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59CAE7" w14:textId="09F35201" w:rsidR="003826EA" w:rsidRPr="00AA239A" w:rsidRDefault="00D0501E" w:rsidP="00B72407">
      <w:pPr>
        <w:pStyle w:val="07"/>
      </w:pPr>
      <w:r>
        <w:rPr>
          <w:rtl/>
        </w:rPr>
        <w:tab/>
      </w:r>
    </w:p>
    <w:p w14:paraId="350DB649" w14:textId="77777777" w:rsidR="00D0501E" w:rsidRDefault="00D0501E" w:rsidP="006C3E8B">
      <w:pPr>
        <w:spacing w:before="0"/>
        <w:ind w:left="4321" w:firstLine="720"/>
        <w:jc w:val="right"/>
        <w:rPr>
          <w:rFonts w:ascii="Arial" w:hAnsi="Arial"/>
          <w:bCs/>
          <w:sz w:val="24"/>
        </w:rPr>
      </w:pPr>
    </w:p>
    <w:p w14:paraId="0AE88E17" w14:textId="77777777" w:rsidR="00D0501E" w:rsidRDefault="00D0501E" w:rsidP="006C3E8B">
      <w:pPr>
        <w:spacing w:before="0"/>
        <w:ind w:left="4321" w:firstLine="720"/>
        <w:jc w:val="right"/>
        <w:rPr>
          <w:rFonts w:ascii="Arial" w:hAnsi="Arial"/>
          <w:bCs/>
          <w:sz w:val="24"/>
        </w:rPr>
      </w:pPr>
    </w:p>
    <w:p w14:paraId="09A5042A" w14:textId="77777777" w:rsidR="00D0501E" w:rsidRDefault="00D0501E" w:rsidP="006C3E8B">
      <w:pPr>
        <w:spacing w:before="0"/>
        <w:ind w:left="4321" w:firstLine="720"/>
        <w:jc w:val="right"/>
        <w:rPr>
          <w:rFonts w:ascii="Arial" w:hAnsi="Arial"/>
          <w:bCs/>
          <w:sz w:val="24"/>
          <w:rtl/>
        </w:rPr>
      </w:pPr>
    </w:p>
    <w:p w14:paraId="27C86B21" w14:textId="77777777" w:rsidR="00D0501E" w:rsidRDefault="00D0501E" w:rsidP="006C3E8B">
      <w:pPr>
        <w:spacing w:before="0"/>
        <w:ind w:left="4321" w:firstLine="720"/>
        <w:jc w:val="right"/>
        <w:rPr>
          <w:rFonts w:ascii="Arial" w:hAnsi="Arial"/>
          <w:bCs/>
          <w:sz w:val="24"/>
          <w:rtl/>
        </w:rPr>
      </w:pPr>
    </w:p>
    <w:p w14:paraId="1D51367E" w14:textId="77777777" w:rsidR="00D0501E" w:rsidRDefault="00D0501E" w:rsidP="006C3E8B">
      <w:pPr>
        <w:spacing w:before="0"/>
        <w:ind w:left="4321" w:firstLine="720"/>
        <w:jc w:val="right"/>
        <w:rPr>
          <w:rFonts w:ascii="Arial" w:hAnsi="Arial"/>
          <w:bCs/>
          <w:sz w:val="24"/>
          <w:rtl/>
        </w:rPr>
      </w:pPr>
    </w:p>
    <w:p w14:paraId="6A3D852F" w14:textId="77777777" w:rsidR="00D0501E" w:rsidRDefault="00D0501E" w:rsidP="006C3E8B">
      <w:pPr>
        <w:spacing w:before="0"/>
        <w:ind w:left="4321" w:firstLine="720"/>
        <w:jc w:val="right"/>
        <w:rPr>
          <w:rFonts w:ascii="Arial" w:hAnsi="Arial"/>
          <w:bCs/>
          <w:sz w:val="24"/>
          <w:rtl/>
        </w:rPr>
      </w:pPr>
    </w:p>
    <w:p w14:paraId="718F2565" w14:textId="77777777" w:rsidR="00D0501E" w:rsidRDefault="00D0501E" w:rsidP="006C3E8B">
      <w:pPr>
        <w:spacing w:before="0"/>
        <w:ind w:left="4321" w:firstLine="720"/>
        <w:jc w:val="right"/>
        <w:rPr>
          <w:rFonts w:ascii="Arial" w:hAnsi="Arial"/>
          <w:bCs/>
          <w:sz w:val="24"/>
          <w:rtl/>
        </w:rPr>
      </w:pPr>
    </w:p>
    <w:p w14:paraId="12C13A2F" w14:textId="77777777" w:rsidR="00D0501E" w:rsidRDefault="00D0501E" w:rsidP="006C3E8B">
      <w:pPr>
        <w:spacing w:before="0"/>
        <w:ind w:left="4321" w:firstLine="720"/>
        <w:jc w:val="right"/>
        <w:rPr>
          <w:rFonts w:ascii="Arial" w:hAnsi="Arial"/>
          <w:bCs/>
          <w:sz w:val="24"/>
          <w:rtl/>
        </w:rPr>
      </w:pPr>
    </w:p>
    <w:p w14:paraId="05C5B183" w14:textId="77777777" w:rsidR="00D0501E" w:rsidRDefault="00D0501E" w:rsidP="00D0501E">
      <w:pPr>
        <w:spacing w:before="0"/>
        <w:ind w:left="4321" w:firstLine="720"/>
        <w:jc w:val="center"/>
        <w:rPr>
          <w:rFonts w:ascii="Arial" w:hAnsi="Arial"/>
          <w:bCs/>
          <w:sz w:val="24"/>
          <w:rtl/>
        </w:rPr>
      </w:pPr>
    </w:p>
    <w:p w14:paraId="4F5786C0" w14:textId="5D0FA715" w:rsidR="00B72407" w:rsidRPr="00B72407" w:rsidRDefault="00B72407" w:rsidP="00B72407">
      <w:pPr>
        <w:spacing w:before="0"/>
        <w:jc w:val="center"/>
        <w:rPr>
          <w:b/>
          <w:bCs/>
          <w:noProof/>
          <w:sz w:val="56"/>
          <w:szCs w:val="56"/>
          <w:rtl/>
          <w:lang w:eastAsia="en-US"/>
        </w:rPr>
      </w:pPr>
      <w:r w:rsidRPr="00B72407">
        <w:rPr>
          <w:rFonts w:hint="cs"/>
          <w:b/>
          <w:bCs/>
          <w:noProof/>
          <w:sz w:val="56"/>
          <w:szCs w:val="56"/>
          <w:rtl/>
          <w:lang w:eastAsia="en-US"/>
        </w:rPr>
        <w:t xml:space="preserve">מכרז פומבי </w:t>
      </w:r>
      <w:r>
        <w:rPr>
          <w:rFonts w:hint="cs"/>
          <w:b/>
          <w:bCs/>
          <w:noProof/>
          <w:sz w:val="56"/>
          <w:szCs w:val="56"/>
          <w:rtl/>
          <w:lang w:eastAsia="en-US"/>
        </w:rPr>
        <w:t>1/2025</w:t>
      </w:r>
    </w:p>
    <w:p w14:paraId="6BD95FCB" w14:textId="77777777" w:rsidR="00B72407" w:rsidRPr="00B72407" w:rsidRDefault="00B72407" w:rsidP="00B72407">
      <w:pPr>
        <w:spacing w:before="0"/>
        <w:jc w:val="center"/>
        <w:rPr>
          <w:b/>
          <w:bCs/>
          <w:noProof/>
          <w:sz w:val="56"/>
          <w:szCs w:val="56"/>
          <w:rtl/>
          <w:lang w:eastAsia="en-US"/>
        </w:rPr>
      </w:pPr>
    </w:p>
    <w:p w14:paraId="5EF1B8B1" w14:textId="1B0896C7" w:rsidR="00B72407" w:rsidRPr="00B72407" w:rsidRDefault="00B72407" w:rsidP="00B72407">
      <w:pPr>
        <w:spacing w:before="0"/>
        <w:jc w:val="center"/>
        <w:rPr>
          <w:b/>
          <w:bCs/>
          <w:noProof/>
          <w:sz w:val="72"/>
          <w:szCs w:val="72"/>
          <w:u w:val="single"/>
          <w:rtl/>
          <w:lang w:eastAsia="en-US"/>
        </w:rPr>
      </w:pPr>
      <w:r>
        <w:rPr>
          <w:rFonts w:hint="cs"/>
          <w:b/>
          <w:bCs/>
          <w:noProof/>
          <w:sz w:val="72"/>
          <w:szCs w:val="72"/>
          <w:u w:val="single"/>
          <w:rtl/>
          <w:lang w:eastAsia="en-US"/>
        </w:rPr>
        <w:t>שיפוץ מחלקת שיניים</w:t>
      </w:r>
    </w:p>
    <w:p w14:paraId="7A474087" w14:textId="77777777" w:rsidR="00B72407" w:rsidRPr="00B72407" w:rsidRDefault="00B72407" w:rsidP="00B72407">
      <w:pPr>
        <w:jc w:val="center"/>
        <w:rPr>
          <w:b/>
          <w:bCs/>
          <w:sz w:val="40"/>
          <w:szCs w:val="40"/>
          <w:rtl/>
        </w:rPr>
      </w:pPr>
    </w:p>
    <w:p w14:paraId="1A838045" w14:textId="77777777" w:rsidR="00B72407" w:rsidRPr="00B72407" w:rsidRDefault="00B72407" w:rsidP="00B72407">
      <w:pPr>
        <w:jc w:val="center"/>
        <w:rPr>
          <w:b/>
          <w:bCs/>
          <w:sz w:val="40"/>
          <w:szCs w:val="40"/>
          <w:rtl/>
        </w:rPr>
      </w:pPr>
    </w:p>
    <w:p w14:paraId="41DC890B" w14:textId="77777777" w:rsidR="00B72407" w:rsidRPr="00B72407" w:rsidRDefault="00B72407" w:rsidP="00B72407">
      <w:pPr>
        <w:jc w:val="center"/>
        <w:rPr>
          <w:b/>
          <w:bCs/>
          <w:sz w:val="40"/>
          <w:szCs w:val="40"/>
          <w:rtl/>
        </w:rPr>
      </w:pPr>
    </w:p>
    <w:p w14:paraId="44824AC1" w14:textId="78D045B0" w:rsidR="00B72407" w:rsidRPr="00B72407" w:rsidRDefault="00B72407" w:rsidP="00B72407">
      <w:pPr>
        <w:jc w:val="center"/>
        <w:rPr>
          <w:b/>
          <w:bCs/>
          <w:sz w:val="40"/>
          <w:szCs w:val="40"/>
          <w:rtl/>
        </w:rPr>
      </w:pPr>
      <w:r>
        <w:rPr>
          <w:rFonts w:hint="cs"/>
          <w:b/>
          <w:bCs/>
          <w:sz w:val="40"/>
          <w:szCs w:val="40"/>
          <w:rtl/>
        </w:rPr>
        <w:t>ינואר 2025</w:t>
      </w:r>
    </w:p>
    <w:p w14:paraId="557AAD32" w14:textId="77777777" w:rsidR="00B72407" w:rsidRPr="00B72407" w:rsidRDefault="00B72407" w:rsidP="00B72407">
      <w:pPr>
        <w:jc w:val="center"/>
        <w:rPr>
          <w:b/>
          <w:bCs/>
          <w:sz w:val="40"/>
          <w:szCs w:val="40"/>
          <w:rtl/>
        </w:rPr>
      </w:pPr>
    </w:p>
    <w:p w14:paraId="5E534442" w14:textId="77777777" w:rsidR="00B72407" w:rsidRPr="00B72407" w:rsidRDefault="00B72407" w:rsidP="00B72407">
      <w:pPr>
        <w:jc w:val="center"/>
        <w:rPr>
          <w:b/>
          <w:bCs/>
          <w:sz w:val="40"/>
          <w:szCs w:val="40"/>
          <w:rtl/>
        </w:rPr>
      </w:pPr>
    </w:p>
    <w:p w14:paraId="3B6E83CD" w14:textId="77777777" w:rsidR="00B72407" w:rsidRPr="00B72407" w:rsidRDefault="00B72407" w:rsidP="00B72407">
      <w:pPr>
        <w:jc w:val="center"/>
        <w:rPr>
          <w:b/>
          <w:bCs/>
          <w:sz w:val="40"/>
          <w:szCs w:val="40"/>
          <w:rtl/>
        </w:rPr>
      </w:pPr>
    </w:p>
    <w:p w14:paraId="19C31190" w14:textId="77777777" w:rsidR="00B72407" w:rsidRPr="00B72407" w:rsidRDefault="00B72407" w:rsidP="00B72407">
      <w:pPr>
        <w:jc w:val="center"/>
        <w:rPr>
          <w:b/>
          <w:bCs/>
          <w:sz w:val="40"/>
          <w:szCs w:val="40"/>
          <w:rtl/>
        </w:rPr>
      </w:pPr>
    </w:p>
    <w:p w14:paraId="6B857CBA" w14:textId="77777777" w:rsidR="00B72407" w:rsidRPr="00B72407" w:rsidRDefault="00B72407" w:rsidP="00B72407">
      <w:pPr>
        <w:jc w:val="center"/>
        <w:rPr>
          <w:b/>
          <w:bCs/>
          <w:sz w:val="40"/>
          <w:szCs w:val="40"/>
          <w:rtl/>
        </w:rPr>
      </w:pPr>
    </w:p>
    <w:p w14:paraId="7B0EED58" w14:textId="77777777" w:rsidR="00B72407" w:rsidRPr="00B72407" w:rsidRDefault="00B72407" w:rsidP="00B72407">
      <w:pPr>
        <w:spacing w:line="360" w:lineRule="auto"/>
        <w:rPr>
          <w:rFonts w:ascii="David" w:hAnsi="David"/>
          <w:b/>
          <w:bCs/>
          <w:sz w:val="40"/>
          <w:szCs w:val="40"/>
          <w:rtl/>
        </w:rPr>
      </w:pPr>
      <w:r w:rsidRPr="00B72407">
        <w:rPr>
          <w:rFonts w:ascii="David" w:hAnsi="David"/>
          <w:b/>
          <w:bCs/>
          <w:sz w:val="40"/>
          <w:szCs w:val="40"/>
          <w:u w:val="single"/>
          <w:rtl/>
        </w:rPr>
        <w:t>המזמין:</w:t>
      </w:r>
      <w:r w:rsidRPr="00B72407">
        <w:rPr>
          <w:rFonts w:ascii="David" w:hAnsi="David"/>
          <w:b/>
          <w:bCs/>
          <w:sz w:val="40"/>
          <w:szCs w:val="40"/>
          <w:rtl/>
        </w:rPr>
        <w:t xml:space="preserve"> </w:t>
      </w:r>
    </w:p>
    <w:p w14:paraId="06B439E4" w14:textId="77777777" w:rsidR="00B72407" w:rsidRPr="00B72407" w:rsidRDefault="00B72407" w:rsidP="00B72407">
      <w:pPr>
        <w:spacing w:line="360" w:lineRule="auto"/>
        <w:rPr>
          <w:rFonts w:ascii="David" w:hAnsi="David"/>
          <w:b/>
          <w:bCs/>
          <w:sz w:val="40"/>
          <w:szCs w:val="40"/>
          <w:rtl/>
        </w:rPr>
      </w:pPr>
      <w:r w:rsidRPr="00B72407">
        <w:rPr>
          <w:rFonts w:ascii="David" w:hAnsi="David"/>
          <w:b/>
          <w:bCs/>
          <w:sz w:val="40"/>
          <w:szCs w:val="40"/>
          <w:rtl/>
          <w:lang w:eastAsia="en-US"/>
        </w:rPr>
        <w:t xml:space="preserve">המרכז הרפואי </w:t>
      </w:r>
      <w:r w:rsidRPr="00B72407">
        <w:rPr>
          <w:rFonts w:ascii="David" w:hAnsi="David" w:hint="cs"/>
          <w:b/>
          <w:bCs/>
          <w:sz w:val="40"/>
          <w:szCs w:val="40"/>
          <w:rtl/>
          <w:lang w:eastAsia="en-US"/>
        </w:rPr>
        <w:t>"</w:t>
      </w:r>
      <w:r w:rsidRPr="00B72407">
        <w:rPr>
          <w:rFonts w:ascii="David" w:hAnsi="David"/>
          <w:b/>
          <w:bCs/>
          <w:sz w:val="40"/>
          <w:szCs w:val="40"/>
          <w:rtl/>
          <w:lang w:eastAsia="en-US"/>
        </w:rPr>
        <w:t>בני ציון</w:t>
      </w:r>
      <w:r w:rsidRPr="00B72407">
        <w:rPr>
          <w:rFonts w:ascii="David" w:hAnsi="David" w:hint="cs"/>
          <w:b/>
          <w:bCs/>
          <w:sz w:val="40"/>
          <w:szCs w:val="40"/>
          <w:rtl/>
          <w:lang w:eastAsia="en-US"/>
        </w:rPr>
        <w:t>"</w:t>
      </w:r>
      <w:r w:rsidRPr="00B72407">
        <w:rPr>
          <w:rFonts w:ascii="David" w:hAnsi="David" w:hint="cs"/>
          <w:b/>
          <w:bCs/>
          <w:sz w:val="40"/>
          <w:szCs w:val="40"/>
          <w:rtl/>
        </w:rPr>
        <w:t>, חיפה</w:t>
      </w:r>
    </w:p>
    <w:p w14:paraId="4B1D891D" w14:textId="77777777" w:rsidR="00B72407" w:rsidRPr="00B72407" w:rsidRDefault="00B72407" w:rsidP="00B72407">
      <w:pPr>
        <w:spacing w:before="0" w:line="360" w:lineRule="auto"/>
        <w:ind w:left="271"/>
        <w:rPr>
          <w:sz w:val="28"/>
          <w:szCs w:val="28"/>
          <w:rtl/>
          <w:lang w:eastAsia="en-US"/>
        </w:rPr>
      </w:pPr>
      <w:r w:rsidRPr="00B72407">
        <w:rPr>
          <w:b/>
          <w:bCs/>
          <w:sz w:val="40"/>
          <w:szCs w:val="40"/>
          <w:rtl/>
        </w:rPr>
        <w:br w:type="page"/>
      </w:r>
    </w:p>
    <w:p w14:paraId="618E67F5" w14:textId="4972B898" w:rsidR="00D0501E" w:rsidRDefault="00D0501E" w:rsidP="006C3E8B">
      <w:pPr>
        <w:spacing w:before="0"/>
        <w:ind w:left="4321" w:hanging="4320"/>
        <w:rPr>
          <w:rFonts w:ascii="Arial" w:hAnsi="Arial"/>
          <w:bCs/>
          <w:sz w:val="24"/>
          <w:rtl/>
        </w:rPr>
      </w:pPr>
    </w:p>
    <w:p w14:paraId="1165966E" w14:textId="6DE411DE" w:rsidR="006C3E8B" w:rsidRPr="003D387D" w:rsidRDefault="006C3E8B" w:rsidP="006C3E8B">
      <w:pPr>
        <w:spacing w:before="0"/>
        <w:ind w:left="4321" w:hanging="4320"/>
        <w:rPr>
          <w:rFonts w:ascii="Arial" w:hAnsi="Arial"/>
          <w:b/>
          <w:bCs/>
          <w:sz w:val="24"/>
        </w:rPr>
      </w:pPr>
      <w:r w:rsidRPr="003D387D">
        <w:rPr>
          <w:rFonts w:ascii="Arial" w:hAnsi="Arial"/>
          <w:bCs/>
          <w:sz w:val="24"/>
          <w:rtl/>
        </w:rPr>
        <w:tab/>
      </w:r>
      <w:r w:rsidRPr="003D387D">
        <w:rPr>
          <w:rFonts w:ascii="Arial" w:hAnsi="Arial"/>
          <w:bCs/>
          <w:sz w:val="24"/>
          <w:rtl/>
        </w:rPr>
        <w:tab/>
      </w:r>
      <w:r w:rsidRPr="003D387D">
        <w:rPr>
          <w:rFonts w:ascii="Arial" w:hAnsi="Arial"/>
          <w:bCs/>
          <w:sz w:val="24"/>
          <w:rtl/>
        </w:rPr>
        <w:tab/>
      </w:r>
      <w:r>
        <w:rPr>
          <w:rFonts w:ascii="Arial" w:hAnsi="Arial" w:hint="cs"/>
          <w:bCs/>
          <w:sz w:val="24"/>
          <w:rtl/>
        </w:rPr>
        <w:tab/>
      </w:r>
      <w:r>
        <w:rPr>
          <w:rFonts w:ascii="Arial" w:hAnsi="Arial" w:hint="cs"/>
          <w:bCs/>
          <w:sz w:val="24"/>
          <w:rtl/>
        </w:rPr>
        <w:tab/>
      </w:r>
    </w:p>
    <w:p w14:paraId="0148A7E5" w14:textId="36737BFA" w:rsidR="006C3E8B" w:rsidRPr="00A90258" w:rsidRDefault="006C3E8B" w:rsidP="00D62451">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A90258">
        <w:rPr>
          <w:kern w:val="0"/>
          <w:sz w:val="28"/>
          <w:szCs w:val="28"/>
          <w:rtl/>
        </w:rPr>
        <w:t xml:space="preserve">מכרז </w:t>
      </w:r>
      <w:r w:rsidRPr="00A90258">
        <w:rPr>
          <w:rFonts w:hint="cs"/>
          <w:kern w:val="0"/>
          <w:sz w:val="28"/>
          <w:szCs w:val="28"/>
          <w:rtl/>
        </w:rPr>
        <w:t xml:space="preserve">פומבי </w:t>
      </w:r>
      <w:r w:rsidRPr="00A90258">
        <w:rPr>
          <w:kern w:val="0"/>
          <w:sz w:val="28"/>
          <w:szCs w:val="28"/>
          <w:rtl/>
        </w:rPr>
        <w:t xml:space="preserve">מספר  </w:t>
      </w:r>
      <w:r w:rsidR="00BD1015">
        <w:rPr>
          <w:rFonts w:hint="cs"/>
          <w:kern w:val="0"/>
          <w:sz w:val="28"/>
          <w:szCs w:val="28"/>
          <w:rtl/>
        </w:rPr>
        <w:t>1/2025</w:t>
      </w:r>
      <w:r w:rsidR="00D62451">
        <w:rPr>
          <w:rFonts w:hint="cs"/>
          <w:kern w:val="0"/>
          <w:sz w:val="28"/>
          <w:szCs w:val="28"/>
          <w:rtl/>
        </w:rPr>
        <w:t xml:space="preserve"> </w:t>
      </w:r>
    </w:p>
    <w:p w14:paraId="5B5DBCEE" w14:textId="77777777" w:rsidR="006C3E8B" w:rsidRPr="00A90258" w:rsidRDefault="00D42D90" w:rsidP="006C3E8B">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D42D90">
        <w:rPr>
          <w:rFonts w:hint="cs"/>
          <w:kern w:val="0"/>
          <w:sz w:val="28"/>
          <w:szCs w:val="28"/>
          <w:rtl/>
        </w:rPr>
        <w:t>לשיפוץ</w:t>
      </w:r>
      <w:r w:rsidR="006C3E8B" w:rsidRPr="00D42D90">
        <w:rPr>
          <w:rFonts w:hint="cs"/>
          <w:kern w:val="0"/>
          <w:sz w:val="28"/>
          <w:szCs w:val="28"/>
          <w:rtl/>
        </w:rPr>
        <w:t xml:space="preserve"> </w:t>
      </w:r>
      <w:r w:rsidR="00E373AD">
        <w:rPr>
          <w:rFonts w:hint="cs"/>
          <w:kern w:val="0"/>
          <w:sz w:val="28"/>
          <w:szCs w:val="28"/>
          <w:rtl/>
        </w:rPr>
        <w:t xml:space="preserve">מחלקת שיניים </w:t>
      </w:r>
      <w:r w:rsidR="006C3E8B" w:rsidRPr="00A90258">
        <w:rPr>
          <w:rFonts w:hint="cs"/>
          <w:kern w:val="0"/>
          <w:sz w:val="28"/>
          <w:szCs w:val="28"/>
          <w:rtl/>
        </w:rPr>
        <w:t xml:space="preserve"> </w:t>
      </w:r>
    </w:p>
    <w:p w14:paraId="3625CDE8" w14:textId="32995F03" w:rsidR="006C3E8B" w:rsidRDefault="00822BF8" w:rsidP="006C3E8B">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u w:val="single"/>
          <w:rtl/>
        </w:rPr>
      </w:pPr>
      <w:r>
        <w:rPr>
          <w:rFonts w:hint="cs"/>
          <w:kern w:val="0"/>
          <w:sz w:val="28"/>
          <w:szCs w:val="28"/>
          <w:u w:val="single"/>
          <w:rtl/>
        </w:rPr>
        <w:t xml:space="preserve">במרכז הרפואי </w:t>
      </w:r>
      <w:r>
        <w:rPr>
          <w:kern w:val="0"/>
          <w:sz w:val="28"/>
          <w:szCs w:val="28"/>
          <w:u w:val="single"/>
          <w:rtl/>
        </w:rPr>
        <w:t>"</w:t>
      </w:r>
      <w:r>
        <w:rPr>
          <w:rFonts w:hint="cs"/>
          <w:kern w:val="0"/>
          <w:sz w:val="28"/>
          <w:szCs w:val="28"/>
          <w:u w:val="single"/>
          <w:rtl/>
        </w:rPr>
        <w:t>בני ציון</w:t>
      </w:r>
      <w:r>
        <w:rPr>
          <w:kern w:val="0"/>
          <w:sz w:val="28"/>
          <w:szCs w:val="28"/>
          <w:u w:val="single"/>
          <w:rtl/>
        </w:rPr>
        <w:t>"</w:t>
      </w:r>
      <w:r w:rsidR="006C3E8B" w:rsidRPr="00A90258">
        <w:rPr>
          <w:rFonts w:hint="cs"/>
          <w:kern w:val="0"/>
          <w:sz w:val="28"/>
          <w:szCs w:val="28"/>
          <w:u w:val="single"/>
          <w:rtl/>
        </w:rPr>
        <w:t xml:space="preserve"> </w:t>
      </w:r>
    </w:p>
    <w:p w14:paraId="6358FB3F" w14:textId="77777777" w:rsidR="006C3E8B" w:rsidRPr="00A90258" w:rsidRDefault="006C3E8B" w:rsidP="006C3E8B">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u w:val="single"/>
          <w:rtl/>
        </w:rPr>
      </w:pPr>
    </w:p>
    <w:p w14:paraId="67AB820A" w14:textId="77777777" w:rsidR="00E373AD" w:rsidRDefault="00E373AD" w:rsidP="00E373AD">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u w:val="single"/>
          <w:rtl/>
        </w:rPr>
      </w:pPr>
    </w:p>
    <w:p w14:paraId="39A8B7E3" w14:textId="77777777" w:rsidR="006C3E8B" w:rsidRPr="00650C7E" w:rsidRDefault="00E373AD" w:rsidP="001440CD">
      <w:pPr>
        <w:numPr>
          <w:ilvl w:val="0"/>
          <w:numId w:val="222"/>
        </w:numPr>
        <w:tabs>
          <w:tab w:val="left" w:pos="454"/>
          <w:tab w:val="left" w:pos="567"/>
        </w:tabs>
        <w:spacing w:before="0" w:after="200" w:line="276" w:lineRule="auto"/>
        <w:ind w:left="454"/>
        <w:jc w:val="both"/>
        <w:rPr>
          <w:rFonts w:ascii="Calibri" w:eastAsia="Calibri" w:hAnsi="Calibri"/>
          <w:sz w:val="24"/>
          <w:rtl/>
          <w:lang w:eastAsia="en-US"/>
        </w:rPr>
      </w:pPr>
      <w:r>
        <w:rPr>
          <w:rFonts w:ascii="Calibri" w:eastAsia="Calibri" w:hAnsi="Calibri" w:hint="cs"/>
          <w:sz w:val="24"/>
          <w:rtl/>
          <w:lang w:eastAsia="en-US"/>
        </w:rPr>
        <w:t xml:space="preserve">בית חולים בני ציון </w:t>
      </w:r>
      <w:r w:rsidR="006C3E8B" w:rsidRPr="003D387D">
        <w:rPr>
          <w:rFonts w:ascii="Calibri" w:eastAsia="Calibri" w:hAnsi="Calibri" w:hint="cs"/>
          <w:sz w:val="24"/>
          <w:rtl/>
          <w:lang w:eastAsia="en-US"/>
        </w:rPr>
        <w:t>(להלן – "המזמין") מזמין בזה הצעת מחיר</w:t>
      </w:r>
      <w:r w:rsidR="006C3E8B" w:rsidRPr="00650C7E">
        <w:rPr>
          <w:rFonts w:ascii="Calibri" w:eastAsia="Calibri" w:hAnsi="Calibri" w:hint="cs"/>
          <w:sz w:val="24"/>
          <w:rtl/>
          <w:lang w:eastAsia="en-US"/>
        </w:rPr>
        <w:t xml:space="preserve"> </w:t>
      </w:r>
      <w:r w:rsidR="00C20C91">
        <w:rPr>
          <w:rFonts w:ascii="Calibri" w:eastAsia="Calibri" w:hAnsi="Calibri" w:hint="cs"/>
          <w:sz w:val="24"/>
          <w:rtl/>
          <w:lang w:eastAsia="en-US"/>
        </w:rPr>
        <w:t xml:space="preserve">לשיפוץ מחלקת שיניים </w:t>
      </w:r>
      <w:r w:rsidR="006C3E8B" w:rsidRPr="00515196">
        <w:rPr>
          <w:rFonts w:ascii="Calibri" w:eastAsia="Calibri" w:hAnsi="Calibri" w:hint="eastAsia"/>
          <w:sz w:val="24"/>
          <w:rtl/>
          <w:lang w:eastAsia="en-US"/>
        </w:rPr>
        <w:t>במבנה</w:t>
      </w:r>
      <w:r w:rsidR="006C3E8B" w:rsidRPr="00515196">
        <w:rPr>
          <w:rFonts w:ascii="Calibri" w:eastAsia="Calibri" w:hAnsi="Calibri"/>
          <w:sz w:val="24"/>
          <w:rtl/>
          <w:lang w:eastAsia="en-US"/>
        </w:rPr>
        <w:t xml:space="preserve"> </w:t>
      </w:r>
      <w:r w:rsidR="006C3E8B" w:rsidRPr="00515196">
        <w:rPr>
          <w:rFonts w:ascii="Calibri" w:eastAsia="Calibri" w:hAnsi="Calibri" w:hint="eastAsia"/>
          <w:sz w:val="24"/>
          <w:rtl/>
          <w:lang w:eastAsia="en-US"/>
        </w:rPr>
        <w:t>קיים</w:t>
      </w:r>
      <w:r w:rsidR="006C3E8B" w:rsidRPr="00650C7E">
        <w:rPr>
          <w:rFonts w:ascii="Calibri" w:eastAsia="Calibri" w:hAnsi="Calibri" w:hint="cs"/>
          <w:sz w:val="24"/>
          <w:rtl/>
          <w:lang w:eastAsia="en-US"/>
        </w:rPr>
        <w:t xml:space="preserve"> </w:t>
      </w:r>
      <w:r w:rsidR="006C3E8B" w:rsidRPr="00650C7E">
        <w:rPr>
          <w:rFonts w:ascii="Calibri" w:eastAsia="Calibri" w:hAnsi="Calibri"/>
          <w:sz w:val="24"/>
          <w:rtl/>
          <w:lang w:eastAsia="en-US"/>
        </w:rPr>
        <w:t>(להלן: "הפרויקט"</w:t>
      </w:r>
      <w:r w:rsidR="006C3E8B">
        <w:rPr>
          <w:rFonts w:ascii="Calibri" w:eastAsia="Calibri" w:hAnsi="Calibri" w:hint="cs"/>
          <w:sz w:val="24"/>
          <w:rtl/>
          <w:lang w:eastAsia="en-US"/>
        </w:rPr>
        <w:t xml:space="preserve"> ו/או "העבודה"</w:t>
      </w:r>
      <w:r w:rsidR="006C3E8B" w:rsidRPr="00650C7E">
        <w:rPr>
          <w:rFonts w:ascii="Calibri" w:eastAsia="Calibri" w:hAnsi="Calibri"/>
          <w:sz w:val="24"/>
          <w:rtl/>
          <w:lang w:eastAsia="en-US"/>
        </w:rPr>
        <w:t xml:space="preserve">), </w:t>
      </w:r>
      <w:r w:rsidR="006C3E8B" w:rsidRPr="00650C7E">
        <w:rPr>
          <w:rFonts w:ascii="Calibri" w:eastAsia="Calibri" w:hAnsi="Calibri" w:hint="eastAsia"/>
          <w:sz w:val="24"/>
          <w:rtl/>
          <w:lang w:eastAsia="en-US"/>
        </w:rPr>
        <w:t>וזאת</w:t>
      </w:r>
      <w:r w:rsidR="006C3E8B" w:rsidRPr="00650C7E">
        <w:rPr>
          <w:rFonts w:ascii="Calibri" w:eastAsia="Calibri" w:hAnsi="Calibri"/>
          <w:sz w:val="24"/>
          <w:lang w:eastAsia="en-US"/>
        </w:rPr>
        <w:t xml:space="preserve"> </w:t>
      </w:r>
      <w:r w:rsidR="006C3E8B" w:rsidRPr="00650C7E">
        <w:rPr>
          <w:rFonts w:ascii="Calibri" w:eastAsia="Calibri" w:hAnsi="Calibri" w:hint="eastAsia"/>
          <w:sz w:val="24"/>
          <w:rtl/>
          <w:lang w:eastAsia="en-US"/>
        </w:rPr>
        <w:t>בהתאם</w:t>
      </w:r>
      <w:r w:rsidR="006C3E8B" w:rsidRPr="00650C7E">
        <w:rPr>
          <w:rFonts w:ascii="Calibri" w:eastAsia="Calibri" w:hAnsi="Calibri"/>
          <w:sz w:val="24"/>
          <w:lang w:eastAsia="en-US"/>
        </w:rPr>
        <w:t xml:space="preserve"> </w:t>
      </w:r>
      <w:r w:rsidR="006C3E8B" w:rsidRPr="00650C7E">
        <w:rPr>
          <w:rFonts w:ascii="Calibri" w:eastAsia="Calibri" w:hAnsi="Calibri" w:hint="eastAsia"/>
          <w:sz w:val="24"/>
          <w:rtl/>
          <w:lang w:eastAsia="en-US"/>
        </w:rPr>
        <w:t>לתנאים</w:t>
      </w:r>
      <w:r w:rsidR="006C3E8B" w:rsidRPr="00650C7E">
        <w:rPr>
          <w:rFonts w:ascii="Calibri" w:eastAsia="Calibri" w:hAnsi="Calibri"/>
          <w:sz w:val="24"/>
          <w:lang w:eastAsia="en-US"/>
        </w:rPr>
        <w:t xml:space="preserve"> </w:t>
      </w:r>
      <w:r w:rsidR="006C3E8B" w:rsidRPr="00650C7E">
        <w:rPr>
          <w:rFonts w:ascii="Calibri" w:eastAsia="Calibri" w:hAnsi="Calibri" w:hint="eastAsia"/>
          <w:sz w:val="24"/>
          <w:rtl/>
          <w:lang w:eastAsia="en-US"/>
        </w:rPr>
        <w:t>ולדרישות</w:t>
      </w:r>
      <w:r w:rsidR="006C3E8B" w:rsidRPr="00650C7E">
        <w:rPr>
          <w:rFonts w:ascii="Calibri" w:eastAsia="Calibri" w:hAnsi="Calibri"/>
          <w:sz w:val="24"/>
          <w:lang w:eastAsia="en-US"/>
        </w:rPr>
        <w:t xml:space="preserve"> </w:t>
      </w:r>
      <w:r w:rsidR="006C3E8B" w:rsidRPr="00650C7E">
        <w:rPr>
          <w:rFonts w:ascii="Calibri" w:eastAsia="Calibri" w:hAnsi="Calibri" w:hint="eastAsia"/>
          <w:sz w:val="24"/>
          <w:rtl/>
          <w:lang w:eastAsia="en-US"/>
        </w:rPr>
        <w:t>המפורטים</w:t>
      </w:r>
      <w:r w:rsidR="006C3E8B" w:rsidRPr="00650C7E">
        <w:rPr>
          <w:rFonts w:ascii="Calibri" w:eastAsia="Calibri" w:hAnsi="Calibri"/>
          <w:sz w:val="24"/>
          <w:lang w:eastAsia="en-US"/>
        </w:rPr>
        <w:t xml:space="preserve"> </w:t>
      </w:r>
      <w:r w:rsidR="006C3E8B" w:rsidRPr="00650C7E">
        <w:rPr>
          <w:rFonts w:ascii="Calibri" w:eastAsia="Calibri" w:hAnsi="Calibri" w:hint="eastAsia"/>
          <w:sz w:val="24"/>
          <w:rtl/>
          <w:lang w:eastAsia="en-US"/>
        </w:rPr>
        <w:t>במסמכי</w:t>
      </w:r>
      <w:r w:rsidR="006C3E8B" w:rsidRPr="00650C7E">
        <w:rPr>
          <w:rFonts w:ascii="Calibri" w:eastAsia="Calibri" w:hAnsi="Calibri"/>
          <w:sz w:val="24"/>
          <w:lang w:eastAsia="en-US"/>
        </w:rPr>
        <w:t xml:space="preserve"> </w:t>
      </w:r>
      <w:r w:rsidR="006C3E8B" w:rsidRPr="00650C7E">
        <w:rPr>
          <w:rFonts w:ascii="Calibri" w:eastAsia="Calibri" w:hAnsi="Calibri" w:hint="eastAsia"/>
          <w:sz w:val="24"/>
          <w:rtl/>
          <w:lang w:eastAsia="en-US"/>
        </w:rPr>
        <w:t>המכרז</w:t>
      </w:r>
      <w:r w:rsidR="006C3E8B" w:rsidRPr="00650C7E">
        <w:rPr>
          <w:rFonts w:ascii="Calibri" w:eastAsia="Calibri" w:hAnsi="Calibri"/>
          <w:sz w:val="24"/>
          <w:rtl/>
          <w:lang w:eastAsia="en-US"/>
        </w:rPr>
        <w:t xml:space="preserve">. </w:t>
      </w:r>
    </w:p>
    <w:p w14:paraId="18A35BC7" w14:textId="04D85A0E" w:rsidR="006C3E8B" w:rsidRDefault="006C3E8B" w:rsidP="001440CD">
      <w:pPr>
        <w:numPr>
          <w:ilvl w:val="0"/>
          <w:numId w:val="222"/>
        </w:numPr>
        <w:tabs>
          <w:tab w:val="left" w:pos="454"/>
          <w:tab w:val="left" w:pos="567"/>
        </w:tabs>
        <w:spacing w:before="0" w:after="200" w:line="276" w:lineRule="auto"/>
        <w:ind w:left="454"/>
        <w:jc w:val="both"/>
        <w:rPr>
          <w:rFonts w:ascii="Calibri" w:eastAsia="Calibri" w:hAnsi="Calibri"/>
          <w:b/>
          <w:sz w:val="24"/>
          <w:lang w:eastAsia="en-US"/>
        </w:rPr>
      </w:pPr>
      <w:r w:rsidRPr="008632F5">
        <w:rPr>
          <w:rFonts w:ascii="Calibri" w:eastAsia="Calibri" w:hAnsi="Calibri" w:hint="cs"/>
          <w:sz w:val="24"/>
          <w:rtl/>
          <w:lang w:eastAsia="en-US"/>
        </w:rPr>
        <w:t xml:space="preserve">נוסח המכרז מופיע באתר האינטרנט </w:t>
      </w:r>
      <w:r w:rsidR="00B673CC">
        <w:rPr>
          <w:rFonts w:ascii="Calibri" w:eastAsia="Calibri" w:hAnsi="Calibri" w:hint="cs"/>
          <w:sz w:val="24"/>
          <w:rtl/>
          <w:lang w:eastAsia="en-US"/>
        </w:rPr>
        <w:t xml:space="preserve">נעמה/יהלום </w:t>
      </w:r>
      <w:r w:rsidRPr="00A67327">
        <w:rPr>
          <w:rFonts w:ascii="Calibri" w:eastAsia="Calibri" w:hAnsi="Calibri" w:hint="cs"/>
          <w:sz w:val="24"/>
          <w:rtl/>
          <w:lang w:eastAsia="en-US"/>
        </w:rPr>
        <w:t>.</w:t>
      </w:r>
      <w:r w:rsidRPr="00267F3D">
        <w:rPr>
          <w:rFonts w:ascii="Calibri" w:eastAsia="Calibri" w:hAnsi="Calibri" w:hint="cs"/>
          <w:sz w:val="24"/>
          <w:rtl/>
          <w:lang w:eastAsia="en-US"/>
        </w:rPr>
        <w:t xml:space="preserve"> </w:t>
      </w:r>
    </w:p>
    <w:p w14:paraId="4E04B2BD" w14:textId="77777777" w:rsidR="006C3E8B" w:rsidRPr="003D387D" w:rsidRDefault="006C3E8B" w:rsidP="001440CD">
      <w:pPr>
        <w:numPr>
          <w:ilvl w:val="0"/>
          <w:numId w:val="222"/>
        </w:numPr>
        <w:tabs>
          <w:tab w:val="left" w:pos="454"/>
          <w:tab w:val="left" w:pos="567"/>
        </w:tabs>
        <w:spacing w:before="0" w:after="200" w:line="276" w:lineRule="auto"/>
        <w:ind w:left="454"/>
        <w:jc w:val="both"/>
        <w:rPr>
          <w:rFonts w:ascii="Calibri" w:eastAsia="Calibri" w:hAnsi="Calibri"/>
          <w:bCs/>
          <w:sz w:val="24"/>
          <w:lang w:eastAsia="en-US"/>
        </w:rPr>
      </w:pPr>
      <w:r w:rsidRPr="003D387D">
        <w:rPr>
          <w:rFonts w:ascii="Calibri" w:eastAsia="Calibri" w:hAnsi="Calibri" w:hint="cs"/>
          <w:bCs/>
          <w:sz w:val="24"/>
          <w:rtl/>
          <w:lang w:eastAsia="en-US"/>
        </w:rPr>
        <w:t>המזמין שומר לעצמו את הזכות לתקן את מסמכי המכרז ו/או להוסיף להם ו/או לעדכנם בכל שלב עד למועד הגשת ה</w:t>
      </w:r>
      <w:r w:rsidR="00137ED2">
        <w:rPr>
          <w:rFonts w:ascii="Calibri" w:eastAsia="Calibri" w:hAnsi="Calibri" w:hint="cs"/>
          <w:bCs/>
          <w:sz w:val="24"/>
          <w:rtl/>
          <w:lang w:eastAsia="en-US"/>
        </w:rPr>
        <w:t>ה</w:t>
      </w:r>
      <w:r w:rsidRPr="003D387D">
        <w:rPr>
          <w:rFonts w:ascii="Calibri" w:eastAsia="Calibri" w:hAnsi="Calibri" w:hint="cs"/>
          <w:bCs/>
          <w:sz w:val="24"/>
          <w:rtl/>
          <w:lang w:eastAsia="en-US"/>
        </w:rPr>
        <w:t>צעות. עדכונים ושינויים בהתייחס למכרז יופיעו באתר האינטרנט</w:t>
      </w:r>
      <w:r>
        <w:rPr>
          <w:rFonts w:ascii="Calibri" w:eastAsia="Calibri" w:hAnsi="Calibri" w:hint="cs"/>
          <w:bCs/>
          <w:sz w:val="24"/>
          <w:rtl/>
          <w:lang w:eastAsia="en-US"/>
        </w:rPr>
        <w:t xml:space="preserve"> של המזמין</w:t>
      </w:r>
      <w:r w:rsidRPr="003D387D">
        <w:rPr>
          <w:rFonts w:ascii="Calibri" w:eastAsia="Calibri" w:hAnsi="Calibri" w:hint="cs"/>
          <w:bCs/>
          <w:sz w:val="24"/>
          <w:rtl/>
          <w:lang w:eastAsia="en-US"/>
        </w:rPr>
        <w:t>.</w:t>
      </w:r>
      <w:r w:rsidRPr="003D387D">
        <w:rPr>
          <w:rFonts w:ascii="Calibri" w:eastAsia="Calibri" w:hAnsi="Calibri"/>
          <w:bCs/>
          <w:sz w:val="24"/>
          <w:lang w:eastAsia="en-US"/>
        </w:rPr>
        <w:t xml:space="preserve"> </w:t>
      </w:r>
      <w:r w:rsidRPr="003D387D">
        <w:rPr>
          <w:rFonts w:ascii="Calibri" w:eastAsia="Calibri" w:hAnsi="Calibri" w:hint="cs"/>
          <w:bCs/>
          <w:sz w:val="24"/>
          <w:rtl/>
          <w:lang w:eastAsia="en-US"/>
        </w:rPr>
        <w:t>מחובתו של כל מציע ובאחריותו להתעדכן בשינויים אלו עד למועד האחרון להגשת הצעות</w:t>
      </w:r>
      <w:r w:rsidRPr="003D387D">
        <w:rPr>
          <w:rFonts w:ascii="Calibri" w:eastAsia="Calibri" w:hAnsi="Calibri"/>
          <w:bCs/>
          <w:sz w:val="24"/>
          <w:lang w:eastAsia="en-US"/>
        </w:rPr>
        <w:t>.</w:t>
      </w:r>
    </w:p>
    <w:p w14:paraId="2549E783" w14:textId="10924EAC" w:rsidR="006C3E8B" w:rsidRPr="003D387D" w:rsidRDefault="006C3E8B" w:rsidP="001440CD">
      <w:pPr>
        <w:numPr>
          <w:ilvl w:val="0"/>
          <w:numId w:val="222"/>
        </w:numPr>
        <w:tabs>
          <w:tab w:val="left" w:pos="454"/>
          <w:tab w:val="left" w:pos="567"/>
        </w:tabs>
        <w:spacing w:before="0" w:after="200" w:line="276" w:lineRule="auto"/>
        <w:ind w:left="454"/>
        <w:jc w:val="both"/>
        <w:rPr>
          <w:rFonts w:ascii="Calibri" w:eastAsia="Calibri" w:hAnsi="Calibri"/>
          <w:b/>
          <w:sz w:val="24"/>
          <w:lang w:eastAsia="en-US"/>
        </w:rPr>
      </w:pPr>
      <w:r w:rsidRPr="003D387D">
        <w:rPr>
          <w:rFonts w:ascii="Calibri" w:eastAsia="Calibri" w:hAnsi="Calibri" w:hint="cs"/>
          <w:sz w:val="24"/>
          <w:rtl/>
          <w:lang w:eastAsia="en-US"/>
        </w:rPr>
        <w:t>הנכם מוזמנים להגיש הצעותיכם בהתאם לתנאים ולדרישות המפורטים בהזמנה זו</w:t>
      </w:r>
      <w:r w:rsidR="00137ED2">
        <w:rPr>
          <w:rFonts w:ascii="Calibri" w:eastAsia="Calibri" w:hAnsi="Calibri" w:hint="cs"/>
          <w:sz w:val="24"/>
          <w:rtl/>
          <w:lang w:eastAsia="en-US"/>
        </w:rPr>
        <w:t>,</w:t>
      </w:r>
      <w:r w:rsidRPr="003D387D">
        <w:rPr>
          <w:rFonts w:ascii="Calibri" w:eastAsia="Calibri" w:hAnsi="Calibri" w:hint="cs"/>
          <w:sz w:val="24"/>
          <w:rtl/>
          <w:lang w:eastAsia="en-US"/>
        </w:rPr>
        <w:t xml:space="preserve"> במסמכים</w:t>
      </w:r>
      <w:r w:rsidR="00137ED2">
        <w:rPr>
          <w:rFonts w:ascii="Calibri" w:eastAsia="Calibri" w:hAnsi="Calibri" w:hint="cs"/>
          <w:sz w:val="24"/>
          <w:rtl/>
          <w:lang w:eastAsia="en-US"/>
        </w:rPr>
        <w:t xml:space="preserve"> המצורפים לה ובמסמכים המפורטים ברשימת המסמכים למכרז</w:t>
      </w:r>
      <w:r w:rsidRPr="003D387D">
        <w:rPr>
          <w:rFonts w:ascii="Calibri" w:eastAsia="Calibri" w:hAnsi="Calibri" w:hint="cs"/>
          <w:sz w:val="24"/>
          <w:rtl/>
          <w:lang w:eastAsia="en-US"/>
        </w:rPr>
        <w:t xml:space="preserve">. את ההצעות בחוברת המכרז יש להגיש במעטפה סגורה המצורפת, נושאת ציון מכרז פומבי מס' </w:t>
      </w:r>
      <w:r w:rsidR="00BD1015">
        <w:rPr>
          <w:rFonts w:ascii="Calibri" w:eastAsia="Calibri" w:hAnsi="Calibri" w:hint="cs"/>
          <w:b/>
          <w:bCs/>
          <w:sz w:val="24"/>
          <w:u w:val="single"/>
          <w:rtl/>
          <w:lang w:eastAsia="en-US"/>
        </w:rPr>
        <w:t>1/2025</w:t>
      </w:r>
      <w:r w:rsidR="00D62451" w:rsidRPr="00D62451">
        <w:rPr>
          <w:rFonts w:ascii="Calibri" w:eastAsia="Calibri" w:hAnsi="Calibri" w:hint="cs"/>
          <w:sz w:val="24"/>
          <w:rtl/>
          <w:lang w:eastAsia="en-US"/>
        </w:rPr>
        <w:t xml:space="preserve"> </w:t>
      </w:r>
      <w:r w:rsidRPr="00D62451">
        <w:rPr>
          <w:rFonts w:ascii="Calibri" w:eastAsia="Calibri" w:hAnsi="Calibri" w:hint="cs"/>
          <w:sz w:val="24"/>
          <w:rtl/>
          <w:lang w:eastAsia="en-US"/>
        </w:rPr>
        <w:t xml:space="preserve"> במסירה אישית (לא לשלוח בדואר) </w:t>
      </w:r>
      <w:r w:rsidRPr="00BD1015">
        <w:rPr>
          <w:rFonts w:ascii="Calibri" w:eastAsia="Calibri" w:hAnsi="Calibri" w:hint="cs"/>
          <w:bCs/>
          <w:sz w:val="24"/>
          <w:u w:val="single"/>
          <w:rtl/>
          <w:lang w:eastAsia="en-US"/>
        </w:rPr>
        <w:t>עד ליום</w:t>
      </w:r>
      <w:r w:rsidR="00BD1015">
        <w:rPr>
          <w:rFonts w:ascii="Calibri" w:eastAsia="Calibri" w:hAnsi="Calibri" w:hint="cs"/>
          <w:bCs/>
          <w:sz w:val="24"/>
          <w:u w:val="single"/>
          <w:rtl/>
          <w:lang w:eastAsia="en-US"/>
        </w:rPr>
        <w:t xml:space="preserve"> </w:t>
      </w:r>
      <w:r w:rsidR="001E1973">
        <w:rPr>
          <w:rFonts w:ascii="Calibri" w:eastAsia="Calibri" w:hAnsi="Calibri" w:hint="cs"/>
          <w:bCs/>
          <w:sz w:val="24"/>
          <w:u w:val="single"/>
          <w:rtl/>
          <w:lang w:eastAsia="en-US"/>
        </w:rPr>
        <w:t>שלישי</w:t>
      </w:r>
      <w:r w:rsidRPr="00BD1015">
        <w:rPr>
          <w:rFonts w:ascii="Calibri" w:eastAsia="Calibri" w:hAnsi="Calibri" w:hint="cs"/>
          <w:bCs/>
          <w:sz w:val="24"/>
          <w:u w:val="single"/>
          <w:rtl/>
          <w:lang w:eastAsia="en-US"/>
        </w:rPr>
        <w:t xml:space="preserve"> </w:t>
      </w:r>
      <w:r w:rsidR="00FA3E8A">
        <w:rPr>
          <w:rFonts w:ascii="Calibri" w:eastAsia="Calibri" w:hAnsi="Calibri" w:hint="cs"/>
          <w:bCs/>
          <w:sz w:val="24"/>
          <w:u w:val="single"/>
          <w:rtl/>
          <w:lang w:eastAsia="en-US"/>
        </w:rPr>
        <w:t>25.3.2025</w:t>
      </w:r>
      <w:r w:rsidRPr="00BD1015">
        <w:rPr>
          <w:rFonts w:ascii="Calibri" w:eastAsia="Calibri" w:hAnsi="Calibri" w:hint="cs"/>
          <w:bCs/>
          <w:sz w:val="24"/>
          <w:u w:val="single"/>
          <w:rtl/>
          <w:lang w:eastAsia="en-US"/>
        </w:rPr>
        <w:t xml:space="preserve"> בשעה</w:t>
      </w:r>
      <w:r w:rsidRPr="00BD1015">
        <w:rPr>
          <w:rFonts w:ascii="Calibri" w:eastAsia="Calibri" w:hAnsi="Calibri" w:hint="cs"/>
          <w:bCs/>
          <w:sz w:val="24"/>
          <w:rtl/>
          <w:lang w:eastAsia="en-US"/>
        </w:rPr>
        <w:t xml:space="preserve"> </w:t>
      </w:r>
      <w:r w:rsidRPr="00D62451">
        <w:rPr>
          <w:rFonts w:ascii="Calibri" w:eastAsia="Calibri" w:hAnsi="Calibri" w:hint="cs"/>
          <w:bCs/>
          <w:sz w:val="24"/>
          <w:rtl/>
          <w:lang w:eastAsia="en-US"/>
        </w:rPr>
        <w:t>1</w:t>
      </w:r>
      <w:r w:rsidR="00D62451" w:rsidRPr="00D62451">
        <w:rPr>
          <w:rFonts w:ascii="Calibri" w:eastAsia="Calibri" w:hAnsi="Calibri" w:hint="cs"/>
          <w:bCs/>
          <w:sz w:val="24"/>
          <w:rtl/>
          <w:lang w:eastAsia="en-US"/>
        </w:rPr>
        <w:t>2</w:t>
      </w:r>
      <w:r w:rsidRPr="00D62451">
        <w:rPr>
          <w:rFonts w:ascii="Calibri" w:eastAsia="Calibri" w:hAnsi="Calibri" w:hint="cs"/>
          <w:bCs/>
          <w:sz w:val="24"/>
          <w:rtl/>
          <w:lang w:eastAsia="en-US"/>
        </w:rPr>
        <w:t>:00</w:t>
      </w:r>
      <w:r w:rsidRPr="003D387D">
        <w:rPr>
          <w:rFonts w:ascii="Calibri" w:eastAsia="Calibri" w:hAnsi="Calibri" w:hint="cs"/>
          <w:bCs/>
          <w:sz w:val="24"/>
          <w:rtl/>
          <w:lang w:eastAsia="en-US"/>
        </w:rPr>
        <w:t xml:space="preserve"> </w:t>
      </w:r>
      <w:r w:rsidRPr="003D387D">
        <w:rPr>
          <w:rFonts w:ascii="Calibri" w:eastAsia="Calibri" w:hAnsi="Calibri" w:hint="cs"/>
          <w:sz w:val="24"/>
          <w:rtl/>
          <w:lang w:eastAsia="en-US"/>
        </w:rPr>
        <w:t xml:space="preserve"> (להלן </w:t>
      </w:r>
      <w:r w:rsidRPr="003D387D">
        <w:rPr>
          <w:rFonts w:ascii="Calibri" w:eastAsia="Calibri" w:hAnsi="Calibri"/>
          <w:sz w:val="24"/>
          <w:lang w:eastAsia="en-US"/>
        </w:rPr>
        <w:t>–</w:t>
      </w:r>
      <w:r w:rsidRPr="003D387D">
        <w:rPr>
          <w:rFonts w:ascii="Calibri" w:eastAsia="Calibri" w:hAnsi="Calibri" w:hint="cs"/>
          <w:sz w:val="24"/>
          <w:rtl/>
          <w:lang w:eastAsia="en-US"/>
        </w:rPr>
        <w:t xml:space="preserve"> "המועד הקובע") בתיבת המכרזים, שבמשרדי המזמין, משרד</w:t>
      </w:r>
      <w:r w:rsidR="00D62451">
        <w:rPr>
          <w:rFonts w:ascii="Calibri" w:eastAsia="Calibri" w:hAnsi="Calibri" w:hint="cs"/>
          <w:sz w:val="24"/>
          <w:rtl/>
          <w:lang w:eastAsia="en-US"/>
        </w:rPr>
        <w:t xml:space="preserve"> מזכירות כללית קומה 6 (קומת הנהלה) במרכז הרפואי "בני ציון". </w:t>
      </w:r>
      <w:r w:rsidRPr="003D387D">
        <w:rPr>
          <w:rFonts w:ascii="Calibri" w:eastAsia="Calibri" w:hAnsi="Calibri" w:hint="cs"/>
          <w:sz w:val="24"/>
          <w:rtl/>
          <w:lang w:eastAsia="en-US"/>
        </w:rPr>
        <w:t>אין לציין את שם השולח על המעטפה.</w:t>
      </w:r>
    </w:p>
    <w:p w14:paraId="1F4340D1" w14:textId="77777777" w:rsidR="006C3E8B" w:rsidRDefault="006C3E8B" w:rsidP="001440CD">
      <w:pPr>
        <w:numPr>
          <w:ilvl w:val="0"/>
          <w:numId w:val="222"/>
        </w:numPr>
        <w:tabs>
          <w:tab w:val="left" w:pos="454"/>
          <w:tab w:val="left" w:pos="567"/>
        </w:tabs>
        <w:spacing w:before="0" w:after="200" w:line="276" w:lineRule="auto"/>
        <w:ind w:left="454"/>
        <w:jc w:val="both"/>
        <w:rPr>
          <w:rFonts w:ascii="Calibri" w:eastAsia="Calibri" w:hAnsi="Calibri"/>
          <w:b/>
          <w:sz w:val="24"/>
          <w:lang w:eastAsia="en-US"/>
        </w:rPr>
      </w:pPr>
      <w:r w:rsidRPr="003D387D">
        <w:rPr>
          <w:rFonts w:ascii="Calibri" w:eastAsia="Calibri" w:hAnsi="Calibri" w:hint="cs"/>
          <w:sz w:val="24"/>
          <w:rtl/>
          <w:lang w:eastAsia="en-US"/>
        </w:rPr>
        <w:t>אי מילוי תנאי ו/או צירוף מסמך  כלשהו ו/או כל חסר ו/או עריכת שינוי/תוספת במסמכים ובתנאי המכרז ו/או כל הסתייגות בין ע"י תוספת בגוף המסמכים, ובין ע"י מכתב לוואי ובין ע"י כל דרך אחרת, פרט לאמור במסמכי המכרז, לא יהיו ברי תוקף והם עשויים לגרום לאי הבאת ההצעה לדיון ו</w:t>
      </w:r>
      <w:r w:rsidR="00137ED2">
        <w:rPr>
          <w:rFonts w:ascii="Calibri" w:eastAsia="Calibri" w:hAnsi="Calibri" w:hint="cs"/>
          <w:sz w:val="24"/>
          <w:rtl/>
          <w:lang w:eastAsia="en-US"/>
        </w:rPr>
        <w:t>/או ל</w:t>
      </w:r>
      <w:r w:rsidRPr="003D387D">
        <w:rPr>
          <w:rFonts w:ascii="Calibri" w:eastAsia="Calibri" w:hAnsi="Calibri" w:hint="cs"/>
          <w:sz w:val="24"/>
          <w:rtl/>
          <w:lang w:eastAsia="en-US"/>
        </w:rPr>
        <w:t>פסילתה.</w:t>
      </w:r>
    </w:p>
    <w:p w14:paraId="721A5C8D" w14:textId="77777777" w:rsidR="00137ED2" w:rsidRPr="003D387D" w:rsidRDefault="00800F38" w:rsidP="00137ED2">
      <w:pPr>
        <w:tabs>
          <w:tab w:val="left" w:pos="454"/>
          <w:tab w:val="left" w:pos="567"/>
        </w:tabs>
        <w:spacing w:before="0" w:after="200" w:line="276" w:lineRule="auto"/>
        <w:ind w:left="454"/>
        <w:jc w:val="both"/>
        <w:rPr>
          <w:rFonts w:ascii="Calibri" w:eastAsia="Calibri" w:hAnsi="Calibri"/>
          <w:b/>
          <w:sz w:val="24"/>
          <w:lang w:eastAsia="en-US"/>
        </w:rPr>
      </w:pPr>
      <w:r>
        <w:rPr>
          <w:rFonts w:ascii="Calibri" w:eastAsia="Calibri" w:hAnsi="Calibri" w:hint="cs"/>
          <w:b/>
          <w:sz w:val="24"/>
          <w:rtl/>
          <w:lang w:eastAsia="en-US"/>
        </w:rPr>
        <w:t>עם זאת</w:t>
      </w:r>
      <w:r w:rsidR="00137ED2">
        <w:rPr>
          <w:rFonts w:ascii="Calibri" w:eastAsia="Calibri" w:hAnsi="Calibri" w:hint="cs"/>
          <w:b/>
          <w:sz w:val="24"/>
          <w:rtl/>
          <w:lang w:eastAsia="en-US"/>
        </w:rPr>
        <w:t>, המזמין רשאי, אך לא חייב, ולפי שיקול דעתו הבלעדי, לאפשר למציע אשר לא צירף להצעתו אישור ו/או מסמך כלשהו, להשלים את המצאתם למזמין במסגרת פרק הזמן אשר ייקבע על ידי וועדת המכרזים של המזמין וזאת כל עוד עולה בבירור על פני האישורים ו/או המסמכים הנ"ל כי היו קיימים ובעלי תוקף המועד הגשת ההצעה כפי שנדרש בתנאי המכרז.</w:t>
      </w:r>
    </w:p>
    <w:p w14:paraId="785D8A20" w14:textId="77777777" w:rsidR="00137ED2" w:rsidRPr="00137ED2" w:rsidRDefault="006C3E8B" w:rsidP="001440CD">
      <w:pPr>
        <w:numPr>
          <w:ilvl w:val="0"/>
          <w:numId w:val="222"/>
        </w:numPr>
        <w:tabs>
          <w:tab w:val="left" w:pos="454"/>
          <w:tab w:val="left" w:pos="567"/>
        </w:tabs>
        <w:spacing w:before="0" w:after="200" w:line="276" w:lineRule="auto"/>
        <w:ind w:left="454"/>
        <w:jc w:val="both"/>
        <w:rPr>
          <w:rFonts w:ascii="Calibri" w:eastAsia="Calibri" w:hAnsi="Calibri"/>
          <w:b/>
          <w:sz w:val="24"/>
          <w:lang w:eastAsia="en-US"/>
        </w:rPr>
      </w:pPr>
      <w:r w:rsidRPr="003D387D">
        <w:rPr>
          <w:rFonts w:ascii="Calibri" w:eastAsia="Calibri" w:hAnsi="Calibri" w:hint="cs"/>
          <w:sz w:val="24"/>
          <w:rtl/>
          <w:lang w:eastAsia="en-US"/>
        </w:rPr>
        <w:t xml:space="preserve">המזמין אינו מתחייב לקבל את ההצעה הזולה ביותר או כל הצעה שהיא ואין בהוצאת הזמנה זו כדי לחייב את המזמין להוציא את ההזמנה לפועל. </w:t>
      </w:r>
    </w:p>
    <w:p w14:paraId="3788E609" w14:textId="74135FAB" w:rsidR="006C3E8B" w:rsidRPr="00A67327" w:rsidRDefault="00D510CA" w:rsidP="001440CD">
      <w:pPr>
        <w:numPr>
          <w:ilvl w:val="0"/>
          <w:numId w:val="222"/>
        </w:numPr>
        <w:tabs>
          <w:tab w:val="left" w:pos="454"/>
          <w:tab w:val="left" w:pos="567"/>
        </w:tabs>
        <w:spacing w:before="0" w:after="200" w:line="276" w:lineRule="auto"/>
        <w:ind w:left="454"/>
        <w:jc w:val="both"/>
        <w:rPr>
          <w:rFonts w:ascii="Calibri" w:eastAsia="Calibri" w:hAnsi="Calibri"/>
          <w:b/>
          <w:sz w:val="24"/>
          <w:lang w:eastAsia="en-US"/>
        </w:rPr>
      </w:pPr>
      <w:r>
        <w:rPr>
          <w:rFonts w:ascii="Calibri" w:eastAsia="Calibri" w:hAnsi="Calibri" w:hint="cs"/>
          <w:sz w:val="24"/>
          <w:rtl/>
          <w:lang w:eastAsia="en-US"/>
        </w:rPr>
        <w:t xml:space="preserve">חובה </w:t>
      </w:r>
      <w:r w:rsidR="006C3E8B" w:rsidRPr="003D387D">
        <w:rPr>
          <w:rFonts w:ascii="Calibri" w:eastAsia="Calibri" w:hAnsi="Calibri" w:hint="cs"/>
          <w:sz w:val="24"/>
          <w:rtl/>
          <w:lang w:eastAsia="en-US"/>
        </w:rPr>
        <w:t xml:space="preserve">על המציע  להשתתף בסיור קבלנים </w:t>
      </w:r>
      <w:r w:rsidR="006C3E8B" w:rsidRPr="00632BC1">
        <w:rPr>
          <w:rFonts w:ascii="Calibri" w:eastAsia="Calibri" w:hAnsi="Calibri" w:hint="cs"/>
          <w:sz w:val="24"/>
          <w:rtl/>
          <w:lang w:eastAsia="en-US"/>
        </w:rPr>
        <w:t xml:space="preserve">שיערך </w:t>
      </w:r>
      <w:r w:rsidR="006C3E8B" w:rsidRPr="00632BC1">
        <w:rPr>
          <w:rFonts w:ascii="Calibri" w:eastAsia="Calibri" w:hAnsi="Calibri" w:hint="cs"/>
          <w:b/>
          <w:bCs/>
          <w:sz w:val="24"/>
          <w:u w:val="single"/>
          <w:rtl/>
          <w:lang w:eastAsia="en-US"/>
        </w:rPr>
        <w:t>ביום</w:t>
      </w:r>
      <w:r w:rsidR="00632BC1" w:rsidRPr="00632BC1">
        <w:rPr>
          <w:rFonts w:ascii="Calibri" w:eastAsia="Calibri" w:hAnsi="Calibri" w:hint="cs"/>
          <w:b/>
          <w:bCs/>
          <w:sz w:val="24"/>
          <w:u w:val="single"/>
          <w:rtl/>
          <w:lang w:eastAsia="en-US"/>
        </w:rPr>
        <w:t xml:space="preserve"> שלישי 4.3.2025 </w:t>
      </w:r>
      <w:r w:rsidR="006C3E8B" w:rsidRPr="00632BC1">
        <w:rPr>
          <w:rFonts w:ascii="Calibri" w:eastAsia="Calibri" w:hAnsi="Calibri" w:hint="cs"/>
          <w:b/>
          <w:bCs/>
          <w:sz w:val="24"/>
          <w:u w:val="single"/>
          <w:rtl/>
          <w:lang w:eastAsia="en-US"/>
        </w:rPr>
        <w:t xml:space="preserve"> בשעה </w:t>
      </w:r>
      <w:r w:rsidR="00632BC1" w:rsidRPr="00632BC1">
        <w:rPr>
          <w:rFonts w:ascii="Calibri" w:eastAsia="Calibri" w:hAnsi="Calibri" w:hint="cs"/>
          <w:b/>
          <w:bCs/>
          <w:sz w:val="24"/>
          <w:u w:val="single"/>
          <w:rtl/>
          <w:lang w:eastAsia="en-US"/>
        </w:rPr>
        <w:t>09:30</w:t>
      </w:r>
      <w:r w:rsidR="00632BC1">
        <w:rPr>
          <w:rFonts w:ascii="Calibri" w:eastAsia="Calibri" w:hAnsi="Calibri" w:hint="cs"/>
          <w:sz w:val="24"/>
          <w:rtl/>
          <w:lang w:eastAsia="en-US"/>
        </w:rPr>
        <w:t xml:space="preserve"> </w:t>
      </w:r>
      <w:r w:rsidR="00A67327" w:rsidRPr="00A67327">
        <w:rPr>
          <w:rFonts w:ascii="Calibri" w:eastAsia="Calibri" w:hAnsi="Calibri" w:hint="cs"/>
          <w:sz w:val="24"/>
          <w:rtl/>
          <w:lang w:eastAsia="en-US"/>
        </w:rPr>
        <w:t xml:space="preserve">נפגשים בכניסה לבית החולים קומה 5. </w:t>
      </w:r>
      <w:r w:rsidR="006C3E8B" w:rsidRPr="00A67327">
        <w:rPr>
          <w:rFonts w:ascii="Calibri" w:eastAsia="Calibri" w:hAnsi="Calibri" w:hint="cs"/>
          <w:sz w:val="24"/>
          <w:rtl/>
          <w:lang w:eastAsia="en-US"/>
        </w:rPr>
        <w:t xml:space="preserve">. </w:t>
      </w:r>
    </w:p>
    <w:p w14:paraId="19EDBD37" w14:textId="77777777" w:rsidR="006C3E8B" w:rsidRPr="00987C8E" w:rsidRDefault="006C3E8B" w:rsidP="001440CD">
      <w:pPr>
        <w:pStyle w:val="affff9"/>
        <w:numPr>
          <w:ilvl w:val="0"/>
          <w:numId w:val="222"/>
        </w:numPr>
        <w:tabs>
          <w:tab w:val="left" w:pos="720"/>
        </w:tabs>
        <w:jc w:val="both"/>
        <w:rPr>
          <w:rFonts w:cs="David"/>
          <w:sz w:val="24"/>
          <w:szCs w:val="24"/>
        </w:rPr>
      </w:pPr>
      <w:r w:rsidRPr="00987C8E">
        <w:rPr>
          <w:rFonts w:cs="David" w:hint="cs"/>
          <w:sz w:val="24"/>
          <w:szCs w:val="24"/>
          <w:rtl/>
        </w:rPr>
        <w:t>המציעים לא יהיו זכאים לתשלום כלשהו בגין הוצאות שהוציאו בקשר עם הגשת ההצעה, בין אם זו תתקבל ובין אם לאו, ובין אם הושלמו הליכי המכרז או שהמכרז בוטל מכל סיבה שהיא.</w:t>
      </w:r>
    </w:p>
    <w:p w14:paraId="5080A791" w14:textId="5D39B8C1" w:rsidR="006C3E8B" w:rsidRPr="003D387D" w:rsidRDefault="006C3E8B" w:rsidP="001440CD">
      <w:pPr>
        <w:numPr>
          <w:ilvl w:val="0"/>
          <w:numId w:val="222"/>
        </w:numPr>
        <w:tabs>
          <w:tab w:val="left" w:pos="454"/>
          <w:tab w:val="left" w:pos="567"/>
        </w:tabs>
        <w:spacing w:before="0" w:after="200" w:line="276" w:lineRule="auto"/>
        <w:ind w:left="454"/>
        <w:rPr>
          <w:rFonts w:ascii="Calibri" w:eastAsia="Calibri" w:hAnsi="Calibri"/>
          <w:b/>
          <w:sz w:val="24"/>
          <w:lang w:eastAsia="en-US"/>
        </w:rPr>
      </w:pPr>
      <w:r w:rsidRPr="003D387D">
        <w:rPr>
          <w:rFonts w:ascii="Calibri" w:eastAsia="Calibri" w:hAnsi="Calibri" w:hint="cs"/>
          <w:sz w:val="24"/>
          <w:rtl/>
          <w:lang w:eastAsia="en-US"/>
        </w:rPr>
        <w:t xml:space="preserve">לפרטים נוספים ניתן לפנות בכתב </w:t>
      </w:r>
      <w:r>
        <w:rPr>
          <w:rFonts w:ascii="Calibri" w:eastAsia="Calibri" w:hAnsi="Calibri" w:hint="cs"/>
          <w:sz w:val="24"/>
          <w:rtl/>
          <w:lang w:eastAsia="en-US"/>
        </w:rPr>
        <w:t>ל</w:t>
      </w:r>
      <w:r w:rsidR="00DB115E">
        <w:rPr>
          <w:rFonts w:ascii="Calibri" w:eastAsia="Calibri" w:hAnsi="Calibri" w:hint="cs"/>
          <w:sz w:val="24"/>
          <w:rtl/>
          <w:lang w:eastAsia="en-US"/>
        </w:rPr>
        <w:t xml:space="preserve">אתי מזרחי </w:t>
      </w:r>
      <w:r w:rsidRPr="003D387D">
        <w:rPr>
          <w:rFonts w:ascii="Calibri" w:eastAsia="Calibri" w:hAnsi="Calibri" w:hint="cs"/>
          <w:sz w:val="24"/>
          <w:rtl/>
          <w:lang w:eastAsia="en-US"/>
        </w:rPr>
        <w:t xml:space="preserve"> מרכזת וועדת המכ</w:t>
      </w:r>
      <w:r>
        <w:rPr>
          <w:rFonts w:ascii="Calibri" w:eastAsia="Calibri" w:hAnsi="Calibri" w:hint="cs"/>
          <w:sz w:val="24"/>
          <w:rtl/>
          <w:lang w:eastAsia="en-US"/>
        </w:rPr>
        <w:t>רזים, באמצעות</w:t>
      </w:r>
      <w:r w:rsidR="00DB115E">
        <w:rPr>
          <w:rFonts w:ascii="Calibri" w:eastAsia="Calibri" w:hAnsi="Calibri" w:hint="cs"/>
          <w:sz w:val="24"/>
          <w:lang w:eastAsia="en-US"/>
        </w:rPr>
        <w:t xml:space="preserve"> </w:t>
      </w:r>
      <w:r w:rsidRPr="003D387D">
        <w:rPr>
          <w:rFonts w:ascii="Calibri" w:eastAsia="Calibri" w:hAnsi="Calibri" w:hint="cs"/>
          <w:sz w:val="24"/>
          <w:rtl/>
          <w:lang w:eastAsia="en-US"/>
        </w:rPr>
        <w:t>דוא"ל</w:t>
      </w:r>
      <w:r w:rsidR="00DB115E">
        <w:rPr>
          <w:rFonts w:ascii="Calibri" w:eastAsia="Calibri" w:hAnsi="Calibri" w:hint="cs"/>
          <w:sz w:val="24"/>
          <w:lang w:eastAsia="en-US"/>
        </w:rPr>
        <w:t xml:space="preserve"> </w:t>
      </w:r>
      <w:r w:rsidR="004470B3">
        <w:rPr>
          <w:rFonts w:ascii="Calibri" w:eastAsia="Calibri" w:hAnsi="Calibri" w:hint="cs"/>
          <w:sz w:val="24"/>
          <w:rtl/>
          <w:lang w:eastAsia="en-US"/>
        </w:rPr>
        <w:t>:</w:t>
      </w:r>
      <w:r w:rsidR="00DB115E">
        <w:rPr>
          <w:rFonts w:ascii="Calibri" w:eastAsia="Calibri" w:hAnsi="Calibri"/>
          <w:sz w:val="24"/>
          <w:rtl/>
          <w:lang w:eastAsia="en-US"/>
        </w:rPr>
        <w:br/>
      </w:r>
      <w:r w:rsidR="00DB115E">
        <w:rPr>
          <w:rFonts w:ascii="Calibri" w:eastAsia="Calibri" w:hAnsi="Calibri" w:hint="cs"/>
          <w:sz w:val="24"/>
          <w:rtl/>
          <w:lang w:eastAsia="en-US"/>
        </w:rPr>
        <w:t xml:space="preserve"> </w:t>
      </w:r>
      <w:r w:rsidR="00DB115E">
        <w:rPr>
          <w:rFonts w:ascii="Calibri" w:eastAsia="Calibri" w:hAnsi="Calibri"/>
          <w:sz w:val="24"/>
          <w:lang w:eastAsia="en-US"/>
        </w:rPr>
        <w:t>eti.mizrachi@b-zion.org.il</w:t>
      </w:r>
      <w:r w:rsidRPr="003D387D">
        <w:rPr>
          <w:rFonts w:ascii="Calibri" w:eastAsia="Calibri" w:hAnsi="Calibri" w:hint="cs"/>
          <w:sz w:val="24"/>
          <w:rtl/>
          <w:lang w:eastAsia="en-US"/>
        </w:rPr>
        <w:t xml:space="preserve">. יש לציין כתובת דואר אלקטרוני על גבי הפנייה. המזמין שומר לעצמו את הזכות להשיב באמצעות דואר אלקטרוני. המזמין לא יתחשב בפרטים/מידע שנמסרו ע"י גורם אחר. פניות יתקבלו עד ליום </w:t>
      </w:r>
      <w:r w:rsidR="004E1D1F">
        <w:rPr>
          <w:rFonts w:ascii="Calibri" w:eastAsia="Calibri" w:hAnsi="Calibri" w:hint="cs"/>
          <w:sz w:val="24"/>
          <w:rtl/>
          <w:lang w:eastAsia="en-US"/>
        </w:rPr>
        <w:t xml:space="preserve">18.3.2025 </w:t>
      </w:r>
      <w:r>
        <w:rPr>
          <w:rFonts w:ascii="Calibri" w:eastAsia="Calibri" w:hAnsi="Calibri" w:hint="cs"/>
          <w:sz w:val="24"/>
          <w:rtl/>
          <w:lang w:eastAsia="en-US"/>
        </w:rPr>
        <w:t xml:space="preserve"> </w:t>
      </w:r>
      <w:r w:rsidRPr="003D387D">
        <w:rPr>
          <w:rFonts w:ascii="Calibri" w:eastAsia="Calibri" w:hAnsi="Calibri" w:hint="cs"/>
          <w:sz w:val="24"/>
          <w:rtl/>
          <w:lang w:eastAsia="en-US"/>
        </w:rPr>
        <w:t>בלבד.</w:t>
      </w:r>
    </w:p>
    <w:p w14:paraId="72A9558A" w14:textId="77777777" w:rsidR="006C3E8B" w:rsidRDefault="006C3E8B" w:rsidP="006C3E8B">
      <w:pPr>
        <w:tabs>
          <w:tab w:val="left" w:pos="454"/>
        </w:tabs>
        <w:spacing w:before="0" w:after="100" w:afterAutospacing="1"/>
        <w:ind w:left="454"/>
        <w:jc w:val="both"/>
        <w:rPr>
          <w:rFonts w:ascii="Calibri" w:eastAsia="Calibri" w:hAnsi="Calibri"/>
          <w:sz w:val="24"/>
          <w:rtl/>
          <w:lang w:eastAsia="en-US"/>
        </w:rPr>
      </w:pPr>
      <w:r w:rsidRPr="003D387D">
        <w:rPr>
          <w:rFonts w:ascii="Calibri" w:eastAsia="Calibri" w:hAnsi="Calibri" w:hint="cs"/>
          <w:sz w:val="24"/>
          <w:rtl/>
          <w:lang w:eastAsia="en-US"/>
        </w:rPr>
        <w:tab/>
      </w:r>
      <w:r w:rsidRPr="003D387D">
        <w:rPr>
          <w:rFonts w:ascii="Calibri" w:eastAsia="Calibri" w:hAnsi="Calibri" w:hint="cs"/>
          <w:sz w:val="24"/>
          <w:rtl/>
          <w:lang w:eastAsia="en-US"/>
        </w:rPr>
        <w:tab/>
      </w:r>
      <w:r w:rsidRPr="003D387D">
        <w:rPr>
          <w:rFonts w:ascii="Calibri" w:eastAsia="Calibri" w:hAnsi="Calibri" w:hint="cs"/>
          <w:sz w:val="24"/>
          <w:rtl/>
          <w:lang w:eastAsia="en-US"/>
        </w:rPr>
        <w:tab/>
      </w:r>
      <w:r w:rsidRPr="003D387D">
        <w:rPr>
          <w:rFonts w:ascii="Calibri" w:eastAsia="Calibri" w:hAnsi="Calibri" w:hint="cs"/>
          <w:sz w:val="24"/>
          <w:rtl/>
          <w:lang w:eastAsia="en-US"/>
        </w:rPr>
        <w:tab/>
      </w:r>
      <w:r w:rsidRPr="003D387D">
        <w:rPr>
          <w:rFonts w:ascii="Calibri" w:eastAsia="Calibri" w:hAnsi="Calibri" w:hint="cs"/>
          <w:sz w:val="24"/>
          <w:rtl/>
          <w:lang w:eastAsia="en-US"/>
        </w:rPr>
        <w:tab/>
      </w:r>
      <w:r w:rsidRPr="003D387D">
        <w:rPr>
          <w:rFonts w:ascii="Calibri" w:eastAsia="Calibri" w:hAnsi="Calibri" w:hint="cs"/>
          <w:sz w:val="24"/>
          <w:rtl/>
          <w:lang w:eastAsia="en-US"/>
        </w:rPr>
        <w:tab/>
      </w:r>
      <w:r w:rsidRPr="003D387D">
        <w:rPr>
          <w:rFonts w:ascii="Calibri" w:eastAsia="Calibri" w:hAnsi="Calibri" w:hint="cs"/>
          <w:sz w:val="24"/>
          <w:rtl/>
          <w:lang w:eastAsia="en-US"/>
        </w:rPr>
        <w:tab/>
      </w:r>
      <w:r w:rsidRPr="003D387D">
        <w:rPr>
          <w:rFonts w:ascii="Calibri" w:eastAsia="Calibri" w:hAnsi="Calibri" w:hint="cs"/>
          <w:sz w:val="24"/>
          <w:rtl/>
          <w:lang w:eastAsia="en-US"/>
        </w:rPr>
        <w:tab/>
      </w:r>
      <w:r w:rsidRPr="003D387D">
        <w:rPr>
          <w:rFonts w:ascii="Calibri" w:eastAsia="Calibri" w:hAnsi="Calibri" w:hint="cs"/>
          <w:sz w:val="24"/>
          <w:rtl/>
          <w:lang w:eastAsia="en-US"/>
        </w:rPr>
        <w:tab/>
      </w:r>
      <w:r w:rsidRPr="00DB115E">
        <w:rPr>
          <w:rFonts w:ascii="Calibri" w:eastAsia="Calibri" w:hAnsi="Calibri" w:hint="cs"/>
          <w:sz w:val="24"/>
          <w:rtl/>
          <w:lang w:eastAsia="en-US"/>
        </w:rPr>
        <w:t>בברכה,</w:t>
      </w:r>
    </w:p>
    <w:p w14:paraId="6543969A" w14:textId="77777777" w:rsidR="006C3E8B" w:rsidRDefault="006C3E8B" w:rsidP="006C3E8B">
      <w:pPr>
        <w:tabs>
          <w:tab w:val="left" w:pos="454"/>
        </w:tabs>
        <w:spacing w:before="0" w:after="100" w:afterAutospacing="1"/>
        <w:ind w:left="454"/>
        <w:jc w:val="both"/>
        <w:rPr>
          <w:sz w:val="24"/>
          <w:rtl/>
          <w:lang w:eastAsia="en-US"/>
        </w:rPr>
      </w:pPr>
      <w:r>
        <w:rPr>
          <w:sz w:val="24"/>
          <w:rtl/>
          <w:lang w:eastAsia="en-US"/>
        </w:rPr>
        <w:tab/>
      </w:r>
      <w:r>
        <w:rPr>
          <w:sz w:val="24"/>
          <w:rtl/>
          <w:lang w:eastAsia="en-US"/>
        </w:rPr>
        <w:tab/>
      </w:r>
      <w:r>
        <w:rPr>
          <w:sz w:val="24"/>
          <w:rtl/>
          <w:lang w:eastAsia="en-US"/>
        </w:rPr>
        <w:tab/>
      </w:r>
      <w:r>
        <w:rPr>
          <w:sz w:val="24"/>
          <w:rtl/>
          <w:lang w:eastAsia="en-US"/>
        </w:rPr>
        <w:tab/>
      </w:r>
      <w:r>
        <w:rPr>
          <w:sz w:val="24"/>
          <w:rtl/>
          <w:lang w:eastAsia="en-US"/>
        </w:rPr>
        <w:tab/>
      </w:r>
      <w:r>
        <w:rPr>
          <w:rFonts w:hint="cs"/>
          <w:sz w:val="24"/>
          <w:rtl/>
          <w:lang w:eastAsia="en-US"/>
        </w:rPr>
        <w:t xml:space="preserve"> </w:t>
      </w:r>
    </w:p>
    <w:p w14:paraId="6CF57B5E" w14:textId="77777777" w:rsidR="00DB115E" w:rsidRDefault="00DB115E" w:rsidP="006C3E8B">
      <w:pPr>
        <w:tabs>
          <w:tab w:val="left" w:pos="454"/>
        </w:tabs>
        <w:spacing w:before="0" w:after="100" w:afterAutospacing="1"/>
        <w:ind w:left="454"/>
        <w:jc w:val="both"/>
        <w:rPr>
          <w:sz w:val="24"/>
          <w:lang w:eastAsia="en-US"/>
        </w:rPr>
      </w:pPr>
    </w:p>
    <w:p w14:paraId="208AB4CB" w14:textId="77777777" w:rsidR="00DB115E" w:rsidRDefault="00DB115E" w:rsidP="006C3E8B">
      <w:pPr>
        <w:tabs>
          <w:tab w:val="left" w:pos="454"/>
        </w:tabs>
        <w:spacing w:before="0" w:after="100" w:afterAutospacing="1"/>
        <w:ind w:left="454"/>
        <w:jc w:val="both"/>
        <w:rPr>
          <w:sz w:val="24"/>
          <w:lang w:eastAsia="en-US"/>
        </w:rPr>
      </w:pPr>
    </w:p>
    <w:p w14:paraId="04469C1A" w14:textId="77777777" w:rsidR="00DB115E" w:rsidRDefault="00DB115E" w:rsidP="006C3E8B">
      <w:pPr>
        <w:tabs>
          <w:tab w:val="left" w:pos="454"/>
        </w:tabs>
        <w:spacing w:before="0" w:after="100" w:afterAutospacing="1"/>
        <w:ind w:left="454"/>
        <w:jc w:val="both"/>
        <w:rPr>
          <w:sz w:val="24"/>
          <w:rtl/>
          <w:lang w:eastAsia="en-US"/>
        </w:rPr>
      </w:pPr>
    </w:p>
    <w:p w14:paraId="23DF4872" w14:textId="77777777" w:rsidR="00D868F7" w:rsidRPr="00336EBB" w:rsidRDefault="00D868F7" w:rsidP="00137ED2">
      <w:pPr>
        <w:ind w:left="720" w:hanging="720"/>
        <w:jc w:val="center"/>
        <w:rPr>
          <w:rFonts w:ascii="David" w:hAnsi="David"/>
          <w:b/>
          <w:bCs/>
          <w:sz w:val="40"/>
          <w:szCs w:val="40"/>
          <w:u w:val="single"/>
          <w:rtl/>
        </w:rPr>
      </w:pPr>
      <w:r w:rsidRPr="00336EBB">
        <w:rPr>
          <w:rFonts w:ascii="David" w:hAnsi="David"/>
          <w:b/>
          <w:bCs/>
          <w:sz w:val="40"/>
          <w:szCs w:val="40"/>
          <w:u w:val="single"/>
          <w:rtl/>
        </w:rPr>
        <w:lastRenderedPageBreak/>
        <w:t>רשימת המסמכים למכרז זה:</w:t>
      </w:r>
    </w:p>
    <w:p w14:paraId="47EAFD54" w14:textId="77777777" w:rsidR="00D868F7" w:rsidRPr="002169EF" w:rsidRDefault="00D868F7" w:rsidP="00D868F7">
      <w:pPr>
        <w:ind w:left="720" w:hanging="720"/>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96"/>
        <w:gridCol w:w="3969"/>
        <w:gridCol w:w="4106"/>
      </w:tblGrid>
      <w:tr w:rsidR="00D868F7" w:rsidRPr="002169EF" w14:paraId="18DA5C3F" w14:textId="77777777" w:rsidTr="000D1D30">
        <w:trPr>
          <w:cantSplit/>
        </w:trPr>
        <w:tc>
          <w:tcPr>
            <w:tcW w:w="1696" w:type="dxa"/>
          </w:tcPr>
          <w:p w14:paraId="1D055709" w14:textId="77777777" w:rsidR="00D868F7" w:rsidRPr="002169EF" w:rsidRDefault="00D868F7" w:rsidP="00B95D77">
            <w:pPr>
              <w:rPr>
                <w:b/>
                <w:bCs/>
                <w:rtl/>
              </w:rPr>
            </w:pPr>
            <w:r w:rsidRPr="002169EF">
              <w:rPr>
                <w:rtl/>
              </w:rPr>
              <w:t>מסמך</w:t>
            </w:r>
          </w:p>
        </w:tc>
        <w:tc>
          <w:tcPr>
            <w:tcW w:w="3969" w:type="dxa"/>
          </w:tcPr>
          <w:p w14:paraId="70E8ADBD" w14:textId="77777777" w:rsidR="00D868F7" w:rsidRPr="008503D5" w:rsidRDefault="00D868F7" w:rsidP="00B95D77">
            <w:pPr>
              <w:rPr>
                <w:b/>
                <w:bCs/>
                <w:rtl/>
              </w:rPr>
            </w:pPr>
            <w:r w:rsidRPr="008503D5">
              <w:rPr>
                <w:b/>
                <w:bCs/>
                <w:rtl/>
              </w:rPr>
              <w:t>מסמך מצורף</w:t>
            </w:r>
          </w:p>
        </w:tc>
        <w:tc>
          <w:tcPr>
            <w:tcW w:w="4106" w:type="dxa"/>
          </w:tcPr>
          <w:p w14:paraId="295E11B7" w14:textId="77777777" w:rsidR="00D868F7" w:rsidRPr="008503D5" w:rsidRDefault="00D868F7" w:rsidP="00B95D77">
            <w:pPr>
              <w:rPr>
                <w:b/>
                <w:bCs/>
                <w:rtl/>
              </w:rPr>
            </w:pPr>
            <w:r w:rsidRPr="008503D5">
              <w:rPr>
                <w:b/>
                <w:bCs/>
                <w:rtl/>
              </w:rPr>
              <w:t xml:space="preserve">מסמך </w:t>
            </w:r>
            <w:r w:rsidRPr="008503D5">
              <w:rPr>
                <w:b/>
                <w:bCs/>
                <w:u w:val="single"/>
                <w:rtl/>
              </w:rPr>
              <w:t>שאינו</w:t>
            </w:r>
            <w:r w:rsidRPr="008503D5">
              <w:rPr>
                <w:b/>
                <w:bCs/>
                <w:rtl/>
              </w:rPr>
              <w:t xml:space="preserve"> מצורף</w:t>
            </w:r>
          </w:p>
        </w:tc>
      </w:tr>
      <w:tr w:rsidR="00DE2F81" w:rsidRPr="002169EF" w14:paraId="18CF54FF" w14:textId="77777777" w:rsidTr="000D1D30">
        <w:trPr>
          <w:cantSplit/>
        </w:trPr>
        <w:tc>
          <w:tcPr>
            <w:tcW w:w="1696" w:type="dxa"/>
          </w:tcPr>
          <w:p w14:paraId="0C118A4C" w14:textId="77777777" w:rsidR="00DE2F81" w:rsidRPr="002169EF" w:rsidRDefault="00DE2F81" w:rsidP="00B95D77">
            <w:pPr>
              <w:rPr>
                <w:rFonts w:ascii="David" w:hAnsi="David"/>
                <w:rtl/>
              </w:rPr>
            </w:pPr>
          </w:p>
        </w:tc>
        <w:tc>
          <w:tcPr>
            <w:tcW w:w="3969" w:type="dxa"/>
          </w:tcPr>
          <w:p w14:paraId="17F33BEF" w14:textId="77777777" w:rsidR="00DE2F81" w:rsidRDefault="00DE2F81" w:rsidP="00B95D77">
            <w:pPr>
              <w:rPr>
                <w:rFonts w:ascii="David" w:hAnsi="David"/>
                <w:rtl/>
              </w:rPr>
            </w:pPr>
            <w:r>
              <w:rPr>
                <w:rFonts w:ascii="David" w:hAnsi="David" w:hint="cs"/>
                <w:rtl/>
              </w:rPr>
              <w:t>רשימת מתכננים</w:t>
            </w:r>
          </w:p>
        </w:tc>
        <w:tc>
          <w:tcPr>
            <w:tcW w:w="4106" w:type="dxa"/>
          </w:tcPr>
          <w:p w14:paraId="694F0DBF" w14:textId="77777777" w:rsidR="00DE2F81" w:rsidRPr="002169EF" w:rsidRDefault="00DE2F81" w:rsidP="00B95D77"/>
        </w:tc>
      </w:tr>
      <w:tr w:rsidR="00D868F7" w:rsidRPr="002169EF" w14:paraId="16780144" w14:textId="77777777" w:rsidTr="000D1D30">
        <w:trPr>
          <w:cantSplit/>
        </w:trPr>
        <w:tc>
          <w:tcPr>
            <w:tcW w:w="1696" w:type="dxa"/>
          </w:tcPr>
          <w:p w14:paraId="64FC70BC" w14:textId="77777777" w:rsidR="00D868F7" w:rsidRPr="002169EF" w:rsidRDefault="00D868F7" w:rsidP="00C11801">
            <w:r w:rsidRPr="002169EF">
              <w:rPr>
                <w:rFonts w:ascii="David" w:hAnsi="David"/>
                <w:rtl/>
              </w:rPr>
              <w:t xml:space="preserve">מסמך א' </w:t>
            </w:r>
          </w:p>
        </w:tc>
        <w:tc>
          <w:tcPr>
            <w:tcW w:w="3969" w:type="dxa"/>
          </w:tcPr>
          <w:p w14:paraId="437DBBAE" w14:textId="77777777" w:rsidR="00D868F7" w:rsidRPr="002169EF" w:rsidRDefault="008503D5" w:rsidP="00F40C8B">
            <w:pPr>
              <w:rPr>
                <w:rtl/>
              </w:rPr>
            </w:pPr>
            <w:r>
              <w:rPr>
                <w:rFonts w:ascii="David" w:hAnsi="David" w:hint="cs"/>
                <w:rtl/>
              </w:rPr>
              <w:t xml:space="preserve">תנאים כללים </w:t>
            </w:r>
            <w:r w:rsidR="00F40C8B">
              <w:rPr>
                <w:rFonts w:ascii="David" w:hAnsi="David" w:hint="cs"/>
                <w:rtl/>
              </w:rPr>
              <w:t>של המכרז</w:t>
            </w:r>
          </w:p>
        </w:tc>
        <w:tc>
          <w:tcPr>
            <w:tcW w:w="4106" w:type="dxa"/>
          </w:tcPr>
          <w:p w14:paraId="4995E4D1" w14:textId="77777777" w:rsidR="00D868F7" w:rsidRPr="002169EF" w:rsidRDefault="00D868F7" w:rsidP="00B95D77"/>
        </w:tc>
      </w:tr>
      <w:tr w:rsidR="00C11801" w:rsidRPr="002169EF" w14:paraId="7F44CD17" w14:textId="77777777" w:rsidTr="000D1D30">
        <w:trPr>
          <w:cantSplit/>
        </w:trPr>
        <w:tc>
          <w:tcPr>
            <w:tcW w:w="1696" w:type="dxa"/>
          </w:tcPr>
          <w:p w14:paraId="14D5514B" w14:textId="77777777" w:rsidR="00C11801" w:rsidRPr="002169EF" w:rsidRDefault="00C11801" w:rsidP="00C11801">
            <w:pPr>
              <w:rPr>
                <w:rFonts w:ascii="David" w:hAnsi="David"/>
                <w:rtl/>
              </w:rPr>
            </w:pPr>
            <w:r>
              <w:rPr>
                <w:rFonts w:ascii="David" w:hAnsi="David" w:hint="cs"/>
                <w:rtl/>
              </w:rPr>
              <w:t>מסמך א'1</w:t>
            </w:r>
          </w:p>
        </w:tc>
        <w:tc>
          <w:tcPr>
            <w:tcW w:w="3969" w:type="dxa"/>
          </w:tcPr>
          <w:p w14:paraId="569C5794" w14:textId="77777777" w:rsidR="00C11801" w:rsidRDefault="00DD690B" w:rsidP="00B95D77">
            <w:pPr>
              <w:rPr>
                <w:rFonts w:ascii="David" w:hAnsi="David"/>
                <w:rtl/>
              </w:rPr>
            </w:pPr>
            <w:r>
              <w:rPr>
                <w:rFonts w:ascii="David" w:hAnsi="David" w:hint="cs"/>
                <w:rtl/>
              </w:rPr>
              <w:t>הצהרת והצעת המציע</w:t>
            </w:r>
          </w:p>
        </w:tc>
        <w:tc>
          <w:tcPr>
            <w:tcW w:w="4106" w:type="dxa"/>
          </w:tcPr>
          <w:p w14:paraId="46D89E7C" w14:textId="77777777" w:rsidR="00C11801" w:rsidRPr="002169EF" w:rsidRDefault="00C11801" w:rsidP="00B95D77"/>
        </w:tc>
      </w:tr>
      <w:tr w:rsidR="008503D5" w:rsidRPr="002169EF" w14:paraId="3A42C66E" w14:textId="77777777" w:rsidTr="000D1D30">
        <w:trPr>
          <w:cantSplit/>
        </w:trPr>
        <w:tc>
          <w:tcPr>
            <w:tcW w:w="1696" w:type="dxa"/>
          </w:tcPr>
          <w:p w14:paraId="0D7CE797" w14:textId="77777777" w:rsidR="008503D5" w:rsidRPr="002169EF" w:rsidRDefault="008503D5" w:rsidP="00B95D77">
            <w:pPr>
              <w:rPr>
                <w:rFonts w:ascii="David" w:hAnsi="David"/>
                <w:rtl/>
              </w:rPr>
            </w:pPr>
            <w:r>
              <w:rPr>
                <w:rFonts w:ascii="David" w:hAnsi="David" w:hint="cs"/>
                <w:rtl/>
              </w:rPr>
              <w:t>נספח א'1</w:t>
            </w:r>
          </w:p>
        </w:tc>
        <w:tc>
          <w:tcPr>
            <w:tcW w:w="3969" w:type="dxa"/>
          </w:tcPr>
          <w:p w14:paraId="0BCD45A1" w14:textId="77777777" w:rsidR="008503D5" w:rsidRDefault="008503D5" w:rsidP="00B95D77">
            <w:pPr>
              <w:rPr>
                <w:rFonts w:ascii="David" w:hAnsi="David"/>
                <w:rtl/>
              </w:rPr>
            </w:pPr>
            <w:r>
              <w:rPr>
                <w:rFonts w:ascii="David" w:hAnsi="David" w:hint="cs"/>
                <w:rtl/>
              </w:rPr>
              <w:t>הצהרת בטיחות</w:t>
            </w:r>
          </w:p>
        </w:tc>
        <w:tc>
          <w:tcPr>
            <w:tcW w:w="4106" w:type="dxa"/>
          </w:tcPr>
          <w:p w14:paraId="5CF4E6B0" w14:textId="77777777" w:rsidR="008503D5" w:rsidRPr="002169EF" w:rsidRDefault="008503D5" w:rsidP="00B95D77"/>
        </w:tc>
      </w:tr>
      <w:tr w:rsidR="008503D5" w:rsidRPr="002169EF" w14:paraId="1C4B5486" w14:textId="77777777" w:rsidTr="000D1D30">
        <w:trPr>
          <w:cantSplit/>
        </w:trPr>
        <w:tc>
          <w:tcPr>
            <w:tcW w:w="1696" w:type="dxa"/>
          </w:tcPr>
          <w:p w14:paraId="2EC3314B" w14:textId="77777777" w:rsidR="008503D5" w:rsidRDefault="008503D5" w:rsidP="00B95D77">
            <w:pPr>
              <w:rPr>
                <w:rFonts w:ascii="David" w:hAnsi="David"/>
                <w:rtl/>
              </w:rPr>
            </w:pPr>
            <w:r>
              <w:rPr>
                <w:rFonts w:ascii="David" w:hAnsi="David" w:hint="cs"/>
                <w:rtl/>
              </w:rPr>
              <w:t>נספח א'2</w:t>
            </w:r>
          </w:p>
        </w:tc>
        <w:tc>
          <w:tcPr>
            <w:tcW w:w="3969" w:type="dxa"/>
          </w:tcPr>
          <w:p w14:paraId="1146E117" w14:textId="77777777" w:rsidR="008503D5" w:rsidRDefault="008503D5" w:rsidP="00B95D77">
            <w:pPr>
              <w:rPr>
                <w:rFonts w:ascii="David" w:hAnsi="David"/>
                <w:rtl/>
              </w:rPr>
            </w:pPr>
            <w:r w:rsidRPr="00B17C1E">
              <w:rPr>
                <w:rFonts w:hint="cs"/>
                <w:rtl/>
              </w:rPr>
              <w:t>כתב ערבות</w:t>
            </w:r>
          </w:p>
        </w:tc>
        <w:tc>
          <w:tcPr>
            <w:tcW w:w="4106" w:type="dxa"/>
          </w:tcPr>
          <w:p w14:paraId="6735F6D6" w14:textId="77777777" w:rsidR="008503D5" w:rsidRPr="002169EF" w:rsidRDefault="008503D5" w:rsidP="00B95D77"/>
        </w:tc>
      </w:tr>
      <w:tr w:rsidR="008503D5" w:rsidRPr="002169EF" w14:paraId="41412837" w14:textId="77777777" w:rsidTr="000D1D30">
        <w:trPr>
          <w:cantSplit/>
        </w:trPr>
        <w:tc>
          <w:tcPr>
            <w:tcW w:w="1696" w:type="dxa"/>
          </w:tcPr>
          <w:p w14:paraId="10F657EC" w14:textId="77777777" w:rsidR="008503D5" w:rsidRDefault="008503D5" w:rsidP="00B95D77">
            <w:pPr>
              <w:rPr>
                <w:rFonts w:ascii="David" w:hAnsi="David"/>
                <w:rtl/>
              </w:rPr>
            </w:pPr>
            <w:r>
              <w:rPr>
                <w:rFonts w:ascii="David" w:hAnsi="David" w:hint="cs"/>
                <w:rtl/>
              </w:rPr>
              <w:t>נספח א3</w:t>
            </w:r>
          </w:p>
        </w:tc>
        <w:tc>
          <w:tcPr>
            <w:tcW w:w="3969" w:type="dxa"/>
          </w:tcPr>
          <w:p w14:paraId="5597B7E6" w14:textId="77777777" w:rsidR="008503D5" w:rsidRDefault="008503D5" w:rsidP="00B95D77">
            <w:pPr>
              <w:rPr>
                <w:rFonts w:ascii="David" w:hAnsi="David"/>
                <w:rtl/>
              </w:rPr>
            </w:pPr>
            <w:r>
              <w:rPr>
                <w:rFonts w:hint="cs"/>
                <w:rtl/>
              </w:rPr>
              <w:t>דרישות ביטוח</w:t>
            </w:r>
          </w:p>
        </w:tc>
        <w:tc>
          <w:tcPr>
            <w:tcW w:w="4106" w:type="dxa"/>
          </w:tcPr>
          <w:p w14:paraId="3876D11D" w14:textId="77777777" w:rsidR="008503D5" w:rsidRPr="002169EF" w:rsidRDefault="008503D5" w:rsidP="00B95D77"/>
        </w:tc>
      </w:tr>
      <w:tr w:rsidR="008503D5" w:rsidRPr="002169EF" w14:paraId="4444B17C" w14:textId="77777777" w:rsidTr="000D1D30">
        <w:trPr>
          <w:cantSplit/>
        </w:trPr>
        <w:tc>
          <w:tcPr>
            <w:tcW w:w="1696" w:type="dxa"/>
          </w:tcPr>
          <w:p w14:paraId="7BB0A848" w14:textId="77777777" w:rsidR="008503D5" w:rsidRDefault="008503D5" w:rsidP="00B95D77">
            <w:pPr>
              <w:rPr>
                <w:rFonts w:ascii="David" w:hAnsi="David"/>
                <w:rtl/>
              </w:rPr>
            </w:pPr>
            <w:r>
              <w:rPr>
                <w:rFonts w:ascii="David" w:hAnsi="David" w:hint="cs"/>
                <w:rtl/>
              </w:rPr>
              <w:t>נספח א'4</w:t>
            </w:r>
          </w:p>
        </w:tc>
        <w:tc>
          <w:tcPr>
            <w:tcW w:w="3969" w:type="dxa"/>
          </w:tcPr>
          <w:p w14:paraId="4334DE59" w14:textId="77777777" w:rsidR="008503D5" w:rsidRDefault="008503D5" w:rsidP="008E0FDC">
            <w:pPr>
              <w:rPr>
                <w:rFonts w:ascii="David" w:hAnsi="David"/>
                <w:rtl/>
              </w:rPr>
            </w:pPr>
            <w:r>
              <w:rPr>
                <w:rFonts w:ascii="David" w:hAnsi="David" w:hint="cs"/>
                <w:rtl/>
              </w:rPr>
              <w:t xml:space="preserve">תצהיר בדבר </w:t>
            </w:r>
            <w:r w:rsidR="008E0FDC">
              <w:rPr>
                <w:rFonts w:ascii="David" w:hAnsi="David" w:hint="cs"/>
                <w:rtl/>
              </w:rPr>
              <w:t>התחייבות מציעים במכרז (הצהרה כללית)</w:t>
            </w:r>
          </w:p>
        </w:tc>
        <w:tc>
          <w:tcPr>
            <w:tcW w:w="4106" w:type="dxa"/>
          </w:tcPr>
          <w:p w14:paraId="5E42D07A" w14:textId="77777777" w:rsidR="008503D5" w:rsidRPr="002169EF" w:rsidRDefault="008503D5" w:rsidP="00B95D77"/>
        </w:tc>
      </w:tr>
      <w:tr w:rsidR="008503D5" w:rsidRPr="002169EF" w14:paraId="7610AED9" w14:textId="77777777" w:rsidTr="000D1D30">
        <w:trPr>
          <w:cantSplit/>
        </w:trPr>
        <w:tc>
          <w:tcPr>
            <w:tcW w:w="1696" w:type="dxa"/>
          </w:tcPr>
          <w:p w14:paraId="1A59C1BC" w14:textId="77777777" w:rsidR="008503D5" w:rsidRDefault="008503D5" w:rsidP="00B95D77">
            <w:pPr>
              <w:rPr>
                <w:rFonts w:ascii="David" w:hAnsi="David"/>
                <w:rtl/>
              </w:rPr>
            </w:pPr>
            <w:r>
              <w:rPr>
                <w:rFonts w:ascii="David" w:hAnsi="David" w:hint="cs"/>
                <w:rtl/>
              </w:rPr>
              <w:t>נספח א'5</w:t>
            </w:r>
          </w:p>
        </w:tc>
        <w:tc>
          <w:tcPr>
            <w:tcW w:w="3969" w:type="dxa"/>
          </w:tcPr>
          <w:p w14:paraId="0069FB0E" w14:textId="77777777" w:rsidR="008503D5" w:rsidRDefault="008503D5" w:rsidP="00B95D77">
            <w:pPr>
              <w:rPr>
                <w:rFonts w:ascii="David" w:hAnsi="David"/>
                <w:rtl/>
              </w:rPr>
            </w:pPr>
            <w:r>
              <w:rPr>
                <w:rFonts w:ascii="David" w:hAnsi="David" w:hint="cs"/>
                <w:rtl/>
              </w:rPr>
              <w:t>הצהרה בדבר השימוש בתוכנות מקור</w:t>
            </w:r>
          </w:p>
        </w:tc>
        <w:tc>
          <w:tcPr>
            <w:tcW w:w="4106" w:type="dxa"/>
          </w:tcPr>
          <w:p w14:paraId="7CD0EC93" w14:textId="77777777" w:rsidR="008503D5" w:rsidRPr="002169EF" w:rsidRDefault="008503D5" w:rsidP="00B95D77"/>
        </w:tc>
      </w:tr>
      <w:tr w:rsidR="008503D5" w:rsidRPr="002169EF" w14:paraId="4713C4B9" w14:textId="77777777" w:rsidTr="000D1D30">
        <w:trPr>
          <w:cantSplit/>
        </w:trPr>
        <w:tc>
          <w:tcPr>
            <w:tcW w:w="1696" w:type="dxa"/>
          </w:tcPr>
          <w:p w14:paraId="7910B530" w14:textId="77777777" w:rsidR="008503D5" w:rsidRDefault="008503D5" w:rsidP="00B95D77">
            <w:pPr>
              <w:rPr>
                <w:rFonts w:ascii="David" w:hAnsi="David"/>
                <w:rtl/>
              </w:rPr>
            </w:pPr>
            <w:r>
              <w:rPr>
                <w:rFonts w:ascii="David" w:hAnsi="David" w:hint="cs"/>
                <w:rtl/>
              </w:rPr>
              <w:t>נספח א'6</w:t>
            </w:r>
          </w:p>
        </w:tc>
        <w:tc>
          <w:tcPr>
            <w:tcW w:w="3969" w:type="dxa"/>
          </w:tcPr>
          <w:p w14:paraId="1103E41B" w14:textId="77777777" w:rsidR="008503D5" w:rsidRDefault="008503D5" w:rsidP="00B95D77">
            <w:pPr>
              <w:rPr>
                <w:rFonts w:ascii="David" w:hAnsi="David"/>
                <w:rtl/>
              </w:rPr>
            </w:pPr>
            <w:r>
              <w:rPr>
                <w:rFonts w:ascii="David" w:hAnsi="David" w:hint="cs"/>
                <w:rtl/>
              </w:rPr>
              <w:t xml:space="preserve">תצהיר היעדר הרשעות </w:t>
            </w:r>
            <w:r>
              <w:rPr>
                <w:rFonts w:ascii="David" w:hAnsi="David"/>
                <w:rtl/>
              </w:rPr>
              <w:t>–</w:t>
            </w:r>
            <w:r>
              <w:rPr>
                <w:rFonts w:ascii="David" w:hAnsi="David" w:hint="cs"/>
                <w:rtl/>
              </w:rPr>
              <w:t xml:space="preserve"> חוק עסקאות גופים ציבוריים</w:t>
            </w:r>
          </w:p>
        </w:tc>
        <w:tc>
          <w:tcPr>
            <w:tcW w:w="4106" w:type="dxa"/>
          </w:tcPr>
          <w:p w14:paraId="5D52A86A" w14:textId="77777777" w:rsidR="008503D5" w:rsidRPr="002169EF" w:rsidRDefault="008503D5" w:rsidP="00B95D77"/>
        </w:tc>
      </w:tr>
      <w:tr w:rsidR="008503D5" w:rsidRPr="002169EF" w14:paraId="4C3B9F34" w14:textId="77777777" w:rsidTr="000D1D30">
        <w:trPr>
          <w:cantSplit/>
        </w:trPr>
        <w:tc>
          <w:tcPr>
            <w:tcW w:w="1696" w:type="dxa"/>
          </w:tcPr>
          <w:p w14:paraId="5C6EBB5B" w14:textId="77777777" w:rsidR="008503D5" w:rsidRDefault="008503D5" w:rsidP="00B95D77">
            <w:pPr>
              <w:rPr>
                <w:rFonts w:ascii="David" w:hAnsi="David"/>
                <w:rtl/>
              </w:rPr>
            </w:pPr>
            <w:r>
              <w:rPr>
                <w:rFonts w:ascii="David" w:hAnsi="David" w:hint="cs"/>
                <w:rtl/>
              </w:rPr>
              <w:t>נספח א'7</w:t>
            </w:r>
          </w:p>
        </w:tc>
        <w:tc>
          <w:tcPr>
            <w:tcW w:w="3969" w:type="dxa"/>
          </w:tcPr>
          <w:p w14:paraId="1F167D35" w14:textId="77777777" w:rsidR="008503D5" w:rsidRDefault="008503D5" w:rsidP="00B95D77">
            <w:pPr>
              <w:rPr>
                <w:rFonts w:ascii="David" w:hAnsi="David"/>
                <w:rtl/>
              </w:rPr>
            </w:pPr>
            <w:r>
              <w:rPr>
                <w:rFonts w:ascii="David" w:hAnsi="David" w:hint="cs"/>
                <w:rtl/>
              </w:rPr>
              <w:t>אישור לקיום חקיקה בתחום העסקת עובדים</w:t>
            </w:r>
          </w:p>
        </w:tc>
        <w:tc>
          <w:tcPr>
            <w:tcW w:w="4106" w:type="dxa"/>
          </w:tcPr>
          <w:p w14:paraId="3CCE2A5A" w14:textId="77777777" w:rsidR="008503D5" w:rsidRPr="002169EF" w:rsidRDefault="008503D5" w:rsidP="00B95D77"/>
        </w:tc>
      </w:tr>
      <w:tr w:rsidR="008503D5" w:rsidRPr="002169EF" w14:paraId="52E5D563" w14:textId="77777777" w:rsidTr="000D1D30">
        <w:trPr>
          <w:cantSplit/>
        </w:trPr>
        <w:tc>
          <w:tcPr>
            <w:tcW w:w="1696" w:type="dxa"/>
          </w:tcPr>
          <w:p w14:paraId="265765EF" w14:textId="77777777" w:rsidR="008503D5" w:rsidRDefault="008503D5" w:rsidP="00B95D77">
            <w:pPr>
              <w:rPr>
                <w:rFonts w:ascii="David" w:hAnsi="David"/>
                <w:rtl/>
              </w:rPr>
            </w:pPr>
            <w:r>
              <w:rPr>
                <w:rFonts w:ascii="David" w:hAnsi="David" w:hint="cs"/>
                <w:rtl/>
              </w:rPr>
              <w:t>נספח א'8</w:t>
            </w:r>
          </w:p>
        </w:tc>
        <w:tc>
          <w:tcPr>
            <w:tcW w:w="3969" w:type="dxa"/>
          </w:tcPr>
          <w:p w14:paraId="01EE45B7" w14:textId="77777777" w:rsidR="008503D5" w:rsidRDefault="008503D5" w:rsidP="00B95D77">
            <w:pPr>
              <w:rPr>
                <w:rFonts w:ascii="David" w:hAnsi="David"/>
                <w:rtl/>
              </w:rPr>
            </w:pPr>
            <w:r>
              <w:rPr>
                <w:rFonts w:ascii="David" w:hAnsi="David" w:hint="cs"/>
                <w:rtl/>
              </w:rPr>
              <w:t>תצהיר בדבר העסקת אנשים עם מוגבלות</w:t>
            </w:r>
          </w:p>
        </w:tc>
        <w:tc>
          <w:tcPr>
            <w:tcW w:w="4106" w:type="dxa"/>
          </w:tcPr>
          <w:p w14:paraId="2CF52053" w14:textId="77777777" w:rsidR="008503D5" w:rsidRPr="002169EF" w:rsidRDefault="008503D5" w:rsidP="00B95D77"/>
        </w:tc>
      </w:tr>
      <w:tr w:rsidR="008503D5" w:rsidRPr="002169EF" w14:paraId="33AA5CD7" w14:textId="77777777" w:rsidTr="000D1D30">
        <w:trPr>
          <w:cantSplit/>
        </w:trPr>
        <w:tc>
          <w:tcPr>
            <w:tcW w:w="1696" w:type="dxa"/>
          </w:tcPr>
          <w:p w14:paraId="56382183" w14:textId="77777777" w:rsidR="008503D5" w:rsidRDefault="008503D5" w:rsidP="00B95D77">
            <w:pPr>
              <w:rPr>
                <w:rFonts w:ascii="David" w:hAnsi="David"/>
                <w:rtl/>
              </w:rPr>
            </w:pPr>
            <w:r>
              <w:rPr>
                <w:rFonts w:ascii="David" w:hAnsi="David" w:hint="cs"/>
                <w:rtl/>
              </w:rPr>
              <w:t>נספח א'9</w:t>
            </w:r>
          </w:p>
        </w:tc>
        <w:tc>
          <w:tcPr>
            <w:tcW w:w="3969" w:type="dxa"/>
          </w:tcPr>
          <w:p w14:paraId="426A83AB" w14:textId="77777777" w:rsidR="008503D5" w:rsidRDefault="008503D5" w:rsidP="00B95D77">
            <w:pPr>
              <w:rPr>
                <w:rFonts w:ascii="David" w:hAnsi="David"/>
                <w:rtl/>
              </w:rPr>
            </w:pPr>
            <w:r>
              <w:rPr>
                <w:rFonts w:ascii="David" w:hAnsi="David" w:hint="cs"/>
                <w:rtl/>
              </w:rPr>
              <w:t>טופס פרטי מוטב</w:t>
            </w:r>
          </w:p>
        </w:tc>
        <w:tc>
          <w:tcPr>
            <w:tcW w:w="4106" w:type="dxa"/>
          </w:tcPr>
          <w:p w14:paraId="0B4A123D" w14:textId="77777777" w:rsidR="008503D5" w:rsidRPr="002169EF" w:rsidRDefault="008503D5" w:rsidP="00B95D77"/>
        </w:tc>
      </w:tr>
      <w:tr w:rsidR="008503D5" w:rsidRPr="002169EF" w14:paraId="0160C229" w14:textId="77777777" w:rsidTr="000D1D30">
        <w:trPr>
          <w:cantSplit/>
        </w:trPr>
        <w:tc>
          <w:tcPr>
            <w:tcW w:w="1696" w:type="dxa"/>
          </w:tcPr>
          <w:p w14:paraId="29B8842A" w14:textId="77777777" w:rsidR="008503D5" w:rsidRDefault="008503D5" w:rsidP="00B95D77">
            <w:pPr>
              <w:rPr>
                <w:rFonts w:ascii="David" w:hAnsi="David"/>
                <w:rtl/>
              </w:rPr>
            </w:pPr>
            <w:r>
              <w:rPr>
                <w:rFonts w:ascii="David" w:hAnsi="David" w:hint="cs"/>
                <w:rtl/>
              </w:rPr>
              <w:t>נספח א'10</w:t>
            </w:r>
          </w:p>
        </w:tc>
        <w:tc>
          <w:tcPr>
            <w:tcW w:w="3969" w:type="dxa"/>
          </w:tcPr>
          <w:p w14:paraId="26B313DB" w14:textId="77777777" w:rsidR="008503D5" w:rsidRDefault="008503D5" w:rsidP="00B95D77">
            <w:pPr>
              <w:rPr>
                <w:rFonts w:ascii="David" w:hAnsi="David"/>
                <w:rtl/>
              </w:rPr>
            </w:pPr>
            <w:r>
              <w:rPr>
                <w:rFonts w:hint="cs"/>
                <w:rtl/>
              </w:rPr>
              <w:t xml:space="preserve">התחייבות לשמירת  סודיות ואבטחת מידע לחתימת המציע  </w:t>
            </w:r>
          </w:p>
        </w:tc>
        <w:tc>
          <w:tcPr>
            <w:tcW w:w="4106" w:type="dxa"/>
          </w:tcPr>
          <w:p w14:paraId="3F0D6ECF" w14:textId="77777777" w:rsidR="008503D5" w:rsidRPr="002169EF" w:rsidRDefault="008503D5" w:rsidP="00B95D77"/>
        </w:tc>
      </w:tr>
      <w:tr w:rsidR="008503D5" w:rsidRPr="002169EF" w14:paraId="47C2CCE7" w14:textId="77777777" w:rsidTr="000D1D30">
        <w:trPr>
          <w:cantSplit/>
        </w:trPr>
        <w:tc>
          <w:tcPr>
            <w:tcW w:w="1696" w:type="dxa"/>
          </w:tcPr>
          <w:p w14:paraId="780552E4" w14:textId="77777777" w:rsidR="008503D5" w:rsidRDefault="008503D5" w:rsidP="00B95D77">
            <w:pPr>
              <w:rPr>
                <w:rFonts w:ascii="David" w:hAnsi="David"/>
                <w:rtl/>
              </w:rPr>
            </w:pPr>
            <w:r>
              <w:rPr>
                <w:rFonts w:ascii="David" w:hAnsi="David" w:hint="cs"/>
                <w:rtl/>
              </w:rPr>
              <w:t>נספח א'11</w:t>
            </w:r>
          </w:p>
        </w:tc>
        <w:tc>
          <w:tcPr>
            <w:tcW w:w="3969" w:type="dxa"/>
          </w:tcPr>
          <w:p w14:paraId="7F49F747" w14:textId="77777777" w:rsidR="008503D5" w:rsidRDefault="008503D5" w:rsidP="00B95D77">
            <w:pPr>
              <w:rPr>
                <w:rFonts w:ascii="David" w:hAnsi="David"/>
                <w:rtl/>
              </w:rPr>
            </w:pPr>
            <w:r>
              <w:rPr>
                <w:rFonts w:hint="cs"/>
                <w:rtl/>
              </w:rPr>
              <w:t xml:space="preserve">התחייבות לשימרת סודיות ואבטחת מידע לחתימת </w:t>
            </w:r>
            <w:r w:rsidRPr="00533FE5">
              <w:rPr>
                <w:rFonts w:ascii="Calibri" w:hAnsi="Calibri" w:hint="cs"/>
                <w:sz w:val="24"/>
                <w:rtl/>
                <w:lang w:eastAsia="en-US"/>
              </w:rPr>
              <w:t xml:space="preserve">כל העובדים שיעבדו מטעמי </w:t>
            </w:r>
            <w:r>
              <w:rPr>
                <w:rFonts w:ascii="Calibri" w:hAnsi="Calibri" w:hint="cs"/>
                <w:sz w:val="24"/>
                <w:rtl/>
                <w:lang w:eastAsia="en-US"/>
              </w:rPr>
              <w:t xml:space="preserve">הזוכה </w:t>
            </w:r>
            <w:r w:rsidRPr="00533FE5">
              <w:rPr>
                <w:rFonts w:ascii="Calibri" w:hAnsi="Calibri" w:hint="cs"/>
                <w:sz w:val="24"/>
                <w:rtl/>
                <w:lang w:eastAsia="en-US"/>
              </w:rPr>
              <w:t xml:space="preserve">בתחומי </w:t>
            </w:r>
            <w:r>
              <w:rPr>
                <w:rFonts w:ascii="Calibri" w:hAnsi="Calibri" w:hint="cs"/>
                <w:sz w:val="24"/>
                <w:rtl/>
                <w:lang w:eastAsia="en-US"/>
              </w:rPr>
              <w:t>המזמין</w:t>
            </w:r>
          </w:p>
        </w:tc>
        <w:tc>
          <w:tcPr>
            <w:tcW w:w="4106" w:type="dxa"/>
          </w:tcPr>
          <w:p w14:paraId="53A04D50" w14:textId="77777777" w:rsidR="008503D5" w:rsidRPr="002169EF" w:rsidRDefault="008503D5" w:rsidP="00B95D77"/>
        </w:tc>
      </w:tr>
      <w:tr w:rsidR="00D868F7" w:rsidRPr="002169EF" w14:paraId="27445488" w14:textId="77777777" w:rsidTr="000D1D30">
        <w:trPr>
          <w:cantSplit/>
        </w:trPr>
        <w:tc>
          <w:tcPr>
            <w:tcW w:w="1696" w:type="dxa"/>
          </w:tcPr>
          <w:p w14:paraId="173BA7C4" w14:textId="77777777" w:rsidR="00D868F7" w:rsidRPr="002169EF" w:rsidRDefault="00D868F7" w:rsidP="00B95D77">
            <w:r w:rsidRPr="002169EF">
              <w:rPr>
                <w:rFonts w:ascii="David" w:hAnsi="David"/>
                <w:rtl/>
              </w:rPr>
              <w:t>מסמך ב'</w:t>
            </w:r>
          </w:p>
        </w:tc>
        <w:tc>
          <w:tcPr>
            <w:tcW w:w="3969" w:type="dxa"/>
          </w:tcPr>
          <w:p w14:paraId="669FC89E" w14:textId="77777777" w:rsidR="00D868F7" w:rsidRPr="002169EF" w:rsidRDefault="00D868F7" w:rsidP="00B95D77"/>
        </w:tc>
        <w:tc>
          <w:tcPr>
            <w:tcW w:w="4106" w:type="dxa"/>
          </w:tcPr>
          <w:p w14:paraId="1AE03B01" w14:textId="77777777" w:rsidR="00D868F7" w:rsidRPr="00EA64EA" w:rsidRDefault="00B25C49" w:rsidP="00B95D77">
            <w:pPr>
              <w:rPr>
                <w:sz w:val="24"/>
                <w:rtl/>
              </w:rPr>
            </w:pPr>
            <w:r w:rsidRPr="00EA64EA">
              <w:rPr>
                <w:rFonts w:ascii="Arial" w:eastAsia="Calibri" w:hAnsi="Arial"/>
                <w:sz w:val="24"/>
                <w:rtl/>
                <w:lang w:eastAsia="en-US"/>
              </w:rPr>
              <w:t>תנאי החוזה לביצוע מבנה על ידי קבלן - מדף 3210</w:t>
            </w:r>
            <w:r w:rsidRPr="00EA64EA">
              <w:rPr>
                <w:rFonts w:ascii="Arial" w:eastAsia="Calibri" w:hAnsi="Arial" w:hint="cs"/>
                <w:sz w:val="24"/>
                <w:rtl/>
                <w:lang w:eastAsia="en-US"/>
              </w:rPr>
              <w:t xml:space="preserve"> </w:t>
            </w:r>
            <w:r w:rsidRPr="00EA64EA">
              <w:rPr>
                <w:rFonts w:ascii="Arial" w:eastAsia="Calibri" w:hAnsi="Arial"/>
                <w:sz w:val="24"/>
                <w:rtl/>
                <w:lang w:eastAsia="en-US"/>
              </w:rPr>
              <w:t>(החוזה הסטנדרטי של מדינת ישראל-</w:t>
            </w:r>
            <w:r w:rsidRPr="00EA64EA">
              <w:rPr>
                <w:rFonts w:ascii="Arial" w:eastAsia="Calibri" w:hAnsi="Arial" w:hint="cs"/>
                <w:sz w:val="24"/>
                <w:rtl/>
                <w:lang w:eastAsia="en-US"/>
              </w:rPr>
              <w:t xml:space="preserve"> </w:t>
            </w:r>
            <w:r w:rsidRPr="00EA64EA">
              <w:rPr>
                <w:sz w:val="24"/>
                <w:rtl/>
              </w:rPr>
              <w:t xml:space="preserve"> </w:t>
            </w:r>
            <w:r w:rsidRPr="00EA64EA">
              <w:rPr>
                <w:rFonts w:ascii="Arial" w:eastAsia="Calibri" w:hAnsi="Arial"/>
                <w:sz w:val="24"/>
                <w:rtl/>
                <w:lang w:eastAsia="en-US"/>
              </w:rPr>
              <w:t>נוסח התשע"ח - אפריל 2019).</w:t>
            </w:r>
          </w:p>
        </w:tc>
      </w:tr>
      <w:tr w:rsidR="00D868F7" w:rsidRPr="002169EF" w14:paraId="2904ED57" w14:textId="77777777" w:rsidTr="000D1D30">
        <w:trPr>
          <w:cantSplit/>
        </w:trPr>
        <w:tc>
          <w:tcPr>
            <w:tcW w:w="1696" w:type="dxa"/>
          </w:tcPr>
          <w:p w14:paraId="036B9D9B" w14:textId="77777777" w:rsidR="00D868F7" w:rsidRPr="002169EF" w:rsidRDefault="00D868F7" w:rsidP="00B95D77">
            <w:pPr>
              <w:rPr>
                <w:rFonts w:ascii="David" w:hAnsi="David"/>
                <w:rtl/>
              </w:rPr>
            </w:pPr>
            <w:r w:rsidRPr="002169EF">
              <w:rPr>
                <w:rFonts w:ascii="David" w:hAnsi="David"/>
                <w:rtl/>
              </w:rPr>
              <w:t xml:space="preserve">מסמך ג' </w:t>
            </w:r>
          </w:p>
          <w:p w14:paraId="5289FFA0" w14:textId="77777777" w:rsidR="00D868F7" w:rsidRPr="002169EF" w:rsidRDefault="00D868F7" w:rsidP="00B95D77">
            <w:pPr>
              <w:rPr>
                <w:rFonts w:ascii="David" w:hAnsi="David"/>
                <w:rtl/>
              </w:rPr>
            </w:pPr>
          </w:p>
          <w:p w14:paraId="13207F6F" w14:textId="77777777" w:rsidR="00D868F7" w:rsidRPr="002169EF" w:rsidRDefault="00D868F7" w:rsidP="00B95D77"/>
        </w:tc>
        <w:tc>
          <w:tcPr>
            <w:tcW w:w="3969" w:type="dxa"/>
          </w:tcPr>
          <w:p w14:paraId="60C584C9" w14:textId="77777777" w:rsidR="00D868F7" w:rsidRPr="002169EF" w:rsidRDefault="00D868F7" w:rsidP="00B95D77"/>
        </w:tc>
        <w:tc>
          <w:tcPr>
            <w:tcW w:w="4106" w:type="dxa"/>
          </w:tcPr>
          <w:p w14:paraId="14840D75" w14:textId="77777777" w:rsidR="00D868F7" w:rsidRPr="002169EF" w:rsidRDefault="00D868F7" w:rsidP="00B95D77">
            <w:r w:rsidRPr="002169EF">
              <w:rPr>
                <w:rFonts w:ascii="David" w:hAnsi="David"/>
                <w:rtl/>
              </w:rPr>
              <w:t>כל פרקי המפרט הכללי הבינמשרדי לעבודות בנין ואופני המדידה ותכולת המחירים המצורפים למפרטים הכלליים, במהדורתם העדכנית ביותר.</w:t>
            </w:r>
          </w:p>
        </w:tc>
      </w:tr>
      <w:tr w:rsidR="00D868F7" w:rsidRPr="002169EF" w14:paraId="510A28C9" w14:textId="77777777" w:rsidTr="000D1D30">
        <w:trPr>
          <w:cantSplit/>
        </w:trPr>
        <w:tc>
          <w:tcPr>
            <w:tcW w:w="1696" w:type="dxa"/>
          </w:tcPr>
          <w:p w14:paraId="3D11E00C" w14:textId="77777777" w:rsidR="00D868F7" w:rsidRPr="002169EF" w:rsidRDefault="00D868F7" w:rsidP="00B95D77">
            <w:pPr>
              <w:rPr>
                <w:rtl/>
              </w:rPr>
            </w:pPr>
            <w:r w:rsidRPr="002169EF">
              <w:rPr>
                <w:rFonts w:ascii="David" w:hAnsi="David"/>
                <w:rtl/>
              </w:rPr>
              <w:t>מסמך ג'-1</w:t>
            </w:r>
          </w:p>
        </w:tc>
        <w:tc>
          <w:tcPr>
            <w:tcW w:w="3969" w:type="dxa"/>
          </w:tcPr>
          <w:p w14:paraId="71CD0419" w14:textId="77777777" w:rsidR="00704C13" w:rsidRDefault="00704C13" w:rsidP="00B95D77">
            <w:pPr>
              <w:rPr>
                <w:rFonts w:ascii="David" w:hAnsi="David"/>
                <w:rtl/>
              </w:rPr>
            </w:pPr>
            <w:r>
              <w:rPr>
                <w:rFonts w:ascii="David" w:hAnsi="David" w:hint="cs"/>
                <w:rtl/>
              </w:rPr>
              <w:t>תנאים כלליים מיוחדים</w:t>
            </w:r>
          </w:p>
          <w:p w14:paraId="612327D2" w14:textId="77777777" w:rsidR="00D868F7" w:rsidRDefault="00704C13" w:rsidP="00B95D77">
            <w:pPr>
              <w:rPr>
                <w:rtl/>
              </w:rPr>
            </w:pPr>
            <w:r>
              <w:rPr>
                <w:rFonts w:ascii="David" w:hAnsi="David" w:hint="cs"/>
                <w:rtl/>
              </w:rPr>
              <w:t>מוקדמות 00</w:t>
            </w:r>
          </w:p>
          <w:p w14:paraId="1CBB7D21" w14:textId="77777777" w:rsidR="00EA64EA" w:rsidRPr="002169EF" w:rsidRDefault="00EA64EA" w:rsidP="00B95D77">
            <w:pPr>
              <w:rPr>
                <w:rtl/>
              </w:rPr>
            </w:pPr>
          </w:p>
        </w:tc>
        <w:tc>
          <w:tcPr>
            <w:tcW w:w="4106" w:type="dxa"/>
          </w:tcPr>
          <w:p w14:paraId="5FBC2CA9" w14:textId="77777777" w:rsidR="00D868F7" w:rsidRPr="002169EF" w:rsidRDefault="00D868F7" w:rsidP="00B95D77"/>
        </w:tc>
      </w:tr>
      <w:tr w:rsidR="00D868F7" w:rsidRPr="002169EF" w14:paraId="666CB47F" w14:textId="77777777" w:rsidTr="000D1D30">
        <w:trPr>
          <w:cantSplit/>
        </w:trPr>
        <w:tc>
          <w:tcPr>
            <w:tcW w:w="1696" w:type="dxa"/>
          </w:tcPr>
          <w:p w14:paraId="0DCB7540" w14:textId="77777777" w:rsidR="00D868F7" w:rsidRPr="002169EF" w:rsidRDefault="00D868F7" w:rsidP="00B95D77">
            <w:pPr>
              <w:rPr>
                <w:rFonts w:ascii="David" w:hAnsi="David"/>
                <w:rtl/>
              </w:rPr>
            </w:pPr>
            <w:r w:rsidRPr="002169EF">
              <w:rPr>
                <w:rFonts w:ascii="David" w:hAnsi="David"/>
                <w:rtl/>
              </w:rPr>
              <w:lastRenderedPageBreak/>
              <w:t xml:space="preserve">מסמך ג'-2 </w:t>
            </w:r>
          </w:p>
          <w:p w14:paraId="515DBDA3" w14:textId="77777777" w:rsidR="00D868F7" w:rsidRPr="002169EF" w:rsidRDefault="00D868F7" w:rsidP="00B95D77"/>
        </w:tc>
        <w:tc>
          <w:tcPr>
            <w:tcW w:w="3969" w:type="dxa"/>
          </w:tcPr>
          <w:p w14:paraId="1441088F" w14:textId="77777777" w:rsidR="00D868F7" w:rsidRDefault="00D868F7" w:rsidP="00B95D77">
            <w:pPr>
              <w:rPr>
                <w:rtl/>
              </w:rPr>
            </w:pPr>
            <w:r w:rsidRPr="002169EF">
              <w:rPr>
                <w:rFonts w:ascii="David" w:hAnsi="David"/>
                <w:rtl/>
              </w:rPr>
              <w:t>מפרט מיוחד ואופני מדידה מיוחדים</w:t>
            </w:r>
          </w:p>
          <w:tbl>
            <w:tblPr>
              <w:tblStyle w:val="affffff3"/>
              <w:bidiVisual/>
              <w:tblW w:w="3712" w:type="dxa"/>
              <w:jc w:val="center"/>
              <w:tblLayout w:type="fixed"/>
              <w:tblLook w:val="04A0" w:firstRow="1" w:lastRow="0" w:firstColumn="1" w:lastColumn="0" w:noHBand="0" w:noVBand="1"/>
            </w:tblPr>
            <w:tblGrid>
              <w:gridCol w:w="3712"/>
            </w:tblGrid>
            <w:tr w:rsidR="000E1913" w14:paraId="6A6EA01C" w14:textId="77777777" w:rsidTr="000D1D30">
              <w:trPr>
                <w:jc w:val="center"/>
              </w:trPr>
              <w:tc>
                <w:tcPr>
                  <w:tcW w:w="3712" w:type="dxa"/>
                </w:tcPr>
                <w:p w14:paraId="1DF21078" w14:textId="77777777" w:rsidR="000E1913" w:rsidRDefault="000E1913" w:rsidP="000E1913">
                  <w:pPr>
                    <w:rPr>
                      <w:rtl/>
                    </w:rPr>
                  </w:pPr>
                </w:p>
              </w:tc>
            </w:tr>
            <w:tr w:rsidR="000E1913" w14:paraId="1A2105CB" w14:textId="77777777" w:rsidTr="000D1D30">
              <w:trPr>
                <w:jc w:val="center"/>
              </w:trPr>
              <w:tc>
                <w:tcPr>
                  <w:tcW w:w="3712" w:type="dxa"/>
                </w:tcPr>
                <w:p w14:paraId="31014E2E" w14:textId="77777777" w:rsidR="000E1913" w:rsidRDefault="000E1913" w:rsidP="000E1913">
                  <w:pPr>
                    <w:rPr>
                      <w:rtl/>
                    </w:rPr>
                  </w:pPr>
                  <w:r w:rsidRPr="00AE2E79">
                    <w:rPr>
                      <w:rFonts w:ascii="David" w:hAnsi="David" w:hint="cs"/>
                      <w:rtl/>
                    </w:rPr>
                    <w:t xml:space="preserve">פרק 02 </w:t>
                  </w:r>
                  <w:r w:rsidRPr="00AE2E79">
                    <w:rPr>
                      <w:rFonts w:ascii="David" w:hAnsi="David"/>
                      <w:rtl/>
                    </w:rPr>
                    <w:t>–</w:t>
                  </w:r>
                  <w:r w:rsidRPr="00AE2E79">
                    <w:rPr>
                      <w:rFonts w:ascii="David" w:hAnsi="David" w:hint="cs"/>
                      <w:rtl/>
                    </w:rPr>
                    <w:t xml:space="preserve"> עבודות בטון יצוק באתר</w:t>
                  </w:r>
                </w:p>
              </w:tc>
            </w:tr>
            <w:tr w:rsidR="000E1913" w14:paraId="7FFD4C1E" w14:textId="77777777" w:rsidTr="000D1D30">
              <w:trPr>
                <w:jc w:val="center"/>
              </w:trPr>
              <w:tc>
                <w:tcPr>
                  <w:tcW w:w="3712" w:type="dxa"/>
                </w:tcPr>
                <w:p w14:paraId="7FE7F05E" w14:textId="77777777" w:rsidR="000E1913" w:rsidRDefault="000E1913" w:rsidP="000E1913">
                  <w:pPr>
                    <w:rPr>
                      <w:rtl/>
                    </w:rPr>
                  </w:pPr>
                  <w:r>
                    <w:rPr>
                      <w:rFonts w:ascii="David" w:hAnsi="David" w:hint="cs"/>
                      <w:rtl/>
                    </w:rPr>
                    <w:t xml:space="preserve">פרק 04 </w:t>
                  </w:r>
                  <w:r>
                    <w:rPr>
                      <w:rFonts w:ascii="David" w:hAnsi="David"/>
                      <w:rtl/>
                    </w:rPr>
                    <w:t>–</w:t>
                  </w:r>
                  <w:r>
                    <w:rPr>
                      <w:rFonts w:ascii="David" w:hAnsi="David" w:hint="cs"/>
                      <w:rtl/>
                    </w:rPr>
                    <w:t xml:space="preserve"> עבודות בנייה</w:t>
                  </w:r>
                </w:p>
              </w:tc>
            </w:tr>
            <w:tr w:rsidR="000E1913" w14:paraId="3AF51532" w14:textId="77777777" w:rsidTr="000D1D30">
              <w:trPr>
                <w:jc w:val="center"/>
              </w:trPr>
              <w:tc>
                <w:tcPr>
                  <w:tcW w:w="3712" w:type="dxa"/>
                </w:tcPr>
                <w:p w14:paraId="335E1269" w14:textId="77777777" w:rsidR="000E1913" w:rsidRDefault="000E1913" w:rsidP="000E1913">
                  <w:pPr>
                    <w:rPr>
                      <w:rtl/>
                    </w:rPr>
                  </w:pPr>
                  <w:r>
                    <w:rPr>
                      <w:rFonts w:ascii="David" w:hAnsi="David" w:hint="cs"/>
                      <w:rtl/>
                    </w:rPr>
                    <w:t xml:space="preserve">פרק 05 </w:t>
                  </w:r>
                  <w:r>
                    <w:rPr>
                      <w:rFonts w:ascii="David" w:hAnsi="David"/>
                      <w:rtl/>
                    </w:rPr>
                    <w:t>–</w:t>
                  </w:r>
                  <w:r>
                    <w:rPr>
                      <w:rFonts w:ascii="David" w:hAnsi="David" w:hint="cs"/>
                      <w:rtl/>
                    </w:rPr>
                    <w:t xml:space="preserve"> עבודות איטום</w:t>
                  </w:r>
                </w:p>
              </w:tc>
            </w:tr>
            <w:tr w:rsidR="000E1913" w14:paraId="5A50257A" w14:textId="77777777" w:rsidTr="000D1D30">
              <w:trPr>
                <w:jc w:val="center"/>
              </w:trPr>
              <w:tc>
                <w:tcPr>
                  <w:tcW w:w="3712" w:type="dxa"/>
                </w:tcPr>
                <w:p w14:paraId="673AEAD7" w14:textId="77777777" w:rsidR="000E1913" w:rsidRDefault="000E1913" w:rsidP="000E1913">
                  <w:pPr>
                    <w:rPr>
                      <w:rtl/>
                    </w:rPr>
                  </w:pPr>
                  <w:r w:rsidRPr="00AE2E79">
                    <w:rPr>
                      <w:rFonts w:ascii="David" w:hAnsi="David" w:hint="cs"/>
                      <w:rtl/>
                    </w:rPr>
                    <w:t xml:space="preserve">פרק </w:t>
                  </w:r>
                  <w:r>
                    <w:rPr>
                      <w:rFonts w:ascii="David" w:hAnsi="David" w:hint="cs"/>
                      <w:rtl/>
                    </w:rPr>
                    <w:t>06</w:t>
                  </w:r>
                  <w:r w:rsidRPr="00AE2E79">
                    <w:rPr>
                      <w:rFonts w:ascii="David" w:hAnsi="David" w:hint="cs"/>
                      <w:rtl/>
                    </w:rPr>
                    <w:t xml:space="preserve"> </w:t>
                  </w:r>
                  <w:r w:rsidRPr="00AE2E79">
                    <w:rPr>
                      <w:rFonts w:ascii="David" w:hAnsi="David"/>
                      <w:rtl/>
                    </w:rPr>
                    <w:t>–</w:t>
                  </w:r>
                  <w:r w:rsidRPr="00AE2E79">
                    <w:rPr>
                      <w:rFonts w:ascii="David" w:hAnsi="David" w:hint="cs"/>
                      <w:rtl/>
                    </w:rPr>
                    <w:t xml:space="preserve"> עבודות </w:t>
                  </w:r>
                  <w:r>
                    <w:rPr>
                      <w:rFonts w:ascii="David" w:hAnsi="David" w:hint="cs"/>
                      <w:rtl/>
                    </w:rPr>
                    <w:t>נגרות אומן ומסגרות פלדה</w:t>
                  </w:r>
                </w:p>
              </w:tc>
            </w:tr>
            <w:tr w:rsidR="000E1913" w14:paraId="4558AA4C" w14:textId="77777777" w:rsidTr="000D1D30">
              <w:trPr>
                <w:jc w:val="center"/>
              </w:trPr>
              <w:tc>
                <w:tcPr>
                  <w:tcW w:w="3712" w:type="dxa"/>
                </w:tcPr>
                <w:p w14:paraId="4FBA9E53" w14:textId="77777777" w:rsidR="000E1913" w:rsidRDefault="000E1913" w:rsidP="000E1913">
                  <w:pPr>
                    <w:rPr>
                      <w:rtl/>
                    </w:rPr>
                  </w:pPr>
                  <w:r>
                    <w:rPr>
                      <w:rFonts w:ascii="David" w:hAnsi="David" w:hint="cs"/>
                      <w:rtl/>
                    </w:rPr>
                    <w:t xml:space="preserve">פרק 07 </w:t>
                  </w:r>
                  <w:r>
                    <w:rPr>
                      <w:rFonts w:ascii="David" w:hAnsi="David"/>
                      <w:rtl/>
                    </w:rPr>
                    <w:t>–</w:t>
                  </w:r>
                  <w:r>
                    <w:rPr>
                      <w:rFonts w:ascii="David" w:hAnsi="David" w:hint="cs"/>
                      <w:rtl/>
                    </w:rPr>
                    <w:t xml:space="preserve"> מתקני תברואה, כיבוי וגזים רפואיים</w:t>
                  </w:r>
                </w:p>
              </w:tc>
            </w:tr>
            <w:tr w:rsidR="000E1913" w14:paraId="49FFD19D" w14:textId="77777777" w:rsidTr="000D1D30">
              <w:trPr>
                <w:jc w:val="center"/>
              </w:trPr>
              <w:tc>
                <w:tcPr>
                  <w:tcW w:w="3712" w:type="dxa"/>
                </w:tcPr>
                <w:p w14:paraId="7589FEC5" w14:textId="77777777" w:rsidR="000E1913" w:rsidRDefault="000E1913" w:rsidP="000E1913">
                  <w:pPr>
                    <w:rPr>
                      <w:rtl/>
                    </w:rPr>
                  </w:pPr>
                  <w:r w:rsidRPr="00AE2E79">
                    <w:rPr>
                      <w:rFonts w:ascii="David" w:hAnsi="David" w:hint="cs"/>
                      <w:rtl/>
                    </w:rPr>
                    <w:t xml:space="preserve">פרק 08 </w:t>
                  </w:r>
                  <w:r w:rsidRPr="00AE2E79">
                    <w:rPr>
                      <w:rFonts w:ascii="David" w:hAnsi="David"/>
                      <w:rtl/>
                    </w:rPr>
                    <w:t>–</w:t>
                  </w:r>
                  <w:r w:rsidRPr="00AE2E79">
                    <w:rPr>
                      <w:rFonts w:ascii="David" w:hAnsi="David" w:hint="cs"/>
                      <w:rtl/>
                    </w:rPr>
                    <w:t xml:space="preserve"> </w:t>
                  </w:r>
                  <w:r>
                    <w:rPr>
                      <w:rFonts w:ascii="David" w:hAnsi="David" w:hint="cs"/>
                      <w:rtl/>
                    </w:rPr>
                    <w:t>עבודות</w:t>
                  </w:r>
                  <w:r w:rsidRPr="00AE2E79">
                    <w:rPr>
                      <w:rFonts w:ascii="David" w:hAnsi="David" w:hint="cs"/>
                      <w:rtl/>
                    </w:rPr>
                    <w:t xml:space="preserve"> חשמל</w:t>
                  </w:r>
                </w:p>
              </w:tc>
            </w:tr>
            <w:tr w:rsidR="000E1913" w14:paraId="438E1EE4" w14:textId="77777777" w:rsidTr="000D1D30">
              <w:trPr>
                <w:jc w:val="center"/>
              </w:trPr>
              <w:tc>
                <w:tcPr>
                  <w:tcW w:w="3712" w:type="dxa"/>
                </w:tcPr>
                <w:p w14:paraId="76194C39" w14:textId="77777777" w:rsidR="000E1913" w:rsidRDefault="000E1913" w:rsidP="000E1913">
                  <w:pPr>
                    <w:rPr>
                      <w:rtl/>
                    </w:rPr>
                  </w:pPr>
                  <w:r>
                    <w:rPr>
                      <w:rFonts w:ascii="David" w:hAnsi="David" w:hint="cs"/>
                      <w:rtl/>
                    </w:rPr>
                    <w:t xml:space="preserve">פרק 09 </w:t>
                  </w:r>
                  <w:r>
                    <w:rPr>
                      <w:rFonts w:ascii="David" w:hAnsi="David"/>
                      <w:rtl/>
                    </w:rPr>
                    <w:t>–</w:t>
                  </w:r>
                  <w:r>
                    <w:rPr>
                      <w:rFonts w:ascii="David" w:hAnsi="David" w:hint="cs"/>
                      <w:rtl/>
                    </w:rPr>
                    <w:t xml:space="preserve"> עבודות טיח</w:t>
                  </w:r>
                </w:p>
              </w:tc>
            </w:tr>
            <w:tr w:rsidR="000E1913" w14:paraId="5093DC83" w14:textId="77777777" w:rsidTr="000D1D30">
              <w:trPr>
                <w:jc w:val="center"/>
              </w:trPr>
              <w:tc>
                <w:tcPr>
                  <w:tcW w:w="3712" w:type="dxa"/>
                </w:tcPr>
                <w:p w14:paraId="3E43F828" w14:textId="77777777" w:rsidR="000E1913" w:rsidRDefault="000E1913" w:rsidP="000E1913">
                  <w:pPr>
                    <w:rPr>
                      <w:rFonts w:ascii="David" w:hAnsi="David"/>
                      <w:rtl/>
                    </w:rPr>
                  </w:pPr>
                  <w:r>
                    <w:rPr>
                      <w:rFonts w:ascii="David" w:hAnsi="David" w:hint="cs"/>
                      <w:rtl/>
                    </w:rPr>
                    <w:t xml:space="preserve">פרק 10 </w:t>
                  </w:r>
                  <w:r>
                    <w:rPr>
                      <w:rFonts w:ascii="David" w:hAnsi="David"/>
                      <w:rtl/>
                    </w:rPr>
                    <w:t>–</w:t>
                  </w:r>
                  <w:r>
                    <w:rPr>
                      <w:rFonts w:ascii="David" w:hAnsi="David" w:hint="cs"/>
                      <w:rtl/>
                    </w:rPr>
                    <w:t xml:space="preserve"> עבודות ריצוף וחיפוי</w:t>
                  </w:r>
                </w:p>
              </w:tc>
            </w:tr>
            <w:tr w:rsidR="000E1913" w14:paraId="5D6FCD70" w14:textId="77777777" w:rsidTr="000D1D30">
              <w:trPr>
                <w:jc w:val="center"/>
              </w:trPr>
              <w:tc>
                <w:tcPr>
                  <w:tcW w:w="3712" w:type="dxa"/>
                </w:tcPr>
                <w:p w14:paraId="537F8074" w14:textId="77777777" w:rsidR="000E1913" w:rsidRDefault="000E1913" w:rsidP="000E1913">
                  <w:pPr>
                    <w:rPr>
                      <w:rFonts w:ascii="David" w:hAnsi="David"/>
                      <w:rtl/>
                    </w:rPr>
                  </w:pPr>
                  <w:r>
                    <w:rPr>
                      <w:rFonts w:ascii="David" w:hAnsi="David" w:hint="cs"/>
                      <w:rtl/>
                    </w:rPr>
                    <w:t xml:space="preserve">פרק 11 </w:t>
                  </w:r>
                  <w:r>
                    <w:rPr>
                      <w:rFonts w:ascii="David" w:hAnsi="David"/>
                      <w:rtl/>
                    </w:rPr>
                    <w:t>–</w:t>
                  </w:r>
                  <w:r>
                    <w:rPr>
                      <w:rFonts w:ascii="David" w:hAnsi="David" w:hint="cs"/>
                      <w:rtl/>
                    </w:rPr>
                    <w:t xml:space="preserve"> עבודות צביעה</w:t>
                  </w:r>
                </w:p>
              </w:tc>
            </w:tr>
            <w:tr w:rsidR="000E1913" w14:paraId="35B2D479" w14:textId="77777777" w:rsidTr="000D1D30">
              <w:trPr>
                <w:jc w:val="center"/>
              </w:trPr>
              <w:tc>
                <w:tcPr>
                  <w:tcW w:w="3712" w:type="dxa"/>
                </w:tcPr>
                <w:p w14:paraId="25291FB9" w14:textId="77777777" w:rsidR="000E1913" w:rsidRDefault="000E1913" w:rsidP="000E1913">
                  <w:pPr>
                    <w:rPr>
                      <w:rFonts w:ascii="David" w:hAnsi="David"/>
                      <w:rtl/>
                    </w:rPr>
                  </w:pPr>
                  <w:r>
                    <w:rPr>
                      <w:rFonts w:ascii="David" w:hAnsi="David" w:hint="cs"/>
                      <w:rtl/>
                    </w:rPr>
                    <w:t xml:space="preserve">פרק 12 </w:t>
                  </w:r>
                  <w:r>
                    <w:rPr>
                      <w:rFonts w:ascii="David" w:hAnsi="David"/>
                      <w:rtl/>
                    </w:rPr>
                    <w:t>–</w:t>
                  </w:r>
                  <w:r>
                    <w:rPr>
                      <w:rFonts w:ascii="David" w:hAnsi="David" w:hint="cs"/>
                      <w:rtl/>
                    </w:rPr>
                    <w:t xml:space="preserve"> עבודות אלומיניום</w:t>
                  </w:r>
                </w:p>
              </w:tc>
            </w:tr>
            <w:tr w:rsidR="000E1913" w14:paraId="6A72C897" w14:textId="77777777" w:rsidTr="000D1D30">
              <w:trPr>
                <w:jc w:val="center"/>
              </w:trPr>
              <w:tc>
                <w:tcPr>
                  <w:tcW w:w="3712" w:type="dxa"/>
                </w:tcPr>
                <w:p w14:paraId="288DFEC0" w14:textId="77777777" w:rsidR="000E1913" w:rsidRDefault="000E1913" w:rsidP="000E1913">
                  <w:pPr>
                    <w:rPr>
                      <w:rFonts w:ascii="David" w:hAnsi="David"/>
                      <w:rtl/>
                    </w:rPr>
                  </w:pPr>
                  <w:r>
                    <w:rPr>
                      <w:rFonts w:ascii="David" w:hAnsi="David" w:hint="cs"/>
                      <w:rtl/>
                    </w:rPr>
                    <w:t xml:space="preserve">פרק 18 </w:t>
                  </w:r>
                  <w:r>
                    <w:rPr>
                      <w:rFonts w:ascii="David" w:hAnsi="David"/>
                      <w:rtl/>
                    </w:rPr>
                    <w:t>–</w:t>
                  </w:r>
                  <w:r>
                    <w:rPr>
                      <w:rFonts w:ascii="David" w:hAnsi="David" w:hint="cs"/>
                      <w:rtl/>
                    </w:rPr>
                    <w:t xml:space="preserve"> מערכות תקשורת ובקרת כניסה</w:t>
                  </w:r>
                </w:p>
              </w:tc>
            </w:tr>
            <w:tr w:rsidR="000E1913" w14:paraId="47C237BF" w14:textId="77777777" w:rsidTr="000D1D30">
              <w:trPr>
                <w:jc w:val="center"/>
              </w:trPr>
              <w:tc>
                <w:tcPr>
                  <w:tcW w:w="3712" w:type="dxa"/>
                </w:tcPr>
                <w:p w14:paraId="50863593" w14:textId="77777777" w:rsidR="000E1913" w:rsidRDefault="000E1913" w:rsidP="000E1913">
                  <w:pPr>
                    <w:rPr>
                      <w:rFonts w:ascii="David" w:hAnsi="David"/>
                      <w:rtl/>
                    </w:rPr>
                  </w:pPr>
                  <w:r>
                    <w:rPr>
                      <w:rFonts w:ascii="David" w:hAnsi="David" w:hint="cs"/>
                      <w:rtl/>
                    </w:rPr>
                    <w:t xml:space="preserve">פרק 19 </w:t>
                  </w:r>
                  <w:r>
                    <w:rPr>
                      <w:rFonts w:ascii="David" w:hAnsi="David"/>
                      <w:rtl/>
                    </w:rPr>
                    <w:t>–</w:t>
                  </w:r>
                  <w:r>
                    <w:rPr>
                      <w:rFonts w:ascii="David" w:hAnsi="David" w:hint="cs"/>
                      <w:rtl/>
                    </w:rPr>
                    <w:t xml:space="preserve"> מסגרות חרש</w:t>
                  </w:r>
                </w:p>
              </w:tc>
            </w:tr>
            <w:tr w:rsidR="000E1913" w14:paraId="63BBEC2C" w14:textId="77777777" w:rsidTr="000D1D30">
              <w:trPr>
                <w:jc w:val="center"/>
              </w:trPr>
              <w:tc>
                <w:tcPr>
                  <w:tcW w:w="3712" w:type="dxa"/>
                </w:tcPr>
                <w:p w14:paraId="00E17115" w14:textId="77777777" w:rsidR="000E1913" w:rsidRDefault="000E1913" w:rsidP="000E1913">
                  <w:pPr>
                    <w:rPr>
                      <w:rFonts w:ascii="David" w:hAnsi="David"/>
                      <w:rtl/>
                    </w:rPr>
                  </w:pPr>
                  <w:r>
                    <w:rPr>
                      <w:rFonts w:ascii="David" w:hAnsi="David" w:hint="cs"/>
                      <w:rtl/>
                    </w:rPr>
                    <w:t xml:space="preserve">פרק 22 </w:t>
                  </w:r>
                  <w:r>
                    <w:rPr>
                      <w:rFonts w:ascii="David" w:hAnsi="David"/>
                      <w:rtl/>
                    </w:rPr>
                    <w:t>–</w:t>
                  </w:r>
                  <w:r>
                    <w:rPr>
                      <w:rFonts w:ascii="David" w:hAnsi="David" w:hint="cs"/>
                      <w:rtl/>
                    </w:rPr>
                    <w:t xml:space="preserve"> אלמנטים מתועשים בבנין</w:t>
                  </w:r>
                </w:p>
              </w:tc>
            </w:tr>
            <w:tr w:rsidR="000E1913" w14:paraId="76AAB3AE" w14:textId="77777777" w:rsidTr="000D1D30">
              <w:trPr>
                <w:jc w:val="center"/>
              </w:trPr>
              <w:tc>
                <w:tcPr>
                  <w:tcW w:w="3712" w:type="dxa"/>
                </w:tcPr>
                <w:p w14:paraId="3B604102" w14:textId="77777777" w:rsidR="000E1913" w:rsidRDefault="000E1913" w:rsidP="000E1913">
                  <w:pPr>
                    <w:rPr>
                      <w:rFonts w:ascii="David" w:hAnsi="David"/>
                      <w:rtl/>
                    </w:rPr>
                  </w:pPr>
                  <w:r>
                    <w:rPr>
                      <w:rFonts w:ascii="David" w:hAnsi="David" w:hint="cs"/>
                      <w:rtl/>
                    </w:rPr>
                    <w:t xml:space="preserve">פרק 24 </w:t>
                  </w:r>
                  <w:r>
                    <w:rPr>
                      <w:rFonts w:ascii="David" w:hAnsi="David"/>
                      <w:rtl/>
                    </w:rPr>
                    <w:t>–</w:t>
                  </w:r>
                  <w:r>
                    <w:rPr>
                      <w:rFonts w:ascii="David" w:hAnsi="David" w:hint="cs"/>
                      <w:rtl/>
                    </w:rPr>
                    <w:t xml:space="preserve"> עבודות הריסה ופרוק</w:t>
                  </w:r>
                </w:p>
              </w:tc>
            </w:tr>
            <w:tr w:rsidR="000E1913" w14:paraId="0029760E" w14:textId="77777777" w:rsidTr="000D1D30">
              <w:trPr>
                <w:jc w:val="center"/>
              </w:trPr>
              <w:tc>
                <w:tcPr>
                  <w:tcW w:w="3712" w:type="dxa"/>
                </w:tcPr>
                <w:p w14:paraId="0DBBFEC5" w14:textId="77777777" w:rsidR="000E1913" w:rsidRDefault="000E1913" w:rsidP="000E1913">
                  <w:pPr>
                    <w:rPr>
                      <w:rFonts w:ascii="David" w:hAnsi="David"/>
                      <w:rtl/>
                    </w:rPr>
                  </w:pPr>
                  <w:r>
                    <w:rPr>
                      <w:rFonts w:ascii="David" w:hAnsi="David" w:hint="cs"/>
                      <w:rtl/>
                    </w:rPr>
                    <w:t xml:space="preserve">פרק 29 </w:t>
                  </w:r>
                  <w:r>
                    <w:rPr>
                      <w:rFonts w:ascii="David" w:hAnsi="David"/>
                      <w:rtl/>
                    </w:rPr>
                    <w:t>–</w:t>
                  </w:r>
                  <w:r>
                    <w:rPr>
                      <w:rFonts w:ascii="David" w:hAnsi="David" w:hint="cs"/>
                      <w:rtl/>
                    </w:rPr>
                    <w:t xml:space="preserve"> עבודות יומיות (רג'י)</w:t>
                  </w:r>
                </w:p>
              </w:tc>
            </w:tr>
            <w:tr w:rsidR="000E1913" w14:paraId="6867C8A1" w14:textId="77777777" w:rsidTr="000D1D30">
              <w:trPr>
                <w:jc w:val="center"/>
              </w:trPr>
              <w:tc>
                <w:tcPr>
                  <w:tcW w:w="3712" w:type="dxa"/>
                </w:tcPr>
                <w:p w14:paraId="51A2AA30" w14:textId="77777777" w:rsidR="000E1913" w:rsidRDefault="000E1913" w:rsidP="000E1913">
                  <w:pPr>
                    <w:rPr>
                      <w:rFonts w:ascii="David" w:hAnsi="David"/>
                      <w:rtl/>
                    </w:rPr>
                  </w:pPr>
                  <w:r>
                    <w:rPr>
                      <w:rFonts w:ascii="David" w:hAnsi="David" w:hint="cs"/>
                      <w:rtl/>
                    </w:rPr>
                    <w:t xml:space="preserve">פרק 70 </w:t>
                  </w:r>
                  <w:r>
                    <w:rPr>
                      <w:rFonts w:ascii="David" w:hAnsi="David"/>
                      <w:rtl/>
                    </w:rPr>
                    <w:t>–</w:t>
                  </w:r>
                  <w:r>
                    <w:rPr>
                      <w:rFonts w:ascii="David" w:hAnsi="David" w:hint="cs"/>
                      <w:rtl/>
                    </w:rPr>
                    <w:t xml:space="preserve"> מחסומי אש</w:t>
                  </w:r>
                </w:p>
              </w:tc>
            </w:tr>
          </w:tbl>
          <w:p w14:paraId="7088C4DE" w14:textId="77777777" w:rsidR="000E1913" w:rsidRPr="002169EF" w:rsidRDefault="000E1913" w:rsidP="00B95D77">
            <w:pPr>
              <w:rPr>
                <w:rtl/>
              </w:rPr>
            </w:pPr>
          </w:p>
        </w:tc>
        <w:tc>
          <w:tcPr>
            <w:tcW w:w="4106" w:type="dxa"/>
          </w:tcPr>
          <w:p w14:paraId="49F56691" w14:textId="77777777" w:rsidR="00D868F7" w:rsidRPr="002169EF" w:rsidRDefault="00D868F7" w:rsidP="00B95D77"/>
        </w:tc>
      </w:tr>
      <w:tr w:rsidR="00941173" w:rsidRPr="002169EF" w14:paraId="27355956" w14:textId="77777777" w:rsidTr="000D1D30">
        <w:trPr>
          <w:cantSplit/>
        </w:trPr>
        <w:tc>
          <w:tcPr>
            <w:tcW w:w="1696" w:type="dxa"/>
          </w:tcPr>
          <w:p w14:paraId="73555495" w14:textId="77777777" w:rsidR="00941173" w:rsidRPr="002169EF" w:rsidRDefault="00941173" w:rsidP="00941173">
            <w:pPr>
              <w:rPr>
                <w:rFonts w:ascii="David" w:hAnsi="David"/>
                <w:rtl/>
              </w:rPr>
            </w:pPr>
          </w:p>
        </w:tc>
        <w:tc>
          <w:tcPr>
            <w:tcW w:w="3969" w:type="dxa"/>
          </w:tcPr>
          <w:p w14:paraId="2B9AE046" w14:textId="77777777" w:rsidR="00941173" w:rsidRPr="002169EF" w:rsidRDefault="00941173" w:rsidP="00941173">
            <w:pPr>
              <w:rPr>
                <w:rFonts w:ascii="David" w:hAnsi="David"/>
                <w:rtl/>
              </w:rPr>
            </w:pPr>
          </w:p>
        </w:tc>
        <w:tc>
          <w:tcPr>
            <w:tcW w:w="4106" w:type="dxa"/>
          </w:tcPr>
          <w:p w14:paraId="6F9AB8EA" w14:textId="77777777" w:rsidR="00941173" w:rsidRPr="00357B10" w:rsidRDefault="00941173" w:rsidP="00941173">
            <w:pPr>
              <w:tabs>
                <w:tab w:val="left" w:pos="864"/>
                <w:tab w:val="left" w:pos="1440"/>
                <w:tab w:val="left" w:pos="2160"/>
                <w:tab w:val="left" w:pos="2880"/>
                <w:tab w:val="left" w:pos="3600"/>
                <w:tab w:val="left" w:pos="4320"/>
                <w:tab w:val="left" w:pos="5040"/>
                <w:tab w:val="left" w:pos="5760"/>
              </w:tabs>
              <w:rPr>
                <w:rFonts w:ascii="David" w:hAnsi="David"/>
                <w:b/>
                <w:bCs/>
                <w:sz w:val="24"/>
                <w:rtl/>
              </w:rPr>
            </w:pPr>
            <w:r w:rsidRPr="00357B10">
              <w:rPr>
                <w:rFonts w:ascii="David" w:hAnsi="David"/>
                <w:bCs/>
                <w:sz w:val="24"/>
                <w:u w:val="single"/>
                <w:rtl/>
              </w:rPr>
              <w:t xml:space="preserve">הנחיות ונהלי משרד הבריאות, לרבות </w:t>
            </w:r>
            <w:r w:rsidRPr="00357B10">
              <w:rPr>
                <w:rFonts w:ascii="David" w:hAnsi="David"/>
                <w:bCs/>
                <w:sz w:val="24"/>
                <w:rtl/>
              </w:rPr>
              <w:t>:</w:t>
            </w:r>
          </w:p>
          <w:p w14:paraId="1DB4E0E5" w14:textId="77777777" w:rsidR="00941173" w:rsidRPr="00357B10" w:rsidRDefault="00941173" w:rsidP="002672FD">
            <w:pPr>
              <w:numPr>
                <w:ilvl w:val="0"/>
                <w:numId w:val="24"/>
              </w:numPr>
              <w:tabs>
                <w:tab w:val="clear" w:pos="720"/>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ind w:left="0" w:firstLine="0"/>
              <w:textAlignment w:val="baseline"/>
              <w:rPr>
                <w:rFonts w:ascii="David" w:hAnsi="David"/>
                <w:sz w:val="24"/>
              </w:rPr>
            </w:pPr>
            <w:r w:rsidRPr="00357B10">
              <w:rPr>
                <w:rFonts w:ascii="David" w:hAnsi="David"/>
                <w:sz w:val="24"/>
                <w:rtl/>
              </w:rPr>
              <w:t>01-</w:t>
            </w:r>
            <w:r w:rsidRPr="00357B10">
              <w:rPr>
                <w:rFonts w:ascii="David" w:hAnsi="David"/>
                <w:sz w:val="24"/>
              </w:rPr>
              <w:t>G</w:t>
            </w:r>
            <w:r w:rsidRPr="00357B10">
              <w:rPr>
                <w:rFonts w:ascii="David" w:hAnsi="David"/>
                <w:sz w:val="24"/>
                <w:rtl/>
              </w:rPr>
              <w:t xml:space="preserve">  מערכות גזים רפואיים.</w:t>
            </w:r>
          </w:p>
          <w:p w14:paraId="3F247CA5" w14:textId="77777777" w:rsidR="00941173" w:rsidRPr="00357B10" w:rsidRDefault="00941173" w:rsidP="002672FD">
            <w:pPr>
              <w:numPr>
                <w:ilvl w:val="0"/>
                <w:numId w:val="24"/>
              </w:numPr>
              <w:tabs>
                <w:tab w:val="clear" w:pos="720"/>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ind w:left="0" w:firstLine="0"/>
              <w:textAlignment w:val="baseline"/>
              <w:rPr>
                <w:rFonts w:ascii="David" w:hAnsi="David"/>
                <w:sz w:val="24"/>
              </w:rPr>
            </w:pPr>
            <w:r w:rsidRPr="00357B10">
              <w:rPr>
                <w:rFonts w:ascii="David" w:hAnsi="David"/>
                <w:sz w:val="24"/>
              </w:rPr>
              <w:t xml:space="preserve"> L 70</w:t>
            </w:r>
            <w:r w:rsidRPr="00357B10">
              <w:rPr>
                <w:rFonts w:ascii="David" w:hAnsi="David"/>
                <w:sz w:val="24"/>
                <w:rtl/>
              </w:rPr>
              <w:t xml:space="preserve"> סימון וזיהוי צנרת ומיכלים.</w:t>
            </w:r>
          </w:p>
          <w:p w14:paraId="75CE9C68" w14:textId="77777777" w:rsidR="00941173" w:rsidRPr="00357B10" w:rsidRDefault="00941173" w:rsidP="002672FD">
            <w:pPr>
              <w:numPr>
                <w:ilvl w:val="0"/>
                <w:numId w:val="24"/>
              </w:numPr>
              <w:tabs>
                <w:tab w:val="clear" w:pos="720"/>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ind w:left="0" w:firstLine="0"/>
              <w:textAlignment w:val="baseline"/>
              <w:rPr>
                <w:rFonts w:ascii="David" w:hAnsi="David"/>
                <w:sz w:val="24"/>
              </w:rPr>
            </w:pPr>
            <w:r w:rsidRPr="00357B10">
              <w:rPr>
                <w:rFonts w:ascii="David" w:hAnsi="David"/>
                <w:sz w:val="24"/>
              </w:rPr>
              <w:t>E-</w:t>
            </w:r>
            <w:proofErr w:type="gramStart"/>
            <w:r w:rsidRPr="00357B10">
              <w:rPr>
                <w:rFonts w:ascii="David" w:hAnsi="David"/>
                <w:sz w:val="24"/>
              </w:rPr>
              <w:t>01</w:t>
            </w:r>
            <w:r w:rsidRPr="00357B10">
              <w:rPr>
                <w:rFonts w:ascii="David" w:hAnsi="David"/>
                <w:sz w:val="24"/>
                <w:rtl/>
              </w:rPr>
              <w:t xml:space="preserve">  מערכות</w:t>
            </w:r>
            <w:proofErr w:type="gramEnd"/>
            <w:r w:rsidRPr="00357B10">
              <w:rPr>
                <w:rFonts w:ascii="David" w:hAnsi="David"/>
                <w:sz w:val="24"/>
                <w:rtl/>
              </w:rPr>
              <w:t xml:space="preserve"> חשמל.</w:t>
            </w:r>
          </w:p>
          <w:p w14:paraId="12533327" w14:textId="77777777" w:rsidR="00941173" w:rsidRPr="00357B10" w:rsidRDefault="00941173" w:rsidP="002672FD">
            <w:pPr>
              <w:numPr>
                <w:ilvl w:val="0"/>
                <w:numId w:val="24"/>
              </w:numPr>
              <w:tabs>
                <w:tab w:val="clear" w:pos="720"/>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ind w:left="864" w:hanging="864"/>
              <w:textAlignment w:val="baseline"/>
              <w:rPr>
                <w:rFonts w:ascii="David" w:hAnsi="David"/>
                <w:sz w:val="24"/>
              </w:rPr>
            </w:pPr>
            <w:r w:rsidRPr="00357B10">
              <w:rPr>
                <w:rFonts w:ascii="David" w:hAnsi="David"/>
                <w:sz w:val="24"/>
                <w:rtl/>
              </w:rPr>
              <w:t>חיזוק "מערכות לא סטרוקטורליות" למניעת נזקים במקרה של רעידות אדמה.</w:t>
            </w:r>
          </w:p>
          <w:p w14:paraId="1CDE0BE7" w14:textId="77777777" w:rsidR="00941173" w:rsidRPr="00357B10" w:rsidRDefault="00941173" w:rsidP="002672FD">
            <w:pPr>
              <w:numPr>
                <w:ilvl w:val="0"/>
                <w:numId w:val="24"/>
              </w:numPr>
              <w:tabs>
                <w:tab w:val="clear" w:pos="720"/>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ind w:left="0" w:firstLine="0"/>
              <w:textAlignment w:val="baseline"/>
              <w:rPr>
                <w:rFonts w:ascii="David" w:hAnsi="David"/>
                <w:sz w:val="24"/>
              </w:rPr>
            </w:pPr>
            <w:r w:rsidRPr="00357B10">
              <w:rPr>
                <w:rFonts w:ascii="David" w:hAnsi="David"/>
                <w:sz w:val="24"/>
              </w:rPr>
              <w:t xml:space="preserve">  AC-01</w:t>
            </w:r>
            <w:r w:rsidRPr="00357B10">
              <w:rPr>
                <w:rFonts w:ascii="David" w:hAnsi="David"/>
                <w:sz w:val="24"/>
                <w:rtl/>
              </w:rPr>
              <w:t>מערכות מיזוג אויר.</w:t>
            </w:r>
          </w:p>
          <w:p w14:paraId="0D7B6142" w14:textId="77777777" w:rsidR="00941173" w:rsidRPr="00357B10" w:rsidRDefault="00941173" w:rsidP="002672FD">
            <w:pPr>
              <w:numPr>
                <w:ilvl w:val="0"/>
                <w:numId w:val="24"/>
              </w:numPr>
              <w:tabs>
                <w:tab w:val="clear" w:pos="720"/>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ind w:left="0" w:firstLine="0"/>
              <w:textAlignment w:val="baseline"/>
              <w:rPr>
                <w:rFonts w:ascii="David" w:hAnsi="David"/>
                <w:sz w:val="24"/>
              </w:rPr>
            </w:pPr>
            <w:r w:rsidRPr="00357B10">
              <w:rPr>
                <w:rFonts w:ascii="David" w:hAnsi="David"/>
                <w:sz w:val="24"/>
              </w:rPr>
              <w:t>H-01</w:t>
            </w:r>
            <w:r w:rsidRPr="00357B10">
              <w:rPr>
                <w:rFonts w:ascii="David" w:hAnsi="David"/>
                <w:sz w:val="24"/>
                <w:rtl/>
              </w:rPr>
              <w:t xml:space="preserve"> מערכות חום.</w:t>
            </w:r>
          </w:p>
          <w:p w14:paraId="514EC744" w14:textId="77777777" w:rsidR="00941173" w:rsidRPr="00357B10" w:rsidRDefault="00941173" w:rsidP="002672FD">
            <w:pPr>
              <w:numPr>
                <w:ilvl w:val="0"/>
                <w:numId w:val="24"/>
              </w:numPr>
              <w:tabs>
                <w:tab w:val="clear" w:pos="720"/>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ind w:left="864" w:hanging="864"/>
              <w:textAlignment w:val="baseline"/>
              <w:rPr>
                <w:rFonts w:ascii="David" w:hAnsi="David"/>
                <w:sz w:val="24"/>
              </w:rPr>
            </w:pPr>
            <w:r w:rsidRPr="00357B10">
              <w:rPr>
                <w:rFonts w:ascii="David" w:hAnsi="David"/>
                <w:sz w:val="24"/>
              </w:rPr>
              <w:t>W-01</w:t>
            </w:r>
            <w:r w:rsidRPr="00357B10">
              <w:rPr>
                <w:rFonts w:ascii="David" w:hAnsi="David"/>
                <w:sz w:val="24"/>
                <w:rtl/>
              </w:rPr>
              <w:t xml:space="preserve"> מניעת זרימה חוזרת במערכות אספקת מים במוסדות רפואה.</w:t>
            </w:r>
          </w:p>
          <w:p w14:paraId="563F4E93" w14:textId="77777777" w:rsidR="00941173" w:rsidRPr="00357B10" w:rsidRDefault="00941173" w:rsidP="002672FD">
            <w:pPr>
              <w:numPr>
                <w:ilvl w:val="0"/>
                <w:numId w:val="24"/>
              </w:numPr>
              <w:tabs>
                <w:tab w:val="clear" w:pos="720"/>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ind w:left="864" w:hanging="864"/>
              <w:textAlignment w:val="baseline"/>
              <w:rPr>
                <w:rFonts w:ascii="David" w:hAnsi="David"/>
                <w:sz w:val="24"/>
              </w:rPr>
            </w:pPr>
            <w:r w:rsidRPr="00357B10">
              <w:rPr>
                <w:rFonts w:ascii="David" w:hAnsi="David"/>
                <w:sz w:val="24"/>
              </w:rPr>
              <w:t>-W-02</w:t>
            </w:r>
            <w:r w:rsidRPr="00357B10">
              <w:rPr>
                <w:rFonts w:ascii="David" w:hAnsi="David"/>
                <w:sz w:val="24"/>
                <w:rtl/>
              </w:rPr>
              <w:t xml:space="preserve"> של משרד הבריאות: מערכות תברואה בבתי חולים – הנחיות תכנון ואחזקה.</w:t>
            </w:r>
          </w:p>
          <w:p w14:paraId="55B63332" w14:textId="77777777" w:rsidR="00941173" w:rsidRPr="00357B10" w:rsidRDefault="00941173" w:rsidP="002672FD">
            <w:pPr>
              <w:numPr>
                <w:ilvl w:val="0"/>
                <w:numId w:val="24"/>
              </w:numPr>
              <w:tabs>
                <w:tab w:val="clear" w:pos="720"/>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ind w:left="0" w:firstLine="0"/>
              <w:textAlignment w:val="baseline"/>
              <w:rPr>
                <w:rFonts w:ascii="David" w:hAnsi="David"/>
                <w:sz w:val="24"/>
              </w:rPr>
            </w:pPr>
            <w:r w:rsidRPr="00357B10">
              <w:rPr>
                <w:rFonts w:ascii="David" w:hAnsi="David"/>
                <w:sz w:val="24"/>
                <w:rtl/>
              </w:rPr>
              <w:t>הנחיות שילוט משרד הבריאות.</w:t>
            </w:r>
          </w:p>
          <w:p w14:paraId="49D6DE2E" w14:textId="77777777" w:rsidR="00941173" w:rsidRPr="00357B10" w:rsidRDefault="00941173" w:rsidP="00941173">
            <w:pPr>
              <w:tabs>
                <w:tab w:val="left" w:pos="864"/>
                <w:tab w:val="left" w:pos="1440"/>
                <w:tab w:val="left" w:pos="2160"/>
                <w:tab w:val="left" w:pos="2880"/>
                <w:tab w:val="left" w:pos="3600"/>
                <w:tab w:val="left" w:pos="4320"/>
                <w:tab w:val="left" w:pos="5040"/>
                <w:tab w:val="left" w:pos="5760"/>
              </w:tabs>
              <w:rPr>
                <w:rFonts w:ascii="David" w:hAnsi="David"/>
                <w:sz w:val="24"/>
              </w:rPr>
            </w:pPr>
            <w:r w:rsidRPr="00357B10">
              <w:rPr>
                <w:rFonts w:ascii="David" w:hAnsi="David"/>
                <w:sz w:val="24"/>
                <w:rtl/>
              </w:rPr>
              <w:t xml:space="preserve">בהנחיות ונהלי משרד הבריאות ניתן לעיין באתר האינטרנט שכתובתו: </w:t>
            </w:r>
            <w:hyperlink w:history="1">
              <w:r w:rsidRPr="00357B10">
                <w:rPr>
                  <w:rStyle w:val="Hyperlink"/>
                  <w:rFonts w:ascii="David" w:eastAsia="Calibri" w:hAnsi="David"/>
                </w:rPr>
                <w:t>http://www.health.gov.il/UnitsOffice/HRS/Construction/Planning_guidance/Pages/default.aspx</w:t>
              </w:r>
            </w:hyperlink>
          </w:p>
          <w:p w14:paraId="53165C75" w14:textId="77777777" w:rsidR="00941173" w:rsidRPr="00357B10" w:rsidRDefault="00941173" w:rsidP="00941173">
            <w:pPr>
              <w:tabs>
                <w:tab w:val="left" w:pos="864"/>
                <w:tab w:val="left" w:pos="1440"/>
                <w:tab w:val="left" w:pos="2160"/>
                <w:tab w:val="left" w:pos="2880"/>
                <w:tab w:val="left" w:pos="3600"/>
                <w:tab w:val="left" w:pos="4320"/>
                <w:tab w:val="left" w:pos="5040"/>
                <w:tab w:val="left" w:pos="5760"/>
              </w:tabs>
              <w:rPr>
                <w:rFonts w:ascii="David" w:hAnsi="David"/>
                <w:b/>
                <w:bCs/>
                <w:sz w:val="24"/>
                <w:u w:val="single"/>
              </w:rPr>
            </w:pPr>
            <w:r w:rsidRPr="00357B10">
              <w:rPr>
                <w:rFonts w:ascii="David" w:hAnsi="David"/>
                <w:bCs/>
                <w:sz w:val="24"/>
                <w:u w:val="single"/>
                <w:rtl/>
              </w:rPr>
              <w:t>שונות:</w:t>
            </w:r>
          </w:p>
          <w:p w14:paraId="1BE5D4DD" w14:textId="77777777" w:rsidR="00941173" w:rsidRPr="00357B10" w:rsidRDefault="00941173" w:rsidP="002672FD">
            <w:pPr>
              <w:numPr>
                <w:ilvl w:val="0"/>
                <w:numId w:val="24"/>
              </w:numPr>
              <w:tabs>
                <w:tab w:val="clear" w:pos="720"/>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ind w:left="0" w:firstLine="0"/>
              <w:textAlignment w:val="baseline"/>
              <w:rPr>
                <w:rFonts w:ascii="David" w:hAnsi="David"/>
                <w:sz w:val="24"/>
              </w:rPr>
            </w:pPr>
            <w:r w:rsidRPr="00357B10">
              <w:rPr>
                <w:rFonts w:ascii="David" w:hAnsi="David"/>
                <w:sz w:val="24"/>
                <w:rtl/>
              </w:rPr>
              <w:t>הל"ת – הוראות למתקני תברואה.</w:t>
            </w:r>
          </w:p>
          <w:p w14:paraId="5B23EC63" w14:textId="77777777" w:rsidR="00941173" w:rsidRPr="00357B10" w:rsidRDefault="00941173" w:rsidP="002672FD">
            <w:pPr>
              <w:numPr>
                <w:ilvl w:val="0"/>
                <w:numId w:val="24"/>
              </w:numPr>
              <w:tabs>
                <w:tab w:val="clear" w:pos="720"/>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ind w:left="0" w:firstLine="0"/>
              <w:textAlignment w:val="baseline"/>
              <w:rPr>
                <w:rFonts w:ascii="David" w:hAnsi="David"/>
                <w:sz w:val="24"/>
              </w:rPr>
            </w:pPr>
            <w:r w:rsidRPr="00357B10">
              <w:rPr>
                <w:rFonts w:ascii="David" w:hAnsi="David"/>
                <w:sz w:val="24"/>
                <w:rtl/>
              </w:rPr>
              <w:t>תקנות פיקוד העורף למיגון מוסדות בריאות.</w:t>
            </w:r>
          </w:p>
          <w:p w14:paraId="0C308475" w14:textId="77777777" w:rsidR="00941173" w:rsidRPr="00357B10" w:rsidRDefault="00941173" w:rsidP="00941173">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sz w:val="24"/>
              </w:rPr>
            </w:pPr>
          </w:p>
          <w:p w14:paraId="3C5644F6" w14:textId="77777777" w:rsidR="00941173" w:rsidRPr="00357B10" w:rsidRDefault="00941173" w:rsidP="00941173">
            <w:pPr>
              <w:tabs>
                <w:tab w:val="left" w:pos="864"/>
                <w:tab w:val="left" w:pos="1440"/>
                <w:tab w:val="left" w:pos="2160"/>
                <w:tab w:val="left" w:pos="2880"/>
                <w:tab w:val="left" w:pos="3600"/>
                <w:tab w:val="left" w:pos="4320"/>
                <w:tab w:val="left" w:pos="5040"/>
                <w:tab w:val="left" w:pos="5760"/>
              </w:tabs>
              <w:rPr>
                <w:rFonts w:ascii="David" w:hAnsi="David"/>
                <w:sz w:val="24"/>
                <w:rtl/>
              </w:rPr>
            </w:pPr>
            <w:r w:rsidRPr="00357B10">
              <w:rPr>
                <w:rFonts w:ascii="David" w:hAnsi="David"/>
                <w:bCs/>
                <w:sz w:val="24"/>
                <w:u w:val="single"/>
                <w:rtl/>
              </w:rPr>
              <w:t>תקנים</w:t>
            </w:r>
            <w:r w:rsidRPr="00357B10">
              <w:rPr>
                <w:rFonts w:ascii="David" w:hAnsi="David"/>
                <w:bCs/>
                <w:sz w:val="24"/>
                <w:rtl/>
              </w:rPr>
              <w:t xml:space="preserve"> :</w:t>
            </w:r>
            <w:r w:rsidRPr="00357B10">
              <w:rPr>
                <w:rFonts w:ascii="David" w:hAnsi="David"/>
                <w:sz w:val="24"/>
                <w:rtl/>
              </w:rPr>
              <w:t xml:space="preserve">  כל התקנים הרלוונטים</w:t>
            </w:r>
            <w:r w:rsidRPr="00357B10">
              <w:rPr>
                <w:rFonts w:ascii="David" w:hAnsi="David"/>
                <w:sz w:val="24"/>
                <w:u w:val="single"/>
                <w:rtl/>
              </w:rPr>
              <w:t xml:space="preserve"> </w:t>
            </w:r>
            <w:r w:rsidRPr="00357B10">
              <w:rPr>
                <w:rFonts w:ascii="David" w:hAnsi="David"/>
                <w:bCs/>
                <w:sz w:val="24"/>
                <w:u w:val="single"/>
                <w:rtl/>
              </w:rPr>
              <w:t>והעדכניים</w:t>
            </w:r>
            <w:r w:rsidRPr="00357B10">
              <w:rPr>
                <w:rFonts w:ascii="David" w:hAnsi="David"/>
                <w:bCs/>
                <w:sz w:val="24"/>
                <w:rtl/>
              </w:rPr>
              <w:t xml:space="preserve"> </w:t>
            </w:r>
            <w:r w:rsidRPr="00357B10">
              <w:rPr>
                <w:rFonts w:ascii="David" w:hAnsi="David"/>
                <w:sz w:val="24"/>
                <w:rtl/>
              </w:rPr>
              <w:t>, לרבות ת"י 1596– מערכת מתזים</w:t>
            </w:r>
          </w:p>
          <w:p w14:paraId="54A05DA5" w14:textId="77777777" w:rsidR="00941173" w:rsidRPr="002169EF" w:rsidRDefault="00941173" w:rsidP="00941173">
            <w:r w:rsidRPr="00357B10">
              <w:rPr>
                <w:rFonts w:ascii="David" w:hAnsi="David"/>
                <w:sz w:val="24"/>
                <w:rtl/>
              </w:rPr>
              <w:t>*יש להתעדכן ולעיין בכל הנהלים המעודכנים ובהוראות הדין.</w:t>
            </w:r>
          </w:p>
        </w:tc>
      </w:tr>
      <w:tr w:rsidR="00941173" w:rsidRPr="002169EF" w14:paraId="2752D302" w14:textId="77777777" w:rsidTr="000D1D30">
        <w:trPr>
          <w:cantSplit/>
        </w:trPr>
        <w:tc>
          <w:tcPr>
            <w:tcW w:w="1696" w:type="dxa"/>
          </w:tcPr>
          <w:p w14:paraId="44B0FC47" w14:textId="77777777" w:rsidR="00941173" w:rsidRPr="002169EF" w:rsidRDefault="00941173" w:rsidP="00941173">
            <w:pPr>
              <w:rPr>
                <w:rtl/>
              </w:rPr>
            </w:pPr>
            <w:r w:rsidRPr="002169EF">
              <w:rPr>
                <w:rFonts w:ascii="David" w:hAnsi="David"/>
                <w:rtl/>
              </w:rPr>
              <w:t xml:space="preserve">מסמך ד' </w:t>
            </w:r>
          </w:p>
        </w:tc>
        <w:tc>
          <w:tcPr>
            <w:tcW w:w="3969" w:type="dxa"/>
          </w:tcPr>
          <w:p w14:paraId="54CB06EF" w14:textId="77777777" w:rsidR="00941173" w:rsidRPr="002169EF" w:rsidRDefault="00016EAE" w:rsidP="00941173">
            <w:r>
              <w:rPr>
                <w:rFonts w:hint="cs"/>
                <w:rtl/>
              </w:rPr>
              <w:t>כתב הכמויות</w:t>
            </w:r>
          </w:p>
        </w:tc>
        <w:tc>
          <w:tcPr>
            <w:tcW w:w="4106" w:type="dxa"/>
          </w:tcPr>
          <w:p w14:paraId="0BD5E22F" w14:textId="77777777" w:rsidR="00941173" w:rsidRPr="002169EF" w:rsidRDefault="00941173" w:rsidP="00941173"/>
        </w:tc>
      </w:tr>
      <w:tr w:rsidR="00941173" w:rsidRPr="002169EF" w14:paraId="35B99382" w14:textId="77777777" w:rsidTr="000D1D30">
        <w:trPr>
          <w:cantSplit/>
        </w:trPr>
        <w:tc>
          <w:tcPr>
            <w:tcW w:w="1696" w:type="dxa"/>
          </w:tcPr>
          <w:p w14:paraId="2F75B477" w14:textId="77777777" w:rsidR="00941173" w:rsidRPr="002169EF" w:rsidRDefault="00941173" w:rsidP="00941173">
            <w:r w:rsidRPr="002169EF">
              <w:rPr>
                <w:rFonts w:ascii="David" w:hAnsi="David"/>
                <w:rtl/>
              </w:rPr>
              <w:t xml:space="preserve">מסמך ה' </w:t>
            </w:r>
          </w:p>
        </w:tc>
        <w:tc>
          <w:tcPr>
            <w:tcW w:w="3969" w:type="dxa"/>
          </w:tcPr>
          <w:p w14:paraId="519910AC" w14:textId="77777777" w:rsidR="00941173" w:rsidRPr="002169EF" w:rsidRDefault="000D1D30" w:rsidP="000D1D30">
            <w:r w:rsidRPr="00016EAE">
              <w:rPr>
                <w:rFonts w:ascii="David" w:hAnsi="David" w:hint="cs"/>
                <w:rtl/>
              </w:rPr>
              <w:t xml:space="preserve">רשימת </w:t>
            </w:r>
            <w:r w:rsidR="00941173" w:rsidRPr="00016EAE">
              <w:rPr>
                <w:rFonts w:ascii="David" w:hAnsi="David"/>
                <w:rtl/>
              </w:rPr>
              <w:t>התכניות</w:t>
            </w:r>
            <w:r w:rsidR="00941173" w:rsidRPr="002169EF">
              <w:rPr>
                <w:rFonts w:ascii="David" w:hAnsi="David"/>
                <w:rtl/>
              </w:rPr>
              <w:t xml:space="preserve"> </w:t>
            </w:r>
          </w:p>
        </w:tc>
        <w:tc>
          <w:tcPr>
            <w:tcW w:w="4106" w:type="dxa"/>
          </w:tcPr>
          <w:p w14:paraId="78216F59" w14:textId="77777777" w:rsidR="00941173" w:rsidRPr="002169EF" w:rsidRDefault="00941173" w:rsidP="00941173"/>
        </w:tc>
      </w:tr>
      <w:tr w:rsidR="00941173" w:rsidRPr="002169EF" w14:paraId="6452D043" w14:textId="77777777" w:rsidTr="000D1D30">
        <w:trPr>
          <w:cantSplit/>
        </w:trPr>
        <w:tc>
          <w:tcPr>
            <w:tcW w:w="1696" w:type="dxa"/>
          </w:tcPr>
          <w:p w14:paraId="2B5CA48A" w14:textId="77777777" w:rsidR="00941173" w:rsidRPr="002169EF" w:rsidRDefault="00941173" w:rsidP="00941173">
            <w:r w:rsidRPr="002169EF">
              <w:rPr>
                <w:rFonts w:ascii="David" w:hAnsi="David"/>
                <w:rtl/>
              </w:rPr>
              <w:t xml:space="preserve">מסמך </w:t>
            </w:r>
            <w:r w:rsidRPr="002169EF">
              <w:rPr>
                <w:rFonts w:ascii="David" w:hAnsi="David" w:hint="cs"/>
                <w:rtl/>
              </w:rPr>
              <w:t>ו</w:t>
            </w:r>
            <w:r w:rsidRPr="002169EF">
              <w:rPr>
                <w:rFonts w:ascii="David" w:hAnsi="David"/>
                <w:rtl/>
              </w:rPr>
              <w:t xml:space="preserve">' </w:t>
            </w:r>
          </w:p>
        </w:tc>
        <w:tc>
          <w:tcPr>
            <w:tcW w:w="3969" w:type="dxa"/>
          </w:tcPr>
          <w:p w14:paraId="1C211275" w14:textId="77777777" w:rsidR="00941173" w:rsidRPr="002169EF" w:rsidRDefault="00016EAE" w:rsidP="00F40C8B">
            <w:r>
              <w:rPr>
                <w:rFonts w:hint="cs"/>
                <w:rtl/>
              </w:rPr>
              <w:t xml:space="preserve">תנאים מיוחדים </w:t>
            </w:r>
            <w:r w:rsidR="00F40C8B">
              <w:rPr>
                <w:rFonts w:hint="cs"/>
                <w:rtl/>
              </w:rPr>
              <w:t>לחוזה מדף 3210</w:t>
            </w:r>
          </w:p>
        </w:tc>
        <w:tc>
          <w:tcPr>
            <w:tcW w:w="4106" w:type="dxa"/>
          </w:tcPr>
          <w:p w14:paraId="3BCDE18E" w14:textId="77777777" w:rsidR="00941173" w:rsidRPr="002169EF" w:rsidRDefault="00941173" w:rsidP="00941173"/>
        </w:tc>
      </w:tr>
      <w:tr w:rsidR="00941173" w:rsidRPr="002169EF" w14:paraId="36DAC006" w14:textId="77777777" w:rsidTr="000D1D30">
        <w:trPr>
          <w:cantSplit/>
        </w:trPr>
        <w:tc>
          <w:tcPr>
            <w:tcW w:w="1696" w:type="dxa"/>
          </w:tcPr>
          <w:p w14:paraId="580C85B6" w14:textId="77777777" w:rsidR="00941173" w:rsidRPr="002169EF" w:rsidRDefault="00941173" w:rsidP="00941173">
            <w:pPr>
              <w:rPr>
                <w:rFonts w:ascii="David" w:hAnsi="David"/>
                <w:rtl/>
              </w:rPr>
            </w:pPr>
            <w:r>
              <w:rPr>
                <w:rFonts w:ascii="David" w:hAnsi="David" w:hint="cs"/>
                <w:rtl/>
              </w:rPr>
              <w:t xml:space="preserve">מסמך ז'             </w:t>
            </w:r>
          </w:p>
        </w:tc>
        <w:tc>
          <w:tcPr>
            <w:tcW w:w="3969" w:type="dxa"/>
          </w:tcPr>
          <w:p w14:paraId="73727C1E" w14:textId="77777777" w:rsidR="00941173" w:rsidRPr="000D1D30" w:rsidRDefault="00016EAE" w:rsidP="00941173">
            <w:pPr>
              <w:rPr>
                <w:highlight w:val="yellow"/>
                <w:rtl/>
              </w:rPr>
            </w:pPr>
            <w:r w:rsidRPr="00016EAE">
              <w:rPr>
                <w:rFonts w:hint="cs"/>
                <w:rtl/>
              </w:rPr>
              <w:t>תשקיף משתתף</w:t>
            </w:r>
          </w:p>
        </w:tc>
        <w:tc>
          <w:tcPr>
            <w:tcW w:w="4106" w:type="dxa"/>
          </w:tcPr>
          <w:p w14:paraId="0A108569" w14:textId="77777777" w:rsidR="00941173" w:rsidRPr="002169EF" w:rsidRDefault="00941173" w:rsidP="00941173"/>
        </w:tc>
      </w:tr>
      <w:tr w:rsidR="00941173" w:rsidRPr="002169EF" w14:paraId="02C4DA06" w14:textId="77777777" w:rsidTr="000D1D30">
        <w:trPr>
          <w:cantSplit/>
        </w:trPr>
        <w:tc>
          <w:tcPr>
            <w:tcW w:w="1696" w:type="dxa"/>
            <w:tcBorders>
              <w:bottom w:val="single" w:sz="4" w:space="0" w:color="auto"/>
            </w:tcBorders>
          </w:tcPr>
          <w:p w14:paraId="01056679" w14:textId="77777777" w:rsidR="00941173" w:rsidRDefault="00941173" w:rsidP="00941173">
            <w:pPr>
              <w:rPr>
                <w:rFonts w:ascii="David" w:hAnsi="David"/>
                <w:rtl/>
              </w:rPr>
            </w:pPr>
            <w:r>
              <w:rPr>
                <w:rFonts w:ascii="David" w:hAnsi="David" w:hint="cs"/>
                <w:rtl/>
              </w:rPr>
              <w:t xml:space="preserve">מסמך ח'            </w:t>
            </w:r>
          </w:p>
        </w:tc>
        <w:tc>
          <w:tcPr>
            <w:tcW w:w="3969" w:type="dxa"/>
            <w:tcBorders>
              <w:bottom w:val="single" w:sz="4" w:space="0" w:color="auto"/>
            </w:tcBorders>
          </w:tcPr>
          <w:p w14:paraId="4738DD97" w14:textId="77777777" w:rsidR="00941173" w:rsidRDefault="00016EAE" w:rsidP="00941173">
            <w:pPr>
              <w:rPr>
                <w:rtl/>
              </w:rPr>
            </w:pPr>
            <w:r>
              <w:rPr>
                <w:rFonts w:hint="cs"/>
                <w:rtl/>
              </w:rPr>
              <w:t>ניתוח אמות מידה</w:t>
            </w:r>
            <w:r w:rsidR="00F40C8B">
              <w:rPr>
                <w:rFonts w:hint="cs"/>
                <w:rtl/>
              </w:rPr>
              <w:t xml:space="preserve"> שביעות רצון לקוחות</w:t>
            </w:r>
          </w:p>
        </w:tc>
        <w:tc>
          <w:tcPr>
            <w:tcW w:w="4106" w:type="dxa"/>
            <w:tcBorders>
              <w:bottom w:val="single" w:sz="4" w:space="0" w:color="auto"/>
            </w:tcBorders>
          </w:tcPr>
          <w:p w14:paraId="6B99B515" w14:textId="77777777" w:rsidR="00941173" w:rsidRPr="002169EF" w:rsidRDefault="00941173" w:rsidP="00941173"/>
        </w:tc>
      </w:tr>
      <w:tr w:rsidR="00941173" w:rsidRPr="002169EF" w14:paraId="6F1711CA" w14:textId="77777777" w:rsidTr="000D1D30">
        <w:trPr>
          <w:cantSplit/>
        </w:trPr>
        <w:tc>
          <w:tcPr>
            <w:tcW w:w="1696" w:type="dxa"/>
            <w:tcBorders>
              <w:bottom w:val="single" w:sz="4" w:space="0" w:color="auto"/>
            </w:tcBorders>
          </w:tcPr>
          <w:p w14:paraId="54ECC12A" w14:textId="77777777" w:rsidR="00941173" w:rsidRDefault="00941173" w:rsidP="00941173">
            <w:pPr>
              <w:rPr>
                <w:rFonts w:ascii="David" w:hAnsi="David"/>
                <w:rtl/>
              </w:rPr>
            </w:pPr>
            <w:r>
              <w:rPr>
                <w:rFonts w:ascii="David" w:hAnsi="David" w:hint="cs"/>
                <w:rtl/>
              </w:rPr>
              <w:t xml:space="preserve">מסמך ט'            </w:t>
            </w:r>
          </w:p>
        </w:tc>
        <w:tc>
          <w:tcPr>
            <w:tcW w:w="3969" w:type="dxa"/>
            <w:tcBorders>
              <w:bottom w:val="single" w:sz="4" w:space="0" w:color="auto"/>
            </w:tcBorders>
          </w:tcPr>
          <w:p w14:paraId="19BB4FD0" w14:textId="77777777" w:rsidR="00941173" w:rsidRDefault="00F40C8B" w:rsidP="00941173">
            <w:r>
              <w:rPr>
                <w:rFonts w:hint="cs"/>
                <w:rtl/>
              </w:rPr>
              <w:t>נספח ביטחון</w:t>
            </w:r>
          </w:p>
        </w:tc>
        <w:tc>
          <w:tcPr>
            <w:tcW w:w="4106" w:type="dxa"/>
            <w:tcBorders>
              <w:bottom w:val="single" w:sz="4" w:space="0" w:color="auto"/>
            </w:tcBorders>
          </w:tcPr>
          <w:p w14:paraId="41F1AA17" w14:textId="77777777" w:rsidR="00941173" w:rsidRPr="002169EF" w:rsidRDefault="00941173" w:rsidP="00941173"/>
        </w:tc>
      </w:tr>
    </w:tbl>
    <w:p w14:paraId="63125FA0" w14:textId="77777777" w:rsidR="00D868F7" w:rsidRDefault="00D868F7" w:rsidP="00D868F7">
      <w:pPr>
        <w:tabs>
          <w:tab w:val="left" w:pos="864"/>
          <w:tab w:val="left" w:pos="1440"/>
          <w:tab w:val="left" w:pos="2160"/>
          <w:tab w:val="left" w:pos="2880"/>
          <w:tab w:val="left" w:pos="3600"/>
          <w:tab w:val="left" w:pos="4320"/>
          <w:tab w:val="left" w:pos="5040"/>
          <w:tab w:val="left" w:pos="5760"/>
        </w:tabs>
        <w:spacing w:before="0"/>
        <w:jc w:val="both"/>
        <w:rPr>
          <w:sz w:val="40"/>
          <w:szCs w:val="40"/>
          <w:rtl/>
        </w:rPr>
      </w:pPr>
    </w:p>
    <w:p w14:paraId="52EB7708" w14:textId="77777777" w:rsidR="00DE2F81" w:rsidRDefault="00DE2F81" w:rsidP="007015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sz w:val="24"/>
          <w:rtl/>
        </w:rPr>
      </w:pPr>
    </w:p>
    <w:p w14:paraId="2E425C0D" w14:textId="77777777" w:rsidR="0070154E" w:rsidRPr="00431525" w:rsidRDefault="0070154E" w:rsidP="007015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b/>
          <w:sz w:val="24"/>
          <w:rtl/>
        </w:rPr>
      </w:pPr>
      <w:r w:rsidRPr="00431525">
        <w:rPr>
          <w:rFonts w:ascii="Arial" w:hAnsi="Akhbar Simplified MT" w:hint="cs"/>
          <w:sz w:val="24"/>
          <w:rtl/>
        </w:rPr>
        <w:t xml:space="preserve">כל  המסמכים  דלעיל  ולהלן מהווים  חלק בלתי נפרד ממסמכי המכרז, </w:t>
      </w:r>
      <w:r w:rsidRPr="00431525">
        <w:rPr>
          <w:rFonts w:ascii="Arial" w:hAnsi="Akhbar Simplified MT" w:hint="cs"/>
          <w:sz w:val="24"/>
          <w:u w:val="single"/>
          <w:rtl/>
        </w:rPr>
        <w:t>בין  שהם  מצורפים  ובין  שאינם  מצורפים</w:t>
      </w:r>
      <w:r w:rsidRPr="00431525">
        <w:rPr>
          <w:rFonts w:ascii="Arial" w:hAnsi="Akhbar Simplified MT" w:hint="cs"/>
          <w:sz w:val="24"/>
          <w:rtl/>
        </w:rPr>
        <w:t>.</w:t>
      </w:r>
    </w:p>
    <w:p w14:paraId="42D23903" w14:textId="77777777" w:rsidR="0070154E" w:rsidRPr="00431525" w:rsidRDefault="0070154E" w:rsidP="0070154E">
      <w:pPr>
        <w:tabs>
          <w:tab w:val="left" w:pos="720"/>
        </w:tabs>
        <w:jc w:val="both"/>
        <w:rPr>
          <w:b/>
          <w:bCs/>
          <w:sz w:val="24"/>
          <w:rtl/>
        </w:rPr>
      </w:pPr>
      <w:r w:rsidRPr="00431525">
        <w:rPr>
          <w:rFonts w:hint="cs"/>
          <w:bCs/>
          <w:sz w:val="24"/>
          <w:rtl/>
        </w:rPr>
        <w:t>על המציע לוודא שקיבל את כל מסמכי המכרז על כל נספחיו ומסמכיו האמורים לעיל.</w:t>
      </w:r>
    </w:p>
    <w:p w14:paraId="15E1FD36" w14:textId="77777777" w:rsidR="0070154E" w:rsidRPr="00431525" w:rsidRDefault="0070154E" w:rsidP="0070154E">
      <w:pPr>
        <w:tabs>
          <w:tab w:val="left" w:pos="720"/>
        </w:tabs>
        <w:jc w:val="both"/>
        <w:rPr>
          <w:b/>
          <w:bCs/>
          <w:sz w:val="24"/>
          <w:rtl/>
        </w:rPr>
      </w:pPr>
      <w:r w:rsidRPr="00431525">
        <w:rPr>
          <w:rFonts w:hint="cs"/>
          <w:bCs/>
          <w:sz w:val="24"/>
          <w:rtl/>
        </w:rPr>
        <w:t>על המציע לפנות ביוזמתו אל המזמין, היה וחסר לו מסמך כלשהו ממסמכי המכרז וזאת בתוך התקופה הקבועה להגשת ההצעות ובאופן שיוכל להגיש את הצעתו במועד הקבוע במכרז.</w:t>
      </w:r>
    </w:p>
    <w:p w14:paraId="19BBC148" w14:textId="77777777" w:rsidR="0070154E" w:rsidRPr="00431525" w:rsidRDefault="0070154E" w:rsidP="0070154E">
      <w:pPr>
        <w:tabs>
          <w:tab w:val="left" w:pos="720"/>
        </w:tabs>
        <w:jc w:val="both"/>
        <w:rPr>
          <w:b/>
          <w:bCs/>
          <w:sz w:val="24"/>
          <w:rtl/>
        </w:rPr>
      </w:pPr>
      <w:r w:rsidRPr="00431525">
        <w:rPr>
          <w:rFonts w:hint="cs"/>
          <w:bCs/>
          <w:sz w:val="24"/>
          <w:rtl/>
        </w:rPr>
        <w:lastRenderedPageBreak/>
        <w:t>אין בהעדרו של מסמך ו/או בצורך לקבלו ו/או במועד קבלתו, כדי לשנות את המועד האחרון להגשת ההצעות, ביחס לכלל המציעים או למציע כלשהו.</w:t>
      </w:r>
    </w:p>
    <w:p w14:paraId="52F2B7A1" w14:textId="77777777" w:rsidR="0070154E" w:rsidRDefault="0070154E" w:rsidP="0070154E">
      <w:pPr>
        <w:widowControl w:val="0"/>
        <w:tabs>
          <w:tab w:val="left" w:pos="0"/>
          <w:tab w:val="left" w:pos="720"/>
          <w:tab w:val="left" w:pos="1440"/>
          <w:tab w:val="left" w:pos="2160"/>
          <w:tab w:val="left" w:pos="2880"/>
          <w:tab w:val="left" w:pos="3600"/>
          <w:tab w:val="left" w:pos="4320"/>
        </w:tabs>
        <w:jc w:val="both"/>
        <w:rPr>
          <w:rFonts w:ascii="David" w:eastAsia="David" w:hAnsi="David"/>
          <w:sz w:val="24"/>
          <w:rtl/>
        </w:rPr>
      </w:pPr>
      <w:r w:rsidRPr="001D265D">
        <w:rPr>
          <w:rFonts w:ascii="Arial" w:hAnsi="Akhbar Simplified MT" w:hint="cs"/>
          <w:bCs/>
          <w:sz w:val="24"/>
          <w:u w:val="single"/>
          <w:rtl/>
        </w:rPr>
        <w:t>כפיפות</w:t>
      </w:r>
      <w:r>
        <w:rPr>
          <w:rFonts w:ascii="Arial" w:hAnsi="Akhbar Simplified MT" w:hint="cs"/>
          <w:sz w:val="24"/>
          <w:rtl/>
        </w:rPr>
        <w:t xml:space="preserve"> : </w:t>
      </w:r>
    </w:p>
    <w:p w14:paraId="447B7879" w14:textId="77777777" w:rsidR="0070154E" w:rsidRPr="00DC7829" w:rsidRDefault="00DE2F81" w:rsidP="001440CD">
      <w:pPr>
        <w:numPr>
          <w:ilvl w:val="0"/>
          <w:numId w:val="256"/>
        </w:numPr>
        <w:pBdr>
          <w:right w:val="none" w:sz="0" w:space="4" w:color="auto"/>
        </w:pBdr>
        <w:tabs>
          <w:tab w:val="left" w:pos="0"/>
          <w:tab w:val="left" w:pos="864"/>
          <w:tab w:val="left" w:pos="1440"/>
          <w:tab w:val="left" w:pos="2160"/>
          <w:tab w:val="left" w:pos="2880"/>
          <w:tab w:val="left" w:pos="3600"/>
          <w:tab w:val="left" w:pos="4320"/>
          <w:tab w:val="left" w:pos="5040"/>
          <w:tab w:val="left" w:pos="5760"/>
        </w:tabs>
        <w:spacing w:before="0"/>
        <w:ind w:left="1440" w:hanging="576"/>
        <w:jc w:val="both"/>
        <w:outlineLvl w:val="1"/>
        <w:rPr>
          <w:rFonts w:ascii="David" w:eastAsia="David" w:hAnsi="David"/>
          <w:sz w:val="24"/>
          <w:rtl/>
        </w:rPr>
      </w:pPr>
      <w:r>
        <w:rPr>
          <w:rFonts w:ascii="David" w:eastAsia="David" w:hAnsi="David"/>
          <w:sz w:val="24"/>
          <w:rtl/>
        </w:rPr>
        <w:t>הביצוע של הפרויקט יהיה בכפוף</w:t>
      </w:r>
      <w:r w:rsidR="0070154E" w:rsidRPr="001D265D">
        <w:rPr>
          <w:rFonts w:ascii="David" w:eastAsia="David" w:hAnsi="David"/>
          <w:sz w:val="24"/>
          <w:rtl/>
        </w:rPr>
        <w:t xml:space="preserve"> לכל החוקים, התקנות, התקנים, ההוראות, והמפרטים הסטנדרטיים, במהדורתם העדכנית ביותר ליום ביצוע העבודה ובתוך כך:</w:t>
      </w:r>
    </w:p>
    <w:p w14:paraId="4FC9A3C1" w14:textId="77777777" w:rsidR="0070154E" w:rsidRPr="001D265D" w:rsidRDefault="0070154E" w:rsidP="001440CD">
      <w:pPr>
        <w:numPr>
          <w:ilvl w:val="1"/>
          <w:numId w:val="256"/>
        </w:numPr>
        <w:tabs>
          <w:tab w:val="left" w:pos="0"/>
          <w:tab w:val="left" w:pos="864"/>
          <w:tab w:val="left" w:pos="1440"/>
          <w:tab w:val="left" w:pos="2160"/>
          <w:tab w:val="left" w:pos="2880"/>
          <w:tab w:val="left" w:pos="3600"/>
          <w:tab w:val="left" w:pos="4320"/>
          <w:tab w:val="left" w:pos="5040"/>
          <w:tab w:val="left" w:pos="5760"/>
        </w:tabs>
        <w:spacing w:before="0"/>
        <w:ind w:left="2160" w:hanging="720"/>
        <w:jc w:val="both"/>
        <w:rPr>
          <w:rFonts w:ascii="David" w:hAnsi="David"/>
          <w:sz w:val="24"/>
          <w:rtl/>
        </w:rPr>
      </w:pPr>
      <w:r w:rsidRPr="001D265D">
        <w:rPr>
          <w:rFonts w:ascii="David" w:hAnsi="David"/>
          <w:sz w:val="24"/>
          <w:rtl/>
        </w:rPr>
        <w:t xml:space="preserve"> </w:t>
      </w:r>
      <w:r w:rsidRPr="001D265D">
        <w:rPr>
          <w:rFonts w:ascii="David" w:eastAsia="David" w:hAnsi="David"/>
          <w:sz w:val="24"/>
          <w:rtl/>
        </w:rPr>
        <w:tab/>
        <w:t>ההוראות וההנחיות במסגרת מכרז זה על נספחיו השונים</w:t>
      </w:r>
      <w:r w:rsidRPr="001D265D">
        <w:rPr>
          <w:rFonts w:ascii="David" w:hAnsi="David"/>
          <w:sz w:val="24"/>
          <w:rtl/>
        </w:rPr>
        <w:t>.</w:t>
      </w:r>
    </w:p>
    <w:p w14:paraId="059C0F3D" w14:textId="77777777" w:rsidR="0070154E" w:rsidRPr="00126D44" w:rsidRDefault="0070154E" w:rsidP="001440CD">
      <w:pPr>
        <w:numPr>
          <w:ilvl w:val="1"/>
          <w:numId w:val="256"/>
        </w:numPr>
        <w:tabs>
          <w:tab w:val="left" w:pos="0"/>
          <w:tab w:val="left" w:pos="864"/>
          <w:tab w:val="left" w:pos="1440"/>
          <w:tab w:val="left" w:pos="2160"/>
          <w:tab w:val="left" w:pos="2880"/>
          <w:tab w:val="left" w:pos="3600"/>
          <w:tab w:val="left" w:pos="4320"/>
          <w:tab w:val="left" w:pos="5040"/>
          <w:tab w:val="left" w:pos="5760"/>
        </w:tabs>
        <w:spacing w:before="0"/>
        <w:ind w:left="2160" w:hanging="720"/>
        <w:jc w:val="both"/>
        <w:rPr>
          <w:sz w:val="24"/>
          <w:rtl/>
        </w:rPr>
      </w:pPr>
      <w:r w:rsidRPr="001D265D">
        <w:rPr>
          <w:rFonts w:ascii="David" w:hAnsi="David"/>
          <w:sz w:val="24"/>
          <w:rtl/>
        </w:rPr>
        <w:t xml:space="preserve"> </w:t>
      </w:r>
      <w:r w:rsidRPr="001D265D">
        <w:rPr>
          <w:rFonts w:ascii="David" w:eastAsia="David" w:hAnsi="David"/>
          <w:sz w:val="24"/>
          <w:rtl/>
        </w:rPr>
        <w:tab/>
      </w:r>
      <w:r w:rsidRPr="00126D44">
        <w:rPr>
          <w:sz w:val="24"/>
          <w:rtl/>
        </w:rPr>
        <w:t>מסמך ב', בגרסתו העדכנית ביותר.</w:t>
      </w:r>
    </w:p>
    <w:p w14:paraId="4F014EC2" w14:textId="77777777" w:rsidR="0070154E" w:rsidRPr="00126D44" w:rsidRDefault="0070154E" w:rsidP="001440CD">
      <w:pPr>
        <w:numPr>
          <w:ilvl w:val="1"/>
          <w:numId w:val="256"/>
        </w:numPr>
        <w:tabs>
          <w:tab w:val="left" w:pos="0"/>
          <w:tab w:val="left" w:pos="864"/>
          <w:tab w:val="left" w:pos="1440"/>
          <w:tab w:val="left" w:pos="2160"/>
          <w:tab w:val="left" w:pos="2880"/>
          <w:tab w:val="left" w:pos="3600"/>
          <w:tab w:val="left" w:pos="4320"/>
          <w:tab w:val="left" w:pos="5040"/>
          <w:tab w:val="left" w:pos="5760"/>
        </w:tabs>
        <w:spacing w:before="0"/>
        <w:ind w:left="2160" w:hanging="720"/>
        <w:jc w:val="both"/>
        <w:rPr>
          <w:sz w:val="24"/>
          <w:rtl/>
        </w:rPr>
      </w:pPr>
      <w:r w:rsidRPr="00126D44">
        <w:rPr>
          <w:sz w:val="24"/>
          <w:rtl/>
        </w:rPr>
        <w:t xml:space="preserve"> </w:t>
      </w:r>
      <w:r w:rsidRPr="00126D44">
        <w:rPr>
          <w:sz w:val="24"/>
          <w:rtl/>
        </w:rPr>
        <w:tab/>
        <w:t xml:space="preserve">הוראות והנחיות של גורמים סטטוטוריים ורשויות אחרות כגון: אגף ההנדסה והבינוי, פיקוד העורף, רשות הכבאות, משרד הבריאות, חברת החשמל, בזק, משטרת ישראל, משרד העבודה, רשות העתיקות, המשרד להגנת הסביבה וכו'. </w:t>
      </w:r>
    </w:p>
    <w:p w14:paraId="003739C7" w14:textId="77777777" w:rsidR="0070154E" w:rsidRPr="00126D44" w:rsidRDefault="0070154E" w:rsidP="001440CD">
      <w:pPr>
        <w:numPr>
          <w:ilvl w:val="1"/>
          <w:numId w:val="256"/>
        </w:numPr>
        <w:tabs>
          <w:tab w:val="left" w:pos="0"/>
          <w:tab w:val="left" w:pos="864"/>
          <w:tab w:val="left" w:pos="1440"/>
          <w:tab w:val="left" w:pos="2160"/>
          <w:tab w:val="left" w:pos="2880"/>
          <w:tab w:val="left" w:pos="3600"/>
          <w:tab w:val="left" w:pos="4320"/>
          <w:tab w:val="left" w:pos="5040"/>
          <w:tab w:val="left" w:pos="5760"/>
        </w:tabs>
        <w:spacing w:before="0"/>
        <w:ind w:left="2160" w:hanging="720"/>
        <w:jc w:val="both"/>
        <w:rPr>
          <w:sz w:val="24"/>
        </w:rPr>
      </w:pPr>
      <w:r w:rsidRPr="00126D44">
        <w:rPr>
          <w:sz w:val="24"/>
          <w:rtl/>
        </w:rPr>
        <w:t xml:space="preserve"> </w:t>
      </w:r>
      <w:r w:rsidRPr="00126D44">
        <w:rPr>
          <w:sz w:val="24"/>
          <w:rtl/>
        </w:rPr>
        <w:tab/>
        <w:t>הוראות והנחיות המזמין ויועציו.</w:t>
      </w:r>
    </w:p>
    <w:p w14:paraId="61B03DD7" w14:textId="77777777" w:rsidR="0070154E" w:rsidRPr="00126D44" w:rsidRDefault="0070154E" w:rsidP="001440CD">
      <w:pPr>
        <w:numPr>
          <w:ilvl w:val="1"/>
          <w:numId w:val="256"/>
        </w:numPr>
        <w:tabs>
          <w:tab w:val="left" w:pos="0"/>
          <w:tab w:val="left" w:pos="864"/>
          <w:tab w:val="left" w:pos="1440"/>
          <w:tab w:val="left" w:pos="2160"/>
          <w:tab w:val="left" w:pos="2880"/>
          <w:tab w:val="left" w:pos="3600"/>
          <w:tab w:val="left" w:pos="4320"/>
          <w:tab w:val="left" w:pos="5040"/>
          <w:tab w:val="left" w:pos="5760"/>
        </w:tabs>
        <w:spacing w:before="0"/>
        <w:ind w:left="2160" w:hanging="720"/>
        <w:jc w:val="both"/>
        <w:rPr>
          <w:sz w:val="24"/>
          <w:rtl/>
        </w:rPr>
      </w:pPr>
      <w:r w:rsidRPr="00126D44">
        <w:rPr>
          <w:sz w:val="24"/>
          <w:rtl/>
        </w:rPr>
        <w:t xml:space="preserve">   </w:t>
      </w:r>
      <w:r w:rsidRPr="00126D44">
        <w:rPr>
          <w:sz w:val="24"/>
          <w:rtl/>
        </w:rPr>
        <w:tab/>
        <w:t xml:space="preserve">דוחות והנחיות של כל  יועצי </w:t>
      </w:r>
      <w:r w:rsidRPr="001D265D">
        <w:rPr>
          <w:rFonts w:hint="cs"/>
          <w:sz w:val="24"/>
          <w:rtl/>
        </w:rPr>
        <w:t>הפרויקט</w:t>
      </w:r>
      <w:r w:rsidRPr="00126D44">
        <w:rPr>
          <w:sz w:val="24"/>
          <w:rtl/>
        </w:rPr>
        <w:t xml:space="preserve"> לרבות יועץ קרקע,</w:t>
      </w:r>
      <w:r>
        <w:rPr>
          <w:rFonts w:hint="cs"/>
          <w:sz w:val="24"/>
          <w:rtl/>
        </w:rPr>
        <w:t xml:space="preserve"> </w:t>
      </w:r>
      <w:r w:rsidRPr="00126D44">
        <w:rPr>
          <w:sz w:val="24"/>
          <w:rtl/>
        </w:rPr>
        <w:t>יועץ אקוסטיקה,</w:t>
      </w:r>
      <w:r>
        <w:rPr>
          <w:rFonts w:hint="cs"/>
          <w:sz w:val="24"/>
          <w:rtl/>
        </w:rPr>
        <w:t xml:space="preserve"> </w:t>
      </w:r>
      <w:r w:rsidRPr="00126D44">
        <w:rPr>
          <w:sz w:val="24"/>
          <w:rtl/>
        </w:rPr>
        <w:t>יועץ בטיחות,</w:t>
      </w:r>
      <w:r>
        <w:rPr>
          <w:rFonts w:hint="cs"/>
          <w:sz w:val="24"/>
          <w:rtl/>
        </w:rPr>
        <w:t xml:space="preserve"> </w:t>
      </w:r>
      <w:r w:rsidRPr="00126D44">
        <w:rPr>
          <w:sz w:val="24"/>
          <w:rtl/>
        </w:rPr>
        <w:t>יועץ נגישות,</w:t>
      </w:r>
      <w:r>
        <w:rPr>
          <w:rFonts w:hint="cs"/>
          <w:sz w:val="24"/>
          <w:rtl/>
        </w:rPr>
        <w:t xml:space="preserve"> </w:t>
      </w:r>
      <w:r w:rsidRPr="00126D44">
        <w:rPr>
          <w:sz w:val="24"/>
          <w:rtl/>
        </w:rPr>
        <w:t>יועץ תרמי,</w:t>
      </w:r>
      <w:r>
        <w:rPr>
          <w:rFonts w:hint="cs"/>
          <w:sz w:val="24"/>
          <w:rtl/>
        </w:rPr>
        <w:t xml:space="preserve"> </w:t>
      </w:r>
      <w:r w:rsidRPr="00126D44">
        <w:rPr>
          <w:sz w:val="24"/>
          <w:rtl/>
        </w:rPr>
        <w:t>יועץ בנייה ירוקה,</w:t>
      </w:r>
      <w:r>
        <w:rPr>
          <w:rFonts w:hint="cs"/>
          <w:sz w:val="24"/>
          <w:rtl/>
        </w:rPr>
        <w:t xml:space="preserve"> </w:t>
      </w:r>
      <w:r w:rsidRPr="00126D44">
        <w:rPr>
          <w:sz w:val="24"/>
          <w:rtl/>
        </w:rPr>
        <w:t>יועץ סביבה,</w:t>
      </w:r>
      <w:r>
        <w:rPr>
          <w:rFonts w:hint="cs"/>
          <w:sz w:val="24"/>
          <w:rtl/>
        </w:rPr>
        <w:t xml:space="preserve"> </w:t>
      </w:r>
      <w:r w:rsidRPr="00126D44">
        <w:rPr>
          <w:sz w:val="24"/>
          <w:rtl/>
        </w:rPr>
        <w:t>יועץ מיגון,</w:t>
      </w:r>
      <w:r>
        <w:rPr>
          <w:rFonts w:hint="cs"/>
          <w:sz w:val="24"/>
          <w:rtl/>
        </w:rPr>
        <w:t xml:space="preserve"> </w:t>
      </w:r>
      <w:r w:rsidRPr="00126D44">
        <w:rPr>
          <w:sz w:val="24"/>
          <w:rtl/>
        </w:rPr>
        <w:t>יועץ קרינה וכו' וכל יועץ אחר שיועסק על ידי המזמין</w:t>
      </w:r>
      <w:r>
        <w:rPr>
          <w:rFonts w:hint="cs"/>
          <w:sz w:val="24"/>
          <w:rtl/>
        </w:rPr>
        <w:t>, ככל שיועסק</w:t>
      </w:r>
      <w:r w:rsidRPr="00126D44">
        <w:rPr>
          <w:sz w:val="24"/>
          <w:rtl/>
        </w:rPr>
        <w:t>.</w:t>
      </w:r>
    </w:p>
    <w:p w14:paraId="414143F0" w14:textId="77777777" w:rsidR="0070154E" w:rsidRPr="00126D44" w:rsidRDefault="0070154E" w:rsidP="001440CD">
      <w:pPr>
        <w:numPr>
          <w:ilvl w:val="1"/>
          <w:numId w:val="256"/>
        </w:numPr>
        <w:tabs>
          <w:tab w:val="left" w:pos="0"/>
          <w:tab w:val="left" w:pos="864"/>
          <w:tab w:val="left" w:pos="1440"/>
          <w:tab w:val="left" w:pos="2160"/>
          <w:tab w:val="left" w:pos="2880"/>
          <w:tab w:val="left" w:pos="3600"/>
          <w:tab w:val="left" w:pos="4320"/>
          <w:tab w:val="left" w:pos="5040"/>
          <w:tab w:val="left" w:pos="5760"/>
        </w:tabs>
        <w:spacing w:before="0"/>
        <w:ind w:left="2160" w:hanging="720"/>
        <w:jc w:val="both"/>
        <w:rPr>
          <w:sz w:val="24"/>
          <w:rtl/>
        </w:rPr>
      </w:pPr>
      <w:r w:rsidRPr="00126D44">
        <w:rPr>
          <w:sz w:val="24"/>
          <w:rtl/>
        </w:rPr>
        <w:t xml:space="preserve"> </w:t>
      </w:r>
      <w:r w:rsidRPr="00126D44">
        <w:rPr>
          <w:sz w:val="24"/>
          <w:rtl/>
        </w:rPr>
        <w:tab/>
        <w:t>חוק התכנון והבניה.</w:t>
      </w:r>
    </w:p>
    <w:p w14:paraId="7FD82673" w14:textId="77777777" w:rsidR="0070154E" w:rsidRPr="00126D44" w:rsidRDefault="0070154E" w:rsidP="001440CD">
      <w:pPr>
        <w:numPr>
          <w:ilvl w:val="1"/>
          <w:numId w:val="256"/>
        </w:numPr>
        <w:tabs>
          <w:tab w:val="left" w:pos="0"/>
          <w:tab w:val="left" w:pos="864"/>
          <w:tab w:val="left" w:pos="1440"/>
          <w:tab w:val="left" w:pos="2160"/>
          <w:tab w:val="left" w:pos="2880"/>
          <w:tab w:val="left" w:pos="3600"/>
          <w:tab w:val="left" w:pos="4320"/>
          <w:tab w:val="left" w:pos="5040"/>
          <w:tab w:val="left" w:pos="5760"/>
        </w:tabs>
        <w:spacing w:before="0"/>
        <w:ind w:left="2160" w:hanging="720"/>
        <w:jc w:val="both"/>
        <w:rPr>
          <w:sz w:val="24"/>
          <w:rtl/>
        </w:rPr>
      </w:pPr>
      <w:r w:rsidRPr="00126D44">
        <w:rPr>
          <w:sz w:val="24"/>
          <w:rtl/>
        </w:rPr>
        <w:t xml:space="preserve"> </w:t>
      </w:r>
      <w:r w:rsidRPr="00126D44">
        <w:rPr>
          <w:sz w:val="24"/>
          <w:rtl/>
        </w:rPr>
        <w:tab/>
        <w:t>חוק המהנדסים והאדריכלים ותקנות המהנדסים והאדריכלים.</w:t>
      </w:r>
    </w:p>
    <w:p w14:paraId="224808EF" w14:textId="77777777" w:rsidR="0070154E" w:rsidRPr="00126D44" w:rsidRDefault="0070154E" w:rsidP="001440CD">
      <w:pPr>
        <w:numPr>
          <w:ilvl w:val="1"/>
          <w:numId w:val="256"/>
        </w:numPr>
        <w:tabs>
          <w:tab w:val="left" w:pos="0"/>
          <w:tab w:val="left" w:pos="864"/>
          <w:tab w:val="left" w:pos="1440"/>
          <w:tab w:val="left" w:pos="2160"/>
          <w:tab w:val="left" w:pos="2880"/>
          <w:tab w:val="left" w:pos="3600"/>
          <w:tab w:val="left" w:pos="4320"/>
          <w:tab w:val="left" w:pos="5040"/>
          <w:tab w:val="left" w:pos="5760"/>
        </w:tabs>
        <w:spacing w:before="0"/>
        <w:ind w:left="2160" w:hanging="720"/>
        <w:jc w:val="both"/>
        <w:rPr>
          <w:sz w:val="24"/>
          <w:rtl/>
        </w:rPr>
      </w:pPr>
      <w:r w:rsidRPr="00126D44">
        <w:rPr>
          <w:sz w:val="24"/>
          <w:rtl/>
        </w:rPr>
        <w:t xml:space="preserve"> </w:t>
      </w:r>
      <w:r w:rsidRPr="00126D44">
        <w:rPr>
          <w:sz w:val="24"/>
          <w:rtl/>
        </w:rPr>
        <w:tab/>
        <w:t>חוק רישום קבלנים ותקנות רישום קבלנים.</w:t>
      </w:r>
    </w:p>
    <w:p w14:paraId="408B75BE" w14:textId="77777777" w:rsidR="0070154E" w:rsidRPr="00126D44" w:rsidRDefault="0070154E" w:rsidP="001440CD">
      <w:pPr>
        <w:numPr>
          <w:ilvl w:val="1"/>
          <w:numId w:val="256"/>
        </w:numPr>
        <w:tabs>
          <w:tab w:val="left" w:pos="0"/>
          <w:tab w:val="left" w:pos="864"/>
          <w:tab w:val="left" w:pos="1440"/>
          <w:tab w:val="left" w:pos="2160"/>
          <w:tab w:val="left" w:pos="2880"/>
          <w:tab w:val="left" w:pos="3600"/>
          <w:tab w:val="left" w:pos="4320"/>
          <w:tab w:val="left" w:pos="5040"/>
          <w:tab w:val="left" w:pos="5760"/>
        </w:tabs>
        <w:spacing w:before="0"/>
        <w:ind w:left="2160" w:hanging="720"/>
        <w:jc w:val="both"/>
        <w:rPr>
          <w:sz w:val="24"/>
          <w:rtl/>
        </w:rPr>
      </w:pPr>
      <w:r w:rsidRPr="00126D44">
        <w:rPr>
          <w:sz w:val="24"/>
          <w:rtl/>
        </w:rPr>
        <w:t xml:space="preserve"> </w:t>
      </w:r>
      <w:r w:rsidRPr="00126D44">
        <w:rPr>
          <w:sz w:val="24"/>
          <w:rtl/>
        </w:rPr>
        <w:tab/>
        <w:t>הוראות למתקני תברואה (הל"ת).</w:t>
      </w:r>
    </w:p>
    <w:p w14:paraId="4130C75A" w14:textId="77777777" w:rsidR="0070154E" w:rsidRPr="00126D44" w:rsidRDefault="0070154E" w:rsidP="001440CD">
      <w:pPr>
        <w:numPr>
          <w:ilvl w:val="1"/>
          <w:numId w:val="256"/>
        </w:numPr>
        <w:tabs>
          <w:tab w:val="left" w:pos="0"/>
          <w:tab w:val="left" w:pos="864"/>
          <w:tab w:val="left" w:pos="1440"/>
          <w:tab w:val="left" w:pos="2160"/>
          <w:tab w:val="left" w:pos="2880"/>
          <w:tab w:val="left" w:pos="3600"/>
          <w:tab w:val="left" w:pos="4320"/>
          <w:tab w:val="left" w:pos="5040"/>
          <w:tab w:val="left" w:pos="5760"/>
        </w:tabs>
        <w:spacing w:before="0"/>
        <w:ind w:left="2160" w:hanging="720"/>
        <w:jc w:val="both"/>
        <w:rPr>
          <w:sz w:val="24"/>
          <w:rtl/>
        </w:rPr>
      </w:pPr>
      <w:r w:rsidRPr="00126D44">
        <w:rPr>
          <w:sz w:val="24"/>
          <w:rtl/>
        </w:rPr>
        <w:t xml:space="preserve"> </w:t>
      </w:r>
      <w:r w:rsidRPr="00126D44">
        <w:rPr>
          <w:sz w:val="24"/>
          <w:rtl/>
        </w:rPr>
        <w:tab/>
        <w:t>תקנות לנכים בבנייני ציבור, מ. הפנים.</w:t>
      </w:r>
    </w:p>
    <w:p w14:paraId="075C8C8F" w14:textId="77777777" w:rsidR="0070154E" w:rsidRPr="00126D44" w:rsidRDefault="0070154E" w:rsidP="001440CD">
      <w:pPr>
        <w:numPr>
          <w:ilvl w:val="1"/>
          <w:numId w:val="256"/>
        </w:numPr>
        <w:tabs>
          <w:tab w:val="left" w:pos="0"/>
          <w:tab w:val="left" w:pos="864"/>
          <w:tab w:val="left" w:pos="1440"/>
          <w:tab w:val="left" w:pos="2160"/>
          <w:tab w:val="left" w:pos="2880"/>
          <w:tab w:val="left" w:pos="3600"/>
          <w:tab w:val="left" w:pos="4320"/>
          <w:tab w:val="left" w:pos="5040"/>
          <w:tab w:val="left" w:pos="5760"/>
        </w:tabs>
        <w:spacing w:before="0"/>
        <w:ind w:left="2160" w:hanging="720"/>
        <w:jc w:val="both"/>
        <w:rPr>
          <w:sz w:val="24"/>
          <w:rtl/>
        </w:rPr>
      </w:pPr>
      <w:r w:rsidRPr="00126D44">
        <w:rPr>
          <w:sz w:val="24"/>
          <w:rtl/>
        </w:rPr>
        <w:t> </w:t>
      </w:r>
      <w:r w:rsidRPr="00126D44">
        <w:rPr>
          <w:sz w:val="24"/>
          <w:rtl/>
        </w:rPr>
        <w:tab/>
        <w:t>המפרט הכללי לעבודות בנין (הספר הכחול) - משהב"ט/ההוצאה לאור - כל הפרקים.</w:t>
      </w:r>
    </w:p>
    <w:p w14:paraId="0488FAA8" w14:textId="77777777" w:rsidR="0070154E" w:rsidRPr="00126D44" w:rsidRDefault="0070154E" w:rsidP="001440CD">
      <w:pPr>
        <w:numPr>
          <w:ilvl w:val="1"/>
          <w:numId w:val="256"/>
        </w:numPr>
        <w:tabs>
          <w:tab w:val="left" w:pos="0"/>
          <w:tab w:val="left" w:pos="864"/>
          <w:tab w:val="left" w:pos="1440"/>
          <w:tab w:val="left" w:pos="2160"/>
          <w:tab w:val="left" w:pos="2880"/>
          <w:tab w:val="left" w:pos="3600"/>
          <w:tab w:val="left" w:pos="4320"/>
          <w:tab w:val="left" w:pos="5040"/>
          <w:tab w:val="left" w:pos="5760"/>
        </w:tabs>
        <w:spacing w:before="0"/>
        <w:ind w:left="2160" w:hanging="720"/>
        <w:jc w:val="both"/>
        <w:rPr>
          <w:sz w:val="24"/>
          <w:rtl/>
        </w:rPr>
      </w:pPr>
      <w:r w:rsidRPr="00126D44">
        <w:rPr>
          <w:sz w:val="24"/>
          <w:rtl/>
        </w:rPr>
        <w:t>  </w:t>
      </w:r>
      <w:r w:rsidRPr="00126D44">
        <w:rPr>
          <w:sz w:val="24"/>
          <w:rtl/>
        </w:rPr>
        <w:tab/>
        <w:t>תקני מכון התקנים הישראלי, ובהעדרם - מפרטי מכון (מפמ"כ). בהיעדר תקנים ישראליים ו/או מיפרטי מכון רלבנטים - תקנים של ארה"ב, בריטניה, צרפת או גרמניה, באישור המזמין.</w:t>
      </w:r>
    </w:p>
    <w:p w14:paraId="1604B50F" w14:textId="77777777" w:rsidR="0070154E" w:rsidRPr="00126D44" w:rsidRDefault="0070154E" w:rsidP="001440CD">
      <w:pPr>
        <w:numPr>
          <w:ilvl w:val="1"/>
          <w:numId w:val="256"/>
        </w:numPr>
        <w:tabs>
          <w:tab w:val="left" w:pos="0"/>
          <w:tab w:val="left" w:pos="864"/>
          <w:tab w:val="left" w:pos="1440"/>
          <w:tab w:val="left" w:pos="2160"/>
          <w:tab w:val="left" w:pos="2880"/>
          <w:tab w:val="left" w:pos="3600"/>
          <w:tab w:val="left" w:pos="4320"/>
          <w:tab w:val="left" w:pos="5040"/>
          <w:tab w:val="left" w:pos="5760"/>
        </w:tabs>
        <w:spacing w:before="0"/>
        <w:ind w:left="2160" w:hanging="720"/>
        <w:jc w:val="both"/>
        <w:rPr>
          <w:sz w:val="24"/>
          <w:rtl/>
        </w:rPr>
      </w:pPr>
      <w:r w:rsidRPr="00126D44">
        <w:rPr>
          <w:sz w:val="24"/>
          <w:rtl/>
        </w:rPr>
        <w:t xml:space="preserve"> </w:t>
      </w:r>
      <w:r w:rsidRPr="00126D44">
        <w:rPr>
          <w:sz w:val="24"/>
          <w:rtl/>
        </w:rPr>
        <w:tab/>
        <w:t>פקודת הבטיחות בעבודה (נוסח חדש) - המוסד לבטיחות וגהות.</w:t>
      </w:r>
    </w:p>
    <w:p w14:paraId="4DA2B280" w14:textId="77777777" w:rsidR="0070154E" w:rsidRPr="00126D44" w:rsidRDefault="0070154E" w:rsidP="001440CD">
      <w:pPr>
        <w:numPr>
          <w:ilvl w:val="1"/>
          <w:numId w:val="256"/>
        </w:numPr>
        <w:tabs>
          <w:tab w:val="left" w:pos="0"/>
          <w:tab w:val="left" w:pos="864"/>
          <w:tab w:val="left" w:pos="1440"/>
          <w:tab w:val="left" w:pos="2160"/>
          <w:tab w:val="left" w:pos="2880"/>
          <w:tab w:val="left" w:pos="3600"/>
          <w:tab w:val="left" w:pos="4320"/>
          <w:tab w:val="left" w:pos="5040"/>
          <w:tab w:val="left" w:pos="5760"/>
        </w:tabs>
        <w:spacing w:before="0"/>
        <w:ind w:left="2160" w:hanging="720"/>
        <w:jc w:val="both"/>
        <w:rPr>
          <w:sz w:val="24"/>
          <w:rtl/>
        </w:rPr>
      </w:pPr>
      <w:r w:rsidRPr="00126D44">
        <w:rPr>
          <w:sz w:val="24"/>
          <w:rtl/>
        </w:rPr>
        <w:t xml:space="preserve"> </w:t>
      </w:r>
      <w:r w:rsidRPr="00126D44">
        <w:rPr>
          <w:sz w:val="24"/>
          <w:rtl/>
        </w:rPr>
        <w:tab/>
        <w:t>חוק החשמל - המוסד לבטיחות וגהות.</w:t>
      </w:r>
    </w:p>
    <w:p w14:paraId="75A6BF39" w14:textId="77777777" w:rsidR="0070154E" w:rsidRPr="00126D44" w:rsidRDefault="0070154E" w:rsidP="001440CD">
      <w:pPr>
        <w:numPr>
          <w:ilvl w:val="1"/>
          <w:numId w:val="256"/>
        </w:numPr>
        <w:tabs>
          <w:tab w:val="left" w:pos="0"/>
          <w:tab w:val="left" w:pos="864"/>
          <w:tab w:val="left" w:pos="1440"/>
          <w:tab w:val="left" w:pos="2160"/>
          <w:tab w:val="left" w:pos="2880"/>
          <w:tab w:val="left" w:pos="3600"/>
          <w:tab w:val="left" w:pos="4320"/>
          <w:tab w:val="left" w:pos="5040"/>
          <w:tab w:val="left" w:pos="5760"/>
        </w:tabs>
        <w:spacing w:before="0"/>
        <w:ind w:left="2160" w:hanging="720"/>
        <w:jc w:val="both"/>
        <w:rPr>
          <w:sz w:val="24"/>
        </w:rPr>
      </w:pPr>
      <w:r w:rsidRPr="00126D44">
        <w:rPr>
          <w:sz w:val="24"/>
          <w:rtl/>
        </w:rPr>
        <w:t xml:space="preserve"> </w:t>
      </w:r>
      <w:r w:rsidRPr="00126D44">
        <w:rPr>
          <w:sz w:val="24"/>
          <w:rtl/>
        </w:rPr>
        <w:tab/>
        <w:t>תקנות הבטיחות בעבודה.</w:t>
      </w:r>
    </w:p>
    <w:p w14:paraId="1902EF09" w14:textId="77777777" w:rsidR="0070154E" w:rsidRPr="00126D44" w:rsidRDefault="0070154E" w:rsidP="001440CD">
      <w:pPr>
        <w:numPr>
          <w:ilvl w:val="1"/>
          <w:numId w:val="256"/>
        </w:numPr>
        <w:tabs>
          <w:tab w:val="left" w:pos="0"/>
        </w:tabs>
        <w:spacing w:before="0"/>
        <w:ind w:left="2216" w:hanging="720"/>
        <w:jc w:val="both"/>
        <w:rPr>
          <w:sz w:val="24"/>
          <w:rtl/>
        </w:rPr>
      </w:pPr>
      <w:r w:rsidRPr="00126D44">
        <w:rPr>
          <w:sz w:val="24"/>
          <w:rtl/>
        </w:rPr>
        <w:tab/>
        <w:t>כל האמור בפרטים/</w:t>
      </w:r>
      <w:r w:rsidRPr="001D265D">
        <w:rPr>
          <w:rFonts w:hint="cs"/>
          <w:sz w:val="24"/>
          <w:rtl/>
        </w:rPr>
        <w:t>במפרטים</w:t>
      </w:r>
      <w:r w:rsidRPr="00126D44">
        <w:rPr>
          <w:sz w:val="24"/>
          <w:rtl/>
        </w:rPr>
        <w:t xml:space="preserve">/בקטלוגים/בהנחיות ובכל מסמך אחר של כל היצרנים/ספקים ,של כל העבודות/החומרים/המוצרים, בהם יעשה שימוש </w:t>
      </w:r>
      <w:r w:rsidRPr="001D265D">
        <w:rPr>
          <w:rFonts w:hint="cs"/>
          <w:sz w:val="24"/>
          <w:rtl/>
        </w:rPr>
        <w:t>במכרז</w:t>
      </w:r>
      <w:r w:rsidRPr="00126D44">
        <w:rPr>
          <w:sz w:val="24"/>
          <w:rtl/>
        </w:rPr>
        <w:t xml:space="preserve">/חוזה זה ולפי הדרישה המחמירה ביותר של היצרנים/ספקים על פי החלטתו הבלעדית של המפקח  ו/או נציג המזמין. </w:t>
      </w:r>
    </w:p>
    <w:p w14:paraId="2098F387" w14:textId="77777777" w:rsidR="0070154E" w:rsidRPr="001D265D" w:rsidRDefault="0070154E" w:rsidP="001440CD">
      <w:pPr>
        <w:numPr>
          <w:ilvl w:val="0"/>
          <w:numId w:val="256"/>
        </w:numPr>
        <w:pBdr>
          <w:right w:val="none" w:sz="0" w:space="4" w:color="auto"/>
        </w:pBdr>
        <w:tabs>
          <w:tab w:val="left" w:pos="0"/>
          <w:tab w:val="left" w:pos="864"/>
          <w:tab w:val="left" w:pos="1440"/>
          <w:tab w:val="left" w:pos="2160"/>
          <w:tab w:val="left" w:pos="2880"/>
          <w:tab w:val="left" w:pos="3600"/>
          <w:tab w:val="left" w:pos="4320"/>
          <w:tab w:val="left" w:pos="5040"/>
          <w:tab w:val="left" w:pos="5760"/>
        </w:tabs>
        <w:spacing w:before="0"/>
        <w:ind w:left="1440" w:hanging="576"/>
        <w:jc w:val="both"/>
        <w:outlineLvl w:val="1"/>
        <w:rPr>
          <w:rFonts w:ascii="David" w:eastAsia="David" w:hAnsi="David"/>
          <w:sz w:val="24"/>
          <w:rtl/>
        </w:rPr>
      </w:pPr>
      <w:r w:rsidRPr="001D265D">
        <w:rPr>
          <w:rFonts w:ascii="David" w:eastAsia="David" w:hAnsi="David"/>
          <w:sz w:val="24"/>
          <w:rtl/>
        </w:rPr>
        <w:t xml:space="preserve">כל החוקים, התקנות, התקנים, ההוראות, </w:t>
      </w:r>
      <w:r w:rsidRPr="001D265D">
        <w:rPr>
          <w:rFonts w:ascii="David" w:eastAsia="David" w:hAnsi="David" w:hint="cs"/>
          <w:sz w:val="24"/>
          <w:rtl/>
        </w:rPr>
        <w:t>המפרטים</w:t>
      </w:r>
      <w:r w:rsidRPr="001D265D">
        <w:rPr>
          <w:rFonts w:ascii="David" w:eastAsia="David" w:hAnsi="David"/>
          <w:sz w:val="24"/>
          <w:rtl/>
        </w:rPr>
        <w:t xml:space="preserve"> הסטנדרטיים וההנחיות יהיו במהדורותיהן השלמות והמעודכנות ביותר ליום ביצוע העבודה.</w:t>
      </w:r>
    </w:p>
    <w:p w14:paraId="26C351EB" w14:textId="77777777" w:rsidR="0070154E" w:rsidRPr="001D265D" w:rsidRDefault="0070154E" w:rsidP="001440CD">
      <w:pPr>
        <w:numPr>
          <w:ilvl w:val="0"/>
          <w:numId w:val="256"/>
        </w:numPr>
        <w:pBdr>
          <w:right w:val="none" w:sz="0" w:space="4" w:color="auto"/>
        </w:pBdr>
        <w:tabs>
          <w:tab w:val="left" w:pos="0"/>
          <w:tab w:val="left" w:pos="864"/>
          <w:tab w:val="left" w:pos="1440"/>
          <w:tab w:val="left" w:pos="2160"/>
          <w:tab w:val="left" w:pos="2880"/>
          <w:tab w:val="left" w:pos="3600"/>
          <w:tab w:val="left" w:pos="4320"/>
          <w:tab w:val="left" w:pos="5040"/>
          <w:tab w:val="left" w:pos="5760"/>
        </w:tabs>
        <w:spacing w:before="0"/>
        <w:ind w:left="1440" w:hanging="576"/>
        <w:jc w:val="both"/>
        <w:outlineLvl w:val="1"/>
        <w:rPr>
          <w:rFonts w:ascii="David" w:eastAsia="David" w:hAnsi="David"/>
          <w:sz w:val="24"/>
          <w:rtl/>
        </w:rPr>
      </w:pPr>
      <w:r w:rsidRPr="001D265D">
        <w:rPr>
          <w:rFonts w:ascii="David" w:eastAsia="David" w:hAnsi="David"/>
          <w:sz w:val="24"/>
          <w:rtl/>
        </w:rPr>
        <w:t xml:space="preserve">כל המסמכים דלעיל מהווים יחד את מסמכי </w:t>
      </w:r>
      <w:r>
        <w:rPr>
          <w:rFonts w:ascii="David" w:eastAsia="David" w:hAnsi="David" w:hint="cs"/>
          <w:sz w:val="24"/>
          <w:rtl/>
        </w:rPr>
        <w:t>המכרז והחוזה</w:t>
      </w:r>
      <w:r w:rsidRPr="001D265D">
        <w:rPr>
          <w:rFonts w:ascii="David" w:eastAsia="David" w:hAnsi="David"/>
          <w:sz w:val="24"/>
          <w:rtl/>
        </w:rPr>
        <w:t>, בין שהם מצורפים ובין שאינם מצורפים.</w:t>
      </w:r>
    </w:p>
    <w:p w14:paraId="2E2A6FFA" w14:textId="77777777" w:rsidR="0070154E" w:rsidRDefault="0070154E" w:rsidP="0070154E">
      <w:pPr>
        <w:widowControl w:val="0"/>
        <w:tabs>
          <w:tab w:val="left" w:pos="0"/>
          <w:tab w:val="left" w:pos="720"/>
          <w:tab w:val="left" w:pos="1440"/>
          <w:tab w:val="left" w:pos="2160"/>
          <w:tab w:val="left" w:pos="2880"/>
          <w:tab w:val="left" w:pos="3600"/>
          <w:tab w:val="left" w:pos="4320"/>
        </w:tabs>
        <w:jc w:val="both"/>
        <w:rPr>
          <w:rFonts w:ascii="Arial" w:hAnsi="Akhbar Simplified MT"/>
          <w:b/>
          <w:bCs/>
          <w:sz w:val="24"/>
          <w:u w:val="single"/>
          <w:rtl/>
        </w:rPr>
      </w:pPr>
      <w:r w:rsidRPr="00126D44">
        <w:rPr>
          <w:rFonts w:ascii="Arial" w:hAnsi="Akhbar Simplified MT"/>
          <w:bCs/>
          <w:sz w:val="24"/>
          <w:u w:val="single"/>
          <w:rtl/>
        </w:rPr>
        <w:t>מידע</w:t>
      </w:r>
      <w:r w:rsidRPr="00DC7829">
        <w:rPr>
          <w:rFonts w:ascii="Arial" w:hAnsi="Akhbar Simplified MT"/>
          <w:bCs/>
          <w:sz w:val="24"/>
          <w:u w:val="single"/>
          <w:rtl/>
        </w:rPr>
        <w:t xml:space="preserve">, </w:t>
      </w:r>
      <w:r w:rsidRPr="00126D44">
        <w:rPr>
          <w:rFonts w:ascii="Arial" w:hAnsi="Akhbar Simplified MT"/>
          <w:bCs/>
          <w:sz w:val="24"/>
          <w:u w:val="single"/>
          <w:rtl/>
        </w:rPr>
        <w:t xml:space="preserve">הבהרות והצהרות </w:t>
      </w:r>
      <w:r>
        <w:rPr>
          <w:rFonts w:ascii="Arial" w:hAnsi="Akhbar Simplified MT" w:hint="cs"/>
          <w:bCs/>
          <w:sz w:val="24"/>
          <w:u w:val="single"/>
          <w:rtl/>
        </w:rPr>
        <w:t>המציע</w:t>
      </w:r>
      <w:r w:rsidRPr="00DC7829">
        <w:rPr>
          <w:rFonts w:ascii="Arial" w:hAnsi="Akhbar Simplified MT"/>
          <w:bCs/>
          <w:sz w:val="24"/>
          <w:u w:val="single"/>
          <w:rtl/>
        </w:rPr>
        <w:t>:</w:t>
      </w:r>
    </w:p>
    <w:p w14:paraId="2D1687DD" w14:textId="77777777" w:rsidR="0070154E" w:rsidRPr="00DC7829" w:rsidRDefault="0070154E" w:rsidP="001440CD">
      <w:pPr>
        <w:numPr>
          <w:ilvl w:val="0"/>
          <w:numId w:val="257"/>
        </w:numPr>
        <w:tabs>
          <w:tab w:val="left" w:pos="896"/>
          <w:tab w:val="left" w:pos="1440"/>
          <w:tab w:val="left" w:pos="2160"/>
          <w:tab w:val="left" w:pos="2880"/>
          <w:tab w:val="left" w:pos="3600"/>
          <w:tab w:val="left" w:pos="4320"/>
          <w:tab w:val="left" w:pos="5040"/>
          <w:tab w:val="left" w:pos="5760"/>
        </w:tabs>
        <w:spacing w:before="0"/>
        <w:ind w:left="896" w:hanging="536"/>
        <w:jc w:val="both"/>
        <w:rPr>
          <w:rFonts w:ascii="David" w:hAnsi="David"/>
          <w:sz w:val="24"/>
          <w:rtl/>
        </w:rPr>
      </w:pPr>
      <w:r>
        <w:rPr>
          <w:rFonts w:ascii="David" w:eastAsia="David" w:hAnsi="David" w:hint="cs"/>
          <w:sz w:val="24"/>
          <w:rtl/>
        </w:rPr>
        <w:t>המציע</w:t>
      </w:r>
      <w:r w:rsidRPr="00DC7829">
        <w:rPr>
          <w:rFonts w:ascii="David" w:eastAsia="David" w:hAnsi="David"/>
          <w:sz w:val="24"/>
          <w:rtl/>
        </w:rPr>
        <w:t xml:space="preserve"> מצהיר בזה כי ברשותו נמצאים כל המפרטים והמסמכים הנזכרים במכרז</w:t>
      </w:r>
      <w:r w:rsidRPr="00DC7829">
        <w:rPr>
          <w:rFonts w:ascii="David" w:hAnsi="David"/>
          <w:sz w:val="24"/>
          <w:rtl/>
        </w:rPr>
        <w:t>/</w:t>
      </w:r>
      <w:r w:rsidRPr="00DC7829">
        <w:rPr>
          <w:rFonts w:ascii="David" w:eastAsia="David" w:hAnsi="David"/>
          <w:sz w:val="24"/>
          <w:rtl/>
        </w:rPr>
        <w:t>חוזה זה</w:t>
      </w:r>
      <w:r w:rsidRPr="00DC7829">
        <w:rPr>
          <w:rFonts w:ascii="David" w:hAnsi="David"/>
          <w:sz w:val="24"/>
          <w:rtl/>
        </w:rPr>
        <w:t xml:space="preserve">, </w:t>
      </w:r>
      <w:r w:rsidRPr="00DC7829">
        <w:rPr>
          <w:rFonts w:ascii="David" w:eastAsia="David" w:hAnsi="David"/>
          <w:sz w:val="24"/>
          <w:rtl/>
        </w:rPr>
        <w:t>קראם והבין את תכנם</w:t>
      </w:r>
      <w:r w:rsidRPr="00DC7829">
        <w:rPr>
          <w:rFonts w:ascii="David" w:hAnsi="David"/>
          <w:sz w:val="24"/>
          <w:rtl/>
        </w:rPr>
        <w:t xml:space="preserve">, </w:t>
      </w:r>
      <w:r w:rsidRPr="00DC7829">
        <w:rPr>
          <w:rFonts w:ascii="David" w:eastAsia="David" w:hAnsi="David"/>
          <w:sz w:val="24"/>
          <w:rtl/>
        </w:rPr>
        <w:t>קיבל את כל ההסברים אשר ביקש לדעת ומתחייב לבצע את עבודתו בכפיפות לדרישות הכלולות בהם</w:t>
      </w:r>
      <w:r w:rsidRPr="00DC7829">
        <w:rPr>
          <w:rFonts w:ascii="David" w:hAnsi="David"/>
          <w:sz w:val="24"/>
          <w:rtl/>
        </w:rPr>
        <w:t xml:space="preserve">. </w:t>
      </w:r>
    </w:p>
    <w:p w14:paraId="5466EC0C" w14:textId="77777777" w:rsidR="0070154E" w:rsidRPr="00DC7829" w:rsidRDefault="0070154E" w:rsidP="001440CD">
      <w:pPr>
        <w:numPr>
          <w:ilvl w:val="0"/>
          <w:numId w:val="257"/>
        </w:numPr>
        <w:tabs>
          <w:tab w:val="left" w:pos="864"/>
          <w:tab w:val="left" w:pos="1440"/>
          <w:tab w:val="left" w:pos="2160"/>
          <w:tab w:val="left" w:pos="2880"/>
          <w:tab w:val="left" w:pos="3600"/>
          <w:tab w:val="left" w:pos="4320"/>
          <w:tab w:val="left" w:pos="5040"/>
          <w:tab w:val="left" w:pos="5760"/>
        </w:tabs>
        <w:spacing w:before="0" w:after="160" w:line="259" w:lineRule="auto"/>
        <w:jc w:val="both"/>
        <w:rPr>
          <w:rFonts w:ascii="David" w:hAnsi="David"/>
          <w:sz w:val="24"/>
          <w:rtl/>
        </w:rPr>
      </w:pPr>
      <w:r>
        <w:rPr>
          <w:rFonts w:ascii="David" w:eastAsia="David" w:hAnsi="David" w:hint="cs"/>
          <w:sz w:val="24"/>
          <w:rtl/>
        </w:rPr>
        <w:t>המציע</w:t>
      </w:r>
      <w:r w:rsidRPr="00DC7829">
        <w:rPr>
          <w:rFonts w:ascii="David" w:eastAsia="David" w:hAnsi="David"/>
          <w:sz w:val="24"/>
          <w:rtl/>
        </w:rPr>
        <w:t xml:space="preserve"> מצהיר כי היה ו</w:t>
      </w:r>
      <w:r>
        <w:rPr>
          <w:rFonts w:ascii="David" w:eastAsia="David" w:hAnsi="David" w:hint="cs"/>
          <w:sz w:val="24"/>
          <w:rtl/>
        </w:rPr>
        <w:t>יזכה במכרז ו</w:t>
      </w:r>
      <w:r w:rsidRPr="00DC7829">
        <w:rPr>
          <w:rFonts w:ascii="David" w:eastAsia="David" w:hAnsi="David"/>
          <w:sz w:val="24"/>
          <w:rtl/>
        </w:rPr>
        <w:t xml:space="preserve">העבודה לא תצא לפועל לפני מתן </w:t>
      </w:r>
      <w:r w:rsidRPr="00DC7829">
        <w:rPr>
          <w:rFonts w:ascii="David" w:hAnsi="David"/>
          <w:sz w:val="24"/>
          <w:rtl/>
        </w:rPr>
        <w:t>"</w:t>
      </w:r>
      <w:r w:rsidRPr="00DC7829">
        <w:rPr>
          <w:rFonts w:ascii="David" w:eastAsia="David" w:hAnsi="David"/>
          <w:sz w:val="24"/>
          <w:rtl/>
        </w:rPr>
        <w:t>צו התחלת העבודה</w:t>
      </w:r>
      <w:r w:rsidRPr="00DC7829">
        <w:rPr>
          <w:rFonts w:ascii="David" w:hAnsi="David"/>
          <w:sz w:val="24"/>
          <w:rtl/>
        </w:rPr>
        <w:t xml:space="preserve">" </w:t>
      </w:r>
      <w:r w:rsidRPr="00DC7829">
        <w:rPr>
          <w:rFonts w:ascii="David" w:eastAsia="David" w:hAnsi="David"/>
          <w:sz w:val="24"/>
          <w:rtl/>
        </w:rPr>
        <w:t>ע</w:t>
      </w:r>
      <w:r w:rsidRPr="00DC7829">
        <w:rPr>
          <w:rFonts w:ascii="David" w:hAnsi="David"/>
          <w:sz w:val="24"/>
          <w:rtl/>
        </w:rPr>
        <w:t>"</w:t>
      </w:r>
      <w:r w:rsidRPr="00DC7829">
        <w:rPr>
          <w:rFonts w:ascii="David" w:eastAsia="David" w:hAnsi="David"/>
          <w:sz w:val="24"/>
          <w:rtl/>
        </w:rPr>
        <w:t xml:space="preserve">פ המוגדר </w:t>
      </w:r>
      <w:r>
        <w:rPr>
          <w:rFonts w:ascii="David" w:eastAsia="David" w:hAnsi="David"/>
          <w:sz w:val="24"/>
          <w:rtl/>
        </w:rPr>
        <w:tab/>
      </w:r>
      <w:r w:rsidRPr="00DC7829">
        <w:rPr>
          <w:rFonts w:ascii="David" w:eastAsia="David" w:hAnsi="David"/>
          <w:sz w:val="24"/>
          <w:rtl/>
        </w:rPr>
        <w:t>במסמך ב</w:t>
      </w:r>
      <w:r w:rsidRPr="00DC7829">
        <w:rPr>
          <w:rFonts w:ascii="David" w:hAnsi="David"/>
          <w:sz w:val="24"/>
          <w:rtl/>
        </w:rPr>
        <w:t xml:space="preserve">' </w:t>
      </w:r>
      <w:r w:rsidRPr="00DC7829">
        <w:rPr>
          <w:rFonts w:ascii="David" w:eastAsia="David" w:hAnsi="David"/>
          <w:sz w:val="24"/>
          <w:rtl/>
        </w:rPr>
        <w:t xml:space="preserve">סעיף </w:t>
      </w:r>
      <w:r w:rsidRPr="00DC7829">
        <w:rPr>
          <w:rFonts w:ascii="David" w:hAnsi="David"/>
          <w:sz w:val="24"/>
          <w:rtl/>
        </w:rPr>
        <w:t xml:space="preserve">39 </w:t>
      </w:r>
      <w:r w:rsidRPr="00DC7829">
        <w:rPr>
          <w:rFonts w:ascii="David" w:eastAsia="David" w:hAnsi="David"/>
          <w:sz w:val="24"/>
          <w:rtl/>
        </w:rPr>
        <w:t>ו</w:t>
      </w:r>
      <w:r w:rsidRPr="00DC7829">
        <w:rPr>
          <w:rFonts w:ascii="David" w:hAnsi="David"/>
          <w:sz w:val="24"/>
          <w:rtl/>
        </w:rPr>
        <w:t>/</w:t>
      </w:r>
      <w:r w:rsidRPr="00DC7829">
        <w:rPr>
          <w:rFonts w:ascii="David" w:eastAsia="David" w:hAnsi="David"/>
          <w:sz w:val="24"/>
          <w:rtl/>
        </w:rPr>
        <w:t>או לפני חתימת חוזה</w:t>
      </w:r>
      <w:r w:rsidRPr="00DC7829">
        <w:rPr>
          <w:rFonts w:ascii="David" w:hAnsi="David"/>
          <w:sz w:val="24"/>
          <w:rtl/>
        </w:rPr>
        <w:t xml:space="preserve">, </w:t>
      </w:r>
      <w:r w:rsidRPr="00DC7829">
        <w:rPr>
          <w:rFonts w:ascii="David" w:eastAsia="David" w:hAnsi="David"/>
          <w:sz w:val="24"/>
          <w:rtl/>
        </w:rPr>
        <w:t xml:space="preserve">אין ולא יהיו </w:t>
      </w:r>
      <w:r>
        <w:rPr>
          <w:rFonts w:ascii="David" w:eastAsia="David" w:hAnsi="David" w:hint="cs"/>
          <w:sz w:val="24"/>
          <w:rtl/>
        </w:rPr>
        <w:t>לו</w:t>
      </w:r>
      <w:r w:rsidRPr="00DC7829">
        <w:rPr>
          <w:rFonts w:ascii="David" w:eastAsia="David" w:hAnsi="David"/>
          <w:sz w:val="24"/>
          <w:rtl/>
        </w:rPr>
        <w:t xml:space="preserve"> כל טענות ו</w:t>
      </w:r>
      <w:r w:rsidRPr="00DC7829">
        <w:rPr>
          <w:rFonts w:ascii="David" w:hAnsi="David"/>
          <w:sz w:val="24"/>
          <w:rtl/>
        </w:rPr>
        <w:t>/</w:t>
      </w:r>
      <w:r w:rsidRPr="00DC7829">
        <w:rPr>
          <w:rFonts w:ascii="David" w:eastAsia="David" w:hAnsi="David"/>
          <w:sz w:val="24"/>
          <w:rtl/>
        </w:rPr>
        <w:t xml:space="preserve">או דרישות בשל כך כנגד המזמין </w:t>
      </w:r>
      <w:r>
        <w:rPr>
          <w:rFonts w:ascii="David" w:eastAsia="David" w:hAnsi="David"/>
          <w:sz w:val="24"/>
          <w:rtl/>
        </w:rPr>
        <w:tab/>
      </w:r>
      <w:r w:rsidRPr="00DC7829">
        <w:rPr>
          <w:rFonts w:ascii="David" w:eastAsia="David" w:hAnsi="David"/>
          <w:sz w:val="24"/>
          <w:rtl/>
        </w:rPr>
        <w:t>או כנגד מי מהפועלים בשמו או מטעמו</w:t>
      </w:r>
      <w:r w:rsidRPr="00DC7829">
        <w:rPr>
          <w:rFonts w:ascii="David" w:hAnsi="David"/>
          <w:sz w:val="24"/>
          <w:rtl/>
        </w:rPr>
        <w:t xml:space="preserve">, </w:t>
      </w:r>
      <w:r w:rsidRPr="00DC7829">
        <w:rPr>
          <w:rFonts w:ascii="David" w:eastAsia="David" w:hAnsi="David"/>
          <w:sz w:val="24"/>
          <w:rtl/>
        </w:rPr>
        <w:t xml:space="preserve">לרבות דרישות כספיות כלשהן בשל ההוצאות בהן נשא </w:t>
      </w:r>
      <w:r>
        <w:rPr>
          <w:rFonts w:ascii="David" w:eastAsia="David" w:hAnsi="David"/>
          <w:sz w:val="24"/>
          <w:rtl/>
        </w:rPr>
        <w:tab/>
      </w:r>
      <w:r w:rsidRPr="00DC7829">
        <w:rPr>
          <w:rFonts w:ascii="David" w:eastAsia="David" w:hAnsi="David"/>
          <w:sz w:val="24"/>
          <w:rtl/>
        </w:rPr>
        <w:t>הקבלן</w:t>
      </w:r>
      <w:r>
        <w:rPr>
          <w:rFonts w:ascii="David" w:eastAsia="David" w:hAnsi="David" w:hint="cs"/>
          <w:sz w:val="24"/>
          <w:rtl/>
        </w:rPr>
        <w:t>/המציע</w:t>
      </w:r>
      <w:r w:rsidRPr="00DC7829">
        <w:rPr>
          <w:rFonts w:ascii="David" w:eastAsia="David" w:hAnsi="David"/>
          <w:sz w:val="24"/>
          <w:rtl/>
        </w:rPr>
        <w:t xml:space="preserve"> </w:t>
      </w:r>
      <w:r>
        <w:rPr>
          <w:rFonts w:ascii="David" w:eastAsia="David" w:hAnsi="David"/>
          <w:sz w:val="24"/>
          <w:rtl/>
        </w:rPr>
        <w:tab/>
      </w:r>
      <w:r w:rsidRPr="00DC7829">
        <w:rPr>
          <w:rFonts w:ascii="David" w:eastAsia="David" w:hAnsi="David"/>
          <w:sz w:val="24"/>
          <w:rtl/>
        </w:rPr>
        <w:t>לשם הכנת מסמכי המכרז או כל הוצאות נלוות אחרות</w:t>
      </w:r>
      <w:r w:rsidRPr="00DC7829">
        <w:rPr>
          <w:rFonts w:ascii="David" w:hAnsi="David"/>
          <w:sz w:val="24"/>
          <w:rtl/>
        </w:rPr>
        <w:t xml:space="preserve">. </w:t>
      </w:r>
    </w:p>
    <w:p w14:paraId="0B7A5C22" w14:textId="77777777" w:rsidR="0070154E" w:rsidRPr="00DC7829" w:rsidRDefault="0070154E" w:rsidP="0070154E">
      <w:pPr>
        <w:tabs>
          <w:tab w:val="left" w:pos="864"/>
          <w:tab w:val="left" w:pos="1440"/>
          <w:tab w:val="left" w:pos="2160"/>
          <w:tab w:val="left" w:pos="2880"/>
          <w:tab w:val="left" w:pos="3600"/>
          <w:tab w:val="left" w:pos="4320"/>
          <w:tab w:val="left" w:pos="5040"/>
          <w:tab w:val="left" w:pos="5760"/>
        </w:tabs>
        <w:ind w:left="864"/>
        <w:jc w:val="both"/>
        <w:rPr>
          <w:rFonts w:ascii="David" w:hAnsi="David"/>
          <w:sz w:val="24"/>
          <w:rtl/>
        </w:rPr>
      </w:pPr>
      <w:r w:rsidRPr="00DC7829">
        <w:rPr>
          <w:rFonts w:ascii="David" w:eastAsia="David" w:hAnsi="David"/>
          <w:sz w:val="24"/>
          <w:rtl/>
        </w:rPr>
        <w:t xml:space="preserve">עוד מצהיר </w:t>
      </w:r>
      <w:r>
        <w:rPr>
          <w:rFonts w:ascii="David" w:eastAsia="David" w:hAnsi="David" w:hint="cs"/>
          <w:sz w:val="24"/>
          <w:rtl/>
        </w:rPr>
        <w:t>המציע</w:t>
      </w:r>
      <w:r w:rsidRPr="00DC7829">
        <w:rPr>
          <w:rFonts w:ascii="David" w:eastAsia="David" w:hAnsi="David"/>
          <w:sz w:val="24"/>
          <w:rtl/>
        </w:rPr>
        <w:t xml:space="preserve"> כי הובא לידיעתו שבמידה ותופסק עבודתו לאחר חתימת החוזה או לאחר קבלת </w:t>
      </w:r>
      <w:r w:rsidRPr="00DC7829">
        <w:rPr>
          <w:rFonts w:ascii="David" w:hAnsi="David"/>
          <w:sz w:val="24"/>
          <w:rtl/>
        </w:rPr>
        <w:t>"</w:t>
      </w:r>
      <w:r w:rsidRPr="00DC7829">
        <w:rPr>
          <w:rFonts w:ascii="David" w:eastAsia="David" w:hAnsi="David"/>
          <w:sz w:val="24"/>
          <w:rtl/>
        </w:rPr>
        <w:t>צו התחלת העבודה</w:t>
      </w:r>
      <w:r w:rsidRPr="00DC7829">
        <w:rPr>
          <w:rFonts w:ascii="David" w:hAnsi="David"/>
          <w:sz w:val="24"/>
          <w:rtl/>
        </w:rPr>
        <w:t xml:space="preserve">" </w:t>
      </w:r>
      <w:r w:rsidRPr="00DC7829">
        <w:rPr>
          <w:rFonts w:ascii="David" w:eastAsia="David" w:hAnsi="David"/>
          <w:sz w:val="24"/>
          <w:rtl/>
        </w:rPr>
        <w:t xml:space="preserve">יחולו הוראות סעיף </w:t>
      </w:r>
      <w:r w:rsidRPr="00DC7829">
        <w:rPr>
          <w:rFonts w:ascii="David" w:hAnsi="David"/>
          <w:sz w:val="24"/>
          <w:rtl/>
        </w:rPr>
        <w:t xml:space="preserve">65 </w:t>
      </w:r>
      <w:r w:rsidRPr="00DC7829">
        <w:rPr>
          <w:rFonts w:ascii="David" w:eastAsia="David" w:hAnsi="David"/>
          <w:sz w:val="24"/>
          <w:rtl/>
        </w:rPr>
        <w:t>במסמך ב</w:t>
      </w:r>
      <w:r w:rsidRPr="00DC7829">
        <w:rPr>
          <w:rFonts w:ascii="David" w:hAnsi="David"/>
          <w:sz w:val="24"/>
          <w:rtl/>
        </w:rPr>
        <w:t>'.</w:t>
      </w:r>
    </w:p>
    <w:p w14:paraId="702D3AAC" w14:textId="77777777" w:rsidR="0070154E" w:rsidRPr="00DC7829" w:rsidRDefault="0070154E" w:rsidP="001440CD">
      <w:pPr>
        <w:numPr>
          <w:ilvl w:val="0"/>
          <w:numId w:val="257"/>
        </w:numPr>
        <w:tabs>
          <w:tab w:val="right" w:pos="896"/>
        </w:tabs>
        <w:spacing w:before="0"/>
        <w:ind w:left="896" w:hanging="536"/>
        <w:jc w:val="both"/>
        <w:rPr>
          <w:rFonts w:ascii="David" w:hAnsi="David"/>
          <w:color w:val="000000"/>
          <w:sz w:val="24"/>
          <w:rtl/>
        </w:rPr>
      </w:pPr>
      <w:r>
        <w:rPr>
          <w:rFonts w:ascii="David" w:hAnsi="David" w:hint="cs"/>
          <w:color w:val="000000"/>
          <w:sz w:val="24"/>
          <w:rtl/>
        </w:rPr>
        <w:t>המציע</w:t>
      </w:r>
      <w:r w:rsidRPr="00DC7829">
        <w:rPr>
          <w:rFonts w:ascii="David" w:hAnsi="David"/>
          <w:color w:val="000000"/>
          <w:sz w:val="24"/>
          <w:rtl/>
        </w:rPr>
        <w:t xml:space="preserve"> מצהיר כי הוא קבלן עצמאי וכי כל המועסקים על ידו - בעלי מלאכה, ספקי ציוד, שירותים, קבלני משנה יהיו עובדיו והם פועלים בשמו בלבד והוא אחראי עליהם.</w:t>
      </w:r>
    </w:p>
    <w:p w14:paraId="1230CCC7" w14:textId="77777777" w:rsidR="0070154E" w:rsidRPr="00DC7829" w:rsidRDefault="0070154E" w:rsidP="0070154E">
      <w:pPr>
        <w:ind w:left="896"/>
        <w:jc w:val="both"/>
        <w:rPr>
          <w:rFonts w:ascii="David" w:hAnsi="David"/>
          <w:color w:val="000000"/>
          <w:sz w:val="24"/>
          <w:rtl/>
        </w:rPr>
      </w:pPr>
      <w:r w:rsidRPr="00DC7829">
        <w:rPr>
          <w:rFonts w:ascii="David" w:hAnsi="David"/>
          <w:color w:val="000000"/>
          <w:sz w:val="24"/>
          <w:rtl/>
        </w:rPr>
        <w:t xml:space="preserve">למען הסר ספק למזמין העבודה </w:t>
      </w:r>
      <w:r>
        <w:rPr>
          <w:rFonts w:ascii="David" w:hAnsi="David" w:hint="cs"/>
          <w:color w:val="000000"/>
          <w:sz w:val="24"/>
          <w:rtl/>
        </w:rPr>
        <w:t>ו/</w:t>
      </w:r>
      <w:r w:rsidRPr="00DC7829">
        <w:rPr>
          <w:rFonts w:ascii="David" w:hAnsi="David"/>
          <w:color w:val="000000"/>
          <w:sz w:val="24"/>
          <w:rtl/>
        </w:rPr>
        <w:t xml:space="preserve">או לכל אחד מטעמו לא תהיה אחריות מכל מין וסוג שהיא כלפי </w:t>
      </w:r>
      <w:r>
        <w:rPr>
          <w:rFonts w:ascii="David" w:hAnsi="David" w:hint="cs"/>
          <w:color w:val="000000"/>
          <w:sz w:val="24"/>
          <w:rtl/>
        </w:rPr>
        <w:t>המציע</w:t>
      </w:r>
      <w:r w:rsidRPr="00DC7829">
        <w:rPr>
          <w:rFonts w:ascii="David" w:hAnsi="David"/>
          <w:color w:val="000000"/>
          <w:sz w:val="24"/>
          <w:rtl/>
        </w:rPr>
        <w:t xml:space="preserve"> וכלפי עובדיו והם לא יהיו זכאים לכל תשלומים, פיצויים ו/או הטבות אחרות בהקשר עם </w:t>
      </w:r>
      <w:r>
        <w:rPr>
          <w:rFonts w:ascii="David" w:hAnsi="David" w:hint="cs"/>
          <w:color w:val="000000"/>
          <w:sz w:val="24"/>
          <w:rtl/>
        </w:rPr>
        <w:t>המכרז</w:t>
      </w:r>
      <w:r w:rsidRPr="00DC7829">
        <w:rPr>
          <w:rFonts w:ascii="David" w:hAnsi="David"/>
          <w:color w:val="000000"/>
          <w:sz w:val="24"/>
          <w:rtl/>
        </w:rPr>
        <w:t xml:space="preserve"> /חוזה. </w:t>
      </w:r>
    </w:p>
    <w:p w14:paraId="752C9E2B" w14:textId="77777777" w:rsidR="0070154E" w:rsidRPr="00DC7829" w:rsidRDefault="0070154E" w:rsidP="001440CD">
      <w:pPr>
        <w:numPr>
          <w:ilvl w:val="0"/>
          <w:numId w:val="257"/>
        </w:numPr>
        <w:tabs>
          <w:tab w:val="right" w:pos="896"/>
        </w:tabs>
        <w:spacing w:before="0"/>
        <w:ind w:left="896" w:hanging="567"/>
        <w:jc w:val="both"/>
        <w:rPr>
          <w:rFonts w:ascii="David" w:hAnsi="David"/>
          <w:sz w:val="24"/>
          <w:rtl/>
        </w:rPr>
      </w:pPr>
      <w:r>
        <w:rPr>
          <w:rFonts w:ascii="David" w:hAnsi="David" w:hint="cs"/>
          <w:sz w:val="24"/>
          <w:rtl/>
        </w:rPr>
        <w:t>המציע</w:t>
      </w:r>
      <w:r w:rsidRPr="00DC7829">
        <w:rPr>
          <w:rFonts w:ascii="David" w:hAnsi="David"/>
          <w:sz w:val="24"/>
          <w:rtl/>
        </w:rPr>
        <w:t xml:space="preserve"> מצהיר כי הינו מכיר את כל הנחיות הבטיחות ואת כל התקנות בנושאי בטיחות –  פקודת הבטיחות בעבודה נוסח חדש – תש"ל 1970 וכן את כל האמור בפרק 97 </w:t>
      </w:r>
      <w:r w:rsidRPr="00DC7829">
        <w:rPr>
          <w:rFonts w:ascii="David" w:hAnsi="David" w:hint="cs"/>
          <w:sz w:val="24"/>
          <w:rtl/>
        </w:rPr>
        <w:t>במפרט</w:t>
      </w:r>
      <w:r w:rsidRPr="00DC7829">
        <w:rPr>
          <w:rFonts w:ascii="David" w:hAnsi="David"/>
          <w:sz w:val="24"/>
          <w:rtl/>
        </w:rPr>
        <w:t xml:space="preserve"> הכללי. </w:t>
      </w:r>
      <w:r>
        <w:rPr>
          <w:rFonts w:ascii="David" w:hAnsi="David" w:hint="cs"/>
          <w:sz w:val="24"/>
          <w:rtl/>
        </w:rPr>
        <w:t>המציע</w:t>
      </w:r>
      <w:r w:rsidRPr="00DC7829">
        <w:rPr>
          <w:rFonts w:ascii="David" w:hAnsi="David"/>
          <w:sz w:val="24"/>
          <w:rtl/>
        </w:rPr>
        <w:t xml:space="preserve"> מצהיר כי יש ברשותו אותן במהדורה האחרונה, וכי קרא אותן והוא מבין את דרישותיהן.</w:t>
      </w:r>
    </w:p>
    <w:p w14:paraId="4BBCDA72" w14:textId="77777777" w:rsidR="0070154E" w:rsidRPr="00DC7829" w:rsidRDefault="0070154E" w:rsidP="0070154E">
      <w:pPr>
        <w:ind w:left="896"/>
        <w:jc w:val="both"/>
        <w:rPr>
          <w:rFonts w:ascii="David" w:hAnsi="David"/>
          <w:sz w:val="24"/>
          <w:rtl/>
        </w:rPr>
      </w:pPr>
      <w:r>
        <w:rPr>
          <w:rFonts w:ascii="David" w:hAnsi="David" w:hint="cs"/>
          <w:sz w:val="24"/>
          <w:rtl/>
        </w:rPr>
        <w:t>המציע</w:t>
      </w:r>
      <w:r w:rsidRPr="00DC7829">
        <w:rPr>
          <w:rFonts w:ascii="David" w:hAnsi="David"/>
          <w:sz w:val="24"/>
          <w:rtl/>
        </w:rPr>
        <w:t xml:space="preserve"> מתחייב, כי </w:t>
      </w:r>
      <w:r>
        <w:rPr>
          <w:rFonts w:ascii="David" w:hAnsi="David" w:hint="cs"/>
          <w:sz w:val="24"/>
          <w:rtl/>
        </w:rPr>
        <w:t xml:space="preserve">ככל ויזכה במכרז, </w:t>
      </w:r>
      <w:r w:rsidRPr="00DC7829">
        <w:rPr>
          <w:rFonts w:ascii="David" w:hAnsi="David"/>
          <w:sz w:val="24"/>
          <w:rtl/>
        </w:rPr>
        <w:t>כל הקשור לביצוע העבודה הכלולה במפרט, ינהל באופן שלא יעמיד בסכנה בני-אדם ובכלל זה העובדים בשמו ובאחריותו וכי כולם עברו הדרכת בטיחות בעבודה, והדרכת בטיחות לעבודה בגובה, טרם תחילת העבודה, וכי בדק ויש בידם תעודת הסמכה בתוקף .</w:t>
      </w:r>
    </w:p>
    <w:p w14:paraId="271526F3" w14:textId="77777777" w:rsidR="0070154E" w:rsidRPr="00DC7829" w:rsidRDefault="0070154E" w:rsidP="0070154E">
      <w:pPr>
        <w:ind w:left="896"/>
        <w:jc w:val="both"/>
        <w:rPr>
          <w:rFonts w:ascii="David" w:hAnsi="David"/>
          <w:sz w:val="24"/>
          <w:rtl/>
        </w:rPr>
      </w:pPr>
      <w:r w:rsidRPr="00DC7829">
        <w:rPr>
          <w:rFonts w:ascii="David" w:hAnsi="David"/>
          <w:sz w:val="24"/>
          <w:rtl/>
        </w:rPr>
        <w:t>מוצהר בזאת, כי טענה מכל סוג שהוא לאי-ידיעת כללי הבטיחות הנדרשים, לא תשמש כעילה להסרת האחריות הכוללת מעליו כמבצע העבודה הנדונה.</w:t>
      </w:r>
    </w:p>
    <w:p w14:paraId="71840274" w14:textId="77777777" w:rsidR="0070154E" w:rsidRPr="00DC7829" w:rsidRDefault="0070154E" w:rsidP="0070154E">
      <w:pPr>
        <w:rPr>
          <w:rFonts w:ascii="David" w:hAnsi="David"/>
          <w:sz w:val="24"/>
          <w:rtl/>
        </w:rPr>
      </w:pPr>
    </w:p>
    <w:p w14:paraId="705F1599" w14:textId="77777777" w:rsidR="0070154E" w:rsidRDefault="0070154E" w:rsidP="0070154E">
      <w:pPr>
        <w:tabs>
          <w:tab w:val="left" w:pos="720"/>
        </w:tabs>
        <w:spacing w:line="360" w:lineRule="auto"/>
        <w:jc w:val="both"/>
        <w:rPr>
          <w:sz w:val="24"/>
          <w:rtl/>
        </w:rPr>
      </w:pPr>
    </w:p>
    <w:p w14:paraId="0ACC795C" w14:textId="77777777" w:rsidR="0070154E" w:rsidRDefault="0070154E" w:rsidP="0070154E">
      <w:pPr>
        <w:tabs>
          <w:tab w:val="left" w:pos="720"/>
        </w:tabs>
        <w:spacing w:line="360" w:lineRule="auto"/>
        <w:jc w:val="both"/>
        <w:rPr>
          <w:sz w:val="24"/>
          <w:rtl/>
        </w:rPr>
      </w:pPr>
    </w:p>
    <w:p w14:paraId="61586BC0" w14:textId="77777777" w:rsidR="0070154E" w:rsidRPr="00431525" w:rsidRDefault="0070154E" w:rsidP="0070154E">
      <w:pPr>
        <w:tabs>
          <w:tab w:val="left" w:pos="720"/>
        </w:tabs>
        <w:spacing w:line="360" w:lineRule="auto"/>
        <w:jc w:val="both"/>
        <w:rPr>
          <w:sz w:val="24"/>
          <w:rtl/>
        </w:rPr>
      </w:pPr>
      <w:r w:rsidRPr="00431525">
        <w:rPr>
          <w:rFonts w:hint="cs"/>
          <w:sz w:val="24"/>
          <w:rtl/>
        </w:rPr>
        <w:t>הצהרה זו מהווה נספח למכרז והינה חלק בלתי נפרד ממנו.</w:t>
      </w:r>
    </w:p>
    <w:p w14:paraId="182AA0D6" w14:textId="77777777" w:rsidR="0070154E" w:rsidRPr="00431525" w:rsidRDefault="0070154E" w:rsidP="007015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b/>
          <w:sz w:val="24"/>
          <w:rtl/>
        </w:rPr>
      </w:pPr>
    </w:p>
    <w:p w14:paraId="3668DD6D" w14:textId="77777777" w:rsidR="0070154E" w:rsidRPr="00431525" w:rsidRDefault="0070154E" w:rsidP="007015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b/>
          <w:sz w:val="24"/>
          <w:rtl/>
        </w:rPr>
      </w:pPr>
    </w:p>
    <w:p w14:paraId="70037476" w14:textId="77777777" w:rsidR="0070154E" w:rsidRPr="00431525" w:rsidRDefault="0070154E" w:rsidP="007015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b/>
          <w:sz w:val="24"/>
          <w:rtl/>
        </w:rPr>
      </w:pPr>
      <w:r w:rsidRPr="00431525">
        <w:rPr>
          <w:rFonts w:ascii="Arial" w:hAnsi="Akhbar Simplified MT" w:hint="cs"/>
          <w:sz w:val="24"/>
          <w:rtl/>
        </w:rPr>
        <w:t xml:space="preserve">_______________                       </w:t>
      </w:r>
      <w:r>
        <w:rPr>
          <w:rFonts w:ascii="Arial" w:hAnsi="Akhbar Simplified MT" w:hint="cs"/>
          <w:sz w:val="24"/>
          <w:rtl/>
        </w:rPr>
        <w:t xml:space="preserve">                              </w:t>
      </w:r>
      <w:r w:rsidRPr="00431525">
        <w:rPr>
          <w:rFonts w:ascii="Arial" w:hAnsi="Akhbar Simplified MT" w:hint="cs"/>
          <w:sz w:val="24"/>
          <w:rtl/>
        </w:rPr>
        <w:t xml:space="preserve">                                 ________</w:t>
      </w:r>
      <w:r>
        <w:rPr>
          <w:rFonts w:ascii="Arial" w:hAnsi="Akhbar Simplified MT" w:hint="cs"/>
          <w:sz w:val="24"/>
          <w:rtl/>
        </w:rPr>
        <w:t>______________</w:t>
      </w:r>
      <w:r w:rsidRPr="00431525">
        <w:rPr>
          <w:rFonts w:ascii="Arial" w:hAnsi="Akhbar Simplified MT" w:hint="cs"/>
          <w:sz w:val="24"/>
          <w:rtl/>
        </w:rPr>
        <w:t>____</w:t>
      </w:r>
    </w:p>
    <w:p w14:paraId="4F97D937" w14:textId="77777777" w:rsidR="0070154E" w:rsidRPr="00431525" w:rsidRDefault="0070154E" w:rsidP="007015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b/>
          <w:sz w:val="24"/>
          <w:rtl/>
        </w:rPr>
      </w:pPr>
      <w:r w:rsidRPr="00431525">
        <w:rPr>
          <w:rFonts w:ascii="Arial" w:hAnsi="Akhbar Simplified MT" w:hint="cs"/>
          <w:sz w:val="24"/>
          <w:rtl/>
        </w:rPr>
        <w:t xml:space="preserve">      שם  המציע </w:t>
      </w:r>
      <w:r w:rsidRPr="00431525">
        <w:rPr>
          <w:rFonts w:ascii="Arial" w:hAnsi="Akhbar Simplified MT" w:hint="cs"/>
          <w:sz w:val="24"/>
          <w:rtl/>
        </w:rPr>
        <w:tab/>
      </w:r>
      <w:r w:rsidRPr="00431525">
        <w:rPr>
          <w:rFonts w:ascii="Arial" w:hAnsi="Akhbar Simplified MT" w:hint="cs"/>
          <w:sz w:val="24"/>
          <w:rtl/>
        </w:rPr>
        <w:tab/>
      </w:r>
      <w:r w:rsidRPr="00431525">
        <w:rPr>
          <w:rFonts w:ascii="Arial" w:hAnsi="Akhbar Simplified MT" w:hint="cs"/>
          <w:sz w:val="24"/>
          <w:rtl/>
        </w:rPr>
        <w:tab/>
      </w:r>
      <w:r w:rsidRPr="00431525">
        <w:rPr>
          <w:rFonts w:ascii="Arial" w:hAnsi="Akhbar Simplified MT" w:hint="cs"/>
          <w:sz w:val="24"/>
          <w:rtl/>
        </w:rPr>
        <w:tab/>
      </w:r>
      <w:r w:rsidRPr="00431525">
        <w:rPr>
          <w:rFonts w:ascii="Arial" w:hAnsi="Akhbar Simplified MT" w:hint="cs"/>
          <w:sz w:val="24"/>
          <w:rtl/>
        </w:rPr>
        <w:tab/>
      </w:r>
      <w:r w:rsidRPr="00431525">
        <w:rPr>
          <w:rFonts w:ascii="Arial" w:hAnsi="Akhbar Simplified MT" w:hint="cs"/>
          <w:sz w:val="24"/>
          <w:rtl/>
        </w:rPr>
        <w:tab/>
        <w:t xml:space="preserve"> </w:t>
      </w:r>
      <w:r>
        <w:rPr>
          <w:rFonts w:ascii="Arial" w:hAnsi="Akhbar Simplified MT" w:hint="cs"/>
          <w:sz w:val="24"/>
          <w:rtl/>
        </w:rPr>
        <w:t xml:space="preserve">    </w:t>
      </w:r>
      <w:r>
        <w:rPr>
          <w:rFonts w:ascii="Arial" w:hAnsi="Akhbar Simplified MT" w:hint="cs"/>
          <w:sz w:val="24"/>
          <w:rtl/>
        </w:rPr>
        <w:tab/>
        <w:t xml:space="preserve">             </w:t>
      </w:r>
      <w:r w:rsidRPr="00431525">
        <w:rPr>
          <w:rFonts w:ascii="Arial" w:hAnsi="Akhbar Simplified MT" w:hint="cs"/>
          <w:sz w:val="24"/>
          <w:rtl/>
        </w:rPr>
        <w:t xml:space="preserve">חתימת </w:t>
      </w:r>
      <w:r>
        <w:rPr>
          <w:rFonts w:ascii="Arial" w:hAnsi="Akhbar Simplified MT" w:hint="cs"/>
          <w:sz w:val="24"/>
          <w:rtl/>
        </w:rPr>
        <w:t>מורשי חתימה מטעם</w:t>
      </w:r>
      <w:r w:rsidRPr="00431525">
        <w:rPr>
          <w:rFonts w:ascii="Arial" w:hAnsi="Akhbar Simplified MT" w:hint="cs"/>
          <w:sz w:val="24"/>
          <w:rtl/>
        </w:rPr>
        <w:t xml:space="preserve"> המציע</w:t>
      </w:r>
    </w:p>
    <w:p w14:paraId="0F74E0AF" w14:textId="77777777" w:rsidR="0070154E" w:rsidRPr="00431525" w:rsidRDefault="0070154E" w:rsidP="007015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b/>
          <w:sz w:val="24"/>
          <w:rtl/>
        </w:rPr>
      </w:pPr>
    </w:p>
    <w:p w14:paraId="11DC5AEA" w14:textId="77777777" w:rsidR="0070154E" w:rsidRDefault="0070154E" w:rsidP="00D868F7">
      <w:pPr>
        <w:tabs>
          <w:tab w:val="left" w:pos="864"/>
          <w:tab w:val="left" w:pos="1440"/>
          <w:tab w:val="left" w:pos="2160"/>
          <w:tab w:val="left" w:pos="2880"/>
          <w:tab w:val="left" w:pos="3600"/>
          <w:tab w:val="left" w:pos="4320"/>
          <w:tab w:val="left" w:pos="5040"/>
          <w:tab w:val="left" w:pos="5760"/>
        </w:tabs>
        <w:spacing w:before="0"/>
        <w:jc w:val="both"/>
        <w:rPr>
          <w:rtl/>
        </w:rPr>
      </w:pPr>
    </w:p>
    <w:p w14:paraId="4D988578" w14:textId="77777777" w:rsidR="0070154E" w:rsidRDefault="0070154E" w:rsidP="00D868F7">
      <w:pPr>
        <w:tabs>
          <w:tab w:val="left" w:pos="864"/>
          <w:tab w:val="left" w:pos="1440"/>
          <w:tab w:val="left" w:pos="2160"/>
          <w:tab w:val="left" w:pos="2880"/>
          <w:tab w:val="left" w:pos="3600"/>
          <w:tab w:val="left" w:pos="4320"/>
          <w:tab w:val="left" w:pos="5040"/>
          <w:tab w:val="left" w:pos="5760"/>
        </w:tabs>
        <w:spacing w:before="0"/>
        <w:jc w:val="both"/>
        <w:rPr>
          <w:rtl/>
        </w:rPr>
      </w:pPr>
    </w:p>
    <w:p w14:paraId="6F452ADA" w14:textId="77777777" w:rsidR="0070154E" w:rsidRDefault="0070154E" w:rsidP="00D868F7">
      <w:pPr>
        <w:tabs>
          <w:tab w:val="left" w:pos="864"/>
          <w:tab w:val="left" w:pos="1440"/>
          <w:tab w:val="left" w:pos="2160"/>
          <w:tab w:val="left" w:pos="2880"/>
          <w:tab w:val="left" w:pos="3600"/>
          <w:tab w:val="left" w:pos="4320"/>
          <w:tab w:val="left" w:pos="5040"/>
          <w:tab w:val="left" w:pos="5760"/>
        </w:tabs>
        <w:spacing w:before="0"/>
        <w:jc w:val="both"/>
        <w:rPr>
          <w:rtl/>
        </w:rPr>
      </w:pPr>
    </w:p>
    <w:p w14:paraId="4B89DA5E" w14:textId="77777777" w:rsidR="0070154E" w:rsidRDefault="0070154E" w:rsidP="00D868F7">
      <w:pPr>
        <w:tabs>
          <w:tab w:val="left" w:pos="864"/>
          <w:tab w:val="left" w:pos="1440"/>
          <w:tab w:val="left" w:pos="2160"/>
          <w:tab w:val="left" w:pos="2880"/>
          <w:tab w:val="left" w:pos="3600"/>
          <w:tab w:val="left" w:pos="4320"/>
          <w:tab w:val="left" w:pos="5040"/>
          <w:tab w:val="left" w:pos="5760"/>
        </w:tabs>
        <w:spacing w:before="0"/>
        <w:jc w:val="both"/>
        <w:rPr>
          <w:rtl/>
        </w:rPr>
      </w:pPr>
    </w:p>
    <w:p w14:paraId="028B14A8" w14:textId="77777777" w:rsidR="0070154E" w:rsidRDefault="0070154E" w:rsidP="00DE13F9">
      <w:pPr>
        <w:spacing w:before="0"/>
        <w:jc w:val="center"/>
        <w:rPr>
          <w:b/>
          <w:bCs/>
          <w:sz w:val="40"/>
          <w:szCs w:val="40"/>
          <w:u w:val="single"/>
          <w:rtl/>
          <w:lang w:eastAsia="en-US"/>
        </w:rPr>
      </w:pPr>
    </w:p>
    <w:p w14:paraId="2CA40F9A" w14:textId="77777777" w:rsidR="0070154E" w:rsidRDefault="0070154E" w:rsidP="00DE13F9">
      <w:pPr>
        <w:spacing w:before="0"/>
        <w:jc w:val="center"/>
        <w:rPr>
          <w:b/>
          <w:bCs/>
          <w:sz w:val="40"/>
          <w:szCs w:val="40"/>
          <w:u w:val="single"/>
          <w:rtl/>
          <w:lang w:eastAsia="en-US"/>
        </w:rPr>
      </w:pPr>
    </w:p>
    <w:p w14:paraId="2CF764FC" w14:textId="77777777" w:rsidR="0070154E" w:rsidRDefault="0070154E" w:rsidP="00DE13F9">
      <w:pPr>
        <w:spacing w:before="0"/>
        <w:jc w:val="center"/>
        <w:rPr>
          <w:b/>
          <w:bCs/>
          <w:sz w:val="40"/>
          <w:szCs w:val="40"/>
          <w:u w:val="single"/>
          <w:rtl/>
          <w:lang w:eastAsia="en-US"/>
        </w:rPr>
      </w:pPr>
    </w:p>
    <w:p w14:paraId="29E9E074" w14:textId="77777777" w:rsidR="0070154E" w:rsidRDefault="0070154E" w:rsidP="00DE13F9">
      <w:pPr>
        <w:spacing w:before="0"/>
        <w:jc w:val="center"/>
        <w:rPr>
          <w:b/>
          <w:bCs/>
          <w:sz w:val="40"/>
          <w:szCs w:val="40"/>
          <w:u w:val="single"/>
          <w:rtl/>
          <w:lang w:eastAsia="en-US"/>
        </w:rPr>
      </w:pPr>
    </w:p>
    <w:p w14:paraId="0C5491DE" w14:textId="77777777" w:rsidR="0070154E" w:rsidRDefault="0070154E" w:rsidP="00DE13F9">
      <w:pPr>
        <w:spacing w:before="0"/>
        <w:jc w:val="center"/>
        <w:rPr>
          <w:b/>
          <w:bCs/>
          <w:sz w:val="40"/>
          <w:szCs w:val="40"/>
          <w:u w:val="single"/>
          <w:rtl/>
          <w:lang w:eastAsia="en-US"/>
        </w:rPr>
      </w:pPr>
    </w:p>
    <w:p w14:paraId="236CAF51" w14:textId="77777777" w:rsidR="0070154E" w:rsidRDefault="0070154E" w:rsidP="00DE13F9">
      <w:pPr>
        <w:spacing w:before="0"/>
        <w:jc w:val="center"/>
        <w:rPr>
          <w:b/>
          <w:bCs/>
          <w:sz w:val="40"/>
          <w:szCs w:val="40"/>
          <w:u w:val="single"/>
          <w:rtl/>
          <w:lang w:eastAsia="en-US"/>
        </w:rPr>
      </w:pPr>
    </w:p>
    <w:p w14:paraId="1B8E7CB6" w14:textId="77777777" w:rsidR="0070154E" w:rsidRDefault="0070154E" w:rsidP="00DE13F9">
      <w:pPr>
        <w:spacing w:before="0"/>
        <w:jc w:val="center"/>
        <w:rPr>
          <w:b/>
          <w:bCs/>
          <w:sz w:val="40"/>
          <w:szCs w:val="40"/>
          <w:u w:val="single"/>
          <w:rtl/>
          <w:lang w:eastAsia="en-US"/>
        </w:rPr>
      </w:pPr>
    </w:p>
    <w:p w14:paraId="44531421" w14:textId="77777777" w:rsidR="0070154E" w:rsidRDefault="0070154E" w:rsidP="00DE13F9">
      <w:pPr>
        <w:spacing w:before="0"/>
        <w:jc w:val="center"/>
        <w:rPr>
          <w:b/>
          <w:bCs/>
          <w:sz w:val="40"/>
          <w:szCs w:val="40"/>
          <w:u w:val="single"/>
          <w:rtl/>
          <w:lang w:eastAsia="en-US"/>
        </w:rPr>
      </w:pPr>
    </w:p>
    <w:p w14:paraId="423810CD" w14:textId="77777777" w:rsidR="0070154E" w:rsidRDefault="0070154E" w:rsidP="00DE13F9">
      <w:pPr>
        <w:spacing w:before="0"/>
        <w:jc w:val="center"/>
        <w:rPr>
          <w:b/>
          <w:bCs/>
          <w:sz w:val="40"/>
          <w:szCs w:val="40"/>
          <w:u w:val="single"/>
          <w:rtl/>
          <w:lang w:eastAsia="en-US"/>
        </w:rPr>
      </w:pPr>
    </w:p>
    <w:p w14:paraId="7BE96801" w14:textId="77777777" w:rsidR="0070154E" w:rsidRDefault="0070154E" w:rsidP="00DE13F9">
      <w:pPr>
        <w:spacing w:before="0"/>
        <w:jc w:val="center"/>
        <w:rPr>
          <w:b/>
          <w:bCs/>
          <w:sz w:val="40"/>
          <w:szCs w:val="40"/>
          <w:u w:val="single"/>
          <w:rtl/>
          <w:lang w:eastAsia="en-US"/>
        </w:rPr>
      </w:pPr>
    </w:p>
    <w:p w14:paraId="4447DEE8" w14:textId="77777777" w:rsidR="0070154E" w:rsidRDefault="0070154E" w:rsidP="00DE13F9">
      <w:pPr>
        <w:spacing w:before="0"/>
        <w:jc w:val="center"/>
        <w:rPr>
          <w:b/>
          <w:bCs/>
          <w:sz w:val="40"/>
          <w:szCs w:val="40"/>
          <w:u w:val="single"/>
          <w:rtl/>
          <w:lang w:eastAsia="en-US"/>
        </w:rPr>
      </w:pPr>
    </w:p>
    <w:p w14:paraId="143F3D88" w14:textId="77777777" w:rsidR="0070154E" w:rsidRDefault="0070154E" w:rsidP="00DE13F9">
      <w:pPr>
        <w:spacing w:before="0"/>
        <w:jc w:val="center"/>
        <w:rPr>
          <w:b/>
          <w:bCs/>
          <w:sz w:val="40"/>
          <w:szCs w:val="40"/>
          <w:u w:val="single"/>
          <w:rtl/>
          <w:lang w:eastAsia="en-US"/>
        </w:rPr>
      </w:pPr>
    </w:p>
    <w:p w14:paraId="59283650" w14:textId="77777777" w:rsidR="0070154E" w:rsidRDefault="0070154E" w:rsidP="00DE13F9">
      <w:pPr>
        <w:spacing w:before="0"/>
        <w:jc w:val="center"/>
        <w:rPr>
          <w:b/>
          <w:bCs/>
          <w:sz w:val="40"/>
          <w:szCs w:val="40"/>
          <w:u w:val="single"/>
          <w:rtl/>
          <w:lang w:eastAsia="en-US"/>
        </w:rPr>
      </w:pPr>
    </w:p>
    <w:p w14:paraId="76B885D5" w14:textId="77777777" w:rsidR="007B7D73" w:rsidRDefault="007B7D73" w:rsidP="00DE13F9">
      <w:pPr>
        <w:spacing w:before="0"/>
        <w:jc w:val="center"/>
        <w:rPr>
          <w:b/>
          <w:bCs/>
          <w:sz w:val="40"/>
          <w:szCs w:val="40"/>
          <w:u w:val="single"/>
          <w:rtl/>
          <w:lang w:eastAsia="en-US"/>
        </w:rPr>
      </w:pPr>
    </w:p>
    <w:p w14:paraId="1FF3365D" w14:textId="77777777" w:rsidR="007B7D73" w:rsidRDefault="007B7D73" w:rsidP="00DE13F9">
      <w:pPr>
        <w:spacing w:before="0"/>
        <w:jc w:val="center"/>
        <w:rPr>
          <w:b/>
          <w:bCs/>
          <w:sz w:val="40"/>
          <w:szCs w:val="40"/>
          <w:u w:val="single"/>
          <w:rtl/>
          <w:lang w:eastAsia="en-US"/>
        </w:rPr>
      </w:pPr>
    </w:p>
    <w:p w14:paraId="50795C89" w14:textId="77777777" w:rsidR="007B7D73" w:rsidRDefault="007B7D73" w:rsidP="00DE13F9">
      <w:pPr>
        <w:spacing w:before="0"/>
        <w:jc w:val="center"/>
        <w:rPr>
          <w:b/>
          <w:bCs/>
          <w:sz w:val="40"/>
          <w:szCs w:val="40"/>
          <w:u w:val="single"/>
          <w:rtl/>
          <w:lang w:eastAsia="en-US"/>
        </w:rPr>
      </w:pPr>
    </w:p>
    <w:p w14:paraId="5ADFC9F0" w14:textId="77777777" w:rsidR="007B7D73" w:rsidRDefault="007B7D73" w:rsidP="00DE13F9">
      <w:pPr>
        <w:spacing w:before="0"/>
        <w:jc w:val="center"/>
        <w:rPr>
          <w:b/>
          <w:bCs/>
          <w:sz w:val="40"/>
          <w:szCs w:val="40"/>
          <w:u w:val="single"/>
          <w:rtl/>
          <w:lang w:eastAsia="en-US"/>
        </w:rPr>
      </w:pPr>
    </w:p>
    <w:p w14:paraId="4242E3B7" w14:textId="484557CC" w:rsidR="0070154E" w:rsidRDefault="0070154E" w:rsidP="00DE13F9">
      <w:pPr>
        <w:spacing w:before="0"/>
        <w:jc w:val="center"/>
        <w:rPr>
          <w:b/>
          <w:bCs/>
          <w:sz w:val="40"/>
          <w:szCs w:val="40"/>
          <w:u w:val="single"/>
          <w:rtl/>
          <w:lang w:eastAsia="en-US"/>
        </w:rPr>
      </w:pPr>
    </w:p>
    <w:p w14:paraId="27461BA1" w14:textId="479EC641" w:rsidR="000C3543" w:rsidRDefault="000C3543" w:rsidP="00DE13F9">
      <w:pPr>
        <w:spacing w:before="0"/>
        <w:jc w:val="center"/>
        <w:rPr>
          <w:b/>
          <w:bCs/>
          <w:sz w:val="40"/>
          <w:szCs w:val="40"/>
          <w:u w:val="single"/>
          <w:rtl/>
          <w:lang w:eastAsia="en-US"/>
        </w:rPr>
      </w:pPr>
    </w:p>
    <w:p w14:paraId="3128927E" w14:textId="7C88AE4E" w:rsidR="000C3543" w:rsidRDefault="000C3543" w:rsidP="00DE13F9">
      <w:pPr>
        <w:spacing w:before="0"/>
        <w:jc w:val="center"/>
        <w:rPr>
          <w:b/>
          <w:bCs/>
          <w:sz w:val="40"/>
          <w:szCs w:val="40"/>
          <w:u w:val="single"/>
          <w:rtl/>
          <w:lang w:eastAsia="en-US"/>
        </w:rPr>
      </w:pPr>
    </w:p>
    <w:p w14:paraId="2293F1EE" w14:textId="20B4FA39" w:rsidR="000C3543" w:rsidRDefault="000C3543" w:rsidP="00DE13F9">
      <w:pPr>
        <w:spacing w:before="0"/>
        <w:jc w:val="center"/>
        <w:rPr>
          <w:b/>
          <w:bCs/>
          <w:sz w:val="40"/>
          <w:szCs w:val="40"/>
          <w:u w:val="single"/>
          <w:rtl/>
          <w:lang w:eastAsia="en-US"/>
        </w:rPr>
      </w:pPr>
    </w:p>
    <w:p w14:paraId="59F0307A" w14:textId="6E809501" w:rsidR="000C3543" w:rsidRDefault="000C3543" w:rsidP="00DE13F9">
      <w:pPr>
        <w:spacing w:before="0"/>
        <w:jc w:val="center"/>
        <w:rPr>
          <w:b/>
          <w:bCs/>
          <w:sz w:val="40"/>
          <w:szCs w:val="40"/>
          <w:u w:val="single"/>
          <w:rtl/>
          <w:lang w:eastAsia="en-US"/>
        </w:rPr>
      </w:pPr>
    </w:p>
    <w:p w14:paraId="55E13BA7" w14:textId="3CBA4BE9" w:rsidR="000C3543" w:rsidRDefault="000C3543" w:rsidP="00DE13F9">
      <w:pPr>
        <w:spacing w:before="0"/>
        <w:jc w:val="center"/>
        <w:rPr>
          <w:b/>
          <w:bCs/>
          <w:sz w:val="40"/>
          <w:szCs w:val="40"/>
          <w:u w:val="single"/>
          <w:rtl/>
          <w:lang w:eastAsia="en-US"/>
        </w:rPr>
      </w:pPr>
    </w:p>
    <w:p w14:paraId="51FF061B" w14:textId="77777777" w:rsidR="000C3543" w:rsidRDefault="000C3543" w:rsidP="00DE13F9">
      <w:pPr>
        <w:spacing w:before="0"/>
        <w:jc w:val="center"/>
        <w:rPr>
          <w:b/>
          <w:bCs/>
          <w:sz w:val="40"/>
          <w:szCs w:val="40"/>
          <w:u w:val="single"/>
          <w:rtl/>
          <w:lang w:eastAsia="en-US"/>
        </w:rPr>
      </w:pPr>
    </w:p>
    <w:p w14:paraId="1B26C5B7" w14:textId="77777777" w:rsidR="00DE13F9" w:rsidRPr="00DE13F9" w:rsidRDefault="00DE13F9" w:rsidP="00DE13F9">
      <w:pPr>
        <w:spacing w:before="0"/>
        <w:jc w:val="center"/>
        <w:rPr>
          <w:b/>
          <w:bCs/>
          <w:sz w:val="40"/>
          <w:szCs w:val="40"/>
          <w:u w:val="single"/>
          <w:rtl/>
          <w:lang w:eastAsia="en-US"/>
        </w:rPr>
      </w:pPr>
      <w:r w:rsidRPr="00DE13F9">
        <w:rPr>
          <w:rFonts w:hint="cs"/>
          <w:b/>
          <w:bCs/>
          <w:sz w:val="40"/>
          <w:szCs w:val="40"/>
          <w:u w:val="single"/>
          <w:rtl/>
          <w:lang w:eastAsia="en-US"/>
        </w:rPr>
        <w:lastRenderedPageBreak/>
        <w:t>רשימת מתכננים</w:t>
      </w:r>
    </w:p>
    <w:p w14:paraId="397BB5FA" w14:textId="77777777" w:rsidR="00DE13F9" w:rsidRPr="00DE13F9" w:rsidRDefault="00DE13F9" w:rsidP="00DE13F9">
      <w:pPr>
        <w:spacing w:before="0"/>
        <w:rPr>
          <w:b/>
          <w:bCs/>
          <w:sz w:val="30"/>
          <w:szCs w:val="30"/>
          <w:u w:val="single"/>
          <w:rtl/>
          <w:lang w:eastAsia="en-US"/>
        </w:rPr>
      </w:pPr>
    </w:p>
    <w:p w14:paraId="5A011002" w14:textId="77777777" w:rsidR="00DE13F9" w:rsidRDefault="00DE13F9" w:rsidP="00A90258">
      <w:pPr>
        <w:spacing w:before="0"/>
        <w:ind w:left="4321" w:hanging="4320"/>
        <w:jc w:val="right"/>
        <w:rPr>
          <w:rFonts w:ascii="Arial" w:hAnsi="Arial"/>
          <w:bCs/>
          <w:sz w:val="24"/>
          <w:rtl/>
        </w:rPr>
      </w:pPr>
    </w:p>
    <w:p w14:paraId="75D014E9" w14:textId="77777777" w:rsidR="00DE13F9" w:rsidRDefault="00DE13F9" w:rsidP="00A90258">
      <w:pPr>
        <w:spacing w:before="0"/>
        <w:ind w:left="4321" w:hanging="4320"/>
        <w:jc w:val="right"/>
        <w:rPr>
          <w:rFonts w:ascii="Arial" w:hAnsi="Arial"/>
          <w:bCs/>
          <w:sz w:val="24"/>
          <w:rtl/>
        </w:rPr>
      </w:pPr>
    </w:p>
    <w:p w14:paraId="4ABF15F8" w14:textId="77777777" w:rsidR="00DE13F9" w:rsidRDefault="00DE13F9" w:rsidP="00A90258">
      <w:pPr>
        <w:spacing w:before="0"/>
        <w:ind w:left="4321" w:hanging="4320"/>
        <w:jc w:val="right"/>
        <w:rPr>
          <w:rFonts w:ascii="Arial" w:hAnsi="Arial"/>
          <w:bCs/>
          <w:sz w:val="24"/>
          <w:rtl/>
        </w:rPr>
      </w:pPr>
    </w:p>
    <w:p w14:paraId="1FBAB784" w14:textId="77777777" w:rsidR="00DE13F9" w:rsidRDefault="00DE13F9" w:rsidP="00A90258">
      <w:pPr>
        <w:spacing w:before="0"/>
        <w:ind w:left="4321" w:hanging="4320"/>
        <w:jc w:val="right"/>
        <w:rPr>
          <w:rFonts w:ascii="Arial" w:hAnsi="Arial"/>
          <w:bCs/>
          <w:sz w:val="24"/>
          <w:rtl/>
        </w:rPr>
      </w:pPr>
    </w:p>
    <w:p w14:paraId="591F166C" w14:textId="77777777" w:rsidR="00DE13F9" w:rsidRDefault="00DE13F9" w:rsidP="00A90258">
      <w:pPr>
        <w:spacing w:before="0"/>
        <w:ind w:left="4321" w:hanging="4320"/>
        <w:jc w:val="right"/>
        <w:rPr>
          <w:rFonts w:ascii="Arial" w:hAnsi="Arial"/>
          <w:bCs/>
          <w:sz w:val="24"/>
          <w:rtl/>
        </w:rPr>
      </w:pPr>
    </w:p>
    <w:tbl>
      <w:tblPr>
        <w:bidiVisual/>
        <w:tblW w:w="9200" w:type="dxa"/>
        <w:tblInd w:w="-203" w:type="dxa"/>
        <w:tblBorders>
          <w:top w:val="single" w:sz="18" w:space="0" w:color="0070C0"/>
          <w:left w:val="single" w:sz="18" w:space="0" w:color="0070C0"/>
          <w:bottom w:val="single" w:sz="18" w:space="0" w:color="0070C0"/>
          <w:right w:val="single" w:sz="18" w:space="0" w:color="0070C0"/>
          <w:insideH w:val="single" w:sz="6" w:space="0" w:color="0070C0"/>
          <w:insideV w:val="single" w:sz="6" w:space="0" w:color="0070C0"/>
        </w:tblBorders>
        <w:tblLook w:val="0000" w:firstRow="0" w:lastRow="0" w:firstColumn="0" w:lastColumn="0" w:noHBand="0" w:noVBand="0"/>
      </w:tblPr>
      <w:tblGrid>
        <w:gridCol w:w="1431"/>
        <w:gridCol w:w="1115"/>
        <w:gridCol w:w="2301"/>
        <w:gridCol w:w="1503"/>
        <w:gridCol w:w="2850"/>
      </w:tblGrid>
      <w:tr w:rsidR="00F41FC4" w:rsidRPr="007D39AE" w14:paraId="02D4FAF2" w14:textId="77777777" w:rsidTr="004470B3">
        <w:tc>
          <w:tcPr>
            <w:tcW w:w="1375" w:type="dxa"/>
            <w:vAlign w:val="center"/>
          </w:tcPr>
          <w:p w14:paraId="18AC146A" w14:textId="77777777" w:rsidR="00F41FC4" w:rsidRPr="007D39AE" w:rsidRDefault="00F41FC4" w:rsidP="004470B3">
            <w:pPr>
              <w:jc w:val="center"/>
              <w:rPr>
                <w:b/>
                <w:bCs/>
                <w:sz w:val="24"/>
              </w:rPr>
            </w:pPr>
            <w:r w:rsidRPr="007D39AE">
              <w:rPr>
                <w:rFonts w:hint="cs"/>
                <w:b/>
                <w:bCs/>
                <w:sz w:val="24"/>
                <w:rtl/>
              </w:rPr>
              <w:t>נושא</w:t>
            </w:r>
          </w:p>
        </w:tc>
        <w:tc>
          <w:tcPr>
            <w:tcW w:w="1134" w:type="dxa"/>
            <w:vAlign w:val="center"/>
          </w:tcPr>
          <w:p w14:paraId="1C97DE8F" w14:textId="77777777" w:rsidR="00F41FC4" w:rsidRPr="007D39AE" w:rsidRDefault="00F41FC4" w:rsidP="004470B3">
            <w:pPr>
              <w:jc w:val="center"/>
              <w:rPr>
                <w:b/>
                <w:bCs/>
                <w:sz w:val="24"/>
              </w:rPr>
            </w:pPr>
            <w:r w:rsidRPr="007D39AE">
              <w:rPr>
                <w:rFonts w:hint="cs"/>
                <w:b/>
                <w:bCs/>
                <w:sz w:val="24"/>
                <w:rtl/>
              </w:rPr>
              <w:t>איש קשר</w:t>
            </w:r>
          </w:p>
        </w:tc>
        <w:tc>
          <w:tcPr>
            <w:tcW w:w="2438" w:type="dxa"/>
            <w:vAlign w:val="center"/>
          </w:tcPr>
          <w:p w14:paraId="0941C255" w14:textId="77777777" w:rsidR="00F41FC4" w:rsidRPr="007D39AE" w:rsidRDefault="00F41FC4" w:rsidP="004470B3">
            <w:pPr>
              <w:jc w:val="center"/>
              <w:rPr>
                <w:b/>
                <w:bCs/>
                <w:sz w:val="24"/>
              </w:rPr>
            </w:pPr>
            <w:r w:rsidRPr="007D39AE">
              <w:rPr>
                <w:rFonts w:hint="cs"/>
                <w:b/>
                <w:bCs/>
                <w:sz w:val="24"/>
                <w:rtl/>
              </w:rPr>
              <w:t>טלפון</w:t>
            </w:r>
          </w:p>
        </w:tc>
        <w:tc>
          <w:tcPr>
            <w:tcW w:w="1559" w:type="dxa"/>
            <w:vAlign w:val="center"/>
          </w:tcPr>
          <w:p w14:paraId="3AC8FB10" w14:textId="77777777" w:rsidR="00F41FC4" w:rsidRPr="007D39AE" w:rsidRDefault="00F41FC4" w:rsidP="004470B3">
            <w:pPr>
              <w:jc w:val="center"/>
              <w:rPr>
                <w:b/>
                <w:bCs/>
                <w:sz w:val="24"/>
              </w:rPr>
            </w:pPr>
            <w:r w:rsidRPr="007D39AE">
              <w:rPr>
                <w:rFonts w:hint="cs"/>
                <w:b/>
                <w:bCs/>
                <w:sz w:val="24"/>
                <w:rtl/>
              </w:rPr>
              <w:t>מס' פקס</w:t>
            </w:r>
          </w:p>
        </w:tc>
        <w:tc>
          <w:tcPr>
            <w:tcW w:w="2694" w:type="dxa"/>
            <w:vAlign w:val="center"/>
          </w:tcPr>
          <w:p w14:paraId="4B5479E4" w14:textId="77777777" w:rsidR="00F41FC4" w:rsidRPr="007D39AE" w:rsidRDefault="00F41FC4" w:rsidP="004470B3">
            <w:pPr>
              <w:jc w:val="center"/>
              <w:rPr>
                <w:b/>
                <w:bCs/>
                <w:sz w:val="24"/>
              </w:rPr>
            </w:pPr>
            <w:r w:rsidRPr="007D39AE">
              <w:rPr>
                <w:rFonts w:hint="cs"/>
                <w:b/>
                <w:bCs/>
                <w:sz w:val="24"/>
                <w:rtl/>
              </w:rPr>
              <w:t>דוא"ל</w:t>
            </w:r>
          </w:p>
        </w:tc>
      </w:tr>
      <w:tr w:rsidR="00F41FC4" w:rsidRPr="007D39AE" w14:paraId="62B14CA7" w14:textId="77777777" w:rsidTr="004470B3">
        <w:tc>
          <w:tcPr>
            <w:tcW w:w="1375" w:type="dxa"/>
            <w:vAlign w:val="center"/>
          </w:tcPr>
          <w:p w14:paraId="3FABC498" w14:textId="77777777" w:rsidR="00F41FC4" w:rsidRPr="007D39AE" w:rsidRDefault="00F41FC4" w:rsidP="004470B3">
            <w:pPr>
              <w:jc w:val="center"/>
              <w:rPr>
                <w:sz w:val="24"/>
                <w:rtl/>
              </w:rPr>
            </w:pPr>
            <w:r w:rsidRPr="007D39AE">
              <w:rPr>
                <w:rFonts w:hint="cs"/>
                <w:sz w:val="24"/>
                <w:rtl/>
              </w:rPr>
              <w:t>ניהול פרויקט</w:t>
            </w:r>
          </w:p>
        </w:tc>
        <w:tc>
          <w:tcPr>
            <w:tcW w:w="1134" w:type="dxa"/>
          </w:tcPr>
          <w:p w14:paraId="3BA1DB48" w14:textId="77777777" w:rsidR="00F41FC4" w:rsidRPr="007D39AE" w:rsidRDefault="00F41FC4" w:rsidP="004470B3">
            <w:pPr>
              <w:jc w:val="center"/>
              <w:rPr>
                <w:sz w:val="24"/>
                <w:rtl/>
              </w:rPr>
            </w:pPr>
            <w:r w:rsidRPr="007D39AE">
              <w:rPr>
                <w:rFonts w:hint="cs"/>
                <w:sz w:val="24"/>
                <w:rtl/>
              </w:rPr>
              <w:t>צביקה רום</w:t>
            </w:r>
          </w:p>
          <w:p w14:paraId="4B661E64" w14:textId="77777777" w:rsidR="00F41FC4" w:rsidRPr="007D39AE" w:rsidRDefault="00F41FC4" w:rsidP="004470B3">
            <w:pPr>
              <w:jc w:val="center"/>
              <w:rPr>
                <w:sz w:val="24"/>
                <w:rtl/>
              </w:rPr>
            </w:pPr>
          </w:p>
          <w:p w14:paraId="27A8B5E0" w14:textId="77777777" w:rsidR="00F41FC4" w:rsidRPr="007D39AE" w:rsidRDefault="00F41FC4" w:rsidP="004470B3">
            <w:pPr>
              <w:jc w:val="center"/>
              <w:rPr>
                <w:sz w:val="24"/>
                <w:rtl/>
              </w:rPr>
            </w:pPr>
            <w:r w:rsidRPr="007D39AE">
              <w:rPr>
                <w:rFonts w:hint="cs"/>
                <w:sz w:val="24"/>
                <w:rtl/>
              </w:rPr>
              <w:t>יובל כהן</w:t>
            </w:r>
          </w:p>
        </w:tc>
        <w:tc>
          <w:tcPr>
            <w:tcW w:w="2438" w:type="dxa"/>
          </w:tcPr>
          <w:p w14:paraId="0E561A29" w14:textId="77777777" w:rsidR="00F41FC4" w:rsidRPr="007D39AE" w:rsidRDefault="00F41FC4" w:rsidP="004470B3">
            <w:pPr>
              <w:jc w:val="center"/>
              <w:rPr>
                <w:sz w:val="24"/>
                <w:rtl/>
              </w:rPr>
            </w:pPr>
            <w:r w:rsidRPr="007D39AE">
              <w:rPr>
                <w:rFonts w:hint="cs"/>
                <w:sz w:val="24"/>
                <w:rtl/>
              </w:rPr>
              <w:t>050-5325402</w:t>
            </w:r>
          </w:p>
          <w:p w14:paraId="18364AD3" w14:textId="77777777" w:rsidR="00F41FC4" w:rsidRPr="007D39AE" w:rsidRDefault="00F41FC4" w:rsidP="004470B3">
            <w:pPr>
              <w:jc w:val="center"/>
              <w:rPr>
                <w:sz w:val="24"/>
                <w:rtl/>
              </w:rPr>
            </w:pPr>
            <w:r w:rsidRPr="007D39AE">
              <w:rPr>
                <w:rFonts w:hint="cs"/>
                <w:sz w:val="24"/>
                <w:rtl/>
              </w:rPr>
              <w:t>04-8262606</w:t>
            </w:r>
          </w:p>
          <w:p w14:paraId="75E12F68" w14:textId="77777777" w:rsidR="00F41FC4" w:rsidRPr="007D39AE" w:rsidRDefault="00F41FC4" w:rsidP="004470B3">
            <w:pPr>
              <w:jc w:val="center"/>
              <w:rPr>
                <w:sz w:val="24"/>
                <w:rtl/>
              </w:rPr>
            </w:pPr>
            <w:r w:rsidRPr="007D39AE">
              <w:rPr>
                <w:rFonts w:hint="cs"/>
                <w:sz w:val="24"/>
                <w:rtl/>
              </w:rPr>
              <w:t>050-8920994</w:t>
            </w:r>
          </w:p>
          <w:p w14:paraId="5AE48FCE" w14:textId="77777777" w:rsidR="00F41FC4" w:rsidRPr="007D39AE" w:rsidRDefault="00F41FC4" w:rsidP="004470B3">
            <w:pPr>
              <w:jc w:val="center"/>
              <w:rPr>
                <w:sz w:val="24"/>
                <w:rtl/>
              </w:rPr>
            </w:pPr>
          </w:p>
        </w:tc>
        <w:tc>
          <w:tcPr>
            <w:tcW w:w="1559" w:type="dxa"/>
            <w:vAlign w:val="center"/>
          </w:tcPr>
          <w:p w14:paraId="0D6DC8C0" w14:textId="77777777" w:rsidR="00F41FC4" w:rsidRPr="007D39AE" w:rsidRDefault="00F41FC4" w:rsidP="004470B3">
            <w:pPr>
              <w:jc w:val="center"/>
              <w:rPr>
                <w:sz w:val="24"/>
                <w:rtl/>
              </w:rPr>
            </w:pPr>
            <w:r w:rsidRPr="007D39AE">
              <w:rPr>
                <w:rFonts w:hint="cs"/>
                <w:sz w:val="24"/>
                <w:rtl/>
              </w:rPr>
              <w:t>04-8262605</w:t>
            </w:r>
          </w:p>
        </w:tc>
        <w:tc>
          <w:tcPr>
            <w:tcW w:w="2694" w:type="dxa"/>
            <w:vAlign w:val="center"/>
          </w:tcPr>
          <w:p w14:paraId="47BB2B57" w14:textId="77777777" w:rsidR="00F41FC4" w:rsidRPr="007D39AE" w:rsidRDefault="002D758A" w:rsidP="004470B3">
            <w:pPr>
              <w:jc w:val="center"/>
              <w:rPr>
                <w:sz w:val="24"/>
              </w:rPr>
            </w:pPr>
            <w:hyperlink w:history="1">
              <w:r w:rsidR="00F41FC4" w:rsidRPr="007D39AE">
                <w:rPr>
                  <w:sz w:val="24"/>
                </w:rPr>
                <w:t>zvika@romteam.net</w:t>
              </w:r>
            </w:hyperlink>
          </w:p>
          <w:p w14:paraId="727A8E48" w14:textId="77777777" w:rsidR="00F41FC4" w:rsidRPr="007D39AE" w:rsidRDefault="00F41FC4" w:rsidP="004470B3">
            <w:pPr>
              <w:jc w:val="center"/>
              <w:rPr>
                <w:sz w:val="24"/>
              </w:rPr>
            </w:pPr>
            <w:r w:rsidRPr="007D39AE">
              <w:rPr>
                <w:sz w:val="24"/>
              </w:rPr>
              <w:t>yuval@romteam.net</w:t>
            </w:r>
          </w:p>
        </w:tc>
      </w:tr>
      <w:tr w:rsidR="00F41FC4" w:rsidRPr="007D39AE" w14:paraId="7C1ED253" w14:textId="77777777" w:rsidTr="004470B3">
        <w:tc>
          <w:tcPr>
            <w:tcW w:w="1375" w:type="dxa"/>
            <w:vAlign w:val="center"/>
          </w:tcPr>
          <w:p w14:paraId="46D67D1B" w14:textId="77777777" w:rsidR="00F41FC4" w:rsidRPr="007D39AE" w:rsidRDefault="00F41FC4" w:rsidP="004470B3">
            <w:pPr>
              <w:jc w:val="center"/>
              <w:rPr>
                <w:sz w:val="24"/>
                <w:rtl/>
              </w:rPr>
            </w:pPr>
            <w:r w:rsidRPr="007D39AE">
              <w:rPr>
                <w:rFonts w:hint="cs"/>
                <w:sz w:val="24"/>
                <w:rtl/>
              </w:rPr>
              <w:t>אדריכלות</w:t>
            </w:r>
          </w:p>
        </w:tc>
        <w:tc>
          <w:tcPr>
            <w:tcW w:w="1134" w:type="dxa"/>
          </w:tcPr>
          <w:p w14:paraId="2D8A57DE" w14:textId="77777777" w:rsidR="00F41FC4" w:rsidRPr="007D39AE" w:rsidRDefault="00F41FC4" w:rsidP="004470B3">
            <w:pPr>
              <w:jc w:val="center"/>
              <w:rPr>
                <w:sz w:val="24"/>
                <w:rtl/>
              </w:rPr>
            </w:pPr>
            <w:r w:rsidRPr="007D39AE">
              <w:rPr>
                <w:rFonts w:hint="cs"/>
                <w:sz w:val="24"/>
                <w:rtl/>
              </w:rPr>
              <w:t>רונית לכטמן</w:t>
            </w:r>
          </w:p>
        </w:tc>
        <w:tc>
          <w:tcPr>
            <w:tcW w:w="2438" w:type="dxa"/>
            <w:vAlign w:val="center"/>
          </w:tcPr>
          <w:p w14:paraId="2F599812" w14:textId="77777777" w:rsidR="00F41FC4" w:rsidRPr="007D39AE" w:rsidRDefault="00F41FC4" w:rsidP="004470B3">
            <w:pPr>
              <w:jc w:val="center"/>
              <w:rPr>
                <w:sz w:val="24"/>
                <w:rtl/>
              </w:rPr>
            </w:pPr>
            <w:r w:rsidRPr="007D39AE">
              <w:rPr>
                <w:rFonts w:hint="cs"/>
                <w:sz w:val="24"/>
                <w:rtl/>
              </w:rPr>
              <w:t>04-8261684</w:t>
            </w:r>
          </w:p>
          <w:p w14:paraId="1B2BBBC4" w14:textId="77777777" w:rsidR="00F41FC4" w:rsidRPr="007D39AE" w:rsidRDefault="00F41FC4" w:rsidP="004470B3">
            <w:pPr>
              <w:jc w:val="center"/>
              <w:rPr>
                <w:sz w:val="24"/>
              </w:rPr>
            </w:pPr>
            <w:r w:rsidRPr="007D39AE">
              <w:rPr>
                <w:rFonts w:hint="cs"/>
                <w:sz w:val="24"/>
                <w:rtl/>
              </w:rPr>
              <w:t>054-5581684</w:t>
            </w:r>
          </w:p>
        </w:tc>
        <w:tc>
          <w:tcPr>
            <w:tcW w:w="1559" w:type="dxa"/>
            <w:vAlign w:val="center"/>
          </w:tcPr>
          <w:p w14:paraId="77CEFDC8" w14:textId="77777777" w:rsidR="00F41FC4" w:rsidRPr="007D39AE" w:rsidRDefault="00F41FC4" w:rsidP="004470B3">
            <w:pPr>
              <w:jc w:val="center"/>
              <w:rPr>
                <w:sz w:val="24"/>
                <w:rtl/>
              </w:rPr>
            </w:pPr>
          </w:p>
        </w:tc>
        <w:tc>
          <w:tcPr>
            <w:tcW w:w="2694" w:type="dxa"/>
            <w:vAlign w:val="center"/>
          </w:tcPr>
          <w:p w14:paraId="5AEAC89B" w14:textId="77777777" w:rsidR="00F41FC4" w:rsidRPr="007D39AE" w:rsidRDefault="00F41FC4" w:rsidP="004470B3">
            <w:pPr>
              <w:jc w:val="center"/>
              <w:rPr>
                <w:sz w:val="24"/>
                <w:rtl/>
              </w:rPr>
            </w:pPr>
            <w:r w:rsidRPr="007D39AE">
              <w:rPr>
                <w:sz w:val="24"/>
              </w:rPr>
              <w:t>lechtman.ronit@gmail.com</w:t>
            </w:r>
          </w:p>
        </w:tc>
      </w:tr>
      <w:tr w:rsidR="00F41FC4" w:rsidRPr="007D39AE" w14:paraId="76B842F7" w14:textId="77777777" w:rsidTr="004470B3">
        <w:tc>
          <w:tcPr>
            <w:tcW w:w="1375" w:type="dxa"/>
            <w:vAlign w:val="center"/>
          </w:tcPr>
          <w:p w14:paraId="4577A932" w14:textId="77777777" w:rsidR="00F41FC4" w:rsidRPr="007D39AE" w:rsidRDefault="00F41FC4" w:rsidP="004470B3">
            <w:pPr>
              <w:jc w:val="center"/>
              <w:rPr>
                <w:sz w:val="24"/>
                <w:rtl/>
              </w:rPr>
            </w:pPr>
            <w:r w:rsidRPr="007D39AE">
              <w:rPr>
                <w:rFonts w:hint="cs"/>
                <w:sz w:val="24"/>
                <w:rtl/>
              </w:rPr>
              <w:t>קונסטרוקציה</w:t>
            </w:r>
          </w:p>
        </w:tc>
        <w:tc>
          <w:tcPr>
            <w:tcW w:w="1134" w:type="dxa"/>
          </w:tcPr>
          <w:p w14:paraId="1AA2C480" w14:textId="77777777" w:rsidR="00F41FC4" w:rsidRPr="007D39AE" w:rsidRDefault="00F41FC4" w:rsidP="004470B3">
            <w:pPr>
              <w:jc w:val="center"/>
              <w:rPr>
                <w:sz w:val="24"/>
                <w:rtl/>
              </w:rPr>
            </w:pPr>
            <w:r w:rsidRPr="007D39AE">
              <w:rPr>
                <w:rFonts w:hint="cs"/>
                <w:sz w:val="24"/>
                <w:rtl/>
              </w:rPr>
              <w:t>ירון אופיר</w:t>
            </w:r>
          </w:p>
        </w:tc>
        <w:tc>
          <w:tcPr>
            <w:tcW w:w="2438" w:type="dxa"/>
            <w:vAlign w:val="center"/>
          </w:tcPr>
          <w:p w14:paraId="7159141A" w14:textId="77777777" w:rsidR="00F41FC4" w:rsidRPr="007D39AE" w:rsidRDefault="00F41FC4" w:rsidP="004470B3">
            <w:pPr>
              <w:jc w:val="center"/>
              <w:rPr>
                <w:sz w:val="24"/>
                <w:rtl/>
              </w:rPr>
            </w:pPr>
            <w:r w:rsidRPr="007D39AE">
              <w:rPr>
                <w:rFonts w:hint="cs"/>
                <w:sz w:val="24"/>
                <w:rtl/>
              </w:rPr>
              <w:t>04-8323102</w:t>
            </w:r>
          </w:p>
          <w:p w14:paraId="01650CBB" w14:textId="77777777" w:rsidR="00F41FC4" w:rsidRPr="007D39AE" w:rsidRDefault="00F41FC4" w:rsidP="004470B3">
            <w:pPr>
              <w:jc w:val="center"/>
              <w:rPr>
                <w:sz w:val="24"/>
                <w:rtl/>
              </w:rPr>
            </w:pPr>
            <w:r w:rsidRPr="007D39AE">
              <w:rPr>
                <w:rFonts w:hint="cs"/>
                <w:sz w:val="24"/>
                <w:rtl/>
              </w:rPr>
              <w:t>054-4654022</w:t>
            </w:r>
          </w:p>
        </w:tc>
        <w:tc>
          <w:tcPr>
            <w:tcW w:w="1559" w:type="dxa"/>
            <w:vAlign w:val="center"/>
          </w:tcPr>
          <w:p w14:paraId="1CA608F9" w14:textId="77777777" w:rsidR="00F41FC4" w:rsidRPr="007D39AE" w:rsidRDefault="00F41FC4" w:rsidP="004470B3">
            <w:pPr>
              <w:jc w:val="center"/>
              <w:rPr>
                <w:sz w:val="24"/>
                <w:rtl/>
              </w:rPr>
            </w:pPr>
          </w:p>
        </w:tc>
        <w:tc>
          <w:tcPr>
            <w:tcW w:w="2694" w:type="dxa"/>
            <w:vAlign w:val="center"/>
          </w:tcPr>
          <w:p w14:paraId="28B3044A" w14:textId="77777777" w:rsidR="00F41FC4" w:rsidRPr="007D39AE" w:rsidRDefault="00F41FC4" w:rsidP="004470B3">
            <w:pPr>
              <w:jc w:val="center"/>
              <w:rPr>
                <w:sz w:val="24"/>
                <w:rtl/>
              </w:rPr>
            </w:pPr>
            <w:r w:rsidRPr="007D39AE">
              <w:rPr>
                <w:sz w:val="24"/>
              </w:rPr>
              <w:t>yaron@yoe.co.il</w:t>
            </w:r>
          </w:p>
        </w:tc>
      </w:tr>
      <w:tr w:rsidR="00F41FC4" w:rsidRPr="007D39AE" w14:paraId="48C2DB40" w14:textId="77777777" w:rsidTr="004470B3">
        <w:tc>
          <w:tcPr>
            <w:tcW w:w="1375" w:type="dxa"/>
            <w:vAlign w:val="center"/>
          </w:tcPr>
          <w:p w14:paraId="15EDE925" w14:textId="77777777" w:rsidR="00F41FC4" w:rsidRPr="007D39AE" w:rsidRDefault="00F41FC4" w:rsidP="004470B3">
            <w:pPr>
              <w:jc w:val="center"/>
              <w:rPr>
                <w:sz w:val="24"/>
                <w:rtl/>
              </w:rPr>
            </w:pPr>
            <w:r w:rsidRPr="007D39AE">
              <w:rPr>
                <w:rFonts w:hint="cs"/>
                <w:sz w:val="24"/>
                <w:rtl/>
              </w:rPr>
              <w:t>חשמל</w:t>
            </w:r>
          </w:p>
        </w:tc>
        <w:tc>
          <w:tcPr>
            <w:tcW w:w="1134" w:type="dxa"/>
          </w:tcPr>
          <w:p w14:paraId="6315DF6B" w14:textId="77777777" w:rsidR="00F41FC4" w:rsidRPr="007D39AE" w:rsidRDefault="00F41FC4" w:rsidP="004470B3">
            <w:pPr>
              <w:jc w:val="center"/>
              <w:rPr>
                <w:sz w:val="24"/>
              </w:rPr>
            </w:pPr>
            <w:r w:rsidRPr="007D39AE">
              <w:rPr>
                <w:rFonts w:hint="cs"/>
                <w:sz w:val="24"/>
                <w:rtl/>
              </w:rPr>
              <w:t>ליבו את שתדלן</w:t>
            </w:r>
          </w:p>
        </w:tc>
        <w:tc>
          <w:tcPr>
            <w:tcW w:w="2438" w:type="dxa"/>
            <w:vAlign w:val="center"/>
          </w:tcPr>
          <w:p w14:paraId="592907CD" w14:textId="77777777" w:rsidR="00F41FC4" w:rsidRPr="007D39AE" w:rsidRDefault="00F41FC4" w:rsidP="004470B3">
            <w:pPr>
              <w:jc w:val="center"/>
              <w:rPr>
                <w:sz w:val="24"/>
                <w:rtl/>
              </w:rPr>
            </w:pPr>
            <w:r w:rsidRPr="007D39AE">
              <w:rPr>
                <w:rFonts w:hint="cs"/>
                <w:sz w:val="24"/>
                <w:rtl/>
              </w:rPr>
              <w:t>04-8201494</w:t>
            </w:r>
          </w:p>
          <w:p w14:paraId="161D2DF3" w14:textId="77777777" w:rsidR="00F41FC4" w:rsidRPr="007D39AE" w:rsidRDefault="00F41FC4" w:rsidP="004470B3">
            <w:pPr>
              <w:jc w:val="center"/>
              <w:rPr>
                <w:sz w:val="24"/>
              </w:rPr>
            </w:pPr>
            <w:r w:rsidRPr="007D39AE">
              <w:rPr>
                <w:rFonts w:hint="cs"/>
                <w:sz w:val="24"/>
                <w:rtl/>
              </w:rPr>
              <w:t>054-2622244</w:t>
            </w:r>
          </w:p>
        </w:tc>
        <w:tc>
          <w:tcPr>
            <w:tcW w:w="1559" w:type="dxa"/>
            <w:vAlign w:val="center"/>
          </w:tcPr>
          <w:p w14:paraId="78787B05" w14:textId="77777777" w:rsidR="00F41FC4" w:rsidRPr="007D39AE" w:rsidRDefault="00F41FC4" w:rsidP="004470B3">
            <w:pPr>
              <w:jc w:val="center"/>
              <w:rPr>
                <w:sz w:val="24"/>
                <w:rtl/>
              </w:rPr>
            </w:pPr>
          </w:p>
        </w:tc>
        <w:tc>
          <w:tcPr>
            <w:tcW w:w="2694" w:type="dxa"/>
            <w:vAlign w:val="center"/>
          </w:tcPr>
          <w:p w14:paraId="4114746A" w14:textId="77777777" w:rsidR="00F41FC4" w:rsidRPr="007D39AE" w:rsidRDefault="00F41FC4" w:rsidP="004470B3">
            <w:pPr>
              <w:jc w:val="center"/>
              <w:rPr>
                <w:sz w:val="24"/>
              </w:rPr>
            </w:pPr>
            <w:r w:rsidRPr="007D39AE">
              <w:rPr>
                <w:sz w:val="24"/>
              </w:rPr>
              <w:t>yaron@shtadlan.com</w:t>
            </w:r>
          </w:p>
        </w:tc>
      </w:tr>
      <w:tr w:rsidR="00F41FC4" w:rsidRPr="007D39AE" w14:paraId="692986A2" w14:textId="77777777" w:rsidTr="004470B3">
        <w:tc>
          <w:tcPr>
            <w:tcW w:w="1375" w:type="dxa"/>
            <w:vAlign w:val="center"/>
          </w:tcPr>
          <w:p w14:paraId="766210CC" w14:textId="77777777" w:rsidR="00F41FC4" w:rsidRPr="007D39AE" w:rsidRDefault="00F41FC4" w:rsidP="004470B3">
            <w:pPr>
              <w:jc w:val="center"/>
              <w:rPr>
                <w:sz w:val="24"/>
                <w:rtl/>
              </w:rPr>
            </w:pPr>
            <w:r w:rsidRPr="007D39AE">
              <w:rPr>
                <w:rFonts w:hint="cs"/>
                <w:sz w:val="24"/>
                <w:rtl/>
              </w:rPr>
              <w:t>אינסטלציה</w:t>
            </w:r>
          </w:p>
        </w:tc>
        <w:tc>
          <w:tcPr>
            <w:tcW w:w="1134" w:type="dxa"/>
          </w:tcPr>
          <w:p w14:paraId="2B2B4730" w14:textId="77777777" w:rsidR="00F41FC4" w:rsidRPr="007D39AE" w:rsidRDefault="00F41FC4" w:rsidP="004470B3">
            <w:pPr>
              <w:jc w:val="center"/>
              <w:rPr>
                <w:sz w:val="24"/>
                <w:rtl/>
              </w:rPr>
            </w:pPr>
            <w:r w:rsidRPr="007D39AE">
              <w:rPr>
                <w:rFonts w:hint="cs"/>
                <w:sz w:val="24"/>
                <w:rtl/>
              </w:rPr>
              <w:t>שלמה פרנקל</w:t>
            </w:r>
          </w:p>
        </w:tc>
        <w:tc>
          <w:tcPr>
            <w:tcW w:w="2438" w:type="dxa"/>
            <w:vAlign w:val="center"/>
          </w:tcPr>
          <w:p w14:paraId="3656D7A0" w14:textId="77777777" w:rsidR="00F41FC4" w:rsidRPr="007D39AE" w:rsidRDefault="00F41FC4" w:rsidP="004470B3">
            <w:pPr>
              <w:jc w:val="center"/>
              <w:rPr>
                <w:sz w:val="24"/>
                <w:rtl/>
              </w:rPr>
            </w:pPr>
            <w:r w:rsidRPr="007D39AE">
              <w:rPr>
                <w:rFonts w:hint="cs"/>
                <w:sz w:val="24"/>
                <w:rtl/>
              </w:rPr>
              <w:t>050-5251550</w:t>
            </w:r>
          </w:p>
        </w:tc>
        <w:tc>
          <w:tcPr>
            <w:tcW w:w="1559" w:type="dxa"/>
            <w:vAlign w:val="center"/>
          </w:tcPr>
          <w:p w14:paraId="3C9AF123" w14:textId="77777777" w:rsidR="00F41FC4" w:rsidRPr="007D39AE" w:rsidRDefault="00F41FC4" w:rsidP="004470B3">
            <w:pPr>
              <w:jc w:val="center"/>
              <w:rPr>
                <w:sz w:val="24"/>
                <w:rtl/>
              </w:rPr>
            </w:pPr>
          </w:p>
        </w:tc>
        <w:tc>
          <w:tcPr>
            <w:tcW w:w="2694" w:type="dxa"/>
            <w:vAlign w:val="center"/>
          </w:tcPr>
          <w:p w14:paraId="1F21A7A7" w14:textId="77777777" w:rsidR="00F41FC4" w:rsidRPr="007D39AE" w:rsidRDefault="00F41FC4" w:rsidP="004470B3">
            <w:pPr>
              <w:jc w:val="center"/>
              <w:rPr>
                <w:sz w:val="24"/>
              </w:rPr>
            </w:pPr>
            <w:r w:rsidRPr="007D39AE">
              <w:rPr>
                <w:sz w:val="24"/>
              </w:rPr>
              <w:t>elishafr@netvision.net.il</w:t>
            </w:r>
          </w:p>
        </w:tc>
      </w:tr>
      <w:tr w:rsidR="00F41FC4" w:rsidRPr="007D39AE" w14:paraId="04807DE8" w14:textId="77777777" w:rsidTr="004470B3">
        <w:tc>
          <w:tcPr>
            <w:tcW w:w="1375" w:type="dxa"/>
            <w:vAlign w:val="center"/>
          </w:tcPr>
          <w:p w14:paraId="791EF44D" w14:textId="77777777" w:rsidR="00F41FC4" w:rsidRPr="007D39AE" w:rsidRDefault="00F41FC4" w:rsidP="004470B3">
            <w:pPr>
              <w:jc w:val="center"/>
              <w:rPr>
                <w:sz w:val="24"/>
                <w:rtl/>
              </w:rPr>
            </w:pPr>
            <w:r w:rsidRPr="007D39AE">
              <w:rPr>
                <w:rFonts w:hint="cs"/>
                <w:sz w:val="24"/>
                <w:rtl/>
              </w:rPr>
              <w:t>מזוג אויר</w:t>
            </w:r>
          </w:p>
        </w:tc>
        <w:tc>
          <w:tcPr>
            <w:tcW w:w="1134" w:type="dxa"/>
          </w:tcPr>
          <w:p w14:paraId="338F2D0D" w14:textId="77777777" w:rsidR="00F41FC4" w:rsidRPr="007D39AE" w:rsidRDefault="00F41FC4" w:rsidP="004470B3">
            <w:pPr>
              <w:jc w:val="center"/>
              <w:rPr>
                <w:sz w:val="24"/>
                <w:rtl/>
              </w:rPr>
            </w:pPr>
            <w:r w:rsidRPr="007D39AE">
              <w:rPr>
                <w:rFonts w:hint="cs"/>
                <w:sz w:val="24"/>
                <w:rtl/>
              </w:rPr>
              <w:t>לנה פלוטקין</w:t>
            </w:r>
          </w:p>
        </w:tc>
        <w:tc>
          <w:tcPr>
            <w:tcW w:w="2438" w:type="dxa"/>
            <w:vAlign w:val="center"/>
          </w:tcPr>
          <w:p w14:paraId="16C027F6" w14:textId="77777777" w:rsidR="00F41FC4" w:rsidRPr="007D39AE" w:rsidRDefault="00F41FC4" w:rsidP="004470B3">
            <w:pPr>
              <w:jc w:val="center"/>
              <w:rPr>
                <w:sz w:val="24"/>
                <w:rtl/>
              </w:rPr>
            </w:pPr>
            <w:r w:rsidRPr="007D39AE">
              <w:rPr>
                <w:rFonts w:hint="cs"/>
                <w:sz w:val="24"/>
                <w:rtl/>
              </w:rPr>
              <w:t>054-6677787</w:t>
            </w:r>
          </w:p>
        </w:tc>
        <w:tc>
          <w:tcPr>
            <w:tcW w:w="1559" w:type="dxa"/>
            <w:vAlign w:val="center"/>
          </w:tcPr>
          <w:p w14:paraId="64C9D2D8" w14:textId="77777777" w:rsidR="00F41FC4" w:rsidRPr="007D39AE" w:rsidRDefault="00F41FC4" w:rsidP="004470B3">
            <w:pPr>
              <w:jc w:val="center"/>
              <w:rPr>
                <w:sz w:val="24"/>
                <w:rtl/>
              </w:rPr>
            </w:pPr>
          </w:p>
        </w:tc>
        <w:tc>
          <w:tcPr>
            <w:tcW w:w="2694" w:type="dxa"/>
            <w:vAlign w:val="center"/>
          </w:tcPr>
          <w:p w14:paraId="2DAA9770" w14:textId="77777777" w:rsidR="00F41FC4" w:rsidRPr="007D39AE" w:rsidRDefault="00F41FC4" w:rsidP="004470B3">
            <w:pPr>
              <w:jc w:val="center"/>
              <w:rPr>
                <w:sz w:val="24"/>
                <w:rtl/>
              </w:rPr>
            </w:pPr>
            <w:r w:rsidRPr="007D39AE">
              <w:rPr>
                <w:sz w:val="24"/>
              </w:rPr>
              <w:t>lena@weisberg.co.il</w:t>
            </w:r>
          </w:p>
        </w:tc>
      </w:tr>
      <w:tr w:rsidR="00F41FC4" w:rsidRPr="007D39AE" w14:paraId="34E7BB34" w14:textId="77777777" w:rsidTr="004470B3">
        <w:tc>
          <w:tcPr>
            <w:tcW w:w="1375" w:type="dxa"/>
            <w:vAlign w:val="center"/>
          </w:tcPr>
          <w:p w14:paraId="506AD511" w14:textId="77777777" w:rsidR="00F41FC4" w:rsidRPr="007D39AE" w:rsidRDefault="00F41FC4" w:rsidP="004470B3">
            <w:pPr>
              <w:jc w:val="center"/>
              <w:rPr>
                <w:sz w:val="24"/>
                <w:rtl/>
              </w:rPr>
            </w:pPr>
            <w:r w:rsidRPr="007D39AE">
              <w:rPr>
                <w:rFonts w:hint="cs"/>
                <w:sz w:val="24"/>
                <w:rtl/>
              </w:rPr>
              <w:t xml:space="preserve">כמאי </w:t>
            </w:r>
          </w:p>
        </w:tc>
        <w:tc>
          <w:tcPr>
            <w:tcW w:w="1134" w:type="dxa"/>
          </w:tcPr>
          <w:p w14:paraId="2D7CD853" w14:textId="77777777" w:rsidR="00F41FC4" w:rsidRPr="007D39AE" w:rsidRDefault="00F41FC4" w:rsidP="004470B3">
            <w:pPr>
              <w:rPr>
                <w:sz w:val="24"/>
                <w:rtl/>
              </w:rPr>
            </w:pPr>
            <w:r w:rsidRPr="007D39AE">
              <w:rPr>
                <w:rFonts w:hint="cs"/>
                <w:sz w:val="24"/>
                <w:rtl/>
              </w:rPr>
              <w:t>מאיר גרינברג</w:t>
            </w:r>
          </w:p>
        </w:tc>
        <w:tc>
          <w:tcPr>
            <w:tcW w:w="2438" w:type="dxa"/>
            <w:vAlign w:val="center"/>
          </w:tcPr>
          <w:p w14:paraId="2983B841" w14:textId="77777777" w:rsidR="00F41FC4" w:rsidRPr="007D39AE" w:rsidRDefault="00F41FC4" w:rsidP="004470B3">
            <w:pPr>
              <w:jc w:val="center"/>
              <w:rPr>
                <w:sz w:val="24"/>
              </w:rPr>
            </w:pPr>
            <w:r w:rsidRPr="007D39AE">
              <w:rPr>
                <w:rFonts w:hint="cs"/>
                <w:sz w:val="24"/>
                <w:rtl/>
              </w:rPr>
              <w:t>050-7711649</w:t>
            </w:r>
          </w:p>
        </w:tc>
        <w:tc>
          <w:tcPr>
            <w:tcW w:w="1559" w:type="dxa"/>
            <w:vAlign w:val="center"/>
          </w:tcPr>
          <w:p w14:paraId="3D404FC2" w14:textId="77777777" w:rsidR="00F41FC4" w:rsidRPr="007D39AE" w:rsidRDefault="00F41FC4" w:rsidP="004470B3">
            <w:pPr>
              <w:jc w:val="center"/>
              <w:rPr>
                <w:sz w:val="24"/>
                <w:rtl/>
              </w:rPr>
            </w:pPr>
          </w:p>
        </w:tc>
        <w:tc>
          <w:tcPr>
            <w:tcW w:w="2694" w:type="dxa"/>
            <w:vAlign w:val="center"/>
          </w:tcPr>
          <w:p w14:paraId="67409D84" w14:textId="77777777" w:rsidR="00F41FC4" w:rsidRPr="007D39AE" w:rsidRDefault="00F41FC4" w:rsidP="004470B3">
            <w:pPr>
              <w:jc w:val="center"/>
              <w:rPr>
                <w:sz w:val="24"/>
              </w:rPr>
            </w:pPr>
            <w:r w:rsidRPr="007D39AE">
              <w:rPr>
                <w:sz w:val="24"/>
              </w:rPr>
              <w:t>meirgri@zahav.net.il</w:t>
            </w:r>
          </w:p>
        </w:tc>
      </w:tr>
      <w:tr w:rsidR="00F41FC4" w:rsidRPr="007D39AE" w14:paraId="5B74C7B6" w14:textId="77777777" w:rsidTr="004470B3">
        <w:tc>
          <w:tcPr>
            <w:tcW w:w="1375" w:type="dxa"/>
            <w:vAlign w:val="center"/>
          </w:tcPr>
          <w:p w14:paraId="39058319" w14:textId="77777777" w:rsidR="00F41FC4" w:rsidRPr="007D39AE" w:rsidRDefault="00F41FC4" w:rsidP="004470B3">
            <w:pPr>
              <w:jc w:val="center"/>
              <w:rPr>
                <w:sz w:val="24"/>
                <w:rtl/>
              </w:rPr>
            </w:pPr>
            <w:r w:rsidRPr="007D39AE">
              <w:rPr>
                <w:rFonts w:hint="cs"/>
                <w:sz w:val="24"/>
                <w:rtl/>
              </w:rPr>
              <w:t xml:space="preserve">בטיחות </w:t>
            </w:r>
          </w:p>
        </w:tc>
        <w:tc>
          <w:tcPr>
            <w:tcW w:w="1134" w:type="dxa"/>
          </w:tcPr>
          <w:p w14:paraId="23831B51" w14:textId="77777777" w:rsidR="00F41FC4" w:rsidRPr="007D39AE" w:rsidRDefault="00F41FC4" w:rsidP="004470B3">
            <w:pPr>
              <w:jc w:val="center"/>
              <w:rPr>
                <w:sz w:val="24"/>
                <w:rtl/>
              </w:rPr>
            </w:pPr>
            <w:r w:rsidRPr="007D39AE">
              <w:rPr>
                <w:rFonts w:hint="cs"/>
                <w:sz w:val="24"/>
                <w:rtl/>
              </w:rPr>
              <w:t>תמר קדם</w:t>
            </w:r>
          </w:p>
        </w:tc>
        <w:tc>
          <w:tcPr>
            <w:tcW w:w="2438" w:type="dxa"/>
            <w:vAlign w:val="center"/>
          </w:tcPr>
          <w:p w14:paraId="77BBC5F8" w14:textId="77777777" w:rsidR="00F41FC4" w:rsidRPr="007D39AE" w:rsidRDefault="00F41FC4" w:rsidP="004470B3">
            <w:pPr>
              <w:jc w:val="center"/>
              <w:rPr>
                <w:sz w:val="24"/>
              </w:rPr>
            </w:pPr>
            <w:r w:rsidRPr="007D39AE">
              <w:rPr>
                <w:rFonts w:hint="cs"/>
                <w:sz w:val="24"/>
                <w:rtl/>
              </w:rPr>
              <w:t>050-4504102</w:t>
            </w:r>
          </w:p>
        </w:tc>
        <w:tc>
          <w:tcPr>
            <w:tcW w:w="1559" w:type="dxa"/>
            <w:vAlign w:val="center"/>
          </w:tcPr>
          <w:p w14:paraId="79A6A93C" w14:textId="77777777" w:rsidR="00F41FC4" w:rsidRPr="007D39AE" w:rsidRDefault="00F41FC4" w:rsidP="004470B3">
            <w:pPr>
              <w:jc w:val="center"/>
              <w:rPr>
                <w:sz w:val="24"/>
                <w:rtl/>
              </w:rPr>
            </w:pPr>
          </w:p>
        </w:tc>
        <w:tc>
          <w:tcPr>
            <w:tcW w:w="2694" w:type="dxa"/>
            <w:vAlign w:val="center"/>
          </w:tcPr>
          <w:p w14:paraId="09B7639A" w14:textId="77777777" w:rsidR="00F41FC4" w:rsidRPr="007D39AE" w:rsidRDefault="00F41FC4" w:rsidP="004470B3">
            <w:pPr>
              <w:jc w:val="center"/>
              <w:rPr>
                <w:sz w:val="24"/>
              </w:rPr>
            </w:pPr>
            <w:r w:rsidRPr="007D39AE">
              <w:rPr>
                <w:sz w:val="24"/>
              </w:rPr>
              <w:t>tamar@yssafety.co.il</w:t>
            </w:r>
          </w:p>
        </w:tc>
      </w:tr>
    </w:tbl>
    <w:p w14:paraId="2A1E76DF" w14:textId="77777777" w:rsidR="00DE13F9" w:rsidRDefault="00DE13F9" w:rsidP="00A90258">
      <w:pPr>
        <w:spacing w:before="0"/>
        <w:ind w:left="4321" w:hanging="4320"/>
        <w:jc w:val="right"/>
        <w:rPr>
          <w:rFonts w:ascii="Arial" w:hAnsi="Arial"/>
          <w:bCs/>
          <w:sz w:val="24"/>
          <w:rtl/>
        </w:rPr>
      </w:pPr>
    </w:p>
    <w:p w14:paraId="6DC3161C" w14:textId="77777777" w:rsidR="00DE13F9" w:rsidRDefault="00DE13F9" w:rsidP="00A90258">
      <w:pPr>
        <w:spacing w:before="0"/>
        <w:ind w:left="4321" w:hanging="4320"/>
        <w:jc w:val="right"/>
        <w:rPr>
          <w:rFonts w:ascii="Arial" w:hAnsi="Arial"/>
          <w:bCs/>
          <w:sz w:val="24"/>
          <w:rtl/>
        </w:rPr>
      </w:pPr>
    </w:p>
    <w:p w14:paraId="70342CDA" w14:textId="77777777" w:rsidR="00DE13F9" w:rsidRDefault="00DE13F9" w:rsidP="00A90258">
      <w:pPr>
        <w:spacing w:before="0"/>
        <w:ind w:left="4321" w:hanging="4320"/>
        <w:jc w:val="right"/>
        <w:rPr>
          <w:rFonts w:ascii="Arial" w:hAnsi="Arial"/>
          <w:bCs/>
          <w:sz w:val="24"/>
          <w:rtl/>
        </w:rPr>
      </w:pPr>
    </w:p>
    <w:p w14:paraId="1CA98AA1" w14:textId="77777777" w:rsidR="00DE13F9" w:rsidRDefault="00DE13F9" w:rsidP="00A90258">
      <w:pPr>
        <w:spacing w:before="0"/>
        <w:ind w:left="4321" w:hanging="4320"/>
        <w:jc w:val="right"/>
        <w:rPr>
          <w:rFonts w:ascii="Arial" w:hAnsi="Arial"/>
          <w:bCs/>
          <w:sz w:val="24"/>
          <w:rtl/>
        </w:rPr>
      </w:pPr>
    </w:p>
    <w:p w14:paraId="2F37F777" w14:textId="77777777" w:rsidR="00DE13F9" w:rsidRDefault="00DE13F9" w:rsidP="00A90258">
      <w:pPr>
        <w:spacing w:before="0"/>
        <w:ind w:left="4321" w:hanging="4320"/>
        <w:jc w:val="right"/>
        <w:rPr>
          <w:rFonts w:ascii="Arial" w:hAnsi="Arial"/>
          <w:bCs/>
          <w:sz w:val="24"/>
          <w:rtl/>
        </w:rPr>
      </w:pPr>
    </w:p>
    <w:p w14:paraId="111D53D2" w14:textId="77777777" w:rsidR="00DE13F9" w:rsidRDefault="00DE13F9" w:rsidP="00A90258">
      <w:pPr>
        <w:spacing w:before="0"/>
        <w:ind w:left="4321" w:hanging="4320"/>
        <w:jc w:val="right"/>
        <w:rPr>
          <w:rFonts w:ascii="Arial" w:hAnsi="Arial"/>
          <w:bCs/>
          <w:sz w:val="24"/>
          <w:rtl/>
        </w:rPr>
      </w:pPr>
    </w:p>
    <w:p w14:paraId="2D254C9F" w14:textId="77777777" w:rsidR="00DE13F9" w:rsidRDefault="00DE13F9" w:rsidP="00A90258">
      <w:pPr>
        <w:spacing w:before="0"/>
        <w:ind w:left="4321" w:hanging="4320"/>
        <w:jc w:val="right"/>
        <w:rPr>
          <w:rFonts w:ascii="Arial" w:hAnsi="Arial"/>
          <w:bCs/>
          <w:sz w:val="24"/>
          <w:rtl/>
        </w:rPr>
      </w:pPr>
    </w:p>
    <w:p w14:paraId="0AF9457C" w14:textId="77777777" w:rsidR="00DE13F9" w:rsidRDefault="00DE13F9" w:rsidP="00A90258">
      <w:pPr>
        <w:spacing w:before="0"/>
        <w:ind w:left="4321" w:hanging="4320"/>
        <w:jc w:val="right"/>
        <w:rPr>
          <w:rFonts w:ascii="Arial" w:hAnsi="Arial"/>
          <w:bCs/>
          <w:sz w:val="24"/>
          <w:rtl/>
        </w:rPr>
      </w:pPr>
    </w:p>
    <w:p w14:paraId="17EB51BC" w14:textId="77777777" w:rsidR="00DE13F9" w:rsidRDefault="00DE13F9" w:rsidP="00A90258">
      <w:pPr>
        <w:spacing w:before="0"/>
        <w:ind w:left="4321" w:hanging="4320"/>
        <w:jc w:val="right"/>
        <w:rPr>
          <w:rFonts w:ascii="Arial" w:hAnsi="Arial"/>
          <w:bCs/>
          <w:sz w:val="24"/>
          <w:rtl/>
        </w:rPr>
      </w:pPr>
    </w:p>
    <w:p w14:paraId="39AB48CD" w14:textId="77777777" w:rsidR="00DE13F9" w:rsidRDefault="00DE13F9" w:rsidP="00A90258">
      <w:pPr>
        <w:spacing w:before="0"/>
        <w:ind w:left="4321" w:hanging="4320"/>
        <w:jc w:val="right"/>
        <w:rPr>
          <w:rFonts w:ascii="Arial" w:hAnsi="Arial"/>
          <w:bCs/>
          <w:sz w:val="24"/>
          <w:rtl/>
        </w:rPr>
      </w:pPr>
    </w:p>
    <w:p w14:paraId="7B14C074" w14:textId="77777777" w:rsidR="00DE13F9" w:rsidRDefault="00DE13F9" w:rsidP="00A90258">
      <w:pPr>
        <w:spacing w:before="0"/>
        <w:ind w:left="4321" w:hanging="4320"/>
        <w:jc w:val="right"/>
        <w:rPr>
          <w:rFonts w:ascii="Arial" w:hAnsi="Arial"/>
          <w:bCs/>
          <w:sz w:val="24"/>
          <w:rtl/>
        </w:rPr>
      </w:pPr>
    </w:p>
    <w:p w14:paraId="66281621" w14:textId="77777777" w:rsidR="00DE13F9" w:rsidRDefault="00DE13F9" w:rsidP="00A90258">
      <w:pPr>
        <w:spacing w:before="0"/>
        <w:ind w:left="4321" w:hanging="4320"/>
        <w:jc w:val="right"/>
        <w:rPr>
          <w:rFonts w:ascii="Arial" w:hAnsi="Arial"/>
          <w:bCs/>
          <w:sz w:val="24"/>
          <w:rtl/>
        </w:rPr>
      </w:pPr>
    </w:p>
    <w:p w14:paraId="2AE5D0B9" w14:textId="77777777" w:rsidR="00DE13F9" w:rsidRDefault="00DE13F9" w:rsidP="00A90258">
      <w:pPr>
        <w:spacing w:before="0"/>
        <w:ind w:left="4321" w:hanging="4320"/>
        <w:jc w:val="right"/>
        <w:rPr>
          <w:rFonts w:ascii="Arial" w:hAnsi="Arial"/>
          <w:bCs/>
          <w:sz w:val="24"/>
          <w:rtl/>
        </w:rPr>
      </w:pPr>
    </w:p>
    <w:p w14:paraId="4D850FCA" w14:textId="77777777" w:rsidR="00DE13F9" w:rsidRDefault="00DE13F9" w:rsidP="00A90258">
      <w:pPr>
        <w:spacing w:before="0"/>
        <w:ind w:left="4321" w:hanging="4320"/>
        <w:jc w:val="right"/>
        <w:rPr>
          <w:rFonts w:ascii="Arial" w:hAnsi="Arial"/>
          <w:bCs/>
          <w:sz w:val="24"/>
          <w:rtl/>
        </w:rPr>
      </w:pPr>
    </w:p>
    <w:p w14:paraId="04BB9646" w14:textId="77777777" w:rsidR="00DE13F9" w:rsidRDefault="00DE13F9" w:rsidP="00A90258">
      <w:pPr>
        <w:spacing w:before="0"/>
        <w:ind w:left="4321" w:hanging="4320"/>
        <w:jc w:val="right"/>
        <w:rPr>
          <w:rFonts w:ascii="Arial" w:hAnsi="Arial"/>
          <w:bCs/>
          <w:sz w:val="24"/>
          <w:rtl/>
        </w:rPr>
      </w:pPr>
    </w:p>
    <w:p w14:paraId="2B809F66" w14:textId="77777777" w:rsidR="00DE13F9" w:rsidRDefault="00DE13F9" w:rsidP="00A90258">
      <w:pPr>
        <w:spacing w:before="0"/>
        <w:ind w:left="4321" w:hanging="4320"/>
        <w:jc w:val="right"/>
        <w:rPr>
          <w:rFonts w:ascii="Arial" w:hAnsi="Arial"/>
          <w:bCs/>
          <w:sz w:val="24"/>
          <w:rtl/>
        </w:rPr>
      </w:pPr>
    </w:p>
    <w:p w14:paraId="006FC6BA" w14:textId="77777777" w:rsidR="00DE13F9" w:rsidRDefault="00DE13F9" w:rsidP="00A90258">
      <w:pPr>
        <w:spacing w:before="0"/>
        <w:ind w:left="4321" w:hanging="4320"/>
        <w:jc w:val="right"/>
        <w:rPr>
          <w:rFonts w:ascii="Arial" w:hAnsi="Arial"/>
          <w:bCs/>
          <w:sz w:val="24"/>
          <w:rtl/>
        </w:rPr>
      </w:pPr>
    </w:p>
    <w:p w14:paraId="5B2789A9" w14:textId="77777777" w:rsidR="00DE13F9" w:rsidRDefault="00DE13F9" w:rsidP="00A90258">
      <w:pPr>
        <w:spacing w:before="0"/>
        <w:ind w:left="4321" w:hanging="4320"/>
        <w:jc w:val="right"/>
        <w:rPr>
          <w:rFonts w:ascii="Arial" w:hAnsi="Arial"/>
          <w:bCs/>
          <w:sz w:val="24"/>
          <w:rtl/>
        </w:rPr>
      </w:pPr>
    </w:p>
    <w:p w14:paraId="16D90C2A" w14:textId="77777777" w:rsidR="00DE13F9" w:rsidRDefault="00DE13F9" w:rsidP="00A90258">
      <w:pPr>
        <w:spacing w:before="0"/>
        <w:ind w:left="4321" w:hanging="4320"/>
        <w:jc w:val="right"/>
        <w:rPr>
          <w:rFonts w:ascii="Arial" w:hAnsi="Arial"/>
          <w:bCs/>
          <w:sz w:val="24"/>
          <w:rtl/>
        </w:rPr>
      </w:pPr>
    </w:p>
    <w:p w14:paraId="1FB45830" w14:textId="77777777" w:rsidR="00DE13F9" w:rsidRDefault="00DE13F9" w:rsidP="00A90258">
      <w:pPr>
        <w:spacing w:before="0"/>
        <w:ind w:left="4321" w:hanging="4320"/>
        <w:jc w:val="right"/>
        <w:rPr>
          <w:rFonts w:ascii="Arial" w:hAnsi="Arial"/>
          <w:bCs/>
          <w:sz w:val="24"/>
          <w:rtl/>
        </w:rPr>
      </w:pPr>
    </w:p>
    <w:p w14:paraId="64A7F45D" w14:textId="77777777" w:rsidR="00DE13F9" w:rsidRDefault="00DE13F9" w:rsidP="00A90258">
      <w:pPr>
        <w:spacing w:before="0"/>
        <w:ind w:left="4321" w:hanging="4320"/>
        <w:jc w:val="right"/>
        <w:rPr>
          <w:rFonts w:ascii="Arial" w:hAnsi="Arial"/>
          <w:bCs/>
          <w:sz w:val="24"/>
          <w:rtl/>
        </w:rPr>
      </w:pPr>
    </w:p>
    <w:p w14:paraId="1A568634" w14:textId="4C8EE7B6" w:rsidR="00810200" w:rsidRPr="00991AA9" w:rsidRDefault="00540ECE" w:rsidP="00A90258">
      <w:pPr>
        <w:tabs>
          <w:tab w:val="left" w:pos="720"/>
        </w:tabs>
        <w:jc w:val="right"/>
        <w:rPr>
          <w:rFonts w:ascii="Arial" w:hAnsi="Arial"/>
          <w:bCs/>
          <w:sz w:val="32"/>
          <w:szCs w:val="32"/>
          <w:u w:val="single"/>
          <w:rtl/>
        </w:rPr>
      </w:pPr>
      <w:r>
        <w:rPr>
          <w:rFonts w:ascii="Arial" w:hAnsi="Arial" w:hint="cs"/>
          <w:bCs/>
          <w:sz w:val="32"/>
          <w:szCs w:val="32"/>
          <w:u w:val="single"/>
          <w:rtl/>
        </w:rPr>
        <w:t>מס</w:t>
      </w:r>
      <w:r w:rsidR="00A90258" w:rsidRPr="00991AA9">
        <w:rPr>
          <w:rFonts w:ascii="Arial" w:hAnsi="Arial" w:hint="cs"/>
          <w:bCs/>
          <w:sz w:val="32"/>
          <w:szCs w:val="32"/>
          <w:u w:val="single"/>
          <w:rtl/>
        </w:rPr>
        <w:t>מך א'</w:t>
      </w:r>
    </w:p>
    <w:p w14:paraId="04673A62" w14:textId="6016D698" w:rsidR="00D42D90" w:rsidRPr="00A90258" w:rsidRDefault="00D42D90" w:rsidP="00475DC7">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A90258">
        <w:rPr>
          <w:kern w:val="0"/>
          <w:sz w:val="28"/>
          <w:szCs w:val="28"/>
          <w:rtl/>
        </w:rPr>
        <w:t xml:space="preserve">מכרז </w:t>
      </w:r>
      <w:r w:rsidRPr="00A90258">
        <w:rPr>
          <w:rFonts w:hint="cs"/>
          <w:kern w:val="0"/>
          <w:sz w:val="28"/>
          <w:szCs w:val="28"/>
          <w:rtl/>
        </w:rPr>
        <w:t xml:space="preserve">פומבי </w:t>
      </w:r>
      <w:r w:rsidRPr="00A90258">
        <w:rPr>
          <w:kern w:val="0"/>
          <w:sz w:val="28"/>
          <w:szCs w:val="28"/>
          <w:rtl/>
        </w:rPr>
        <w:t xml:space="preserve">מספר  </w:t>
      </w:r>
      <w:r w:rsidR="00826F2F">
        <w:rPr>
          <w:rFonts w:hint="cs"/>
          <w:kern w:val="0"/>
          <w:sz w:val="28"/>
          <w:szCs w:val="28"/>
          <w:rtl/>
        </w:rPr>
        <w:t>1/2025</w:t>
      </w:r>
    </w:p>
    <w:p w14:paraId="07376BA4" w14:textId="77777777"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D42D90">
        <w:rPr>
          <w:rFonts w:hint="cs"/>
          <w:kern w:val="0"/>
          <w:sz w:val="28"/>
          <w:szCs w:val="28"/>
          <w:rtl/>
        </w:rPr>
        <w:t xml:space="preserve">לשיפוץ </w:t>
      </w:r>
      <w:r w:rsidR="0041641D">
        <w:rPr>
          <w:rFonts w:hint="cs"/>
          <w:kern w:val="0"/>
          <w:sz w:val="28"/>
          <w:szCs w:val="28"/>
          <w:rtl/>
        </w:rPr>
        <w:t xml:space="preserve"> מחלקת שיניים </w:t>
      </w:r>
      <w:r w:rsidRPr="00A90258">
        <w:rPr>
          <w:rFonts w:hint="cs"/>
          <w:kern w:val="0"/>
          <w:sz w:val="28"/>
          <w:szCs w:val="28"/>
          <w:rtl/>
        </w:rPr>
        <w:t xml:space="preserve"> </w:t>
      </w:r>
    </w:p>
    <w:p w14:paraId="7429223B" w14:textId="3AFBFBC0" w:rsidR="00D42D90" w:rsidRDefault="003B4FF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u w:val="single"/>
          <w:rtl/>
        </w:rPr>
      </w:pPr>
      <w:r>
        <w:rPr>
          <w:rFonts w:hint="cs"/>
          <w:kern w:val="0"/>
          <w:sz w:val="28"/>
          <w:szCs w:val="28"/>
          <w:u w:val="single"/>
          <w:rtl/>
        </w:rPr>
        <w:t xml:space="preserve"> </w:t>
      </w:r>
      <w:r w:rsidR="00822BF8">
        <w:rPr>
          <w:rFonts w:hint="cs"/>
          <w:kern w:val="0"/>
          <w:sz w:val="28"/>
          <w:szCs w:val="28"/>
          <w:u w:val="single"/>
          <w:rtl/>
        </w:rPr>
        <w:t xml:space="preserve">במרכז הרפואי </w:t>
      </w:r>
      <w:r w:rsidR="00822BF8">
        <w:rPr>
          <w:kern w:val="0"/>
          <w:sz w:val="28"/>
          <w:szCs w:val="28"/>
          <w:u w:val="single"/>
          <w:rtl/>
        </w:rPr>
        <w:t>"</w:t>
      </w:r>
      <w:r w:rsidR="00822BF8">
        <w:rPr>
          <w:rFonts w:hint="cs"/>
          <w:kern w:val="0"/>
          <w:sz w:val="28"/>
          <w:szCs w:val="28"/>
          <w:u w:val="single"/>
          <w:rtl/>
        </w:rPr>
        <w:t>בני ציון</w:t>
      </w:r>
      <w:r w:rsidR="00822BF8">
        <w:rPr>
          <w:kern w:val="0"/>
          <w:sz w:val="28"/>
          <w:szCs w:val="28"/>
          <w:u w:val="single"/>
          <w:rtl/>
        </w:rPr>
        <w:t>"</w:t>
      </w:r>
    </w:p>
    <w:p w14:paraId="69131F5A" w14:textId="77777777" w:rsidR="00D42D90" w:rsidRDefault="00D42D90" w:rsidP="00A90258">
      <w:pPr>
        <w:tabs>
          <w:tab w:val="left" w:pos="720"/>
        </w:tabs>
        <w:jc w:val="center"/>
        <w:rPr>
          <w:bCs/>
          <w:sz w:val="32"/>
          <w:szCs w:val="32"/>
          <w:u w:val="single"/>
          <w:rtl/>
        </w:rPr>
      </w:pPr>
    </w:p>
    <w:p w14:paraId="1DA6AB85" w14:textId="77777777" w:rsidR="00A90258" w:rsidRPr="00991AA9" w:rsidRDefault="00A90258" w:rsidP="00A90258">
      <w:pPr>
        <w:tabs>
          <w:tab w:val="left" w:pos="720"/>
        </w:tabs>
        <w:jc w:val="center"/>
        <w:rPr>
          <w:bCs/>
          <w:sz w:val="32"/>
          <w:szCs w:val="32"/>
          <w:u w:val="single"/>
          <w:rtl/>
          <w:lang w:eastAsia="en-US"/>
        </w:rPr>
      </w:pPr>
      <w:r w:rsidRPr="00991AA9">
        <w:rPr>
          <w:rFonts w:hint="cs"/>
          <w:bCs/>
          <w:sz w:val="32"/>
          <w:szCs w:val="32"/>
          <w:u w:val="single"/>
          <w:rtl/>
        </w:rPr>
        <w:t>תנאים כלליים של המכרז</w:t>
      </w:r>
      <w:r w:rsidRPr="00991AA9">
        <w:rPr>
          <w:rFonts w:hint="cs"/>
          <w:bCs/>
          <w:sz w:val="32"/>
          <w:szCs w:val="32"/>
          <w:u w:val="single"/>
          <w:rtl/>
          <w:lang w:eastAsia="en-US"/>
        </w:rPr>
        <w:br/>
      </w:r>
    </w:p>
    <w:p w14:paraId="1E0ECF68" w14:textId="77777777" w:rsidR="00A90258" w:rsidRPr="00DC76D3" w:rsidRDefault="00A90258" w:rsidP="001440CD">
      <w:pPr>
        <w:pStyle w:val="affff9"/>
        <w:numPr>
          <w:ilvl w:val="0"/>
          <w:numId w:val="224"/>
        </w:num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cs="David"/>
          <w:b/>
          <w:bCs/>
          <w:sz w:val="24"/>
          <w:szCs w:val="24"/>
          <w:u w:val="single"/>
          <w:rtl/>
        </w:rPr>
      </w:pPr>
      <w:r w:rsidRPr="00DC76D3">
        <w:rPr>
          <w:rFonts w:ascii="David" w:hAnsi="David" w:cs="David"/>
          <w:b/>
          <w:bCs/>
          <w:sz w:val="24"/>
          <w:szCs w:val="24"/>
          <w:u w:val="single"/>
          <w:rtl/>
        </w:rPr>
        <w:t>כללי:</w:t>
      </w:r>
    </w:p>
    <w:p w14:paraId="39378433" w14:textId="12D251E9" w:rsidR="00C17737" w:rsidRDefault="00AA689C" w:rsidP="001440CD">
      <w:pPr>
        <w:numPr>
          <w:ilvl w:val="1"/>
          <w:numId w:val="223"/>
        </w:numPr>
        <w:tabs>
          <w:tab w:val="left" w:pos="1132"/>
        </w:tabs>
        <w:spacing w:before="0" w:after="200" w:line="276" w:lineRule="auto"/>
        <w:ind w:left="1132" w:hanging="772"/>
        <w:jc w:val="both"/>
        <w:rPr>
          <w:b/>
          <w:sz w:val="24"/>
          <w:lang w:eastAsia="en-US"/>
        </w:rPr>
      </w:pPr>
      <w:r>
        <w:rPr>
          <w:rFonts w:hint="cs"/>
          <w:sz w:val="24"/>
          <w:rtl/>
          <w:lang w:eastAsia="en-US"/>
        </w:rPr>
        <w:t xml:space="preserve"> בית חולים בני ציון</w:t>
      </w:r>
      <w:r w:rsidR="00566B6D">
        <w:rPr>
          <w:rFonts w:hint="cs"/>
          <w:sz w:val="24"/>
          <w:rtl/>
          <w:lang w:eastAsia="en-US"/>
        </w:rPr>
        <w:t xml:space="preserve"> </w:t>
      </w:r>
      <w:r w:rsidR="00A90258" w:rsidRPr="003D387D">
        <w:rPr>
          <w:rFonts w:hint="cs"/>
          <w:sz w:val="24"/>
          <w:rtl/>
          <w:lang w:eastAsia="en-US"/>
        </w:rPr>
        <w:t xml:space="preserve">(להלן </w:t>
      </w:r>
      <w:r w:rsidR="00A90258" w:rsidRPr="003D387D">
        <w:rPr>
          <w:sz w:val="24"/>
          <w:lang w:eastAsia="en-US"/>
        </w:rPr>
        <w:t>–</w:t>
      </w:r>
      <w:r w:rsidR="00A90258" w:rsidRPr="003D387D">
        <w:rPr>
          <w:rFonts w:hint="cs"/>
          <w:sz w:val="24"/>
          <w:rtl/>
          <w:lang w:eastAsia="en-US"/>
        </w:rPr>
        <w:t xml:space="preserve"> "המזמין</w:t>
      </w:r>
      <w:r w:rsidR="00A42110">
        <w:rPr>
          <w:rFonts w:hint="cs"/>
          <w:sz w:val="24"/>
          <w:rtl/>
          <w:lang w:eastAsia="en-US"/>
        </w:rPr>
        <w:t>"</w:t>
      </w:r>
      <w:r w:rsidR="00A90258" w:rsidRPr="003D387D">
        <w:rPr>
          <w:rFonts w:hint="cs"/>
          <w:sz w:val="24"/>
          <w:rtl/>
          <w:lang w:eastAsia="en-US"/>
        </w:rPr>
        <w:t xml:space="preserve">) מזמין </w:t>
      </w:r>
      <w:r w:rsidR="00891565">
        <w:rPr>
          <w:rFonts w:hint="cs"/>
          <w:sz w:val="24"/>
          <w:rtl/>
          <w:lang w:eastAsia="en-US"/>
        </w:rPr>
        <w:t xml:space="preserve">בזה </w:t>
      </w:r>
      <w:r w:rsidR="00A90258" w:rsidRPr="003D387D">
        <w:rPr>
          <w:rFonts w:hint="cs"/>
          <w:sz w:val="24"/>
          <w:rtl/>
          <w:lang w:eastAsia="en-US"/>
        </w:rPr>
        <w:t>הצעת מחיר</w:t>
      </w:r>
      <w:r w:rsidR="00A90258">
        <w:rPr>
          <w:rFonts w:hint="cs"/>
          <w:sz w:val="24"/>
          <w:rtl/>
          <w:lang w:eastAsia="en-US"/>
        </w:rPr>
        <w:t xml:space="preserve"> </w:t>
      </w:r>
      <w:r w:rsidR="00D24F9E" w:rsidRPr="00D24F9E">
        <w:rPr>
          <w:rFonts w:hint="cs"/>
          <w:sz w:val="24"/>
          <w:rtl/>
          <w:lang w:eastAsia="en-US"/>
        </w:rPr>
        <w:t>לשיפוץ</w:t>
      </w:r>
      <w:r w:rsidR="00B95D77" w:rsidRPr="00D24F9E">
        <w:rPr>
          <w:rFonts w:hint="cs"/>
          <w:sz w:val="24"/>
          <w:rtl/>
          <w:lang w:eastAsia="en-US"/>
        </w:rPr>
        <w:t xml:space="preserve"> </w:t>
      </w:r>
      <w:r w:rsidR="0041641D">
        <w:rPr>
          <w:rFonts w:hint="cs"/>
          <w:sz w:val="24"/>
          <w:rtl/>
          <w:lang w:eastAsia="en-US"/>
        </w:rPr>
        <w:t xml:space="preserve"> מחלקת שיניים </w:t>
      </w:r>
      <w:r w:rsidR="00A42110">
        <w:rPr>
          <w:rFonts w:hint="cs"/>
          <w:sz w:val="24"/>
          <w:rtl/>
          <w:lang w:eastAsia="en-US"/>
        </w:rPr>
        <w:t xml:space="preserve"> </w:t>
      </w:r>
      <w:r w:rsidR="00B554C1">
        <w:rPr>
          <w:rFonts w:hint="cs"/>
          <w:sz w:val="24"/>
          <w:rtl/>
        </w:rPr>
        <w:t xml:space="preserve">בבית החולים </w:t>
      </w:r>
      <w:r w:rsidR="00A90258" w:rsidRPr="00E26FEA">
        <w:rPr>
          <w:rFonts w:hint="cs"/>
          <w:sz w:val="24"/>
          <w:rtl/>
        </w:rPr>
        <w:t xml:space="preserve"> </w:t>
      </w:r>
      <w:r w:rsidR="00A90258" w:rsidRPr="00E26FEA">
        <w:rPr>
          <w:rFonts w:hint="cs"/>
          <w:sz w:val="24"/>
          <w:rtl/>
          <w:lang w:eastAsia="en-US"/>
        </w:rPr>
        <w:t xml:space="preserve">(להלן: </w:t>
      </w:r>
      <w:r w:rsidR="00891565">
        <w:rPr>
          <w:rFonts w:hint="cs"/>
          <w:sz w:val="24"/>
          <w:rtl/>
          <w:lang w:eastAsia="en-US"/>
        </w:rPr>
        <w:t xml:space="preserve">" הפרויקט" ו/או </w:t>
      </w:r>
      <w:r w:rsidR="00A90258" w:rsidRPr="00E26FEA">
        <w:rPr>
          <w:rFonts w:hint="cs"/>
          <w:sz w:val="24"/>
          <w:rtl/>
          <w:lang w:eastAsia="en-US"/>
        </w:rPr>
        <w:t>"</w:t>
      </w:r>
      <w:r w:rsidR="00A90258">
        <w:rPr>
          <w:rFonts w:hint="cs"/>
          <w:sz w:val="24"/>
          <w:rtl/>
          <w:lang w:eastAsia="en-US"/>
        </w:rPr>
        <w:t>העבודה</w:t>
      </w:r>
      <w:r w:rsidR="00A90258" w:rsidRPr="00E26FEA">
        <w:rPr>
          <w:rFonts w:hint="cs"/>
          <w:sz w:val="24"/>
          <w:rtl/>
          <w:lang w:eastAsia="en-US"/>
        </w:rPr>
        <w:t>").</w:t>
      </w:r>
    </w:p>
    <w:p w14:paraId="21D773F1" w14:textId="77777777" w:rsidR="00A90258" w:rsidRDefault="00A90258" w:rsidP="001440CD">
      <w:pPr>
        <w:numPr>
          <w:ilvl w:val="1"/>
          <w:numId w:val="223"/>
        </w:numPr>
        <w:tabs>
          <w:tab w:val="left" w:pos="1132"/>
        </w:tabs>
        <w:spacing w:before="0" w:after="200" w:line="276" w:lineRule="auto"/>
        <w:ind w:left="1132" w:hanging="772"/>
        <w:jc w:val="both"/>
        <w:rPr>
          <w:sz w:val="24"/>
          <w:lang w:eastAsia="en-US"/>
        </w:rPr>
      </w:pPr>
      <w:r w:rsidRPr="001A2B87">
        <w:rPr>
          <w:b/>
          <w:bCs/>
          <w:sz w:val="24"/>
          <w:rtl/>
          <w:lang w:eastAsia="en-US"/>
        </w:rPr>
        <w:t>העבודה תושלם עד ולא יאוחר מתום</w:t>
      </w:r>
      <w:r w:rsidRPr="001A2B87">
        <w:rPr>
          <w:rFonts w:hint="cs"/>
          <w:b/>
          <w:bCs/>
          <w:sz w:val="24"/>
          <w:rtl/>
          <w:lang w:eastAsia="en-US"/>
        </w:rPr>
        <w:t xml:space="preserve">  </w:t>
      </w:r>
      <w:r w:rsidR="00576ACD" w:rsidRPr="00475DC7">
        <w:rPr>
          <w:rFonts w:hint="cs"/>
          <w:b/>
          <w:bCs/>
          <w:sz w:val="24"/>
          <w:u w:val="single"/>
          <w:rtl/>
          <w:lang w:eastAsia="en-US"/>
        </w:rPr>
        <w:t>9</w:t>
      </w:r>
      <w:r w:rsidRPr="00475DC7">
        <w:rPr>
          <w:rFonts w:hint="cs"/>
          <w:b/>
          <w:bCs/>
          <w:sz w:val="24"/>
          <w:u w:val="single"/>
          <w:rtl/>
          <w:lang w:eastAsia="en-US"/>
        </w:rPr>
        <w:t xml:space="preserve"> חודשים</w:t>
      </w:r>
      <w:r w:rsidRPr="00475DC7">
        <w:rPr>
          <w:b/>
          <w:bCs/>
          <w:sz w:val="24"/>
          <w:u w:val="single"/>
          <w:rtl/>
          <w:lang w:eastAsia="en-US"/>
        </w:rPr>
        <w:t xml:space="preserve"> קלנדריים</w:t>
      </w:r>
      <w:r w:rsidRPr="001A2B87">
        <w:rPr>
          <w:b/>
          <w:bCs/>
          <w:sz w:val="24"/>
          <w:rtl/>
          <w:lang w:eastAsia="en-US"/>
        </w:rPr>
        <w:t xml:space="preserve"> מ</w:t>
      </w:r>
      <w:r w:rsidRPr="001A2B87">
        <w:rPr>
          <w:rFonts w:hint="cs"/>
          <w:b/>
          <w:bCs/>
          <w:sz w:val="24"/>
          <w:rtl/>
          <w:lang w:eastAsia="en-US"/>
        </w:rPr>
        <w:t>ה</w:t>
      </w:r>
      <w:r w:rsidRPr="001A2B87">
        <w:rPr>
          <w:b/>
          <w:bCs/>
          <w:sz w:val="24"/>
          <w:rtl/>
          <w:lang w:eastAsia="en-US"/>
        </w:rPr>
        <w:t>מועד</w:t>
      </w:r>
      <w:r w:rsidRPr="001A2B87">
        <w:rPr>
          <w:rFonts w:hint="cs"/>
          <w:b/>
          <w:bCs/>
          <w:sz w:val="24"/>
          <w:rtl/>
          <w:lang w:eastAsia="en-US"/>
        </w:rPr>
        <w:t xml:space="preserve"> שנקבע ב</w:t>
      </w:r>
      <w:r w:rsidRPr="001A2B87">
        <w:rPr>
          <w:b/>
          <w:bCs/>
          <w:sz w:val="24"/>
          <w:rtl/>
          <w:lang w:eastAsia="en-US"/>
        </w:rPr>
        <w:t>צו</w:t>
      </w:r>
      <w:r w:rsidRPr="001A2B87">
        <w:rPr>
          <w:b/>
          <w:bCs/>
          <w:sz w:val="24"/>
          <w:lang w:eastAsia="en-US"/>
        </w:rPr>
        <w:t xml:space="preserve"> </w:t>
      </w:r>
      <w:r w:rsidRPr="001A2B87">
        <w:rPr>
          <w:b/>
          <w:bCs/>
          <w:sz w:val="24"/>
          <w:rtl/>
          <w:lang w:eastAsia="en-US"/>
        </w:rPr>
        <w:t>התחלת העבודה</w:t>
      </w:r>
      <w:r w:rsidRPr="00A90258">
        <w:rPr>
          <w:sz w:val="24"/>
          <w:rtl/>
          <w:lang w:eastAsia="en-US"/>
        </w:rPr>
        <w:t>.</w:t>
      </w:r>
    </w:p>
    <w:p w14:paraId="6187AF1A" w14:textId="77777777" w:rsidR="003242DC" w:rsidRPr="003242DC" w:rsidRDefault="007707B7" w:rsidP="008761CE">
      <w:pPr>
        <w:tabs>
          <w:tab w:val="left" w:pos="1132"/>
        </w:tabs>
        <w:spacing w:before="0" w:after="200" w:line="276" w:lineRule="auto"/>
        <w:ind w:left="1132"/>
        <w:jc w:val="both"/>
        <w:rPr>
          <w:sz w:val="24"/>
          <w:rtl/>
          <w:lang w:eastAsia="en-US"/>
        </w:rPr>
      </w:pPr>
      <w:r>
        <w:rPr>
          <w:rFonts w:hint="cs"/>
          <w:sz w:val="24"/>
          <w:rtl/>
          <w:lang w:eastAsia="en-US"/>
        </w:rPr>
        <w:t xml:space="preserve">העבודה תכלול ביצוע עבודות הריסה בנייה ומערכות בתוך ומחוץ למחלקה וכן עבודות התאמת מערכות </w:t>
      </w:r>
      <w:r w:rsidR="009B3909">
        <w:rPr>
          <w:rFonts w:hint="cs"/>
          <w:sz w:val="24"/>
          <w:rtl/>
          <w:lang w:eastAsia="en-US"/>
        </w:rPr>
        <w:t>וגמרים קומה מתחת</w:t>
      </w:r>
      <w:r w:rsidR="006D5D6A">
        <w:rPr>
          <w:rFonts w:hint="cs"/>
          <w:sz w:val="24"/>
          <w:rtl/>
          <w:lang w:eastAsia="en-US"/>
        </w:rPr>
        <w:t>,</w:t>
      </w:r>
      <w:r w:rsidR="009B3909">
        <w:rPr>
          <w:rFonts w:hint="cs"/>
          <w:sz w:val="24"/>
          <w:rtl/>
          <w:lang w:eastAsia="en-US"/>
        </w:rPr>
        <w:t xml:space="preserve"> לצורך ביצוע הפרויקט</w:t>
      </w:r>
      <w:r w:rsidR="006E5783">
        <w:rPr>
          <w:rFonts w:hint="cs"/>
          <w:sz w:val="24"/>
          <w:rtl/>
          <w:lang w:eastAsia="en-US"/>
        </w:rPr>
        <w:t>.</w:t>
      </w:r>
    </w:p>
    <w:p w14:paraId="2D556E62" w14:textId="77777777" w:rsidR="00A90258" w:rsidRPr="00AE068C" w:rsidRDefault="00A90258" w:rsidP="001440CD">
      <w:pPr>
        <w:numPr>
          <w:ilvl w:val="1"/>
          <w:numId w:val="223"/>
        </w:numPr>
        <w:tabs>
          <w:tab w:val="left" w:pos="1132"/>
        </w:tabs>
        <w:spacing w:before="0" w:after="200" w:line="276" w:lineRule="auto"/>
        <w:ind w:left="1132" w:hanging="772"/>
        <w:jc w:val="both"/>
        <w:rPr>
          <w:b/>
          <w:sz w:val="24"/>
          <w:lang w:eastAsia="en-US"/>
        </w:rPr>
      </w:pPr>
      <w:r w:rsidRPr="003D387D">
        <w:rPr>
          <w:rFonts w:hint="cs"/>
          <w:sz w:val="24"/>
          <w:rtl/>
          <w:lang w:eastAsia="en-US"/>
        </w:rPr>
        <w:t>על הזוכה במכרז יהיה לבצע את העבודה בהתאם לתנאים</w:t>
      </w:r>
      <w:r w:rsidRPr="003D387D">
        <w:rPr>
          <w:rFonts w:hint="cs"/>
          <w:sz w:val="24"/>
          <w:lang w:eastAsia="en-US"/>
        </w:rPr>
        <w:t xml:space="preserve"> </w:t>
      </w:r>
      <w:r w:rsidRPr="003D387D">
        <w:rPr>
          <w:rFonts w:hint="cs"/>
          <w:sz w:val="24"/>
          <w:rtl/>
          <w:lang w:eastAsia="en-US"/>
        </w:rPr>
        <w:t>ולדרישות</w:t>
      </w:r>
      <w:r w:rsidRPr="003D387D">
        <w:rPr>
          <w:rFonts w:hint="cs"/>
          <w:sz w:val="24"/>
          <w:lang w:eastAsia="en-US"/>
        </w:rPr>
        <w:t xml:space="preserve"> </w:t>
      </w:r>
      <w:r w:rsidRPr="003D387D">
        <w:rPr>
          <w:rFonts w:hint="cs"/>
          <w:sz w:val="24"/>
          <w:rtl/>
          <w:lang w:eastAsia="en-US"/>
        </w:rPr>
        <w:t>המפורטים</w:t>
      </w:r>
      <w:r w:rsidRPr="003D387D">
        <w:rPr>
          <w:rFonts w:hint="cs"/>
          <w:sz w:val="24"/>
          <w:lang w:eastAsia="en-US"/>
        </w:rPr>
        <w:t xml:space="preserve"> </w:t>
      </w:r>
      <w:r w:rsidRPr="003D387D">
        <w:rPr>
          <w:rFonts w:hint="cs"/>
          <w:sz w:val="24"/>
          <w:rtl/>
          <w:lang w:eastAsia="en-US"/>
        </w:rPr>
        <w:t>במסמכי</w:t>
      </w:r>
      <w:r w:rsidRPr="003D387D">
        <w:rPr>
          <w:rFonts w:hint="cs"/>
          <w:sz w:val="24"/>
          <w:lang w:eastAsia="en-US"/>
        </w:rPr>
        <w:t xml:space="preserve"> </w:t>
      </w:r>
      <w:r w:rsidRPr="003D387D">
        <w:rPr>
          <w:rFonts w:hint="cs"/>
          <w:sz w:val="24"/>
          <w:rtl/>
          <w:lang w:eastAsia="en-US"/>
        </w:rPr>
        <w:t xml:space="preserve">המכרז. </w:t>
      </w:r>
    </w:p>
    <w:p w14:paraId="41787BB2" w14:textId="77777777" w:rsidR="00A90258" w:rsidRPr="003D387D" w:rsidRDefault="00A90258" w:rsidP="001440CD">
      <w:pPr>
        <w:numPr>
          <w:ilvl w:val="1"/>
          <w:numId w:val="223"/>
        </w:numPr>
        <w:tabs>
          <w:tab w:val="left" w:pos="1132"/>
        </w:tabs>
        <w:spacing w:before="0" w:after="200" w:line="276" w:lineRule="auto"/>
        <w:ind w:left="1132" w:hanging="772"/>
        <w:jc w:val="both"/>
        <w:rPr>
          <w:b/>
          <w:sz w:val="24"/>
          <w:lang w:eastAsia="en-US"/>
        </w:rPr>
      </w:pPr>
      <w:r w:rsidRPr="003D387D">
        <w:rPr>
          <w:rFonts w:hint="cs"/>
          <w:sz w:val="24"/>
          <w:rtl/>
          <w:lang w:eastAsia="en-US"/>
        </w:rPr>
        <w:t>המזמין ערך אומדן כספי מוקדם לגבי עלות העבודה.</w:t>
      </w:r>
    </w:p>
    <w:p w14:paraId="462E2A30" w14:textId="77777777" w:rsidR="00A90258" w:rsidRPr="00156166" w:rsidRDefault="00A90258" w:rsidP="00156166">
      <w:pPr>
        <w:tabs>
          <w:tab w:val="left" w:pos="1132"/>
        </w:tabs>
        <w:spacing w:before="0" w:after="200" w:line="276" w:lineRule="auto"/>
        <w:ind w:left="1132"/>
        <w:jc w:val="both"/>
        <w:rPr>
          <w:sz w:val="24"/>
          <w:rtl/>
        </w:rPr>
      </w:pPr>
      <w:r w:rsidRPr="003D387D">
        <w:rPr>
          <w:rFonts w:hint="cs"/>
          <w:sz w:val="24"/>
          <w:rtl/>
        </w:rPr>
        <w:t>למזמין הזכות להחליט כי הצעה הסוטה ב- 20% מעל/מתחת לאומדן הכספי המוקדם תיפסל, וכי בנסיבות מסוימות אף יוכל המזמין לראות עצמו חופשי לבטל המכרז.</w:t>
      </w:r>
    </w:p>
    <w:p w14:paraId="74155B0F" w14:textId="53B701BB" w:rsidR="00A90258" w:rsidRPr="00A90258" w:rsidRDefault="00A90258" w:rsidP="001440CD">
      <w:pPr>
        <w:numPr>
          <w:ilvl w:val="1"/>
          <w:numId w:val="223"/>
        </w:numPr>
        <w:tabs>
          <w:tab w:val="left" w:pos="1132"/>
        </w:tabs>
        <w:spacing w:before="0" w:after="200" w:line="276" w:lineRule="auto"/>
        <w:ind w:left="1132" w:hanging="772"/>
        <w:jc w:val="both"/>
        <w:rPr>
          <w:sz w:val="24"/>
        </w:rPr>
      </w:pPr>
      <w:r w:rsidRPr="00A90258">
        <w:rPr>
          <w:rFonts w:hint="cs"/>
          <w:sz w:val="24"/>
          <w:rtl/>
        </w:rPr>
        <w:t>ההתקשרות עם הזוכה במכרז תעשה בהתאם לנוסח חוזה מדף (מדף 3210)</w:t>
      </w:r>
      <w:r w:rsidR="00891565">
        <w:rPr>
          <w:rFonts w:hint="cs"/>
          <w:sz w:val="24"/>
          <w:rtl/>
        </w:rPr>
        <w:t xml:space="preserve"> (להלן </w:t>
      </w:r>
      <w:r w:rsidR="00891565">
        <w:rPr>
          <w:sz w:val="24"/>
          <w:rtl/>
        </w:rPr>
        <w:t>–</w:t>
      </w:r>
      <w:r w:rsidR="00891565">
        <w:rPr>
          <w:rFonts w:hint="cs"/>
          <w:sz w:val="24"/>
          <w:rtl/>
        </w:rPr>
        <w:t xml:space="preserve"> "החוזה" ו/או "ההסכם") ובהתאם לשינויים בו כמפורט במסמך </w:t>
      </w:r>
      <w:r w:rsidR="00800F38">
        <w:rPr>
          <w:rFonts w:hint="cs"/>
          <w:sz w:val="24"/>
          <w:rtl/>
        </w:rPr>
        <w:t>ו'</w:t>
      </w:r>
      <w:r w:rsidR="00891565">
        <w:rPr>
          <w:rFonts w:hint="cs"/>
          <w:sz w:val="24"/>
          <w:rtl/>
        </w:rPr>
        <w:t xml:space="preserve"> למכרז זה</w:t>
      </w:r>
      <w:r w:rsidRPr="00A90258">
        <w:rPr>
          <w:rFonts w:hint="cs"/>
          <w:sz w:val="24"/>
          <w:rtl/>
        </w:rPr>
        <w:t xml:space="preserve">. הזוכה במכרז יחתום על ההסכם לא יאוחר מ- 7 ימים מיום שקיבל הודעה על זכייתו במכרז, ויצרף את כל האישורים </w:t>
      </w:r>
      <w:r w:rsidR="00891565">
        <w:rPr>
          <w:rFonts w:hint="cs"/>
          <w:sz w:val="24"/>
          <w:rtl/>
        </w:rPr>
        <w:t xml:space="preserve">והמסמכים </w:t>
      </w:r>
      <w:r w:rsidRPr="00A90258">
        <w:rPr>
          <w:rFonts w:hint="cs"/>
          <w:sz w:val="24"/>
          <w:rtl/>
        </w:rPr>
        <w:t xml:space="preserve">הנדרשים. במועד חתימת החוזה יהיה על הזוכה להחליף את ערבות המכרז/ההצעה בערבות ביצוע כנדרש </w:t>
      </w:r>
      <w:r w:rsidR="00891565">
        <w:rPr>
          <w:rFonts w:hint="cs"/>
          <w:sz w:val="24"/>
          <w:rtl/>
        </w:rPr>
        <w:t>בנוסח המצורף נספח א'2 למסמכי מכרז זה.</w:t>
      </w:r>
      <w:r w:rsidRPr="00A90258">
        <w:rPr>
          <w:rFonts w:hint="cs"/>
          <w:sz w:val="24"/>
          <w:rtl/>
        </w:rPr>
        <w:t xml:space="preserve">  </w:t>
      </w:r>
    </w:p>
    <w:p w14:paraId="725356AB" w14:textId="77777777" w:rsidR="00A90258" w:rsidRDefault="00A90258" w:rsidP="001440CD">
      <w:pPr>
        <w:numPr>
          <w:ilvl w:val="1"/>
          <w:numId w:val="223"/>
        </w:numPr>
        <w:tabs>
          <w:tab w:val="left" w:pos="1132"/>
        </w:tabs>
        <w:spacing w:before="0" w:after="200" w:line="276" w:lineRule="auto"/>
        <w:ind w:left="1132" w:hanging="772"/>
        <w:jc w:val="both"/>
        <w:rPr>
          <w:sz w:val="24"/>
          <w:lang w:eastAsia="en-US"/>
        </w:rPr>
      </w:pPr>
      <w:r w:rsidRPr="00A90258">
        <w:rPr>
          <w:rFonts w:hint="cs"/>
          <w:sz w:val="24"/>
          <w:rtl/>
        </w:rPr>
        <w:t>המזמין יהא זכאי לאכוף על הזוכה</w:t>
      </w:r>
      <w:r w:rsidRPr="00A90258">
        <w:rPr>
          <w:rFonts w:hint="cs"/>
          <w:sz w:val="24"/>
          <w:rtl/>
          <w:lang w:eastAsia="en-US"/>
        </w:rPr>
        <w:t xml:space="preserve"> במכרז את תנאי הצעתו במכרז ובהתאם לחוזה מדף 3210, שאינו מצורף למסמכי המכרז.</w:t>
      </w:r>
    </w:p>
    <w:p w14:paraId="0230C0A8" w14:textId="77777777" w:rsidR="00A42110" w:rsidRPr="00A90258" w:rsidRDefault="00A42110" w:rsidP="001440CD">
      <w:pPr>
        <w:numPr>
          <w:ilvl w:val="1"/>
          <w:numId w:val="223"/>
        </w:numPr>
        <w:tabs>
          <w:tab w:val="left" w:pos="1132"/>
        </w:tabs>
        <w:spacing w:before="0" w:after="200" w:line="276" w:lineRule="auto"/>
        <w:ind w:left="1132" w:hanging="772"/>
        <w:jc w:val="both"/>
        <w:rPr>
          <w:sz w:val="24"/>
          <w:lang w:eastAsia="en-US"/>
        </w:rPr>
      </w:pPr>
      <w:r>
        <w:rPr>
          <w:rFonts w:hint="cs"/>
          <w:sz w:val="24"/>
          <w:rtl/>
        </w:rPr>
        <w:t>הוראות הביטוח שיחולו על הזוכה במכרז,</w:t>
      </w:r>
      <w:r w:rsidRPr="00A42110">
        <w:rPr>
          <w:rFonts w:hint="cs"/>
          <w:sz w:val="24"/>
          <w:rtl/>
        </w:rPr>
        <w:t xml:space="preserve"> יהיו כמפורט בנספח דרישות הביטוח המסומן </w:t>
      </w:r>
      <w:r>
        <w:rPr>
          <w:rFonts w:hint="cs"/>
          <w:sz w:val="24"/>
          <w:rtl/>
        </w:rPr>
        <w:t>א'3,</w:t>
      </w:r>
      <w:r w:rsidRPr="00A42110">
        <w:rPr>
          <w:rFonts w:hint="cs"/>
          <w:sz w:val="24"/>
          <w:rtl/>
        </w:rPr>
        <w:t xml:space="preserve"> המהווה חלק בלתי נפרד מתנאי </w:t>
      </w:r>
      <w:r>
        <w:rPr>
          <w:rFonts w:hint="cs"/>
          <w:sz w:val="24"/>
          <w:rtl/>
        </w:rPr>
        <w:t xml:space="preserve">המכרז וההסכם. </w:t>
      </w:r>
    </w:p>
    <w:p w14:paraId="235B9B1D" w14:textId="3249A76F" w:rsidR="00A90258" w:rsidRPr="007B7609" w:rsidRDefault="00E3525A" w:rsidP="001440CD">
      <w:pPr>
        <w:numPr>
          <w:ilvl w:val="1"/>
          <w:numId w:val="223"/>
        </w:numPr>
        <w:tabs>
          <w:tab w:val="left" w:pos="1132"/>
        </w:tabs>
        <w:spacing w:before="0" w:after="200" w:line="276" w:lineRule="auto"/>
        <w:ind w:left="1132" w:hanging="772"/>
        <w:jc w:val="both"/>
        <w:rPr>
          <w:sz w:val="24"/>
          <w:lang w:eastAsia="en-US"/>
        </w:rPr>
      </w:pPr>
      <w:r w:rsidRPr="007B7609">
        <w:rPr>
          <w:rFonts w:hint="cs"/>
          <w:sz w:val="24"/>
          <w:rtl/>
          <w:lang w:eastAsia="en-US"/>
        </w:rPr>
        <w:t xml:space="preserve">מודגש כי , חתימת חוזה עם </w:t>
      </w:r>
      <w:r w:rsidR="00A90258" w:rsidRPr="007B7609">
        <w:rPr>
          <w:rFonts w:hint="cs"/>
          <w:sz w:val="24"/>
          <w:rtl/>
          <w:lang w:eastAsia="en-US"/>
        </w:rPr>
        <w:t xml:space="preserve">הזוכה והוצאת צו התחלת עבודה </w:t>
      </w:r>
      <w:r w:rsidRPr="007B7609">
        <w:rPr>
          <w:rFonts w:hint="cs"/>
          <w:sz w:val="24"/>
          <w:rtl/>
          <w:lang w:eastAsia="en-US"/>
        </w:rPr>
        <w:t xml:space="preserve">מותנים בקבלת אישור תקציבי. </w:t>
      </w:r>
      <w:r w:rsidR="007B7609" w:rsidRPr="007B7609">
        <w:rPr>
          <w:rFonts w:hint="cs"/>
          <w:sz w:val="24"/>
          <w:rtl/>
          <w:lang w:eastAsia="en-US"/>
        </w:rPr>
        <w:t>ככל שייגרם עיכוב בביצוע העבודות בפרויקט בשל האמור לעיל, אשר לא יעלה על 6 חודשים, הזוכה במכרז לא יהיה זכאי לדרוש תשלום נוסף ו/או פיצוי עבור עיכוב ו/או השהייה של העבודה ו/או מכל סיבה אחרת, ולא יקבל תמורה נוספת על כך מעבר לתמורה שציין במסגרת הצעתו במכרז.</w:t>
      </w:r>
    </w:p>
    <w:p w14:paraId="0C5A7637" w14:textId="77777777" w:rsidR="00E3525A" w:rsidRPr="00533FE5" w:rsidRDefault="00E3525A" w:rsidP="001440CD">
      <w:pPr>
        <w:numPr>
          <w:ilvl w:val="1"/>
          <w:numId w:val="223"/>
        </w:numPr>
        <w:tabs>
          <w:tab w:val="left" w:pos="1132"/>
        </w:tabs>
        <w:spacing w:before="0" w:after="200" w:line="276" w:lineRule="auto"/>
        <w:ind w:left="1132" w:hanging="772"/>
        <w:jc w:val="both"/>
        <w:rPr>
          <w:rFonts w:cs="David Transparent"/>
          <w:rtl/>
        </w:rPr>
      </w:pPr>
      <w:r w:rsidRPr="00533FE5">
        <w:rPr>
          <w:rFonts w:hint="cs"/>
          <w:sz w:val="24"/>
          <w:rtl/>
          <w:lang w:eastAsia="en-US"/>
        </w:rPr>
        <w:t xml:space="preserve">למזמין שמורה אופציה לצמצום היקף ההתקשרות </w:t>
      </w:r>
      <w:r w:rsidR="00A90258" w:rsidRPr="00533FE5">
        <w:rPr>
          <w:rFonts w:hint="cs"/>
          <w:sz w:val="24"/>
          <w:rtl/>
          <w:lang w:eastAsia="en-US"/>
        </w:rPr>
        <w:t>כמפורט</w:t>
      </w:r>
      <w:r w:rsidR="00533FE5">
        <w:rPr>
          <w:rFonts w:hint="cs"/>
          <w:sz w:val="24"/>
          <w:rtl/>
          <w:lang w:eastAsia="en-US"/>
        </w:rPr>
        <w:t xml:space="preserve"> להלן</w:t>
      </w:r>
      <w:r w:rsidR="00A90258" w:rsidRPr="00533FE5">
        <w:rPr>
          <w:rFonts w:hint="cs"/>
          <w:sz w:val="24"/>
          <w:rtl/>
          <w:lang w:eastAsia="en-US"/>
        </w:rPr>
        <w:t xml:space="preserve"> </w:t>
      </w:r>
      <w:r w:rsidRPr="00533FE5">
        <w:rPr>
          <w:rFonts w:hint="cs"/>
          <w:sz w:val="24"/>
          <w:rtl/>
          <w:lang w:eastAsia="en-US"/>
        </w:rPr>
        <w:t xml:space="preserve">במסמך </w:t>
      </w:r>
      <w:r w:rsidR="00533FE5" w:rsidRPr="00533FE5">
        <w:rPr>
          <w:rFonts w:hint="cs"/>
          <w:sz w:val="24"/>
          <w:rtl/>
          <w:lang w:eastAsia="en-US"/>
        </w:rPr>
        <w:t>זה</w:t>
      </w:r>
      <w:r w:rsidR="00800F38">
        <w:rPr>
          <w:rFonts w:hint="cs"/>
          <w:sz w:val="24"/>
          <w:rtl/>
          <w:lang w:eastAsia="en-US"/>
        </w:rPr>
        <w:t xml:space="preserve"> ו/או ככל שלא יתקבל היתר בנייה</w:t>
      </w:r>
      <w:r w:rsidR="00533FE5" w:rsidRPr="00533FE5">
        <w:rPr>
          <w:rFonts w:hint="cs"/>
          <w:sz w:val="24"/>
          <w:rtl/>
          <w:lang w:eastAsia="en-US"/>
        </w:rPr>
        <w:t xml:space="preserve">. </w:t>
      </w:r>
      <w:r w:rsidRPr="00533FE5">
        <w:rPr>
          <w:rFonts w:hint="cs"/>
          <w:sz w:val="24"/>
          <w:rtl/>
          <w:lang w:eastAsia="en-US"/>
        </w:rPr>
        <w:t xml:space="preserve"> </w:t>
      </w:r>
    </w:p>
    <w:p w14:paraId="0575DBD3" w14:textId="77777777" w:rsidR="000F5BEE" w:rsidRDefault="000E4F6F" w:rsidP="001440CD">
      <w:pPr>
        <w:pStyle w:val="affff9"/>
        <w:numPr>
          <w:ilvl w:val="0"/>
          <w:numId w:val="224"/>
        </w:numPr>
        <w:tabs>
          <w:tab w:val="left" w:pos="864"/>
          <w:tab w:val="left" w:pos="1440"/>
          <w:tab w:val="left" w:pos="2160"/>
          <w:tab w:val="left" w:pos="2880"/>
          <w:tab w:val="left" w:pos="3600"/>
          <w:tab w:val="left" w:pos="4320"/>
          <w:tab w:val="left" w:pos="5040"/>
          <w:tab w:val="left" w:pos="5760"/>
        </w:tabs>
        <w:spacing w:line="360" w:lineRule="auto"/>
        <w:rPr>
          <w:rFonts w:ascii="David" w:hAnsi="David" w:cs="David"/>
          <w:b/>
          <w:bCs/>
          <w:sz w:val="24"/>
          <w:szCs w:val="24"/>
          <w:u w:val="single"/>
        </w:rPr>
      </w:pPr>
      <w:r>
        <w:rPr>
          <w:rFonts w:ascii="David" w:hAnsi="David" w:cs="David" w:hint="cs"/>
          <w:b/>
          <w:bCs/>
          <w:sz w:val="24"/>
          <w:szCs w:val="24"/>
          <w:u w:val="single"/>
          <w:rtl/>
        </w:rPr>
        <w:t xml:space="preserve">שאלות הבהרה, </w:t>
      </w:r>
      <w:r w:rsidR="00A90258" w:rsidRPr="000E4F6F">
        <w:rPr>
          <w:rFonts w:ascii="David" w:hAnsi="David" w:cs="David"/>
          <w:b/>
          <w:bCs/>
          <w:sz w:val="24"/>
          <w:szCs w:val="24"/>
          <w:u w:val="single"/>
          <w:rtl/>
        </w:rPr>
        <w:t>הבהרות ושינויים</w:t>
      </w:r>
      <w:r w:rsidR="000F5BEE" w:rsidRPr="000E4F6F">
        <w:rPr>
          <w:rFonts w:ascii="David" w:hAnsi="David" w:cs="David"/>
          <w:b/>
          <w:bCs/>
          <w:sz w:val="24"/>
          <w:szCs w:val="24"/>
          <w:u w:val="single"/>
          <w:rtl/>
        </w:rPr>
        <w:t>:</w:t>
      </w:r>
    </w:p>
    <w:p w14:paraId="157ED7D7" w14:textId="77777777" w:rsidR="00DC76D3" w:rsidRPr="00DC76D3" w:rsidRDefault="00DC76D3" w:rsidP="00DC76D3">
      <w:pPr>
        <w:pStyle w:val="affff9"/>
        <w:tabs>
          <w:tab w:val="left" w:pos="864"/>
          <w:tab w:val="left" w:pos="1440"/>
          <w:tab w:val="left" w:pos="2160"/>
          <w:tab w:val="left" w:pos="2880"/>
          <w:tab w:val="left" w:pos="3600"/>
          <w:tab w:val="left" w:pos="4320"/>
          <w:tab w:val="left" w:pos="5040"/>
          <w:tab w:val="left" w:pos="5760"/>
        </w:tabs>
        <w:spacing w:line="360" w:lineRule="auto"/>
        <w:ind w:left="360"/>
        <w:rPr>
          <w:rFonts w:ascii="David" w:hAnsi="David" w:cs="David"/>
          <w:b/>
          <w:bCs/>
          <w:sz w:val="24"/>
          <w:szCs w:val="24"/>
          <w:u w:val="single"/>
        </w:rPr>
      </w:pPr>
    </w:p>
    <w:p w14:paraId="3E2B10B2" w14:textId="77777777" w:rsidR="00E8208C" w:rsidRPr="00DC76D3" w:rsidRDefault="00A90258" w:rsidP="001440CD">
      <w:pPr>
        <w:pStyle w:val="affff9"/>
        <w:numPr>
          <w:ilvl w:val="1"/>
          <w:numId w:val="224"/>
        </w:numPr>
        <w:tabs>
          <w:tab w:val="left" w:pos="864"/>
          <w:tab w:val="left" w:pos="1440"/>
          <w:tab w:val="left" w:pos="2160"/>
          <w:tab w:val="left" w:pos="2880"/>
          <w:tab w:val="left" w:pos="3600"/>
          <w:tab w:val="left" w:pos="4320"/>
          <w:tab w:val="left" w:pos="5040"/>
          <w:tab w:val="left" w:pos="5760"/>
        </w:tabs>
        <w:spacing w:after="0" w:line="240" w:lineRule="auto"/>
        <w:rPr>
          <w:rFonts w:ascii="David" w:hAnsi="David" w:cs="David"/>
          <w:b/>
          <w:bCs/>
          <w:sz w:val="24"/>
          <w:szCs w:val="24"/>
          <w:u w:val="single"/>
        </w:rPr>
      </w:pPr>
      <w:r w:rsidRPr="00DC76D3">
        <w:rPr>
          <w:rFonts w:ascii="David" w:hAnsi="David" w:cs="David"/>
          <w:sz w:val="24"/>
          <w:szCs w:val="24"/>
          <w:rtl/>
        </w:rPr>
        <w:t>לפרטים נוספים והבהרות לצורך הכנת ההצעות למכרז ניתן לפנות</w:t>
      </w:r>
      <w:r w:rsidR="000E4F6F" w:rsidRPr="00DC76D3">
        <w:rPr>
          <w:rFonts w:ascii="David" w:hAnsi="David" w:cs="David" w:hint="cs"/>
          <w:sz w:val="24"/>
          <w:szCs w:val="24"/>
          <w:rtl/>
        </w:rPr>
        <w:t xml:space="preserve"> בשאלות הבהרה, </w:t>
      </w:r>
      <w:r w:rsidRPr="00DC76D3">
        <w:rPr>
          <w:rFonts w:ascii="David" w:hAnsi="David" w:cs="David"/>
          <w:sz w:val="24"/>
          <w:szCs w:val="24"/>
          <w:rtl/>
        </w:rPr>
        <w:t>בכתב</w:t>
      </w:r>
      <w:r w:rsidR="000E4F6F" w:rsidRPr="00DC76D3">
        <w:rPr>
          <w:rFonts w:ascii="David" w:hAnsi="David" w:cs="David" w:hint="cs"/>
          <w:sz w:val="24"/>
          <w:szCs w:val="24"/>
          <w:rtl/>
        </w:rPr>
        <w:t>,</w:t>
      </w:r>
      <w:r w:rsidRPr="00DC76D3">
        <w:rPr>
          <w:rFonts w:ascii="David" w:hAnsi="David" w:cs="David"/>
          <w:sz w:val="24"/>
          <w:szCs w:val="24"/>
          <w:rtl/>
        </w:rPr>
        <w:t xml:space="preserve"> לגב' </w:t>
      </w:r>
      <w:r w:rsidR="00475DC7">
        <w:rPr>
          <w:rFonts w:ascii="David" w:hAnsi="David" w:cs="David" w:hint="cs"/>
          <w:sz w:val="24"/>
          <w:szCs w:val="24"/>
          <w:rtl/>
        </w:rPr>
        <w:t xml:space="preserve">מזרחי אתי </w:t>
      </w:r>
      <w:r w:rsidRPr="00DC76D3">
        <w:rPr>
          <w:rFonts w:ascii="David" w:hAnsi="David" w:cs="David"/>
          <w:sz w:val="24"/>
          <w:szCs w:val="24"/>
          <w:rtl/>
        </w:rPr>
        <w:t>מרכזת ועדת מכרזים, באמצעות דוא"ל</w:t>
      </w:r>
      <w:r w:rsidR="00475DC7">
        <w:rPr>
          <w:rFonts w:ascii="David" w:hAnsi="David" w:cs="David"/>
          <w:sz w:val="24"/>
          <w:szCs w:val="24"/>
        </w:rPr>
        <w:t xml:space="preserve">eti.mizrachi@b-zion.org.il  </w:t>
      </w:r>
      <w:r w:rsidRPr="00DC76D3">
        <w:rPr>
          <w:rFonts w:ascii="David" w:hAnsi="David" w:cs="David"/>
          <w:sz w:val="24"/>
          <w:szCs w:val="24"/>
          <w:rtl/>
        </w:rPr>
        <w:t xml:space="preserve"> </w:t>
      </w:r>
      <w:r w:rsidR="00475DC7">
        <w:rPr>
          <w:rFonts w:ascii="David" w:hAnsi="David" w:cs="David" w:hint="cs"/>
          <w:sz w:val="24"/>
          <w:szCs w:val="24"/>
          <w:rtl/>
        </w:rPr>
        <w:t xml:space="preserve"> .</w:t>
      </w:r>
      <w:r w:rsidRPr="00DC76D3">
        <w:rPr>
          <w:rFonts w:ascii="David" w:hAnsi="David" w:cs="David"/>
          <w:sz w:val="24"/>
          <w:szCs w:val="24"/>
          <w:rtl/>
        </w:rPr>
        <w:t>המזמין לא יתחשב בפרטים או מידע שנמסרו ע"י גורם אחר.</w:t>
      </w:r>
    </w:p>
    <w:p w14:paraId="152C6258" w14:textId="77777777" w:rsidR="00E8208C" w:rsidRDefault="00A90258" w:rsidP="00DC76D3">
      <w:pPr>
        <w:pStyle w:val="affff9"/>
        <w:tabs>
          <w:tab w:val="left" w:pos="567"/>
          <w:tab w:val="left" w:pos="1132"/>
        </w:tabs>
        <w:spacing w:after="0" w:line="240" w:lineRule="auto"/>
        <w:ind w:left="785"/>
        <w:jc w:val="both"/>
        <w:rPr>
          <w:rFonts w:ascii="David" w:hAnsi="David" w:cs="David"/>
          <w:sz w:val="24"/>
          <w:szCs w:val="24"/>
          <w:rtl/>
        </w:rPr>
      </w:pPr>
      <w:r w:rsidRPr="00E8208C">
        <w:rPr>
          <w:rFonts w:ascii="David" w:hAnsi="David" w:cs="David"/>
          <w:sz w:val="24"/>
          <w:szCs w:val="24"/>
          <w:rtl/>
        </w:rPr>
        <w:t>המזמין רשאי לענות לפניות כאמור באמצעות דואר אלקטרוני</w:t>
      </w:r>
      <w:r w:rsidR="00E8208C">
        <w:rPr>
          <w:rFonts w:ascii="David" w:hAnsi="David" w:cs="David" w:hint="cs"/>
          <w:sz w:val="24"/>
          <w:szCs w:val="24"/>
          <w:rtl/>
        </w:rPr>
        <w:t xml:space="preserve">. </w:t>
      </w:r>
    </w:p>
    <w:p w14:paraId="62C5901A" w14:textId="6D9CDD8B" w:rsidR="00E8208C" w:rsidRDefault="00A90258" w:rsidP="00DC76D3">
      <w:pPr>
        <w:pStyle w:val="affff9"/>
        <w:tabs>
          <w:tab w:val="left" w:pos="567"/>
          <w:tab w:val="left" w:pos="1132"/>
        </w:tabs>
        <w:spacing w:after="0" w:line="240" w:lineRule="auto"/>
        <w:ind w:left="785"/>
        <w:jc w:val="both"/>
        <w:rPr>
          <w:rFonts w:ascii="David" w:hAnsi="David" w:cs="David"/>
          <w:sz w:val="24"/>
          <w:szCs w:val="24"/>
          <w:rtl/>
        </w:rPr>
      </w:pPr>
      <w:r w:rsidRPr="00E8208C">
        <w:rPr>
          <w:rFonts w:ascii="David" w:hAnsi="David" w:cs="David"/>
          <w:sz w:val="24"/>
          <w:szCs w:val="24"/>
          <w:rtl/>
        </w:rPr>
        <w:t xml:space="preserve">פניה כאמור לעיל תעשה </w:t>
      </w:r>
      <w:r w:rsidRPr="00E8208C">
        <w:rPr>
          <w:rFonts w:ascii="David" w:hAnsi="David" w:cs="David"/>
          <w:b/>
          <w:bCs/>
          <w:sz w:val="24"/>
          <w:szCs w:val="24"/>
          <w:rtl/>
        </w:rPr>
        <w:t xml:space="preserve">לא יאוחר מיום </w:t>
      </w:r>
      <w:r w:rsidR="004B27D7">
        <w:rPr>
          <w:rFonts w:ascii="David" w:hAnsi="David" w:cs="David" w:hint="cs"/>
          <w:b/>
          <w:bCs/>
          <w:sz w:val="24"/>
          <w:szCs w:val="24"/>
          <w:rtl/>
        </w:rPr>
        <w:t>18.3.2025</w:t>
      </w:r>
      <w:r w:rsidRPr="00E8208C">
        <w:rPr>
          <w:rFonts w:ascii="David" w:hAnsi="David" w:cs="David"/>
          <w:b/>
          <w:bCs/>
          <w:sz w:val="24"/>
          <w:szCs w:val="24"/>
          <w:rtl/>
        </w:rPr>
        <w:t>.</w:t>
      </w:r>
      <w:r w:rsidRPr="00E8208C">
        <w:rPr>
          <w:rFonts w:ascii="David" w:hAnsi="David" w:cs="David"/>
          <w:sz w:val="24"/>
          <w:szCs w:val="24"/>
          <w:rtl/>
        </w:rPr>
        <w:t xml:space="preserve"> מציע שלא יגיש פניה עד למועד זה יראוהו כמסכים לתנאי המכרז במלואם.</w:t>
      </w:r>
    </w:p>
    <w:p w14:paraId="50360FE2" w14:textId="77777777" w:rsidR="00E8208C" w:rsidRPr="00DC76D3" w:rsidRDefault="00DC76D3" w:rsidP="00825B5E">
      <w:pPr>
        <w:tabs>
          <w:tab w:val="left" w:pos="567"/>
          <w:tab w:val="left" w:pos="1132"/>
        </w:tabs>
        <w:ind w:left="567" w:hanging="567"/>
        <w:jc w:val="both"/>
        <w:rPr>
          <w:rFonts w:ascii="David" w:hAnsi="David"/>
          <w:sz w:val="24"/>
          <w:rtl/>
        </w:rPr>
      </w:pPr>
      <w:r>
        <w:rPr>
          <w:rFonts w:ascii="David" w:eastAsia="Calibri" w:hAnsi="David" w:hint="cs"/>
          <w:sz w:val="24"/>
          <w:rtl/>
        </w:rPr>
        <w:lastRenderedPageBreak/>
        <w:t>2.2</w:t>
      </w:r>
      <w:r>
        <w:rPr>
          <w:rFonts w:ascii="David" w:eastAsia="Calibri" w:hAnsi="David" w:hint="cs"/>
          <w:sz w:val="24"/>
          <w:rtl/>
        </w:rPr>
        <w:tab/>
      </w:r>
      <w:r w:rsidR="00A90258" w:rsidRPr="00DC76D3">
        <w:rPr>
          <w:rFonts w:ascii="David" w:eastAsia="Calibri" w:hAnsi="David"/>
          <w:sz w:val="24"/>
          <w:rtl/>
        </w:rPr>
        <w:t>המזמין רשאי, בכל עת, קודם למועד האחרון להגשת הצעות במכרז, להכניס שינויים ותיקונים במסמכי המכרז, ביוזמתו או בתשובה לשאלות המציעים. השינויים והתיקונים, כאמור, יהוו חלק בלתי נפרד מתנאי</w:t>
      </w:r>
      <w:r w:rsidR="00A90258" w:rsidRPr="00DC76D3">
        <w:rPr>
          <w:rFonts w:ascii="David" w:hAnsi="David"/>
          <w:sz w:val="24"/>
          <w:rtl/>
        </w:rPr>
        <w:t xml:space="preserve"> המכרז ויובאו, </w:t>
      </w:r>
      <w:r w:rsidR="00A90258" w:rsidRPr="00DC76D3">
        <w:rPr>
          <w:rFonts w:ascii="David" w:hAnsi="David"/>
          <w:b/>
          <w:bCs/>
          <w:sz w:val="24"/>
          <w:u w:val="single"/>
          <w:rtl/>
        </w:rPr>
        <w:t>בכתב</w:t>
      </w:r>
      <w:r w:rsidR="00A90258" w:rsidRPr="00DC76D3">
        <w:rPr>
          <w:rFonts w:ascii="David" w:hAnsi="David"/>
          <w:sz w:val="24"/>
          <w:rtl/>
        </w:rPr>
        <w:t xml:space="preserve">, לידיעתם של המציעים, בדואר רשום ו/או בפקסימיליה ו/או באמצעות דואר אלקטרוני. </w:t>
      </w:r>
      <w:r w:rsidR="000E4F6F" w:rsidRPr="00DC76D3">
        <w:rPr>
          <w:rFonts w:ascii="David" w:hAnsi="David" w:hint="cs"/>
          <w:sz w:val="24"/>
          <w:rtl/>
        </w:rPr>
        <w:t>מידע/שינוי שלא נמסר כאמור, לא יחייב את המזמין.</w:t>
      </w:r>
    </w:p>
    <w:p w14:paraId="450C3428" w14:textId="77777777" w:rsidR="00825B5E" w:rsidRDefault="00DC76D3" w:rsidP="00B8059D">
      <w:pPr>
        <w:tabs>
          <w:tab w:val="left" w:pos="567"/>
          <w:tab w:val="left" w:pos="1132"/>
        </w:tabs>
        <w:ind w:left="567" w:hanging="567"/>
        <w:jc w:val="both"/>
        <w:rPr>
          <w:rFonts w:ascii="David" w:hAnsi="David"/>
          <w:sz w:val="24"/>
          <w:rtl/>
        </w:rPr>
      </w:pPr>
      <w:r>
        <w:rPr>
          <w:rFonts w:ascii="David" w:hAnsi="David" w:hint="cs"/>
          <w:sz w:val="24"/>
          <w:rtl/>
        </w:rPr>
        <w:t>2.3</w:t>
      </w:r>
      <w:r>
        <w:rPr>
          <w:rFonts w:ascii="David" w:hAnsi="David" w:hint="cs"/>
          <w:sz w:val="24"/>
          <w:rtl/>
        </w:rPr>
        <w:tab/>
        <w:t xml:space="preserve">כל הודעה של המזמין ובכללה פרוטוקול סיור הקבלנים, </w:t>
      </w:r>
      <w:r w:rsidR="00825B5E">
        <w:rPr>
          <w:rFonts w:ascii="David" w:hAnsi="David" w:hint="cs"/>
          <w:sz w:val="24"/>
          <w:rtl/>
        </w:rPr>
        <w:t>מענה על שאלות הבהרה וכיו"ב, תצורף על ידי המציע להצעתו, כשהיא חתומה בחתימת</w:t>
      </w:r>
      <w:r w:rsidR="00B8059D">
        <w:rPr>
          <w:rFonts w:ascii="David" w:hAnsi="David" w:hint="cs"/>
          <w:sz w:val="24"/>
          <w:rtl/>
        </w:rPr>
        <w:t xml:space="preserve"> מורשי החתימה מטעמו</w:t>
      </w:r>
      <w:r w:rsidR="00825B5E">
        <w:rPr>
          <w:rFonts w:ascii="David" w:hAnsi="David" w:hint="cs"/>
          <w:sz w:val="24"/>
          <w:rtl/>
        </w:rPr>
        <w:t xml:space="preserve"> לאישור קבלתה, הבנתה</w:t>
      </w:r>
      <w:r w:rsidR="00B8059D">
        <w:rPr>
          <w:rFonts w:ascii="David" w:hAnsi="David" w:hint="cs"/>
          <w:sz w:val="24"/>
          <w:rtl/>
        </w:rPr>
        <w:t xml:space="preserve"> והבאת האמור בה בחשבון במסגרת הצ</w:t>
      </w:r>
      <w:r w:rsidR="00825B5E">
        <w:rPr>
          <w:rFonts w:ascii="David" w:hAnsi="David" w:hint="cs"/>
          <w:sz w:val="24"/>
          <w:rtl/>
        </w:rPr>
        <w:t>עתו ותמולא במידת הצורך. מציע אשר לא יצרף את ההודעות כאמור, יראוהו כמי שקיבל על עצמו את האמור בהן או שהצעתו תיפסל, לפי בחירת המזמין.</w:t>
      </w:r>
    </w:p>
    <w:p w14:paraId="0039C152" w14:textId="77777777" w:rsidR="00A90258" w:rsidRDefault="00A90258" w:rsidP="00A90258">
      <w:pPr>
        <w:tabs>
          <w:tab w:val="left" w:pos="720"/>
        </w:tabs>
        <w:ind w:left="360"/>
        <w:jc w:val="both"/>
        <w:rPr>
          <w:bCs/>
          <w:sz w:val="24"/>
          <w:u w:val="single"/>
          <w:rtl/>
        </w:rPr>
      </w:pPr>
    </w:p>
    <w:p w14:paraId="42BA11A6" w14:textId="77777777" w:rsidR="000F5BEE" w:rsidRPr="00825B5E" w:rsidRDefault="000F5BEE" w:rsidP="001440CD">
      <w:pPr>
        <w:pStyle w:val="affff9"/>
        <w:numPr>
          <w:ilvl w:val="0"/>
          <w:numId w:val="224"/>
        </w:num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cs="David"/>
          <w:b/>
          <w:bCs/>
          <w:sz w:val="24"/>
          <w:szCs w:val="24"/>
          <w:u w:val="single"/>
          <w:rtl/>
        </w:rPr>
      </w:pPr>
      <w:r w:rsidRPr="00825B5E">
        <w:rPr>
          <w:rFonts w:ascii="David" w:hAnsi="David" w:cs="David"/>
          <w:b/>
          <w:bCs/>
          <w:sz w:val="24"/>
          <w:szCs w:val="24"/>
          <w:u w:val="single"/>
          <w:rtl/>
        </w:rPr>
        <w:t>בדיקת אתר העבודה לפני הגשת ההצעה:</w:t>
      </w:r>
    </w:p>
    <w:p w14:paraId="7743E33F" w14:textId="77777777" w:rsidR="000F5BEE" w:rsidRPr="00877AA6" w:rsidRDefault="000F5BEE" w:rsidP="00877AA6">
      <w:pPr>
        <w:tabs>
          <w:tab w:val="left" w:pos="864"/>
          <w:tab w:val="left" w:pos="1440"/>
          <w:tab w:val="left" w:pos="2160"/>
          <w:tab w:val="left" w:pos="2880"/>
          <w:tab w:val="left" w:pos="3600"/>
          <w:tab w:val="left" w:pos="4320"/>
          <w:tab w:val="left" w:pos="5040"/>
          <w:tab w:val="left" w:pos="5760"/>
        </w:tabs>
        <w:spacing w:before="0"/>
        <w:ind w:left="360"/>
        <w:rPr>
          <w:rFonts w:ascii="David" w:hAnsi="David"/>
          <w:sz w:val="24"/>
          <w:rtl/>
        </w:rPr>
      </w:pPr>
      <w:r w:rsidRPr="00877AA6">
        <w:rPr>
          <w:rFonts w:ascii="David" w:hAnsi="David"/>
          <w:sz w:val="24"/>
          <w:rtl/>
        </w:rPr>
        <w:t xml:space="preserve">לפני הגשת ההצעה, על הקבלן לבדוק את אתר העבודה, את התכניות, הפרטים והתנאים האחרים הקשורים לביצוע העבודה, למען </w:t>
      </w:r>
      <w:r w:rsidRPr="00877AA6">
        <w:rPr>
          <w:rFonts w:ascii="David" w:hAnsi="David" w:hint="cs"/>
          <w:sz w:val="24"/>
          <w:rtl/>
        </w:rPr>
        <w:t xml:space="preserve"> </w:t>
      </w:r>
      <w:r w:rsidRPr="00877AA6">
        <w:rPr>
          <w:rFonts w:ascii="David" w:hAnsi="David"/>
          <w:sz w:val="24"/>
          <w:rtl/>
        </w:rPr>
        <w:t>הסר ספק יובהר כי</w:t>
      </w:r>
      <w:r w:rsidR="008751FB" w:rsidRPr="00877AA6">
        <w:rPr>
          <w:rFonts w:ascii="David" w:hAnsi="David" w:hint="cs"/>
          <w:sz w:val="24"/>
          <w:rtl/>
        </w:rPr>
        <w:t>,</w:t>
      </w:r>
      <w:r w:rsidRPr="00877AA6">
        <w:rPr>
          <w:rFonts w:ascii="David" w:hAnsi="David"/>
          <w:sz w:val="24"/>
          <w:rtl/>
        </w:rPr>
        <w:t xml:space="preserve"> יראו את הצעת הקבלן לכל דבר וענ</w:t>
      </w:r>
      <w:r w:rsidRPr="00877AA6">
        <w:rPr>
          <w:rFonts w:ascii="David" w:hAnsi="David" w:hint="cs"/>
          <w:sz w:val="24"/>
          <w:rtl/>
        </w:rPr>
        <w:t>י</w:t>
      </w:r>
      <w:r w:rsidRPr="00877AA6">
        <w:rPr>
          <w:rFonts w:ascii="David" w:hAnsi="David"/>
          <w:sz w:val="24"/>
          <w:rtl/>
        </w:rPr>
        <w:t xml:space="preserve">ין כמביאה בחשבון </w:t>
      </w:r>
      <w:r w:rsidRPr="00877AA6">
        <w:rPr>
          <w:rFonts w:ascii="David" w:hAnsi="David" w:hint="cs"/>
          <w:sz w:val="24"/>
          <w:rtl/>
        </w:rPr>
        <w:t>א</w:t>
      </w:r>
      <w:r w:rsidRPr="00877AA6">
        <w:rPr>
          <w:rFonts w:ascii="David" w:hAnsi="David"/>
          <w:sz w:val="24"/>
          <w:rtl/>
        </w:rPr>
        <w:t>ת כל המפורט לעיל.</w:t>
      </w:r>
    </w:p>
    <w:p w14:paraId="0271DD3B" w14:textId="77777777" w:rsidR="00DD2CF6" w:rsidRPr="00B17C1E" w:rsidRDefault="00DD2CF6" w:rsidP="00DD2CF6">
      <w:pPr>
        <w:tabs>
          <w:tab w:val="left" w:pos="864"/>
          <w:tab w:val="left" w:pos="1440"/>
          <w:tab w:val="left" w:pos="2160"/>
          <w:tab w:val="left" w:pos="2880"/>
          <w:tab w:val="left" w:pos="3600"/>
          <w:tab w:val="left" w:pos="4320"/>
          <w:tab w:val="left" w:pos="5040"/>
          <w:tab w:val="left" w:pos="5760"/>
        </w:tabs>
        <w:spacing w:before="0"/>
        <w:jc w:val="both"/>
        <w:rPr>
          <w:rtl/>
        </w:rPr>
      </w:pPr>
    </w:p>
    <w:p w14:paraId="6540BEED" w14:textId="77777777" w:rsidR="00156166" w:rsidRPr="005C04FF" w:rsidRDefault="000F5BEE" w:rsidP="001440CD">
      <w:pPr>
        <w:pStyle w:val="affff9"/>
        <w:numPr>
          <w:ilvl w:val="0"/>
          <w:numId w:val="224"/>
        </w:num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cs="David"/>
          <w:b/>
          <w:bCs/>
          <w:sz w:val="24"/>
          <w:szCs w:val="24"/>
          <w:u w:val="single"/>
        </w:rPr>
      </w:pPr>
      <w:r w:rsidRPr="005C04FF">
        <w:rPr>
          <w:rFonts w:ascii="David" w:hAnsi="David" w:cs="David"/>
          <w:b/>
          <w:bCs/>
          <w:sz w:val="24"/>
          <w:szCs w:val="24"/>
          <w:u w:val="single"/>
          <w:rtl/>
        </w:rPr>
        <w:t>תנאים מקדמיים</w:t>
      </w:r>
      <w:r w:rsidRPr="005C04FF">
        <w:rPr>
          <w:rFonts w:ascii="David" w:hAnsi="David" w:cs="David" w:hint="cs"/>
          <w:b/>
          <w:bCs/>
          <w:sz w:val="24"/>
          <w:szCs w:val="24"/>
          <w:u w:val="single"/>
          <w:rtl/>
        </w:rPr>
        <w:t xml:space="preserve">/ סף </w:t>
      </w:r>
      <w:r w:rsidRPr="005C04FF">
        <w:rPr>
          <w:rFonts w:ascii="David" w:hAnsi="David" w:cs="David"/>
          <w:b/>
          <w:bCs/>
          <w:sz w:val="24"/>
          <w:szCs w:val="24"/>
          <w:u w:val="single"/>
          <w:rtl/>
        </w:rPr>
        <w:t>להשתתפות במכרז:</w:t>
      </w:r>
    </w:p>
    <w:p w14:paraId="7FE98787" w14:textId="77777777" w:rsidR="00A90258" w:rsidRPr="00A90258" w:rsidRDefault="00A90258" w:rsidP="00A90258">
      <w:pPr>
        <w:pStyle w:val="affff9"/>
        <w:tabs>
          <w:tab w:val="left" w:pos="720"/>
        </w:tabs>
        <w:jc w:val="both"/>
        <w:rPr>
          <w:rFonts w:ascii="Times New Roman" w:eastAsia="Times New Roman" w:hAnsi="Times New Roman" w:cs="David"/>
          <w:szCs w:val="24"/>
          <w:rtl/>
          <w:lang w:eastAsia="he-IL"/>
        </w:rPr>
      </w:pPr>
      <w:r w:rsidRPr="00A90258">
        <w:rPr>
          <w:rFonts w:ascii="Times New Roman" w:eastAsia="Times New Roman" w:hAnsi="Times New Roman" w:cs="David" w:hint="cs"/>
          <w:szCs w:val="24"/>
          <w:rtl/>
          <w:lang w:eastAsia="he-IL"/>
        </w:rPr>
        <w:t>רשאים להשתתף במכרז זה העומדים, במועד הגשת ההצעות, בתנאים המצטברים שלהלן:</w:t>
      </w:r>
    </w:p>
    <w:p w14:paraId="3D01396F" w14:textId="77777777" w:rsidR="00A90258" w:rsidRPr="008077F2" w:rsidRDefault="00A90258" w:rsidP="008077F2">
      <w:pPr>
        <w:pStyle w:val="affff9"/>
        <w:tabs>
          <w:tab w:val="left" w:pos="720"/>
        </w:tabs>
        <w:jc w:val="both"/>
        <w:rPr>
          <w:rFonts w:ascii="Times New Roman" w:eastAsia="Times New Roman" w:hAnsi="Times New Roman" w:cs="David"/>
          <w:b/>
          <w:bCs/>
          <w:szCs w:val="24"/>
          <w:rtl/>
          <w:lang w:eastAsia="he-IL"/>
        </w:rPr>
      </w:pPr>
      <w:r w:rsidRPr="008077F2">
        <w:rPr>
          <w:rFonts w:ascii="Times New Roman" w:eastAsia="Times New Roman" w:hAnsi="Times New Roman" w:cs="David" w:hint="cs"/>
          <w:b/>
          <w:bCs/>
          <w:szCs w:val="24"/>
          <w:rtl/>
          <w:lang w:eastAsia="he-IL"/>
        </w:rPr>
        <w:t>הצעה שלא תעמוד בכל התנאים המוקדמים למכרז תיפסל.</w:t>
      </w:r>
    </w:p>
    <w:p w14:paraId="730526AC" w14:textId="77777777" w:rsidR="00991AA9" w:rsidRPr="00991AA9" w:rsidRDefault="00991AA9" w:rsidP="002672FD">
      <w:pPr>
        <w:numPr>
          <w:ilvl w:val="0"/>
          <w:numId w:val="22"/>
        </w:num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1440" w:hanging="576"/>
        <w:jc w:val="both"/>
        <w:textAlignment w:val="baseline"/>
        <w:outlineLvl w:val="2"/>
      </w:pPr>
      <w:r w:rsidRPr="00991AA9">
        <w:rPr>
          <w:rFonts w:hint="cs"/>
          <w:rtl/>
        </w:rPr>
        <w:t xml:space="preserve">מציע, אשר נכון למועד האחרון שנקבע להגשת ההצעות במכרז, הינו </w:t>
      </w:r>
      <w:r w:rsidRPr="00991AA9">
        <w:rPr>
          <w:rFonts w:hint="cs"/>
          <w:b/>
          <w:bCs/>
          <w:rtl/>
        </w:rPr>
        <w:t>קבלן רשום</w:t>
      </w:r>
      <w:r w:rsidRPr="00991AA9">
        <w:rPr>
          <w:rFonts w:hint="cs"/>
          <w:rtl/>
        </w:rPr>
        <w:t xml:space="preserve"> </w:t>
      </w:r>
      <w:r w:rsidR="001A2B87" w:rsidRPr="00187578">
        <w:rPr>
          <w:rFonts w:hint="cs"/>
          <w:b/>
          <w:bCs/>
          <w:rtl/>
        </w:rPr>
        <w:t xml:space="preserve">בענף 100, </w:t>
      </w:r>
      <w:r w:rsidRPr="00187578">
        <w:rPr>
          <w:rFonts w:hint="cs"/>
          <w:b/>
          <w:bCs/>
          <w:rtl/>
        </w:rPr>
        <w:t>בסיווג ג'-</w:t>
      </w:r>
      <w:r w:rsidR="00DE3AAF">
        <w:rPr>
          <w:rFonts w:hint="cs"/>
          <w:b/>
          <w:bCs/>
          <w:rtl/>
        </w:rPr>
        <w:t>3</w:t>
      </w:r>
      <w:r w:rsidR="0009765D" w:rsidRPr="00187578">
        <w:rPr>
          <w:rFonts w:hint="cs"/>
          <w:b/>
          <w:bCs/>
          <w:rtl/>
        </w:rPr>
        <w:t xml:space="preserve"> </w:t>
      </w:r>
      <w:r w:rsidR="001A2B87" w:rsidRPr="00187578">
        <w:rPr>
          <w:rFonts w:hint="cs"/>
          <w:b/>
          <w:bCs/>
          <w:rtl/>
        </w:rPr>
        <w:t>לפחות,</w:t>
      </w:r>
      <w:r w:rsidR="001A2B87">
        <w:rPr>
          <w:rFonts w:hint="cs"/>
          <w:rtl/>
        </w:rPr>
        <w:t xml:space="preserve"> </w:t>
      </w:r>
      <w:r w:rsidRPr="00991AA9">
        <w:rPr>
          <w:rFonts w:hint="cs"/>
          <w:rtl/>
        </w:rPr>
        <w:t>בפנקס המתנהל ברשם הקבלנים בהתאם</w:t>
      </w:r>
      <w:r w:rsidRPr="00991AA9">
        <w:rPr>
          <w:rFonts w:hint="cs"/>
        </w:rPr>
        <w:t xml:space="preserve"> </w:t>
      </w:r>
      <w:r w:rsidRPr="00991AA9">
        <w:rPr>
          <w:rFonts w:hint="cs"/>
          <w:rtl/>
        </w:rPr>
        <w:t>להוראות</w:t>
      </w:r>
      <w:r w:rsidRPr="00991AA9">
        <w:rPr>
          <w:rFonts w:hint="cs"/>
        </w:rPr>
        <w:t xml:space="preserve"> </w:t>
      </w:r>
      <w:r w:rsidRPr="00991AA9">
        <w:rPr>
          <w:rFonts w:hint="cs"/>
          <w:rtl/>
        </w:rPr>
        <w:t>חוק</w:t>
      </w:r>
      <w:r w:rsidRPr="00991AA9">
        <w:rPr>
          <w:rFonts w:hint="cs"/>
        </w:rPr>
        <w:t xml:space="preserve"> </w:t>
      </w:r>
      <w:r w:rsidRPr="00991AA9">
        <w:rPr>
          <w:rFonts w:hint="cs"/>
          <w:rtl/>
        </w:rPr>
        <w:t>רישום</w:t>
      </w:r>
      <w:r w:rsidRPr="00991AA9">
        <w:rPr>
          <w:rFonts w:hint="cs"/>
        </w:rPr>
        <w:t xml:space="preserve"> </w:t>
      </w:r>
      <w:r w:rsidRPr="00991AA9">
        <w:rPr>
          <w:rFonts w:hint="cs"/>
          <w:rtl/>
        </w:rPr>
        <w:t>קבלנים</w:t>
      </w:r>
      <w:r w:rsidRPr="00991AA9">
        <w:rPr>
          <w:rFonts w:hint="cs"/>
        </w:rPr>
        <w:t xml:space="preserve"> </w:t>
      </w:r>
      <w:r w:rsidRPr="00991AA9">
        <w:rPr>
          <w:rFonts w:hint="cs"/>
          <w:rtl/>
        </w:rPr>
        <w:t>לעבודות</w:t>
      </w:r>
      <w:r w:rsidRPr="00991AA9">
        <w:rPr>
          <w:rFonts w:hint="cs"/>
        </w:rPr>
        <w:t xml:space="preserve"> </w:t>
      </w:r>
      <w:r w:rsidRPr="00991AA9">
        <w:rPr>
          <w:rFonts w:hint="cs"/>
          <w:rtl/>
        </w:rPr>
        <w:t>הנדסה</w:t>
      </w:r>
      <w:r w:rsidRPr="00991AA9">
        <w:rPr>
          <w:rFonts w:hint="cs"/>
        </w:rPr>
        <w:t xml:space="preserve"> </w:t>
      </w:r>
      <w:r w:rsidRPr="00991AA9">
        <w:rPr>
          <w:rFonts w:hint="cs"/>
          <w:rtl/>
        </w:rPr>
        <w:t>בנאיות,</w:t>
      </w:r>
      <w:r w:rsidRPr="00991AA9">
        <w:rPr>
          <w:rFonts w:hint="cs"/>
        </w:rPr>
        <w:t xml:space="preserve"> </w:t>
      </w:r>
      <w:r w:rsidRPr="00991AA9">
        <w:rPr>
          <w:rFonts w:hint="cs"/>
          <w:rtl/>
        </w:rPr>
        <w:t>התשכ</w:t>
      </w:r>
      <w:r w:rsidRPr="00991AA9">
        <w:rPr>
          <w:rFonts w:hint="cs"/>
        </w:rPr>
        <w:t>"</w:t>
      </w:r>
      <w:r w:rsidRPr="00991AA9">
        <w:rPr>
          <w:rFonts w:hint="cs"/>
          <w:rtl/>
        </w:rPr>
        <w:t>ח</w:t>
      </w:r>
      <w:r w:rsidRPr="00991AA9">
        <w:rPr>
          <w:rFonts w:hint="cs"/>
        </w:rPr>
        <w:t xml:space="preserve"> - </w:t>
      </w:r>
      <w:r w:rsidRPr="00991AA9">
        <w:rPr>
          <w:rFonts w:hint="cs"/>
          <w:rtl/>
        </w:rPr>
        <w:t xml:space="preserve"> 1969 והתקנות שמכוחו. </w:t>
      </w:r>
    </w:p>
    <w:p w14:paraId="27A97C09" w14:textId="77777777" w:rsidR="00991AA9" w:rsidRDefault="00991AA9" w:rsidP="00991AA9">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1440"/>
        <w:jc w:val="both"/>
        <w:textAlignment w:val="baseline"/>
        <w:outlineLvl w:val="2"/>
        <w:rPr>
          <w:rtl/>
        </w:rPr>
      </w:pPr>
    </w:p>
    <w:p w14:paraId="2C08404F" w14:textId="77777777" w:rsidR="00991AA9" w:rsidRDefault="00991AA9" w:rsidP="00991AA9">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1440"/>
        <w:jc w:val="both"/>
        <w:textAlignment w:val="baseline"/>
        <w:outlineLvl w:val="2"/>
      </w:pPr>
      <w:r w:rsidRPr="00B61194">
        <w:rPr>
          <w:rtl/>
        </w:rPr>
        <w:t>היה וסכום ההצעה, חורג בהיקפו הכספי (גבוה יותר) מן הסכום הקבוע בתקנות לסיווג שנקבע בסעיף זה, חייב המציע להיות בעל סיווג מתאים להצעתו לפי הקבוע בתקנות. בכל מקרה לא יהיה סווגו של המציע כקבלן רשום וכקבלן מוכר נמוך יותר מהאמור בסעיף זה.</w:t>
      </w:r>
    </w:p>
    <w:p w14:paraId="5397E4C6" w14:textId="77777777" w:rsidR="00991AA9" w:rsidRDefault="00991AA9" w:rsidP="00991AA9">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1440"/>
        <w:jc w:val="both"/>
        <w:textAlignment w:val="baseline"/>
        <w:outlineLvl w:val="2"/>
      </w:pPr>
    </w:p>
    <w:p w14:paraId="0530641D" w14:textId="77777777" w:rsidR="00991AA9" w:rsidRDefault="00991AA9" w:rsidP="002672FD">
      <w:pPr>
        <w:numPr>
          <w:ilvl w:val="0"/>
          <w:numId w:val="22"/>
        </w:num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1440" w:hanging="576"/>
        <w:jc w:val="both"/>
        <w:textAlignment w:val="baseline"/>
        <w:outlineLvl w:val="2"/>
      </w:pPr>
      <w:r w:rsidRPr="003816E9">
        <w:rPr>
          <w:rFonts w:hint="cs"/>
          <w:rtl/>
        </w:rPr>
        <w:t xml:space="preserve">המציע </w:t>
      </w:r>
      <w:r w:rsidRPr="003816E9">
        <w:rPr>
          <w:rtl/>
        </w:rPr>
        <w:t>בעל</w:t>
      </w:r>
      <w:r w:rsidRPr="00991AA9">
        <w:rPr>
          <w:rtl/>
        </w:rPr>
        <w:t xml:space="preserve"> תעודת </w:t>
      </w:r>
      <w:r w:rsidRPr="00991AA9">
        <w:rPr>
          <w:b/>
          <w:bCs/>
          <w:rtl/>
        </w:rPr>
        <w:t>קבלן מוכר</w:t>
      </w:r>
      <w:r w:rsidRPr="00991AA9">
        <w:rPr>
          <w:rtl/>
        </w:rPr>
        <w:t xml:space="preserve"> </w:t>
      </w:r>
      <w:r w:rsidRPr="00991AA9">
        <w:rPr>
          <w:rFonts w:hint="cs"/>
          <w:rtl/>
        </w:rPr>
        <w:t>לעבודה עם משרדי הממשלה</w:t>
      </w:r>
      <w:r w:rsidRPr="003816E9">
        <w:rPr>
          <w:rFonts w:hint="cs"/>
          <w:rtl/>
        </w:rPr>
        <w:t xml:space="preserve">, </w:t>
      </w:r>
      <w:r w:rsidRPr="003816E9">
        <w:rPr>
          <w:rtl/>
        </w:rPr>
        <w:t>לביצוע עבודות ממשלתיות המוצ</w:t>
      </w:r>
      <w:r w:rsidR="008077F2">
        <w:rPr>
          <w:rFonts w:hint="cs"/>
          <w:rtl/>
        </w:rPr>
        <w:t>א</w:t>
      </w:r>
      <w:r w:rsidRPr="003816E9">
        <w:rPr>
          <w:rtl/>
        </w:rPr>
        <w:t xml:space="preserve"> ע"י הועדה הבין משרדית למסירת עבודות לקבל</w:t>
      </w:r>
      <w:r>
        <w:rPr>
          <w:rtl/>
        </w:rPr>
        <w:t>נים ומינהל רישום קבלנים מוכרים</w:t>
      </w:r>
      <w:r>
        <w:rPr>
          <w:rFonts w:hint="cs"/>
          <w:rtl/>
        </w:rPr>
        <w:t xml:space="preserve">. </w:t>
      </w:r>
    </w:p>
    <w:p w14:paraId="2C7D5A65" w14:textId="77777777" w:rsidR="008077F2" w:rsidRDefault="008077F2" w:rsidP="008077F2">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1440"/>
        <w:jc w:val="both"/>
        <w:textAlignment w:val="baseline"/>
        <w:outlineLvl w:val="2"/>
      </w:pPr>
    </w:p>
    <w:p w14:paraId="60018E76" w14:textId="77777777" w:rsidR="008077F2" w:rsidRDefault="008077F2" w:rsidP="002672FD">
      <w:pPr>
        <w:numPr>
          <w:ilvl w:val="0"/>
          <w:numId w:val="22"/>
        </w:num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1440" w:hanging="576"/>
        <w:jc w:val="both"/>
        <w:textAlignment w:val="baseline"/>
        <w:outlineLvl w:val="2"/>
      </w:pPr>
      <w:r>
        <w:rPr>
          <w:rFonts w:hint="cs"/>
          <w:rtl/>
        </w:rPr>
        <w:t>המציע אינו מופיע ברשימת הקבלנים המתפרסמת בהודעה "רשימת קבלנים מוכרים שלא עומדים בתנאי סף בטיחות</w:t>
      </w:r>
      <w:r w:rsidR="002406D5">
        <w:rPr>
          <w:rFonts w:hint="cs"/>
          <w:rtl/>
        </w:rPr>
        <w:t>"</w:t>
      </w:r>
      <w:r>
        <w:rPr>
          <w:rFonts w:hint="cs"/>
          <w:rtl/>
        </w:rPr>
        <w:t>.</w:t>
      </w:r>
    </w:p>
    <w:p w14:paraId="36C3206E" w14:textId="77777777" w:rsidR="00991AA9" w:rsidRDefault="002406D5" w:rsidP="002406D5">
      <w:pPr>
        <w:pStyle w:val="affff9"/>
        <w:ind w:left="1440"/>
        <w:rPr>
          <w:rtl/>
        </w:rPr>
      </w:pPr>
      <w:r>
        <w:rPr>
          <w:rFonts w:ascii="David" w:hAnsi="David" w:cs="David" w:hint="cs"/>
          <w:sz w:val="24"/>
          <w:szCs w:val="24"/>
          <w:rtl/>
        </w:rPr>
        <w:t>במידה שהתברר כי המציע מופיע ברשימת הקבלנים המתפרסמת בהודעת התכ"ם, תהיה רשאית וועדת המכרזים לאשר את השתתפותו של המציע כאמור מנימוקים מיוחדים שיירשמו בפרוטוקול, וזאת לאחר קבלת הערות כתובות מהמציע, ובכפוף לאישור החשב הכללי במשרד האוצר או מי מטעמו.</w:t>
      </w:r>
    </w:p>
    <w:p w14:paraId="76BFF473" w14:textId="77777777" w:rsidR="007D464A" w:rsidRDefault="007D464A" w:rsidP="002406D5">
      <w:pPr>
        <w:pStyle w:val="affff9"/>
        <w:ind w:left="1440"/>
        <w:rPr>
          <w:rtl/>
        </w:rPr>
      </w:pPr>
    </w:p>
    <w:p w14:paraId="3D11CD79" w14:textId="77777777" w:rsidR="007D464A" w:rsidRDefault="007D464A" w:rsidP="002672FD">
      <w:pPr>
        <w:numPr>
          <w:ilvl w:val="0"/>
          <w:numId w:val="22"/>
        </w:num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1440" w:hanging="576"/>
        <w:jc w:val="both"/>
        <w:textAlignment w:val="baseline"/>
        <w:outlineLvl w:val="2"/>
      </w:pPr>
      <w:r w:rsidRPr="00EA1050">
        <w:rPr>
          <w:rtl/>
        </w:rPr>
        <w:t xml:space="preserve">המציע ביצע </w:t>
      </w:r>
      <w:r w:rsidRPr="00EA1050">
        <w:rPr>
          <w:rFonts w:hint="cs"/>
          <w:rtl/>
        </w:rPr>
        <w:t xml:space="preserve">לפחות </w:t>
      </w:r>
      <w:r w:rsidRPr="00EA1050">
        <w:rPr>
          <w:rtl/>
        </w:rPr>
        <w:t>עבודה אחת קודמת</w:t>
      </w:r>
      <w:r w:rsidRPr="00EA1050">
        <w:rPr>
          <w:rFonts w:hint="cs"/>
          <w:rtl/>
        </w:rPr>
        <w:t>, של הקמת/שיפוץ מחלקה רפואית, לשביעות רצון מזמין העבודה, כקבלן ראשי,</w:t>
      </w:r>
      <w:r w:rsidRPr="00EA1050">
        <w:rPr>
          <w:rtl/>
        </w:rPr>
        <w:t xml:space="preserve"> </w:t>
      </w:r>
      <w:r w:rsidRPr="00EA1050">
        <w:rPr>
          <w:rFonts w:hint="cs"/>
          <w:rtl/>
        </w:rPr>
        <w:t xml:space="preserve">במרכז רפואי ("מזמין העבודה"), </w:t>
      </w:r>
      <w:r w:rsidRPr="00EA1050">
        <w:rPr>
          <w:rtl/>
        </w:rPr>
        <w:t>בהיקף כספי השווה להיקף העבודה שבמכרז</w:t>
      </w:r>
      <w:r w:rsidRPr="00EA1050">
        <w:rPr>
          <w:rFonts w:hint="cs"/>
          <w:rtl/>
        </w:rPr>
        <w:t xml:space="preserve"> זה</w:t>
      </w:r>
      <w:r w:rsidRPr="00EA1050">
        <w:rPr>
          <w:rtl/>
        </w:rPr>
        <w:t>, או שלוש עבודות קודמות</w:t>
      </w:r>
      <w:r w:rsidRPr="00EA1050">
        <w:rPr>
          <w:rFonts w:hint="cs"/>
          <w:rtl/>
        </w:rPr>
        <w:t>, כאמור, במרכזים רפואיים</w:t>
      </w:r>
      <w:r w:rsidRPr="00EA1050">
        <w:rPr>
          <w:rtl/>
        </w:rPr>
        <w:t>, שההיקף הכספי של כל אחת מהן שווה למחצית ההיקף של העבודה במכ</w:t>
      </w:r>
      <w:r w:rsidRPr="00EA1050">
        <w:rPr>
          <w:rFonts w:hint="cs"/>
          <w:rtl/>
        </w:rPr>
        <w:t xml:space="preserve">רז זה. </w:t>
      </w:r>
    </w:p>
    <w:p w14:paraId="6F0471CC" w14:textId="77777777" w:rsidR="007D464A" w:rsidRPr="00EA1050" w:rsidRDefault="007D464A" w:rsidP="007D464A">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line="360" w:lineRule="auto"/>
        <w:ind w:left="1440"/>
        <w:jc w:val="both"/>
        <w:textAlignment w:val="baseline"/>
      </w:pPr>
      <w:r w:rsidRPr="00EA1050">
        <w:rPr>
          <w:rFonts w:hint="cs"/>
          <w:rtl/>
        </w:rPr>
        <w:t>ההיקף הכספי הינו בהתאם להצעת המציע במכרז זה</w:t>
      </w:r>
      <w:r>
        <w:rPr>
          <w:rFonts w:hint="cs"/>
          <w:rtl/>
        </w:rPr>
        <w:t>, ללא תוספת מע"מ</w:t>
      </w:r>
      <w:r w:rsidRPr="00EA1050">
        <w:rPr>
          <w:rFonts w:hint="cs"/>
          <w:rtl/>
        </w:rPr>
        <w:t>.</w:t>
      </w:r>
    </w:p>
    <w:p w14:paraId="188E8CF5" w14:textId="77777777" w:rsidR="007D464A" w:rsidRDefault="007D464A" w:rsidP="007D464A">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line="360" w:lineRule="auto"/>
        <w:ind w:left="1440"/>
        <w:jc w:val="both"/>
        <w:textAlignment w:val="baseline"/>
        <w:rPr>
          <w:rtl/>
        </w:rPr>
      </w:pPr>
      <w:r w:rsidRPr="00EA1050">
        <w:rPr>
          <w:rFonts w:hint="cs"/>
          <w:sz w:val="24"/>
          <w:rtl/>
        </w:rPr>
        <w:t>העבודות כאמור בסעיף זה, בוצעו והסתיימו במהלך חמש השנים שקדמו למועד האחרון להגשת ההצעות במכרז זה.</w:t>
      </w:r>
      <w:r w:rsidRPr="006B2A72">
        <w:rPr>
          <w:rFonts w:hint="cs"/>
          <w:sz w:val="24"/>
          <w:rtl/>
        </w:rPr>
        <w:t xml:space="preserve"> </w:t>
      </w:r>
    </w:p>
    <w:p w14:paraId="2FC25192" w14:textId="77777777" w:rsidR="007D464A" w:rsidRDefault="007D464A" w:rsidP="007D464A">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line="360" w:lineRule="auto"/>
        <w:ind w:left="1440"/>
        <w:jc w:val="both"/>
        <w:textAlignment w:val="baseline"/>
        <w:rPr>
          <w:rtl/>
        </w:rPr>
      </w:pPr>
      <w:r>
        <w:rPr>
          <w:rFonts w:hint="cs"/>
          <w:rtl/>
        </w:rPr>
        <w:lastRenderedPageBreak/>
        <w:t>מובהר כי עבודות שביצוען לא היה לשביעות רצון מזמיני העבודות, לרבות המזמין, לא ייחשבו כעבודות העומדות בדרישות הניסיון בסעיף זה.</w:t>
      </w:r>
    </w:p>
    <w:p w14:paraId="4CC01B37" w14:textId="77777777" w:rsidR="007D464A" w:rsidRDefault="007D464A" w:rsidP="00694D2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line="360" w:lineRule="auto"/>
        <w:ind w:left="1440"/>
        <w:jc w:val="both"/>
        <w:textAlignment w:val="baseline"/>
        <w:rPr>
          <w:sz w:val="24"/>
        </w:rPr>
      </w:pPr>
      <w:r w:rsidRPr="00EA1050">
        <w:rPr>
          <w:rFonts w:hint="cs"/>
          <w:sz w:val="24"/>
          <w:rtl/>
        </w:rPr>
        <w:t>בחינת העמידה בתנאי סף זה היא על פי מסמך שיגיש המציע, ממקום ביצוע העבודה/העבודות העומדת/עומדות בתנאי הניסיון הנ"ל</w:t>
      </w:r>
      <w:r>
        <w:rPr>
          <w:rFonts w:hint="cs"/>
          <w:sz w:val="24"/>
          <w:rtl/>
        </w:rPr>
        <w:t xml:space="preserve"> (מזמין העבודה) או מי מטעמו של מזמין העבודה</w:t>
      </w:r>
      <w:r w:rsidRPr="00EA1050">
        <w:rPr>
          <w:rFonts w:hint="cs"/>
          <w:sz w:val="24"/>
          <w:rtl/>
        </w:rPr>
        <w:t>, אשר יכלול את מהות הביצוע, תקופת הביצוע, על פי תאריכים, ושביעות רצון מזמין</w:t>
      </w:r>
      <w:r>
        <w:rPr>
          <w:rFonts w:hint="cs"/>
          <w:sz w:val="24"/>
          <w:rtl/>
        </w:rPr>
        <w:t xml:space="preserve"> העבודה</w:t>
      </w:r>
      <w:r w:rsidRPr="00EA1050">
        <w:rPr>
          <w:rFonts w:hint="cs"/>
          <w:sz w:val="24"/>
          <w:rtl/>
        </w:rPr>
        <w:t xml:space="preserve"> וכן הצהרת המציע בתשקיף המשתתף</w:t>
      </w:r>
      <w:r w:rsidR="00CD1C0E">
        <w:rPr>
          <w:rFonts w:hint="cs"/>
          <w:sz w:val="24"/>
          <w:rtl/>
        </w:rPr>
        <w:t xml:space="preserve">, </w:t>
      </w:r>
      <w:r w:rsidR="00CD1C0E" w:rsidRPr="00694D26">
        <w:rPr>
          <w:rFonts w:hint="cs"/>
          <w:sz w:val="24"/>
          <w:rtl/>
        </w:rPr>
        <w:t>מסמך ז'</w:t>
      </w:r>
      <w:r w:rsidR="00CD1C0E">
        <w:rPr>
          <w:rFonts w:hint="cs"/>
          <w:sz w:val="24"/>
          <w:rtl/>
        </w:rPr>
        <w:t xml:space="preserve"> למסמכי המכרז</w:t>
      </w:r>
      <w:r w:rsidRPr="00EA1050">
        <w:rPr>
          <w:rFonts w:hint="cs"/>
          <w:sz w:val="24"/>
          <w:rtl/>
        </w:rPr>
        <w:t>, אשר תכלול גם את העלות הכספית של כל עבודה מוצגת. על המציע לפרט הנדרש בתשקיף המשתתף בצורה ברורה</w:t>
      </w:r>
      <w:r w:rsidRPr="00931344">
        <w:rPr>
          <w:rFonts w:hint="cs"/>
          <w:sz w:val="24"/>
          <w:rtl/>
        </w:rPr>
        <w:t xml:space="preserve"> ומפורטת, כאשר יובהר כי </w:t>
      </w:r>
      <w:r w:rsidRPr="00931344">
        <w:rPr>
          <w:rFonts w:hint="cs"/>
          <w:sz w:val="24"/>
          <w:u w:val="single"/>
          <w:rtl/>
        </w:rPr>
        <w:t>ההיקף הכספי ייבד</w:t>
      </w:r>
      <w:r w:rsidRPr="00931344">
        <w:rPr>
          <w:rFonts w:hint="eastAsia"/>
          <w:sz w:val="24"/>
          <w:u w:val="single"/>
          <w:rtl/>
        </w:rPr>
        <w:t>ק</w:t>
      </w:r>
      <w:r w:rsidRPr="00931344">
        <w:rPr>
          <w:rFonts w:hint="cs"/>
          <w:sz w:val="24"/>
          <w:u w:val="single"/>
          <w:rtl/>
        </w:rPr>
        <w:t xml:space="preserve"> עבור כל אחת מהעבודות שיפורטו</w:t>
      </w:r>
      <w:r w:rsidRPr="00931344">
        <w:rPr>
          <w:rFonts w:hint="cs"/>
          <w:sz w:val="24"/>
          <w:rtl/>
        </w:rPr>
        <w:t>.</w:t>
      </w:r>
      <w:r>
        <w:rPr>
          <w:rFonts w:hint="cs"/>
          <w:sz w:val="24"/>
          <w:rtl/>
        </w:rPr>
        <w:t xml:space="preserve"> המזמין שומר לעצמו את הזכות ליצור קשר עם מקום ביצוע העבודות המוצגות/מזמיני העבודות לקבלת נתונים נוספים ו/או לאשש את האמור במסמך שיוגש והכל על פי שיקול דעתו של המזמין, זאת בנוסף לשאלות שיוצגו כאמור </w:t>
      </w:r>
      <w:r w:rsidRPr="00694D26">
        <w:rPr>
          <w:rFonts w:hint="cs"/>
          <w:sz w:val="24"/>
          <w:rtl/>
        </w:rPr>
        <w:t xml:space="preserve">במסמך </w:t>
      </w:r>
      <w:r w:rsidR="00694D26">
        <w:rPr>
          <w:rFonts w:hint="cs"/>
          <w:sz w:val="24"/>
          <w:rtl/>
        </w:rPr>
        <w:t>ח</w:t>
      </w:r>
      <w:r w:rsidRPr="00694D26">
        <w:rPr>
          <w:rFonts w:hint="cs"/>
          <w:sz w:val="24"/>
          <w:rtl/>
        </w:rPr>
        <w:t>' למסמכי המכרז.</w:t>
      </w:r>
    </w:p>
    <w:p w14:paraId="00E0EA45" w14:textId="77777777" w:rsidR="007D464A" w:rsidRDefault="007D464A" w:rsidP="007D464A">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1440"/>
        <w:jc w:val="both"/>
        <w:textAlignment w:val="baseline"/>
        <w:outlineLvl w:val="2"/>
      </w:pPr>
    </w:p>
    <w:p w14:paraId="4F881203" w14:textId="45521910" w:rsidR="00D9164E" w:rsidRDefault="00991AA9" w:rsidP="002672FD">
      <w:pPr>
        <w:numPr>
          <w:ilvl w:val="0"/>
          <w:numId w:val="22"/>
        </w:num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1440" w:hanging="576"/>
        <w:jc w:val="both"/>
        <w:textAlignment w:val="baseline"/>
        <w:outlineLvl w:val="2"/>
      </w:pPr>
      <w:r w:rsidRPr="00991AA9">
        <w:rPr>
          <w:rFonts w:hint="cs"/>
          <w:rtl/>
        </w:rPr>
        <w:t xml:space="preserve">על המציע להשתתף </w:t>
      </w:r>
      <w:r w:rsidRPr="00991AA9">
        <w:rPr>
          <w:rFonts w:hint="cs"/>
          <w:b/>
          <w:bCs/>
          <w:rtl/>
        </w:rPr>
        <w:t xml:space="preserve">בסיור </w:t>
      </w:r>
      <w:r w:rsidRPr="00494720">
        <w:rPr>
          <w:rFonts w:hint="cs"/>
          <w:b/>
          <w:bCs/>
          <w:rtl/>
        </w:rPr>
        <w:t>קבלנים</w:t>
      </w:r>
      <w:r w:rsidRPr="00494720">
        <w:rPr>
          <w:rFonts w:hint="cs"/>
          <w:rtl/>
        </w:rPr>
        <w:t xml:space="preserve"> </w:t>
      </w:r>
      <w:r w:rsidRPr="00494720">
        <w:rPr>
          <w:rFonts w:hint="cs"/>
          <w:b/>
          <w:bCs/>
          <w:u w:val="single"/>
          <w:rtl/>
        </w:rPr>
        <w:t xml:space="preserve">שיערך ביום </w:t>
      </w:r>
      <w:r w:rsidR="00494720" w:rsidRPr="00494720">
        <w:rPr>
          <w:rFonts w:hint="cs"/>
          <w:b/>
          <w:bCs/>
          <w:u w:val="single"/>
          <w:rtl/>
        </w:rPr>
        <w:t xml:space="preserve">שלישי 4.3.2025 </w:t>
      </w:r>
      <w:r w:rsidRPr="00494720">
        <w:rPr>
          <w:rFonts w:hint="cs"/>
          <w:b/>
          <w:bCs/>
          <w:u w:val="single"/>
          <w:rtl/>
        </w:rPr>
        <w:t xml:space="preserve"> בשעה </w:t>
      </w:r>
      <w:r w:rsidR="00494720" w:rsidRPr="00494720">
        <w:rPr>
          <w:rFonts w:hint="cs"/>
          <w:b/>
          <w:bCs/>
          <w:u w:val="single"/>
          <w:rtl/>
        </w:rPr>
        <w:t>09:30</w:t>
      </w:r>
      <w:r w:rsidR="00494720" w:rsidRPr="00494720">
        <w:rPr>
          <w:rFonts w:hint="cs"/>
          <w:rtl/>
        </w:rPr>
        <w:t xml:space="preserve"> </w:t>
      </w:r>
      <w:r w:rsidRPr="00494720">
        <w:rPr>
          <w:rFonts w:hint="cs"/>
          <w:rtl/>
        </w:rPr>
        <w:t>.</w:t>
      </w:r>
      <w:r w:rsidRPr="00991AA9">
        <w:rPr>
          <w:rFonts w:hint="cs"/>
          <w:rtl/>
        </w:rPr>
        <w:t xml:space="preserve">  </w:t>
      </w:r>
      <w:r w:rsidR="00D9164E">
        <w:rPr>
          <w:rFonts w:hint="cs"/>
          <w:rtl/>
        </w:rPr>
        <w:t xml:space="preserve">חובה על המציע להרשם כנציג המציע ברשימת הנוכחים הנערכת במועד הסיור. </w:t>
      </w:r>
    </w:p>
    <w:p w14:paraId="3227D8BB" w14:textId="77777777" w:rsidR="00991AA9" w:rsidRPr="00991AA9" w:rsidRDefault="00991AA9" w:rsidP="00D9164E">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1440"/>
        <w:jc w:val="both"/>
        <w:textAlignment w:val="baseline"/>
        <w:outlineLvl w:val="2"/>
      </w:pPr>
      <w:r w:rsidRPr="00991AA9">
        <w:rPr>
          <w:rFonts w:hint="cs"/>
          <w:rtl/>
        </w:rPr>
        <w:t xml:space="preserve">על המציע לצרף </w:t>
      </w:r>
      <w:r w:rsidR="00D9164E">
        <w:rPr>
          <w:rFonts w:hint="cs"/>
          <w:rtl/>
        </w:rPr>
        <w:t>להצעתו במכרז את</w:t>
      </w:r>
      <w:r w:rsidRPr="00991AA9">
        <w:rPr>
          <w:rFonts w:hint="cs"/>
          <w:rtl/>
        </w:rPr>
        <w:t xml:space="preserve"> פרוטוקול סיור </w:t>
      </w:r>
      <w:r w:rsidR="00D9164E">
        <w:rPr>
          <w:rFonts w:hint="cs"/>
          <w:rtl/>
        </w:rPr>
        <w:t>ה</w:t>
      </w:r>
      <w:r w:rsidRPr="00991AA9">
        <w:rPr>
          <w:rFonts w:hint="cs"/>
          <w:rtl/>
        </w:rPr>
        <w:t>קבלנים חתום. אם בסיור הקבלנים יתקבלו החלטות המוסיפות, גורעות או משנות תנאי מתנאי מכרז זה, תהיינה ההחלטות שתופענה בפרוטוקול סיור הקבלנים</w:t>
      </w:r>
      <w:r w:rsidR="00D9164E">
        <w:rPr>
          <w:rFonts w:hint="cs"/>
          <w:rtl/>
        </w:rPr>
        <w:t xml:space="preserve"> </w:t>
      </w:r>
      <w:r w:rsidR="00D9164E" w:rsidRPr="00D9164E">
        <w:rPr>
          <w:rFonts w:hint="cs"/>
          <w:u w:val="single"/>
          <w:rtl/>
        </w:rPr>
        <w:t>בלבד</w:t>
      </w:r>
      <w:r w:rsidRPr="00991AA9">
        <w:rPr>
          <w:rFonts w:hint="cs"/>
          <w:rtl/>
        </w:rPr>
        <w:t>, סופיות ומחייבות.</w:t>
      </w:r>
    </w:p>
    <w:p w14:paraId="3DB2427E" w14:textId="77777777" w:rsidR="00E8208C" w:rsidRDefault="00E8208C" w:rsidP="00E8208C">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after="160" w:line="360" w:lineRule="auto"/>
        <w:ind w:left="1440"/>
        <w:jc w:val="both"/>
        <w:textAlignment w:val="baseline"/>
        <w:rPr>
          <w:sz w:val="24"/>
        </w:rPr>
      </w:pPr>
    </w:p>
    <w:p w14:paraId="7AADBD54" w14:textId="7987F937" w:rsidR="00991AA9" w:rsidRPr="005274E9" w:rsidRDefault="00991AA9" w:rsidP="002672FD">
      <w:pPr>
        <w:numPr>
          <w:ilvl w:val="0"/>
          <w:numId w:val="22"/>
        </w:num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after="160" w:line="360" w:lineRule="auto"/>
        <w:ind w:left="1440" w:hanging="576"/>
        <w:jc w:val="both"/>
        <w:textAlignment w:val="baseline"/>
        <w:rPr>
          <w:sz w:val="24"/>
        </w:rPr>
      </w:pPr>
      <w:r w:rsidRPr="005274E9">
        <w:rPr>
          <w:rFonts w:hint="cs"/>
          <w:sz w:val="24"/>
          <w:rtl/>
        </w:rPr>
        <w:t xml:space="preserve">על המציע לצרף להצעתו </w:t>
      </w:r>
      <w:r w:rsidRPr="005274E9">
        <w:rPr>
          <w:rFonts w:hint="cs"/>
          <w:b/>
          <w:bCs/>
          <w:sz w:val="24"/>
          <w:rtl/>
        </w:rPr>
        <w:t>ערבות בנקאית</w:t>
      </w:r>
      <w:r w:rsidRPr="005274E9">
        <w:rPr>
          <w:rFonts w:hint="cs"/>
          <w:sz w:val="24"/>
          <w:rtl/>
        </w:rPr>
        <w:t xml:space="preserve">, לא צמודה, לפקודת המזמין </w:t>
      </w:r>
      <w:r w:rsidRPr="005274E9">
        <w:rPr>
          <w:rFonts w:hint="cs"/>
          <w:sz w:val="24"/>
          <w:u w:val="single"/>
          <w:rtl/>
        </w:rPr>
        <w:t xml:space="preserve">על סך </w:t>
      </w:r>
      <w:r w:rsidR="005274E9" w:rsidRPr="005274E9">
        <w:rPr>
          <w:rFonts w:hint="cs"/>
          <w:sz w:val="24"/>
          <w:u w:val="single"/>
          <w:rtl/>
        </w:rPr>
        <w:t xml:space="preserve"> 101,200 </w:t>
      </w:r>
      <w:r w:rsidRPr="005274E9">
        <w:rPr>
          <w:rFonts w:hint="cs"/>
          <w:sz w:val="24"/>
          <w:u w:val="single"/>
          <w:rtl/>
        </w:rPr>
        <w:t>ש"ח</w:t>
      </w:r>
      <w:r w:rsidRPr="005274E9">
        <w:rPr>
          <w:rFonts w:hint="cs"/>
          <w:sz w:val="24"/>
          <w:rtl/>
        </w:rPr>
        <w:t xml:space="preserve"> להבטחת קיום תנאי מסמכי המכרז, עפ"י הנוסח המצ"ב למסמכי המכרז, </w:t>
      </w:r>
      <w:r w:rsidR="00533FE5" w:rsidRPr="005274E9">
        <w:rPr>
          <w:rFonts w:hint="cs"/>
          <w:sz w:val="24"/>
          <w:rtl/>
        </w:rPr>
        <w:t>נספח א'2</w:t>
      </w:r>
      <w:r w:rsidRPr="005274E9">
        <w:rPr>
          <w:rFonts w:hint="cs"/>
          <w:sz w:val="24"/>
          <w:rtl/>
        </w:rPr>
        <w:t xml:space="preserve">. הערבות תהיה בתוקף </w:t>
      </w:r>
      <w:r w:rsidR="005274E9" w:rsidRPr="008826A3">
        <w:rPr>
          <w:rFonts w:hint="cs"/>
          <w:sz w:val="24"/>
          <w:u w:val="single"/>
          <w:rtl/>
        </w:rPr>
        <w:t>90 יום ממועד הגשת ההצעה.</w:t>
      </w:r>
      <w:r w:rsidR="005274E9">
        <w:rPr>
          <w:rFonts w:hint="cs"/>
          <w:sz w:val="24"/>
          <w:rtl/>
        </w:rPr>
        <w:t xml:space="preserve"> </w:t>
      </w:r>
    </w:p>
    <w:p w14:paraId="76452C62" w14:textId="77777777" w:rsidR="00991AA9" w:rsidRPr="005274E9" w:rsidRDefault="00991AA9" w:rsidP="00D2246E">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after="160" w:line="360" w:lineRule="auto"/>
        <w:ind w:left="1440"/>
        <w:jc w:val="both"/>
        <w:textAlignment w:val="baseline"/>
        <w:rPr>
          <w:sz w:val="24"/>
          <w:rtl/>
        </w:rPr>
      </w:pPr>
      <w:r w:rsidRPr="005274E9">
        <w:rPr>
          <w:rFonts w:hint="cs"/>
          <w:sz w:val="24"/>
          <w:rtl/>
        </w:rPr>
        <w:t xml:space="preserve">הערבות תוחזר למציע שהצעתו לא תזכה במכרז, המציע שהצעתו תזכה במכרז יידרש להחליף ערבות זו בערבות כאמור </w:t>
      </w:r>
      <w:r w:rsidR="00D2246E" w:rsidRPr="005274E9">
        <w:rPr>
          <w:rFonts w:hint="cs"/>
          <w:sz w:val="24"/>
          <w:rtl/>
        </w:rPr>
        <w:t>בנוסח המצורף בנספח א'2 למסמכי המכרז.</w:t>
      </w:r>
    </w:p>
    <w:p w14:paraId="56C4A8F5" w14:textId="77777777" w:rsidR="00991AA9" w:rsidRPr="005274E9" w:rsidRDefault="00991AA9" w:rsidP="00991AA9">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line="360" w:lineRule="auto"/>
        <w:ind w:left="1440"/>
        <w:jc w:val="both"/>
        <w:textAlignment w:val="baseline"/>
        <w:rPr>
          <w:sz w:val="24"/>
          <w:rtl/>
        </w:rPr>
      </w:pPr>
      <w:r w:rsidRPr="005274E9">
        <w:rPr>
          <w:rFonts w:hint="cs"/>
          <w:sz w:val="24"/>
          <w:rtl/>
        </w:rPr>
        <w:t>לא תתקבל ערבות של צד ג' כלשהו.</w:t>
      </w:r>
    </w:p>
    <w:p w14:paraId="5192947F" w14:textId="77777777" w:rsidR="00991AA9" w:rsidRDefault="00991AA9" w:rsidP="00991AA9">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line="360" w:lineRule="auto"/>
        <w:ind w:left="1440"/>
        <w:jc w:val="both"/>
        <w:textAlignment w:val="baseline"/>
        <w:rPr>
          <w:sz w:val="24"/>
          <w:rtl/>
        </w:rPr>
      </w:pPr>
      <w:r w:rsidRPr="005274E9">
        <w:rPr>
          <w:rFonts w:hint="cs"/>
          <w:sz w:val="24"/>
          <w:rtl/>
        </w:rPr>
        <w:t>המזמין יהא</w:t>
      </w:r>
      <w:r w:rsidR="00011B10" w:rsidRPr="005274E9">
        <w:rPr>
          <w:rFonts w:hint="cs"/>
          <w:sz w:val="24"/>
          <w:rtl/>
        </w:rPr>
        <w:t xml:space="preserve"> רשאי להגיש את הערבות לגביה כל </w:t>
      </w:r>
      <w:r w:rsidRPr="005274E9">
        <w:rPr>
          <w:rFonts w:hint="cs"/>
          <w:sz w:val="24"/>
          <w:rtl/>
        </w:rPr>
        <w:t>אימת שהמציע לא יעמוד בהתחייבויותיו על פי תנאי מסמכי המכרז</w:t>
      </w:r>
      <w:r w:rsidR="00D2246E" w:rsidRPr="005274E9">
        <w:rPr>
          <w:rFonts w:hint="cs"/>
          <w:sz w:val="24"/>
          <w:rtl/>
        </w:rPr>
        <w:t xml:space="preserve"> ו/או יחזור בו מהצעתו ו/או לא יקיים אותה ו/או מכל סיבה אחרת לפי שיקול</w:t>
      </w:r>
      <w:r w:rsidR="00D2246E">
        <w:rPr>
          <w:rFonts w:hint="cs"/>
          <w:sz w:val="24"/>
          <w:rtl/>
        </w:rPr>
        <w:t xml:space="preserve"> דעתו של המזמין</w:t>
      </w:r>
      <w:r w:rsidRPr="00931344">
        <w:rPr>
          <w:rFonts w:hint="cs"/>
          <w:sz w:val="24"/>
          <w:rtl/>
        </w:rPr>
        <w:t>.</w:t>
      </w:r>
    </w:p>
    <w:p w14:paraId="7F57AFA3" w14:textId="77777777" w:rsidR="00991AA9" w:rsidRPr="00B17C1E" w:rsidRDefault="00991AA9" w:rsidP="000F5BEE">
      <w:pPr>
        <w:tabs>
          <w:tab w:val="left" w:pos="864"/>
          <w:tab w:val="left" w:pos="1440"/>
          <w:tab w:val="left" w:pos="2160"/>
          <w:tab w:val="left" w:pos="2880"/>
          <w:tab w:val="left" w:pos="3600"/>
          <w:tab w:val="left" w:pos="4320"/>
          <w:tab w:val="left" w:pos="5040"/>
          <w:tab w:val="left" w:pos="5760"/>
        </w:tabs>
        <w:spacing w:before="0" w:line="360" w:lineRule="auto"/>
        <w:ind w:left="1440" w:hanging="1440"/>
        <w:jc w:val="both"/>
        <w:rPr>
          <w:rtl/>
        </w:rPr>
      </w:pPr>
    </w:p>
    <w:p w14:paraId="61FA08CF" w14:textId="77777777" w:rsidR="00D2246E" w:rsidRDefault="00D2246E" w:rsidP="002672FD">
      <w:pPr>
        <w:numPr>
          <w:ilvl w:val="0"/>
          <w:numId w:val="22"/>
        </w:num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after="160" w:line="360" w:lineRule="auto"/>
        <w:ind w:left="1440" w:hanging="576"/>
        <w:jc w:val="both"/>
        <w:textAlignment w:val="baseline"/>
        <w:rPr>
          <w:sz w:val="24"/>
        </w:rPr>
      </w:pPr>
      <w:r>
        <w:rPr>
          <w:rFonts w:hint="cs"/>
          <w:sz w:val="24"/>
          <w:rtl/>
        </w:rPr>
        <w:t xml:space="preserve">המציע הינו אזרח ישראלי ואם הינו תאגיד </w:t>
      </w:r>
      <w:r>
        <w:rPr>
          <w:sz w:val="24"/>
          <w:rtl/>
        </w:rPr>
        <w:t>–</w:t>
      </w:r>
      <w:r>
        <w:rPr>
          <w:rFonts w:hint="cs"/>
          <w:sz w:val="24"/>
          <w:rtl/>
        </w:rPr>
        <w:t xml:space="preserve"> תאגיד הרשום כדין בישראל.</w:t>
      </w:r>
    </w:p>
    <w:p w14:paraId="5030CC22" w14:textId="77777777" w:rsidR="00686165" w:rsidRPr="00686165" w:rsidRDefault="00686165" w:rsidP="002672FD">
      <w:pPr>
        <w:numPr>
          <w:ilvl w:val="0"/>
          <w:numId w:val="22"/>
        </w:numPr>
        <w:tabs>
          <w:tab w:val="left" w:pos="864"/>
          <w:tab w:val="num" w:pos="1134"/>
          <w:tab w:val="left" w:pos="1440"/>
          <w:tab w:val="left" w:pos="2160"/>
          <w:tab w:val="left" w:pos="2880"/>
          <w:tab w:val="left" w:pos="3600"/>
          <w:tab w:val="left" w:pos="4320"/>
          <w:tab w:val="left" w:pos="5040"/>
          <w:tab w:val="left" w:pos="5760"/>
        </w:tabs>
        <w:overflowPunct w:val="0"/>
        <w:autoSpaceDE w:val="0"/>
        <w:autoSpaceDN w:val="0"/>
        <w:adjustRightInd w:val="0"/>
        <w:spacing w:before="0" w:after="160" w:line="360" w:lineRule="auto"/>
        <w:ind w:left="1440" w:hanging="576"/>
        <w:jc w:val="both"/>
        <w:textAlignment w:val="baseline"/>
        <w:rPr>
          <w:sz w:val="24"/>
          <w:rtl/>
        </w:rPr>
      </w:pPr>
      <w:r>
        <w:rPr>
          <w:rFonts w:hint="cs"/>
          <w:sz w:val="24"/>
        </w:rPr>
        <w:t xml:space="preserve">     </w:t>
      </w:r>
      <w:r w:rsidRPr="00D4759C">
        <w:rPr>
          <w:rFonts w:hint="cs"/>
          <w:sz w:val="24"/>
          <w:rtl/>
        </w:rPr>
        <w:t xml:space="preserve">על המציע להיות </w:t>
      </w:r>
      <w:r w:rsidRPr="00D4759C">
        <w:rPr>
          <w:rFonts w:hint="cs"/>
          <w:b/>
          <w:bCs/>
          <w:sz w:val="24"/>
          <w:rtl/>
        </w:rPr>
        <w:t>בעל כל האישורים והתצהירים</w:t>
      </w:r>
      <w:r w:rsidRPr="00D4759C">
        <w:rPr>
          <w:rFonts w:hint="cs"/>
          <w:sz w:val="24"/>
          <w:rtl/>
        </w:rPr>
        <w:t xml:space="preserve"> הנדרשים לפי חוק עסקאות גופים ציבוריים</w:t>
      </w:r>
      <w:r w:rsidRPr="00686165">
        <w:rPr>
          <w:rFonts w:hint="cs"/>
          <w:sz w:val="24"/>
          <w:rtl/>
        </w:rPr>
        <w:t xml:space="preserve"> (אכיפת ניהול חשבונות ותשלום חובות מס), התשל"ו - 1976 על שם המציע לרבות :</w:t>
      </w:r>
    </w:p>
    <w:p w14:paraId="7B141382" w14:textId="77777777" w:rsidR="00686165" w:rsidRDefault="00686165" w:rsidP="001440CD">
      <w:pPr>
        <w:pStyle w:val="affff9"/>
        <w:numPr>
          <w:ilvl w:val="0"/>
          <w:numId w:val="258"/>
        </w:numPr>
        <w:tabs>
          <w:tab w:val="left" w:pos="1132"/>
        </w:tabs>
        <w:jc w:val="both"/>
        <w:rPr>
          <w:rFonts w:ascii="Times New Roman" w:eastAsia="Times New Roman" w:hAnsi="Times New Roman" w:cs="David"/>
          <w:sz w:val="24"/>
          <w:szCs w:val="24"/>
          <w:lang w:eastAsia="he-IL"/>
        </w:rPr>
      </w:pPr>
      <w:r w:rsidRPr="00D4759C">
        <w:rPr>
          <w:rFonts w:ascii="Times New Roman" w:eastAsia="Times New Roman" w:hAnsi="Times New Roman" w:cs="David" w:hint="cs"/>
          <w:sz w:val="24"/>
          <w:szCs w:val="24"/>
          <w:rtl/>
          <w:lang w:eastAsia="he-IL"/>
        </w:rPr>
        <w:t>אישור פקיד מורשה, רואה חשבון או יועץ מס, המעיד שהמציע מנהל פנקסי חשבונות על פי פקודת מס הכנסה [נוסח חדש] ו</w:t>
      </w:r>
      <w:hyperlink w:history="1">
        <w:r w:rsidRPr="00D4759C">
          <w:rPr>
            <w:rFonts w:ascii="Times New Roman" w:eastAsia="Times New Roman" w:hAnsi="Times New Roman" w:cs="David" w:hint="cs"/>
            <w:sz w:val="24"/>
            <w:szCs w:val="24"/>
            <w:rtl/>
            <w:lang w:eastAsia="he-IL"/>
          </w:rPr>
          <w:t>חוק מס ערך מוסף, תשל"ו-1975</w:t>
        </w:r>
      </w:hyperlink>
      <w:r w:rsidRPr="00D4759C">
        <w:rPr>
          <w:rFonts w:ascii="Times New Roman" w:eastAsia="Times New Roman" w:hAnsi="Times New Roman" w:cs="David" w:hint="cs"/>
          <w:sz w:val="24"/>
          <w:szCs w:val="24"/>
          <w:rtl/>
          <w:lang w:eastAsia="he-IL"/>
        </w:rPr>
        <w:t xml:space="preserve"> או שהוא פטור מלנהלם ושהוא נוהג לדווח לפקיד שומה על הכנסותיו וכן מדווח למנהל מס ערך מוסף על עסקאות שמוטל עליהן מס לפי חוק מס ערך מוסף.</w:t>
      </w:r>
      <w:r w:rsidR="00D4759C" w:rsidRPr="00D4759C">
        <w:rPr>
          <w:rFonts w:ascii="Times New Roman" w:eastAsia="Times New Roman" w:hAnsi="Times New Roman" w:cs="David" w:hint="cs"/>
          <w:sz w:val="24"/>
          <w:szCs w:val="24"/>
          <w:rtl/>
          <w:lang w:eastAsia="he-IL"/>
        </w:rPr>
        <w:t xml:space="preserve"> </w:t>
      </w:r>
    </w:p>
    <w:p w14:paraId="4C3D564A" w14:textId="77777777" w:rsidR="00A758B5" w:rsidRPr="00D4759C" w:rsidRDefault="00A758B5" w:rsidP="00A758B5">
      <w:pPr>
        <w:pStyle w:val="affff9"/>
        <w:tabs>
          <w:tab w:val="left" w:pos="1132"/>
        </w:tabs>
        <w:ind w:left="1944"/>
        <w:jc w:val="both"/>
        <w:rPr>
          <w:rFonts w:ascii="Times New Roman" w:eastAsia="Times New Roman" w:hAnsi="Times New Roman" w:cs="David"/>
          <w:sz w:val="24"/>
          <w:szCs w:val="24"/>
          <w:lang w:eastAsia="he-IL"/>
        </w:rPr>
      </w:pPr>
    </w:p>
    <w:p w14:paraId="68243CA8" w14:textId="77777777" w:rsidR="00686165" w:rsidRDefault="00686165" w:rsidP="001440CD">
      <w:pPr>
        <w:pStyle w:val="affff9"/>
        <w:numPr>
          <w:ilvl w:val="0"/>
          <w:numId w:val="258"/>
        </w:numPr>
        <w:tabs>
          <w:tab w:val="left" w:pos="1132"/>
        </w:tabs>
        <w:jc w:val="both"/>
        <w:rPr>
          <w:rFonts w:ascii="Times New Roman" w:eastAsia="Times New Roman" w:hAnsi="Times New Roman" w:cs="David"/>
          <w:sz w:val="24"/>
          <w:szCs w:val="24"/>
          <w:lang w:eastAsia="he-IL"/>
        </w:rPr>
      </w:pPr>
      <w:r w:rsidRPr="00A758B5">
        <w:rPr>
          <w:rFonts w:ascii="Times New Roman" w:eastAsia="Times New Roman" w:hAnsi="Times New Roman" w:cs="David" w:hint="cs"/>
          <w:sz w:val="24"/>
          <w:szCs w:val="24"/>
          <w:rtl/>
          <w:lang w:eastAsia="he-IL"/>
        </w:rPr>
        <w:t xml:space="preserve">תצהיר המאומת על ידי עורך דין, לפיו עד מועד ההתקשרות לא הורשע המציע ובעל זיקה אליו ביותר משתי עבירות לפי </w:t>
      </w:r>
      <w:hyperlink w:history="1">
        <w:r w:rsidRPr="00A758B5">
          <w:rPr>
            <w:rFonts w:ascii="Times New Roman" w:eastAsia="Times New Roman" w:hAnsi="Times New Roman" w:cs="David" w:hint="cs"/>
            <w:sz w:val="24"/>
            <w:szCs w:val="24"/>
            <w:rtl/>
            <w:lang w:eastAsia="he-IL"/>
          </w:rPr>
          <w:t>חוק עובדים זרים (איסור העסקה שלא כדין והבטחת תנאים הוגנים), תשנ"א-1991</w:t>
        </w:r>
      </w:hyperlink>
      <w:r w:rsidRPr="00A758B5">
        <w:rPr>
          <w:rFonts w:ascii="Times New Roman" w:eastAsia="Times New Roman" w:hAnsi="Times New Roman" w:cs="David" w:hint="cs"/>
          <w:sz w:val="24"/>
          <w:szCs w:val="24"/>
          <w:rtl/>
          <w:lang w:eastAsia="he-IL"/>
        </w:rPr>
        <w:t xml:space="preserve"> ולפי חוק שכר מינימום, תשמ"ז-1987, נוסח התצהיר מצ"ב למסמכי המכרז</w:t>
      </w:r>
      <w:r w:rsidR="00533FE5" w:rsidRPr="00A758B5">
        <w:rPr>
          <w:rFonts w:ascii="Times New Roman" w:eastAsia="Times New Roman" w:hAnsi="Times New Roman" w:cs="David" w:hint="cs"/>
          <w:sz w:val="24"/>
          <w:szCs w:val="24"/>
          <w:rtl/>
          <w:lang w:eastAsia="he-IL"/>
        </w:rPr>
        <w:t xml:space="preserve">, נספח א'6 </w:t>
      </w:r>
      <w:r w:rsidRPr="00A758B5">
        <w:rPr>
          <w:rFonts w:ascii="Times New Roman" w:eastAsia="Times New Roman" w:hAnsi="Times New Roman" w:cs="David" w:hint="cs"/>
          <w:sz w:val="24"/>
          <w:szCs w:val="24"/>
          <w:rtl/>
          <w:lang w:eastAsia="he-IL"/>
        </w:rPr>
        <w:t>למסמך זה.</w:t>
      </w:r>
    </w:p>
    <w:p w14:paraId="5137E8D3" w14:textId="77777777" w:rsidR="00A758B5" w:rsidRPr="00A758B5" w:rsidRDefault="00A758B5" w:rsidP="00A758B5">
      <w:pPr>
        <w:pStyle w:val="affff9"/>
        <w:rPr>
          <w:rFonts w:ascii="Times New Roman" w:eastAsia="Times New Roman" w:hAnsi="Times New Roman" w:cs="David"/>
          <w:sz w:val="24"/>
          <w:szCs w:val="24"/>
          <w:rtl/>
          <w:lang w:eastAsia="he-IL"/>
        </w:rPr>
      </w:pPr>
    </w:p>
    <w:p w14:paraId="68EBC0CA" w14:textId="77777777" w:rsidR="00686165" w:rsidRDefault="00686165" w:rsidP="001440CD">
      <w:pPr>
        <w:pStyle w:val="affff9"/>
        <w:numPr>
          <w:ilvl w:val="0"/>
          <w:numId w:val="258"/>
        </w:numPr>
        <w:tabs>
          <w:tab w:val="left" w:pos="1132"/>
        </w:tabs>
        <w:jc w:val="both"/>
        <w:rPr>
          <w:rFonts w:ascii="Times New Roman" w:eastAsia="Times New Roman" w:hAnsi="Times New Roman" w:cs="David"/>
          <w:sz w:val="24"/>
          <w:szCs w:val="24"/>
          <w:lang w:eastAsia="he-IL"/>
        </w:rPr>
      </w:pPr>
      <w:r w:rsidRPr="00A758B5">
        <w:rPr>
          <w:rFonts w:ascii="Times New Roman" w:eastAsia="Times New Roman" w:hAnsi="Times New Roman" w:cs="David" w:hint="cs"/>
          <w:sz w:val="24"/>
          <w:szCs w:val="24"/>
          <w:rtl/>
          <w:lang w:eastAsia="he-IL"/>
        </w:rPr>
        <w:lastRenderedPageBreak/>
        <w:t>תצהיר המאומת על ידי עורך דין בדבר העסקת עובדים עם מוגבלות בהתאם לחוק</w:t>
      </w:r>
      <w:r w:rsidRPr="00A758B5">
        <w:rPr>
          <w:rFonts w:ascii="Times New Roman" w:eastAsia="Times New Roman" w:hAnsi="Times New Roman" w:cs="David" w:hint="cs"/>
          <w:sz w:val="24"/>
          <w:szCs w:val="24"/>
          <w:lang w:eastAsia="he-IL"/>
        </w:rPr>
        <w:t xml:space="preserve"> </w:t>
      </w:r>
      <w:r w:rsidRPr="00A758B5">
        <w:rPr>
          <w:rFonts w:ascii="Times New Roman" w:eastAsia="Times New Roman" w:hAnsi="Times New Roman" w:cs="David" w:hint="cs"/>
          <w:sz w:val="24"/>
          <w:szCs w:val="24"/>
          <w:rtl/>
          <w:lang w:eastAsia="he-IL"/>
        </w:rPr>
        <w:t>עסקאות</w:t>
      </w:r>
      <w:r w:rsidRPr="00A758B5">
        <w:rPr>
          <w:rFonts w:ascii="Times New Roman" w:eastAsia="Times New Roman" w:hAnsi="Times New Roman" w:cs="David" w:hint="cs"/>
          <w:sz w:val="24"/>
          <w:szCs w:val="24"/>
          <w:lang w:eastAsia="he-IL"/>
        </w:rPr>
        <w:t xml:space="preserve"> </w:t>
      </w:r>
      <w:r w:rsidRPr="00A758B5">
        <w:rPr>
          <w:rFonts w:ascii="Times New Roman" w:eastAsia="Times New Roman" w:hAnsi="Times New Roman" w:cs="David" w:hint="cs"/>
          <w:sz w:val="24"/>
          <w:szCs w:val="24"/>
          <w:rtl/>
          <w:lang w:eastAsia="he-IL"/>
        </w:rPr>
        <w:t>גופים</w:t>
      </w:r>
      <w:r w:rsidRPr="00A758B5">
        <w:rPr>
          <w:rFonts w:ascii="Times New Roman" w:eastAsia="Times New Roman" w:hAnsi="Times New Roman" w:cs="David" w:hint="cs"/>
          <w:sz w:val="24"/>
          <w:szCs w:val="24"/>
          <w:lang w:eastAsia="he-IL"/>
        </w:rPr>
        <w:t xml:space="preserve"> </w:t>
      </w:r>
      <w:r w:rsidRPr="00A758B5">
        <w:rPr>
          <w:rFonts w:ascii="Times New Roman" w:eastAsia="Times New Roman" w:hAnsi="Times New Roman" w:cs="David" w:hint="cs"/>
          <w:sz w:val="24"/>
          <w:szCs w:val="24"/>
          <w:rtl/>
          <w:lang w:eastAsia="he-IL"/>
        </w:rPr>
        <w:t>ציבוריים</w:t>
      </w:r>
      <w:r w:rsidRPr="00A758B5">
        <w:rPr>
          <w:rFonts w:ascii="Times New Roman" w:eastAsia="Times New Roman" w:hAnsi="Times New Roman" w:cs="David" w:hint="cs"/>
          <w:sz w:val="24"/>
          <w:szCs w:val="24"/>
          <w:lang w:eastAsia="he-IL"/>
        </w:rPr>
        <w:t xml:space="preserve"> </w:t>
      </w:r>
      <w:r w:rsidRPr="00A758B5">
        <w:rPr>
          <w:rFonts w:ascii="Times New Roman" w:eastAsia="Times New Roman" w:hAnsi="Times New Roman" w:cs="David" w:hint="cs"/>
          <w:sz w:val="24"/>
          <w:szCs w:val="24"/>
          <w:rtl/>
          <w:lang w:eastAsia="he-IL"/>
        </w:rPr>
        <w:t>(תיקון</w:t>
      </w:r>
      <w:r w:rsidRPr="00A758B5">
        <w:rPr>
          <w:rFonts w:ascii="Times New Roman" w:eastAsia="Times New Roman" w:hAnsi="Times New Roman" w:cs="David" w:hint="cs"/>
          <w:sz w:val="24"/>
          <w:szCs w:val="24"/>
          <w:lang w:eastAsia="he-IL"/>
        </w:rPr>
        <w:t xml:space="preserve"> </w:t>
      </w:r>
      <w:r w:rsidRPr="00A758B5">
        <w:rPr>
          <w:rFonts w:ascii="Times New Roman" w:eastAsia="Times New Roman" w:hAnsi="Times New Roman" w:cs="David" w:hint="cs"/>
          <w:sz w:val="24"/>
          <w:szCs w:val="24"/>
          <w:rtl/>
          <w:lang w:eastAsia="he-IL"/>
        </w:rPr>
        <w:t>מס'</w:t>
      </w:r>
      <w:r w:rsidRPr="00A758B5">
        <w:rPr>
          <w:rFonts w:ascii="Times New Roman" w:eastAsia="Times New Roman" w:hAnsi="Times New Roman" w:cs="David" w:hint="cs"/>
          <w:sz w:val="24"/>
          <w:szCs w:val="24"/>
          <w:lang w:eastAsia="he-IL"/>
        </w:rPr>
        <w:t xml:space="preserve"> </w:t>
      </w:r>
      <w:r w:rsidRPr="00A758B5">
        <w:rPr>
          <w:rFonts w:ascii="Times New Roman" w:eastAsia="Times New Roman" w:hAnsi="Times New Roman" w:cs="David" w:hint="cs"/>
          <w:sz w:val="24"/>
          <w:szCs w:val="24"/>
          <w:rtl/>
          <w:lang w:eastAsia="he-IL"/>
        </w:rPr>
        <w:t xml:space="preserve"> 10 והוראת</w:t>
      </w:r>
      <w:r w:rsidRPr="00A758B5">
        <w:rPr>
          <w:rFonts w:ascii="Times New Roman" w:eastAsia="Times New Roman" w:hAnsi="Times New Roman" w:cs="David" w:hint="cs"/>
          <w:sz w:val="24"/>
          <w:szCs w:val="24"/>
          <w:lang w:eastAsia="he-IL"/>
        </w:rPr>
        <w:t xml:space="preserve"> </w:t>
      </w:r>
      <w:r w:rsidRPr="00A758B5">
        <w:rPr>
          <w:rFonts w:ascii="Times New Roman" w:eastAsia="Times New Roman" w:hAnsi="Times New Roman" w:cs="David" w:hint="cs"/>
          <w:sz w:val="24"/>
          <w:szCs w:val="24"/>
          <w:rtl/>
          <w:lang w:eastAsia="he-IL"/>
        </w:rPr>
        <w:t>שעה)</w:t>
      </w:r>
      <w:r w:rsidRPr="00A758B5">
        <w:rPr>
          <w:rFonts w:ascii="Times New Roman" w:eastAsia="Times New Roman" w:hAnsi="Times New Roman" w:cs="David" w:hint="cs"/>
          <w:sz w:val="24"/>
          <w:szCs w:val="24"/>
          <w:lang w:eastAsia="he-IL"/>
        </w:rPr>
        <w:t xml:space="preserve"> </w:t>
      </w:r>
      <w:r w:rsidRPr="00A758B5">
        <w:rPr>
          <w:rFonts w:ascii="Times New Roman" w:eastAsia="Times New Roman" w:hAnsi="Times New Roman" w:cs="David" w:hint="cs"/>
          <w:sz w:val="24"/>
          <w:szCs w:val="24"/>
          <w:rtl/>
          <w:lang w:eastAsia="he-IL"/>
        </w:rPr>
        <w:t>התשע</w:t>
      </w:r>
      <w:r w:rsidRPr="00A758B5">
        <w:rPr>
          <w:rFonts w:ascii="Times New Roman" w:eastAsia="Times New Roman" w:hAnsi="Times New Roman" w:cs="David"/>
          <w:sz w:val="24"/>
          <w:szCs w:val="24"/>
          <w:lang w:eastAsia="he-IL"/>
        </w:rPr>
        <w:t>"</w:t>
      </w:r>
      <w:r w:rsidRPr="00A758B5">
        <w:rPr>
          <w:rFonts w:ascii="Times New Roman" w:eastAsia="Times New Roman" w:hAnsi="Times New Roman" w:cs="David" w:hint="cs"/>
          <w:sz w:val="24"/>
          <w:szCs w:val="24"/>
          <w:rtl/>
          <w:lang w:eastAsia="he-IL"/>
        </w:rPr>
        <w:t xml:space="preserve">ו-2016 ולחוק שוויון זכויות לאנשים עם מוגבלות, התשנ"ח – 1998, נוסח התצהיר, מצ"ב למסמכי המכרז, נספח </w:t>
      </w:r>
      <w:r w:rsidR="00533FE5" w:rsidRPr="00A758B5">
        <w:rPr>
          <w:rFonts w:ascii="Times New Roman" w:eastAsia="Times New Roman" w:hAnsi="Times New Roman" w:cs="David" w:hint="cs"/>
          <w:sz w:val="24"/>
          <w:szCs w:val="24"/>
          <w:rtl/>
          <w:lang w:eastAsia="he-IL"/>
        </w:rPr>
        <w:t xml:space="preserve">א'8 </w:t>
      </w:r>
      <w:r w:rsidRPr="00A758B5">
        <w:rPr>
          <w:rFonts w:ascii="Times New Roman" w:eastAsia="Times New Roman" w:hAnsi="Times New Roman" w:cs="David" w:hint="cs"/>
          <w:sz w:val="24"/>
          <w:szCs w:val="24"/>
          <w:rtl/>
          <w:lang w:eastAsia="he-IL"/>
        </w:rPr>
        <w:t>למסמך זה</w:t>
      </w:r>
      <w:r w:rsidRPr="00A758B5">
        <w:rPr>
          <w:rFonts w:hint="cs"/>
          <w:sz w:val="24"/>
          <w:rtl/>
        </w:rPr>
        <w:t xml:space="preserve">. </w:t>
      </w:r>
    </w:p>
    <w:p w14:paraId="374FF2EE" w14:textId="77777777" w:rsidR="00A758B5" w:rsidRPr="00A758B5" w:rsidRDefault="00A758B5" w:rsidP="00A758B5">
      <w:pPr>
        <w:pStyle w:val="affff9"/>
        <w:rPr>
          <w:rFonts w:ascii="Times New Roman" w:eastAsia="Times New Roman" w:hAnsi="Times New Roman" w:cs="David"/>
          <w:sz w:val="24"/>
          <w:szCs w:val="24"/>
          <w:rtl/>
          <w:lang w:eastAsia="he-IL"/>
        </w:rPr>
      </w:pPr>
    </w:p>
    <w:p w14:paraId="11275D5F" w14:textId="77777777" w:rsidR="00A758B5" w:rsidRDefault="00A758B5" w:rsidP="00A758B5">
      <w:pPr>
        <w:pStyle w:val="34"/>
        <w:numPr>
          <w:ilvl w:val="0"/>
          <w:numId w:val="0"/>
        </w:numPr>
        <w:tabs>
          <w:tab w:val="clear" w:pos="1304"/>
          <w:tab w:val="left" w:pos="864"/>
          <w:tab w:val="left" w:pos="1440"/>
          <w:tab w:val="left" w:pos="2160"/>
          <w:tab w:val="left" w:pos="2880"/>
          <w:tab w:val="left" w:pos="3600"/>
          <w:tab w:val="left" w:pos="4320"/>
          <w:tab w:val="left" w:pos="5040"/>
          <w:tab w:val="left" w:pos="5760"/>
        </w:tabs>
        <w:ind w:left="1296" w:hanging="576"/>
        <w:outlineLvl w:val="2"/>
        <w:rPr>
          <w:rFonts w:ascii="Times New Roman" w:hAnsi="Times New Roman"/>
          <w:b/>
          <w:bCs/>
          <w:sz w:val="22"/>
          <w:szCs w:val="24"/>
          <w:rtl/>
        </w:rPr>
      </w:pPr>
      <w:r>
        <w:rPr>
          <w:rFonts w:ascii="Times New Roman" w:hAnsi="Times New Roman" w:hint="cs"/>
          <w:b/>
          <w:bCs/>
          <w:sz w:val="22"/>
          <w:szCs w:val="24"/>
          <w:rtl/>
        </w:rPr>
        <w:t xml:space="preserve">תנאים אלה מהווים דרישה מוקדמת להשתתפות במכרז, אי מילוי תנאי ו/או אי צירוף מסמך כלשהו עלול </w:t>
      </w:r>
    </w:p>
    <w:p w14:paraId="2E35AEE0" w14:textId="77777777" w:rsidR="00D1779B" w:rsidRDefault="00A758B5" w:rsidP="00A758B5">
      <w:pPr>
        <w:pStyle w:val="34"/>
        <w:numPr>
          <w:ilvl w:val="0"/>
          <w:numId w:val="0"/>
        </w:numPr>
        <w:tabs>
          <w:tab w:val="clear" w:pos="1304"/>
          <w:tab w:val="left" w:pos="864"/>
          <w:tab w:val="left" w:pos="1440"/>
          <w:tab w:val="left" w:pos="2160"/>
          <w:tab w:val="left" w:pos="2880"/>
          <w:tab w:val="left" w:pos="3600"/>
          <w:tab w:val="left" w:pos="4320"/>
          <w:tab w:val="left" w:pos="5040"/>
          <w:tab w:val="left" w:pos="5760"/>
        </w:tabs>
        <w:ind w:left="1296" w:hanging="576"/>
        <w:outlineLvl w:val="2"/>
        <w:rPr>
          <w:rFonts w:ascii="Times New Roman" w:hAnsi="Times New Roman"/>
          <w:b/>
          <w:bCs/>
          <w:sz w:val="22"/>
          <w:szCs w:val="24"/>
          <w:rtl/>
        </w:rPr>
      </w:pPr>
      <w:r>
        <w:rPr>
          <w:rFonts w:ascii="Times New Roman" w:hAnsi="Times New Roman" w:hint="cs"/>
          <w:b/>
          <w:bCs/>
          <w:sz w:val="22"/>
          <w:szCs w:val="24"/>
          <w:rtl/>
        </w:rPr>
        <w:t>לגרום לפסילת ההצעה על הסף</w:t>
      </w:r>
      <w:r w:rsidR="00D1779B" w:rsidRPr="005C4918">
        <w:rPr>
          <w:rFonts w:ascii="Times New Roman" w:hAnsi="Times New Roman"/>
          <w:b/>
          <w:bCs/>
          <w:sz w:val="22"/>
          <w:szCs w:val="24"/>
          <w:rtl/>
        </w:rPr>
        <w:t>.</w:t>
      </w:r>
    </w:p>
    <w:p w14:paraId="5C82850A" w14:textId="77777777" w:rsidR="00A758B5" w:rsidRPr="005C4918" w:rsidRDefault="00A758B5" w:rsidP="00A758B5">
      <w:pPr>
        <w:pStyle w:val="34"/>
        <w:numPr>
          <w:ilvl w:val="0"/>
          <w:numId w:val="0"/>
        </w:numPr>
        <w:tabs>
          <w:tab w:val="clear" w:pos="1304"/>
          <w:tab w:val="left" w:pos="864"/>
          <w:tab w:val="left" w:pos="1440"/>
          <w:tab w:val="left" w:pos="2160"/>
          <w:tab w:val="left" w:pos="2880"/>
          <w:tab w:val="left" w:pos="3600"/>
          <w:tab w:val="left" w:pos="4320"/>
          <w:tab w:val="left" w:pos="5040"/>
          <w:tab w:val="left" w:pos="5760"/>
        </w:tabs>
        <w:ind w:left="1296" w:hanging="576"/>
        <w:outlineLvl w:val="2"/>
        <w:rPr>
          <w:rFonts w:ascii="Times New Roman" w:hAnsi="Times New Roman"/>
          <w:b/>
          <w:bCs/>
          <w:sz w:val="22"/>
          <w:szCs w:val="24"/>
        </w:rPr>
      </w:pPr>
    </w:p>
    <w:p w14:paraId="1636BD48" w14:textId="77777777" w:rsidR="00011B10" w:rsidRPr="005C04FF" w:rsidRDefault="00011B10" w:rsidP="001440CD">
      <w:pPr>
        <w:pStyle w:val="affff9"/>
        <w:numPr>
          <w:ilvl w:val="0"/>
          <w:numId w:val="224"/>
        </w:num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cs="David"/>
          <w:b/>
          <w:bCs/>
          <w:sz w:val="24"/>
          <w:szCs w:val="24"/>
          <w:u w:val="single"/>
        </w:rPr>
      </w:pPr>
      <w:r w:rsidRPr="005C04FF">
        <w:rPr>
          <w:rFonts w:ascii="David" w:hAnsi="David" w:cs="David" w:hint="cs"/>
          <w:b/>
          <w:bCs/>
          <w:sz w:val="24"/>
          <w:szCs w:val="24"/>
          <w:u w:val="single"/>
          <w:rtl/>
        </w:rPr>
        <w:t xml:space="preserve">דרישות כלליות למכרז </w:t>
      </w:r>
    </w:p>
    <w:p w14:paraId="4D08352B" w14:textId="77777777" w:rsidR="00011B10" w:rsidRDefault="00011B10" w:rsidP="001440CD">
      <w:pPr>
        <w:pStyle w:val="affff9"/>
        <w:numPr>
          <w:ilvl w:val="0"/>
          <w:numId w:val="226"/>
        </w:numPr>
        <w:tabs>
          <w:tab w:val="left" w:pos="1132"/>
        </w:tabs>
        <w:jc w:val="both"/>
        <w:rPr>
          <w:rFonts w:ascii="Times New Roman" w:eastAsia="Times New Roman" w:hAnsi="Times New Roman" w:cs="David"/>
          <w:szCs w:val="24"/>
          <w:lang w:eastAsia="he-IL"/>
        </w:rPr>
      </w:pPr>
      <w:r w:rsidRPr="00011B10">
        <w:rPr>
          <w:rFonts w:ascii="Times New Roman" w:eastAsia="Times New Roman" w:hAnsi="Times New Roman" w:cs="David" w:hint="cs"/>
          <w:szCs w:val="24"/>
          <w:rtl/>
          <w:lang w:eastAsia="he-IL"/>
        </w:rPr>
        <w:t>למציע לא קיימים כל חובות לרשם החברות והוא אינו חברה מפרת חוק או שהיא בהתראה לפני רישום כחברה מפרת חוק.</w:t>
      </w:r>
    </w:p>
    <w:p w14:paraId="4EEC8D6F" w14:textId="77777777" w:rsidR="00011B10" w:rsidRDefault="00011B10" w:rsidP="00011B10">
      <w:pPr>
        <w:pStyle w:val="affff9"/>
        <w:tabs>
          <w:tab w:val="left" w:pos="1132"/>
        </w:tabs>
        <w:jc w:val="both"/>
        <w:rPr>
          <w:rFonts w:ascii="Times New Roman" w:eastAsia="Times New Roman" w:hAnsi="Times New Roman" w:cs="David"/>
          <w:szCs w:val="24"/>
          <w:rtl/>
          <w:lang w:eastAsia="he-IL"/>
        </w:rPr>
      </w:pPr>
    </w:p>
    <w:p w14:paraId="63FABADB" w14:textId="77777777" w:rsidR="00011B10" w:rsidRDefault="00011B10" w:rsidP="00011B10">
      <w:pPr>
        <w:pStyle w:val="affff9"/>
        <w:tabs>
          <w:tab w:val="left" w:pos="1132"/>
        </w:tabs>
        <w:jc w:val="both"/>
        <w:rPr>
          <w:rFonts w:ascii="Times New Roman" w:hAnsi="Times New Roman" w:cs="David"/>
          <w:szCs w:val="24"/>
          <w:rtl/>
        </w:rPr>
      </w:pPr>
      <w:r w:rsidRPr="00011B10">
        <w:rPr>
          <w:rFonts w:ascii="Times New Roman" w:hAnsi="Times New Roman" w:cs="David"/>
          <w:szCs w:val="24"/>
          <w:rtl/>
        </w:rPr>
        <w:t>כאישור ייחשב נסח חברה/שותפות עדכני של רשם התאגידים הניתן להפקה דרך אתר האינטרנט של רשות התאגידים, שכתובתו:</w:t>
      </w:r>
      <w:r w:rsidRPr="00011B10">
        <w:rPr>
          <w:rFonts w:ascii="Times New Roman" w:hAnsi="Times New Roman" w:cs="David"/>
          <w:szCs w:val="24"/>
        </w:rPr>
        <w:t xml:space="preserve"> </w:t>
      </w:r>
      <w:hyperlink w:history="1">
        <w:r w:rsidRPr="00011B10">
          <w:rPr>
            <w:rFonts w:ascii="Times New Roman" w:hAnsi="Times New Roman" w:cs="David"/>
            <w:szCs w:val="24"/>
            <w:u w:val="dotted"/>
          </w:rPr>
          <w:t>Taagidim.justice.gov.il</w:t>
        </w:r>
      </w:hyperlink>
      <w:r w:rsidRPr="00011B10">
        <w:rPr>
          <w:rFonts w:ascii="Times New Roman" w:hAnsi="Times New Roman" w:cs="David"/>
          <w:szCs w:val="24"/>
          <w:rtl/>
        </w:rPr>
        <w:t xml:space="preserve"> בלחיצה על הכותרת "הפקת נסח חברה", אשר לא מצוינים  בו חובות אגרה שנתית  לשנים שקדמו לשנה בה מוגשת ההצעה  ולגבי חברה , בנוסף, לא מצוין שהיא חברה מפרת חוק או שהיא בהתראה לפני רישום כחברה מפרת חוק.</w:t>
      </w:r>
    </w:p>
    <w:p w14:paraId="24DF541A" w14:textId="77777777" w:rsidR="00011B10" w:rsidRPr="00011B10" w:rsidRDefault="00011B10" w:rsidP="00011B10">
      <w:pPr>
        <w:pStyle w:val="affff9"/>
        <w:tabs>
          <w:tab w:val="left" w:pos="1132"/>
        </w:tabs>
        <w:jc w:val="both"/>
        <w:rPr>
          <w:rFonts w:ascii="Times New Roman" w:eastAsia="Times New Roman" w:hAnsi="Times New Roman" w:cs="David"/>
          <w:szCs w:val="24"/>
          <w:lang w:eastAsia="he-IL"/>
        </w:rPr>
      </w:pPr>
    </w:p>
    <w:p w14:paraId="26AA3C8B" w14:textId="77777777" w:rsidR="00011B10" w:rsidRPr="00507B4C" w:rsidRDefault="00011B10" w:rsidP="001440CD">
      <w:pPr>
        <w:pStyle w:val="affff9"/>
        <w:numPr>
          <w:ilvl w:val="0"/>
          <w:numId w:val="226"/>
        </w:numPr>
        <w:tabs>
          <w:tab w:val="left" w:pos="1132"/>
        </w:tabs>
        <w:jc w:val="both"/>
        <w:rPr>
          <w:rFonts w:ascii="Times New Roman" w:eastAsia="Times New Roman" w:hAnsi="Times New Roman" w:cs="David"/>
          <w:szCs w:val="24"/>
          <w:lang w:eastAsia="he-IL"/>
        </w:rPr>
      </w:pPr>
      <w:r w:rsidRPr="00507B4C">
        <w:rPr>
          <w:rFonts w:ascii="Times New Roman" w:eastAsia="Times New Roman" w:hAnsi="Times New Roman" w:cs="David" w:hint="cs"/>
          <w:szCs w:val="24"/>
          <w:rtl/>
          <w:lang w:eastAsia="he-IL"/>
        </w:rPr>
        <w:t xml:space="preserve">המציע מתחייב לעמוד בדרישות ובהתחייבויות לשמירת סודיות ואבטחת מידע המופיעות </w:t>
      </w:r>
      <w:r w:rsidR="00507B4C" w:rsidRPr="00507B4C">
        <w:rPr>
          <w:rFonts w:ascii="Times New Roman" w:eastAsia="Times New Roman" w:hAnsi="Times New Roman" w:cs="David" w:hint="cs"/>
          <w:szCs w:val="24"/>
          <w:rtl/>
          <w:lang w:eastAsia="he-IL"/>
        </w:rPr>
        <w:t>בנספח</w:t>
      </w:r>
      <w:r w:rsidR="00A80655">
        <w:rPr>
          <w:rFonts w:ascii="Times New Roman" w:eastAsia="Times New Roman" w:hAnsi="Times New Roman" w:cs="David" w:hint="cs"/>
          <w:szCs w:val="24"/>
          <w:rtl/>
          <w:lang w:eastAsia="he-IL"/>
        </w:rPr>
        <w:t>ים</w:t>
      </w:r>
      <w:r w:rsidRPr="00507B4C">
        <w:rPr>
          <w:rFonts w:ascii="Times New Roman" w:eastAsia="Times New Roman" w:hAnsi="Times New Roman" w:cs="David" w:hint="cs"/>
          <w:szCs w:val="24"/>
          <w:rtl/>
          <w:lang w:eastAsia="he-IL"/>
        </w:rPr>
        <w:t xml:space="preserve"> </w:t>
      </w:r>
      <w:r w:rsidR="00507B4C" w:rsidRPr="00507B4C">
        <w:rPr>
          <w:rFonts w:ascii="Times New Roman" w:eastAsia="Times New Roman" w:hAnsi="Times New Roman" w:cs="David" w:hint="cs"/>
          <w:szCs w:val="24"/>
          <w:rtl/>
          <w:lang w:eastAsia="he-IL"/>
        </w:rPr>
        <w:t xml:space="preserve">א'10 </w:t>
      </w:r>
      <w:r w:rsidR="00A80655">
        <w:rPr>
          <w:rFonts w:ascii="Times New Roman" w:eastAsia="Times New Roman" w:hAnsi="Times New Roman" w:cs="David" w:hint="cs"/>
          <w:szCs w:val="24"/>
          <w:rtl/>
          <w:lang w:eastAsia="he-IL"/>
        </w:rPr>
        <w:t xml:space="preserve">ו- א'11 </w:t>
      </w:r>
      <w:r w:rsidRPr="00507B4C">
        <w:rPr>
          <w:rFonts w:ascii="Times New Roman" w:eastAsia="Times New Roman" w:hAnsi="Times New Roman" w:cs="David" w:hint="cs"/>
          <w:szCs w:val="24"/>
          <w:rtl/>
          <w:lang w:eastAsia="he-IL"/>
        </w:rPr>
        <w:t>למסמכי המכרז</w:t>
      </w:r>
      <w:r w:rsidR="00A80655">
        <w:rPr>
          <w:rFonts w:ascii="Times New Roman" w:eastAsia="Times New Roman" w:hAnsi="Times New Roman" w:cs="David" w:hint="cs"/>
          <w:szCs w:val="24"/>
          <w:rtl/>
          <w:lang w:eastAsia="he-IL"/>
        </w:rPr>
        <w:t>, הן בשלב המכרז והן היה ויזכה במכרז</w:t>
      </w:r>
      <w:r w:rsidRPr="00507B4C">
        <w:rPr>
          <w:rFonts w:ascii="Times New Roman" w:eastAsia="Times New Roman" w:hAnsi="Times New Roman" w:cs="David" w:hint="cs"/>
          <w:szCs w:val="24"/>
          <w:rtl/>
          <w:lang w:eastAsia="he-IL"/>
        </w:rPr>
        <w:t xml:space="preserve">. המציע יחתום על נוסח מסמך </w:t>
      </w:r>
      <w:r w:rsidR="00507B4C" w:rsidRPr="00507B4C">
        <w:rPr>
          <w:rFonts w:ascii="Times New Roman" w:eastAsia="Times New Roman" w:hAnsi="Times New Roman" w:cs="David" w:hint="cs"/>
          <w:szCs w:val="24"/>
          <w:rtl/>
          <w:lang w:eastAsia="he-IL"/>
        </w:rPr>
        <w:t>א'10</w:t>
      </w:r>
      <w:r w:rsidR="00A80655">
        <w:rPr>
          <w:rFonts w:ascii="Times New Roman" w:eastAsia="Times New Roman" w:hAnsi="Times New Roman" w:cs="David" w:hint="cs"/>
          <w:szCs w:val="24"/>
          <w:rtl/>
          <w:lang w:eastAsia="he-IL"/>
        </w:rPr>
        <w:t xml:space="preserve"> ונוסח מסמך א'11 כבר בשלב הגשת הצעתו למכרז</w:t>
      </w:r>
      <w:r w:rsidRPr="00507B4C">
        <w:rPr>
          <w:rFonts w:ascii="Times New Roman" w:eastAsia="Times New Roman" w:hAnsi="Times New Roman" w:cs="David" w:hint="cs"/>
          <w:szCs w:val="24"/>
          <w:rtl/>
          <w:lang w:eastAsia="he-IL"/>
        </w:rPr>
        <w:t>.</w:t>
      </w:r>
    </w:p>
    <w:p w14:paraId="6BE164D4" w14:textId="77777777" w:rsidR="00011B10" w:rsidRDefault="00011B10" w:rsidP="00011B10">
      <w:pPr>
        <w:pStyle w:val="affff9"/>
        <w:tabs>
          <w:tab w:val="left" w:pos="1132"/>
        </w:tabs>
        <w:jc w:val="both"/>
        <w:rPr>
          <w:rFonts w:ascii="Times New Roman" w:eastAsia="Times New Roman" w:hAnsi="Times New Roman" w:cs="David"/>
          <w:szCs w:val="24"/>
          <w:lang w:eastAsia="he-IL"/>
        </w:rPr>
      </w:pPr>
    </w:p>
    <w:p w14:paraId="40E60C08" w14:textId="77777777" w:rsidR="00011B10" w:rsidRDefault="00011B10" w:rsidP="001440CD">
      <w:pPr>
        <w:pStyle w:val="affff9"/>
        <w:numPr>
          <w:ilvl w:val="0"/>
          <w:numId w:val="226"/>
        </w:numPr>
        <w:tabs>
          <w:tab w:val="left" w:pos="1132"/>
        </w:tabs>
        <w:jc w:val="both"/>
        <w:rPr>
          <w:rFonts w:ascii="Times New Roman" w:eastAsia="Times New Roman" w:hAnsi="Times New Roman" w:cs="David"/>
          <w:szCs w:val="24"/>
          <w:lang w:eastAsia="he-IL"/>
        </w:rPr>
      </w:pPr>
      <w:r w:rsidRPr="00011B10">
        <w:rPr>
          <w:rFonts w:ascii="Times New Roman" w:eastAsia="Times New Roman" w:hAnsi="Times New Roman" w:cs="David" w:hint="cs"/>
          <w:szCs w:val="24"/>
          <w:rtl/>
          <w:lang w:eastAsia="he-IL"/>
        </w:rPr>
        <w:t xml:space="preserve">המציע מתחייב לאכוף את כל החוקים, תקנות, דרישות, נהלים וכיוצב' בנושא בטיחות ולחתום על נספח הבטיחות – </w:t>
      </w:r>
      <w:r w:rsidR="00507B4C">
        <w:rPr>
          <w:rFonts w:ascii="Times New Roman" w:eastAsia="Times New Roman" w:hAnsi="Times New Roman" w:cs="David" w:hint="cs"/>
          <w:szCs w:val="24"/>
          <w:rtl/>
          <w:lang w:eastAsia="he-IL"/>
        </w:rPr>
        <w:t>נספח א'1</w:t>
      </w:r>
      <w:r w:rsidRPr="00011B10">
        <w:rPr>
          <w:rFonts w:ascii="Times New Roman" w:eastAsia="Times New Roman" w:hAnsi="Times New Roman" w:cs="David" w:hint="cs"/>
          <w:szCs w:val="24"/>
          <w:rtl/>
          <w:lang w:eastAsia="he-IL"/>
        </w:rPr>
        <w:t xml:space="preserve"> למסמכי המכרז, במידה והצעתו תזכה</w:t>
      </w:r>
      <w:r w:rsidR="000C77DC">
        <w:rPr>
          <w:rFonts w:ascii="Times New Roman" w:eastAsia="Times New Roman" w:hAnsi="Times New Roman" w:cs="David" w:hint="cs"/>
          <w:szCs w:val="24"/>
          <w:rtl/>
          <w:lang w:eastAsia="he-IL"/>
        </w:rPr>
        <w:t xml:space="preserve"> במכרז</w:t>
      </w:r>
      <w:r w:rsidRPr="00011B10">
        <w:rPr>
          <w:rFonts w:ascii="Times New Roman" w:eastAsia="Times New Roman" w:hAnsi="Times New Roman" w:cs="David" w:hint="cs"/>
          <w:szCs w:val="24"/>
          <w:rtl/>
          <w:lang w:eastAsia="he-IL"/>
        </w:rPr>
        <w:t>.</w:t>
      </w:r>
    </w:p>
    <w:p w14:paraId="546861DA" w14:textId="77777777" w:rsidR="000C77DC" w:rsidRPr="000C77DC" w:rsidRDefault="000C77DC" w:rsidP="000C77DC">
      <w:pPr>
        <w:pStyle w:val="affff9"/>
        <w:rPr>
          <w:rFonts w:ascii="Times New Roman" w:eastAsia="Times New Roman" w:hAnsi="Times New Roman" w:cs="David"/>
          <w:szCs w:val="24"/>
          <w:rtl/>
          <w:lang w:eastAsia="he-IL"/>
        </w:rPr>
      </w:pPr>
    </w:p>
    <w:p w14:paraId="437EC4F5" w14:textId="77777777" w:rsidR="000C77DC" w:rsidRDefault="006E46E5" w:rsidP="001440CD">
      <w:pPr>
        <w:pStyle w:val="affff9"/>
        <w:numPr>
          <w:ilvl w:val="0"/>
          <w:numId w:val="226"/>
        </w:numPr>
        <w:tabs>
          <w:tab w:val="left" w:pos="1132"/>
        </w:tabs>
        <w:jc w:val="both"/>
        <w:rPr>
          <w:rFonts w:ascii="Times New Roman" w:eastAsia="Times New Roman" w:hAnsi="Times New Roman" w:cs="David"/>
          <w:szCs w:val="24"/>
          <w:lang w:eastAsia="he-IL"/>
        </w:rPr>
      </w:pPr>
      <w:r>
        <w:rPr>
          <w:rFonts w:ascii="Times New Roman" w:eastAsia="Times New Roman" w:hAnsi="Times New Roman" w:cs="David" w:hint="cs"/>
          <w:szCs w:val="24"/>
          <w:rtl/>
          <w:lang w:eastAsia="he-IL"/>
        </w:rPr>
        <w:t>המציע מתחייב לפעול בהתאם לקבוע במסמך הבטיחות המהווה חלק בלתי נפרד מחוזה מדף 3210 ולחתום על נספח הבטיחות נספח א'1 למסמכי המכרז ככל ויזכה במכרז.</w:t>
      </w:r>
    </w:p>
    <w:p w14:paraId="7156BFE5" w14:textId="77777777" w:rsidR="000C77DC" w:rsidRPr="000C77DC" w:rsidRDefault="000C77DC" w:rsidP="000C77DC">
      <w:pPr>
        <w:pStyle w:val="affff9"/>
        <w:rPr>
          <w:rFonts w:ascii="Times New Roman" w:eastAsia="Times New Roman" w:hAnsi="Times New Roman" w:cs="David"/>
          <w:szCs w:val="24"/>
          <w:rtl/>
          <w:lang w:eastAsia="he-IL"/>
        </w:rPr>
      </w:pPr>
    </w:p>
    <w:p w14:paraId="280CACAE" w14:textId="77777777" w:rsidR="000C77DC" w:rsidRPr="00156166" w:rsidRDefault="000C77DC" w:rsidP="001440CD">
      <w:pPr>
        <w:pStyle w:val="affff9"/>
        <w:numPr>
          <w:ilvl w:val="0"/>
          <w:numId w:val="226"/>
        </w:numPr>
        <w:tabs>
          <w:tab w:val="left" w:pos="1132"/>
        </w:tabs>
        <w:jc w:val="both"/>
        <w:rPr>
          <w:rFonts w:ascii="Times New Roman" w:eastAsia="Times New Roman" w:hAnsi="Times New Roman" w:cs="David"/>
          <w:szCs w:val="24"/>
          <w:lang w:eastAsia="he-IL"/>
        </w:rPr>
      </w:pPr>
      <w:r>
        <w:rPr>
          <w:rFonts w:ascii="Times New Roman" w:eastAsia="Times New Roman" w:hAnsi="Times New Roman" w:cs="David" w:hint="cs"/>
          <w:szCs w:val="24"/>
          <w:rtl/>
          <w:lang w:eastAsia="he-IL"/>
        </w:rPr>
        <w:t>המציע יח</w:t>
      </w:r>
      <w:r w:rsidR="00E85612">
        <w:rPr>
          <w:rFonts w:ascii="Times New Roman" w:eastAsia="Times New Roman" w:hAnsi="Times New Roman" w:cs="David" w:hint="cs"/>
          <w:szCs w:val="24"/>
          <w:rtl/>
          <w:lang w:eastAsia="he-IL"/>
        </w:rPr>
        <w:t>ת</w:t>
      </w:r>
      <w:r>
        <w:rPr>
          <w:rFonts w:ascii="Times New Roman" w:eastAsia="Times New Roman" w:hAnsi="Times New Roman" w:cs="David" w:hint="cs"/>
          <w:szCs w:val="24"/>
          <w:rtl/>
          <w:lang w:eastAsia="he-IL"/>
        </w:rPr>
        <w:t xml:space="preserve">ום על נספח </w:t>
      </w:r>
      <w:r w:rsidRPr="00EA14DF">
        <w:rPr>
          <w:rFonts w:ascii="Times New Roman" w:eastAsia="Times New Roman" w:hAnsi="Times New Roman" w:cs="David" w:hint="cs"/>
          <w:szCs w:val="24"/>
          <w:rtl/>
          <w:lang w:eastAsia="he-IL"/>
        </w:rPr>
        <w:t>ביטחון</w:t>
      </w:r>
      <w:r>
        <w:rPr>
          <w:rFonts w:ascii="Times New Roman" w:eastAsia="Times New Roman" w:hAnsi="Times New Roman" w:cs="David" w:hint="cs"/>
          <w:szCs w:val="24"/>
          <w:rtl/>
          <w:lang w:eastAsia="he-IL"/>
        </w:rPr>
        <w:t xml:space="preserve">, </w:t>
      </w:r>
      <w:r w:rsidR="006E46E5">
        <w:rPr>
          <w:rFonts w:ascii="Times New Roman" w:eastAsia="Times New Roman" w:hAnsi="Times New Roman" w:cs="David" w:hint="cs"/>
          <w:szCs w:val="24"/>
          <w:rtl/>
          <w:lang w:eastAsia="he-IL"/>
        </w:rPr>
        <w:t xml:space="preserve">מסמך </w:t>
      </w:r>
      <w:r w:rsidR="002F4A13">
        <w:rPr>
          <w:rFonts w:ascii="Times New Roman" w:eastAsia="Times New Roman" w:hAnsi="Times New Roman" w:cs="David" w:hint="cs"/>
          <w:szCs w:val="24"/>
          <w:rtl/>
          <w:lang w:eastAsia="he-IL"/>
        </w:rPr>
        <w:t>ט'</w:t>
      </w:r>
      <w:r>
        <w:rPr>
          <w:rFonts w:ascii="Times New Roman" w:eastAsia="Times New Roman" w:hAnsi="Times New Roman" w:cs="David" w:hint="cs"/>
          <w:szCs w:val="24"/>
          <w:rtl/>
          <w:lang w:eastAsia="he-IL"/>
        </w:rPr>
        <w:t xml:space="preserve"> למסמכי המכרז</w:t>
      </w:r>
      <w:r w:rsidR="006E46E5">
        <w:rPr>
          <w:rFonts w:ascii="Times New Roman" w:eastAsia="Times New Roman" w:hAnsi="Times New Roman" w:cs="David" w:hint="cs"/>
          <w:szCs w:val="24"/>
          <w:rtl/>
          <w:lang w:eastAsia="he-IL"/>
        </w:rPr>
        <w:t>.</w:t>
      </w:r>
    </w:p>
    <w:p w14:paraId="094945B0" w14:textId="77777777" w:rsidR="00CA5A6C" w:rsidRPr="00CA5A6C" w:rsidRDefault="00CA5A6C" w:rsidP="00CA5A6C">
      <w:pPr>
        <w:pStyle w:val="affff9"/>
        <w:tabs>
          <w:tab w:val="left" w:pos="1132"/>
        </w:tabs>
        <w:jc w:val="both"/>
        <w:rPr>
          <w:rFonts w:ascii="Times New Roman" w:eastAsia="Times New Roman" w:hAnsi="Times New Roman" w:cs="David"/>
          <w:szCs w:val="24"/>
          <w:rtl/>
          <w:lang w:eastAsia="he-IL"/>
        </w:rPr>
      </w:pPr>
    </w:p>
    <w:p w14:paraId="5B03266F" w14:textId="77777777" w:rsidR="00D92081" w:rsidRDefault="00D92081" w:rsidP="001440CD">
      <w:pPr>
        <w:pStyle w:val="affff9"/>
        <w:numPr>
          <w:ilvl w:val="0"/>
          <w:numId w:val="226"/>
        </w:numPr>
        <w:tabs>
          <w:tab w:val="left" w:pos="1132"/>
        </w:tabs>
        <w:jc w:val="both"/>
        <w:rPr>
          <w:rFonts w:ascii="Times New Roman" w:eastAsia="Times New Roman" w:hAnsi="Times New Roman" w:cs="David"/>
          <w:szCs w:val="24"/>
          <w:lang w:eastAsia="he-IL"/>
        </w:rPr>
      </w:pPr>
      <w:r>
        <w:rPr>
          <w:rFonts w:ascii="Times New Roman" w:eastAsia="Times New Roman" w:hAnsi="Times New Roman" w:cs="David" w:hint="cs"/>
          <w:szCs w:val="24"/>
          <w:rtl/>
          <w:lang w:eastAsia="he-IL"/>
        </w:rPr>
        <w:t xml:space="preserve">על המציע </w:t>
      </w:r>
      <w:r w:rsidR="00CA5A6C" w:rsidRPr="00CA5A6C">
        <w:rPr>
          <w:rFonts w:ascii="Times New Roman" w:eastAsia="Times New Roman" w:hAnsi="Times New Roman" w:cs="David" w:hint="cs"/>
          <w:szCs w:val="24"/>
          <w:rtl/>
          <w:lang w:eastAsia="he-IL"/>
        </w:rPr>
        <w:t>לעמוד בכל הדרישות שבמפרט</w:t>
      </w:r>
      <w:r w:rsidR="000C77DC">
        <w:rPr>
          <w:rFonts w:ascii="Times New Roman" w:eastAsia="Times New Roman" w:hAnsi="Times New Roman" w:cs="David" w:hint="cs"/>
          <w:szCs w:val="24"/>
          <w:rtl/>
          <w:lang w:eastAsia="he-IL"/>
        </w:rPr>
        <w:t>ים</w:t>
      </w:r>
      <w:r w:rsidR="00CA5A6C" w:rsidRPr="00CA5A6C">
        <w:rPr>
          <w:rFonts w:ascii="Times New Roman" w:eastAsia="Times New Roman" w:hAnsi="Times New Roman" w:cs="David" w:hint="cs"/>
          <w:szCs w:val="24"/>
          <w:rtl/>
          <w:lang w:eastAsia="he-IL"/>
        </w:rPr>
        <w:t xml:space="preserve"> ללא יוצא מן הכלל.</w:t>
      </w:r>
    </w:p>
    <w:p w14:paraId="22E664B1" w14:textId="77777777" w:rsidR="00D92081" w:rsidRDefault="00D92081" w:rsidP="00D92081">
      <w:pPr>
        <w:pStyle w:val="affff9"/>
        <w:tabs>
          <w:tab w:val="left" w:pos="1132"/>
        </w:tabs>
        <w:jc w:val="both"/>
        <w:rPr>
          <w:rFonts w:ascii="Times New Roman" w:eastAsia="Times New Roman" w:hAnsi="Times New Roman" w:cs="David"/>
          <w:szCs w:val="24"/>
          <w:lang w:eastAsia="he-IL"/>
        </w:rPr>
      </w:pPr>
    </w:p>
    <w:p w14:paraId="7BB19125" w14:textId="77777777" w:rsidR="00D92081" w:rsidRDefault="00D92081" w:rsidP="001440CD">
      <w:pPr>
        <w:pStyle w:val="affff9"/>
        <w:numPr>
          <w:ilvl w:val="0"/>
          <w:numId w:val="226"/>
        </w:numPr>
        <w:tabs>
          <w:tab w:val="left" w:pos="1132"/>
        </w:tabs>
        <w:jc w:val="both"/>
        <w:rPr>
          <w:rFonts w:ascii="Times New Roman" w:eastAsia="Times New Roman" w:hAnsi="Times New Roman" w:cs="David"/>
          <w:szCs w:val="24"/>
          <w:lang w:eastAsia="he-IL"/>
        </w:rPr>
      </w:pPr>
      <w:r>
        <w:rPr>
          <w:rFonts w:ascii="Times New Roman" w:eastAsia="Times New Roman" w:hAnsi="Times New Roman" w:cs="David" w:hint="cs"/>
          <w:szCs w:val="24"/>
          <w:rtl/>
          <w:lang w:eastAsia="he-IL"/>
        </w:rPr>
        <w:t xml:space="preserve">על המציע </w:t>
      </w:r>
      <w:r w:rsidR="00CA5A6C" w:rsidRPr="00CA5A6C">
        <w:rPr>
          <w:rFonts w:ascii="Times New Roman" w:eastAsia="Times New Roman" w:hAnsi="Times New Roman" w:cs="David"/>
          <w:szCs w:val="24"/>
          <w:rtl/>
          <w:lang w:eastAsia="he-IL"/>
        </w:rPr>
        <w:t>ל</w:t>
      </w:r>
      <w:r w:rsidR="00384A80">
        <w:rPr>
          <w:rFonts w:ascii="Times New Roman" w:eastAsia="Times New Roman" w:hAnsi="Times New Roman" w:cs="David" w:hint="cs"/>
          <w:szCs w:val="24"/>
          <w:rtl/>
          <w:lang w:eastAsia="he-IL"/>
        </w:rPr>
        <w:t>חתום על תצהיר אישור לקיום החקיקה בתחום העסקת עובדים כי י</w:t>
      </w:r>
      <w:r w:rsidR="00CA5A6C" w:rsidRPr="00CA5A6C">
        <w:rPr>
          <w:rFonts w:ascii="Times New Roman" w:eastAsia="Times New Roman" w:hAnsi="Times New Roman" w:cs="David"/>
          <w:szCs w:val="24"/>
          <w:rtl/>
          <w:lang w:eastAsia="he-IL"/>
        </w:rPr>
        <w:t>קיים</w:t>
      </w:r>
      <w:r w:rsidR="00CA5A6C" w:rsidRPr="00CA5A6C">
        <w:rPr>
          <w:rFonts w:ascii="Times New Roman" w:eastAsia="Times New Roman" w:hAnsi="Times New Roman" w:cs="David"/>
          <w:szCs w:val="24"/>
          <w:lang w:eastAsia="he-IL"/>
        </w:rPr>
        <w:t xml:space="preserve"> </w:t>
      </w:r>
      <w:r w:rsidR="00CA5A6C" w:rsidRPr="00CA5A6C">
        <w:rPr>
          <w:rFonts w:ascii="Times New Roman" w:eastAsia="Times New Roman" w:hAnsi="Times New Roman" w:cs="David"/>
          <w:szCs w:val="24"/>
          <w:rtl/>
          <w:lang w:eastAsia="he-IL"/>
        </w:rPr>
        <w:t>את</w:t>
      </w:r>
      <w:r w:rsidR="00CA5A6C" w:rsidRPr="00CA5A6C">
        <w:rPr>
          <w:rFonts w:ascii="Times New Roman" w:eastAsia="Times New Roman" w:hAnsi="Times New Roman" w:cs="David"/>
          <w:szCs w:val="24"/>
          <w:lang w:eastAsia="he-IL"/>
        </w:rPr>
        <w:t xml:space="preserve"> </w:t>
      </w:r>
      <w:r w:rsidR="00CA5A6C" w:rsidRPr="00CA5A6C">
        <w:rPr>
          <w:rFonts w:ascii="Times New Roman" w:eastAsia="Times New Roman" w:hAnsi="Times New Roman" w:cs="David"/>
          <w:szCs w:val="24"/>
          <w:rtl/>
          <w:lang w:eastAsia="he-IL"/>
        </w:rPr>
        <w:t>כל</w:t>
      </w:r>
      <w:r w:rsidR="00CA5A6C" w:rsidRPr="00CA5A6C">
        <w:rPr>
          <w:rFonts w:ascii="Times New Roman" w:eastAsia="Times New Roman" w:hAnsi="Times New Roman" w:cs="David"/>
          <w:szCs w:val="24"/>
          <w:lang w:eastAsia="he-IL"/>
        </w:rPr>
        <w:t xml:space="preserve"> </w:t>
      </w:r>
      <w:r w:rsidR="00CA5A6C" w:rsidRPr="00CA5A6C">
        <w:rPr>
          <w:rFonts w:ascii="Times New Roman" w:eastAsia="Times New Roman" w:hAnsi="Times New Roman" w:cs="David"/>
          <w:szCs w:val="24"/>
          <w:rtl/>
          <w:lang w:eastAsia="he-IL"/>
        </w:rPr>
        <w:t>חוקי</w:t>
      </w:r>
      <w:r w:rsidR="00CA5A6C" w:rsidRPr="00CA5A6C">
        <w:rPr>
          <w:rFonts w:ascii="Times New Roman" w:eastAsia="Times New Roman" w:hAnsi="Times New Roman" w:cs="David"/>
          <w:szCs w:val="24"/>
          <w:lang w:eastAsia="he-IL"/>
        </w:rPr>
        <w:t xml:space="preserve"> </w:t>
      </w:r>
      <w:r w:rsidR="00CA5A6C" w:rsidRPr="00CA5A6C">
        <w:rPr>
          <w:rFonts w:ascii="Times New Roman" w:eastAsia="Times New Roman" w:hAnsi="Times New Roman" w:cs="David"/>
          <w:szCs w:val="24"/>
          <w:rtl/>
          <w:lang w:eastAsia="he-IL"/>
        </w:rPr>
        <w:t>העבודה,</w:t>
      </w:r>
      <w:r w:rsidR="00CA5A6C" w:rsidRPr="00CA5A6C">
        <w:rPr>
          <w:rFonts w:ascii="Times New Roman" w:eastAsia="Times New Roman" w:hAnsi="Times New Roman" w:cs="David"/>
          <w:szCs w:val="24"/>
          <w:lang w:eastAsia="he-IL"/>
        </w:rPr>
        <w:t xml:space="preserve"> </w:t>
      </w:r>
      <w:r w:rsidR="00CA5A6C" w:rsidRPr="00CA5A6C">
        <w:rPr>
          <w:rFonts w:ascii="Times New Roman" w:eastAsia="Times New Roman" w:hAnsi="Times New Roman" w:cs="David"/>
          <w:szCs w:val="24"/>
          <w:rtl/>
          <w:lang w:eastAsia="he-IL"/>
        </w:rPr>
        <w:t>התקנות</w:t>
      </w:r>
      <w:r w:rsidR="00CA5A6C" w:rsidRPr="00CA5A6C">
        <w:rPr>
          <w:rFonts w:ascii="Times New Roman" w:eastAsia="Times New Roman" w:hAnsi="Times New Roman" w:cs="David"/>
          <w:szCs w:val="24"/>
          <w:lang w:eastAsia="he-IL"/>
        </w:rPr>
        <w:t xml:space="preserve"> </w:t>
      </w:r>
      <w:r w:rsidR="00CA5A6C" w:rsidRPr="00CA5A6C">
        <w:rPr>
          <w:rFonts w:ascii="Times New Roman" w:eastAsia="Times New Roman" w:hAnsi="Times New Roman" w:cs="David"/>
          <w:szCs w:val="24"/>
          <w:rtl/>
          <w:lang w:eastAsia="he-IL"/>
        </w:rPr>
        <w:t>והצווים</w:t>
      </w:r>
      <w:r w:rsidR="00CA5A6C" w:rsidRPr="00CA5A6C">
        <w:rPr>
          <w:rFonts w:ascii="Times New Roman" w:eastAsia="Times New Roman" w:hAnsi="Times New Roman" w:cs="David"/>
          <w:szCs w:val="24"/>
          <w:lang w:eastAsia="he-IL"/>
        </w:rPr>
        <w:t xml:space="preserve"> </w:t>
      </w:r>
      <w:r w:rsidR="00CA5A6C" w:rsidRPr="00CA5A6C">
        <w:rPr>
          <w:rFonts w:ascii="Times New Roman" w:eastAsia="Times New Roman" w:hAnsi="Times New Roman" w:cs="David"/>
          <w:szCs w:val="24"/>
          <w:rtl/>
          <w:lang w:eastAsia="he-IL"/>
        </w:rPr>
        <w:t>וכן</w:t>
      </w:r>
      <w:r w:rsidR="00CA5A6C" w:rsidRPr="00CA5A6C">
        <w:rPr>
          <w:rFonts w:ascii="Times New Roman" w:eastAsia="Times New Roman" w:hAnsi="Times New Roman" w:cs="David"/>
          <w:szCs w:val="24"/>
          <w:lang w:eastAsia="he-IL"/>
        </w:rPr>
        <w:t xml:space="preserve"> </w:t>
      </w:r>
      <w:r w:rsidR="00CA5A6C" w:rsidRPr="00CA5A6C">
        <w:rPr>
          <w:rFonts w:ascii="Times New Roman" w:eastAsia="Times New Roman" w:hAnsi="Times New Roman" w:cs="David"/>
          <w:szCs w:val="24"/>
          <w:rtl/>
          <w:lang w:eastAsia="he-IL"/>
        </w:rPr>
        <w:t>ההסכמים</w:t>
      </w:r>
      <w:r w:rsidR="00CA5A6C" w:rsidRPr="00CA5A6C">
        <w:rPr>
          <w:rFonts w:ascii="Times New Roman" w:eastAsia="Times New Roman" w:hAnsi="Times New Roman" w:cs="David"/>
          <w:szCs w:val="24"/>
          <w:lang w:eastAsia="he-IL"/>
        </w:rPr>
        <w:t xml:space="preserve"> </w:t>
      </w:r>
      <w:r w:rsidR="00CA5A6C" w:rsidRPr="00CA5A6C">
        <w:rPr>
          <w:rFonts w:ascii="Times New Roman" w:eastAsia="Times New Roman" w:hAnsi="Times New Roman" w:cs="David"/>
          <w:szCs w:val="24"/>
          <w:rtl/>
          <w:lang w:eastAsia="he-IL"/>
        </w:rPr>
        <w:t>הקיבוציים בענפים</w:t>
      </w:r>
      <w:r w:rsidR="00CA5A6C" w:rsidRPr="00CA5A6C">
        <w:rPr>
          <w:rFonts w:ascii="Times New Roman" w:eastAsia="Times New Roman" w:hAnsi="Times New Roman" w:cs="David"/>
          <w:szCs w:val="24"/>
          <w:lang w:eastAsia="he-IL"/>
        </w:rPr>
        <w:t xml:space="preserve"> </w:t>
      </w:r>
      <w:r w:rsidR="00CA5A6C" w:rsidRPr="00CA5A6C">
        <w:rPr>
          <w:rFonts w:ascii="Times New Roman" w:eastAsia="Times New Roman" w:hAnsi="Times New Roman" w:cs="David"/>
          <w:szCs w:val="24"/>
          <w:rtl/>
          <w:lang w:eastAsia="he-IL"/>
        </w:rPr>
        <w:t>הנוגעים</w:t>
      </w:r>
      <w:r w:rsidR="00CA5A6C" w:rsidRPr="00CA5A6C">
        <w:rPr>
          <w:rFonts w:ascii="Times New Roman" w:eastAsia="Times New Roman" w:hAnsi="Times New Roman" w:cs="David"/>
          <w:szCs w:val="24"/>
          <w:lang w:eastAsia="he-IL"/>
        </w:rPr>
        <w:t xml:space="preserve"> </w:t>
      </w:r>
      <w:r w:rsidR="00CA5A6C" w:rsidRPr="00CA5A6C">
        <w:rPr>
          <w:rFonts w:ascii="Times New Roman" w:eastAsia="Times New Roman" w:hAnsi="Times New Roman" w:cs="David"/>
          <w:szCs w:val="24"/>
          <w:rtl/>
          <w:lang w:eastAsia="he-IL"/>
        </w:rPr>
        <w:t>לתחום</w:t>
      </w:r>
      <w:r w:rsidR="00CA5A6C" w:rsidRPr="00CA5A6C">
        <w:rPr>
          <w:rFonts w:ascii="Times New Roman" w:eastAsia="Times New Roman" w:hAnsi="Times New Roman" w:cs="David"/>
          <w:szCs w:val="24"/>
          <w:lang w:eastAsia="he-IL"/>
        </w:rPr>
        <w:t xml:space="preserve"> </w:t>
      </w:r>
      <w:r w:rsidR="00CA5A6C" w:rsidRPr="00CA5A6C">
        <w:rPr>
          <w:rFonts w:ascii="Times New Roman" w:eastAsia="Times New Roman" w:hAnsi="Times New Roman" w:cs="David"/>
          <w:szCs w:val="24"/>
          <w:rtl/>
          <w:lang w:eastAsia="he-IL"/>
        </w:rPr>
        <w:t>פעילותו</w:t>
      </w:r>
      <w:r w:rsidR="00156166">
        <w:rPr>
          <w:rFonts w:ascii="Times New Roman" w:eastAsia="Times New Roman" w:hAnsi="Times New Roman" w:cs="David" w:hint="cs"/>
          <w:szCs w:val="24"/>
          <w:rtl/>
          <w:lang w:eastAsia="he-IL"/>
        </w:rPr>
        <w:t>, נספח א'7 למסמכי המכרז</w:t>
      </w:r>
      <w:r w:rsidR="00CA5A6C" w:rsidRPr="00CA5A6C">
        <w:rPr>
          <w:rFonts w:ascii="Times New Roman" w:eastAsia="Times New Roman" w:hAnsi="Times New Roman" w:cs="David"/>
          <w:szCs w:val="24"/>
          <w:rtl/>
          <w:lang w:eastAsia="he-IL"/>
        </w:rPr>
        <w:t>.</w:t>
      </w:r>
    </w:p>
    <w:p w14:paraId="661A3725" w14:textId="77777777" w:rsidR="00D92081" w:rsidRDefault="00D92081" w:rsidP="00D92081">
      <w:pPr>
        <w:pStyle w:val="affff9"/>
        <w:tabs>
          <w:tab w:val="left" w:pos="1132"/>
        </w:tabs>
        <w:jc w:val="both"/>
        <w:rPr>
          <w:rFonts w:ascii="Times New Roman" w:eastAsia="Times New Roman" w:hAnsi="Times New Roman" w:cs="David"/>
          <w:szCs w:val="24"/>
          <w:lang w:eastAsia="he-IL"/>
        </w:rPr>
      </w:pPr>
    </w:p>
    <w:p w14:paraId="16C26647" w14:textId="77777777" w:rsidR="00CA5A6C" w:rsidRDefault="00D92081" w:rsidP="001440CD">
      <w:pPr>
        <w:pStyle w:val="affff9"/>
        <w:numPr>
          <w:ilvl w:val="0"/>
          <w:numId w:val="226"/>
        </w:numPr>
        <w:tabs>
          <w:tab w:val="left" w:pos="1132"/>
        </w:tabs>
        <w:jc w:val="both"/>
        <w:rPr>
          <w:rFonts w:ascii="Times New Roman" w:eastAsia="Times New Roman" w:hAnsi="Times New Roman" w:cs="David"/>
          <w:szCs w:val="24"/>
          <w:lang w:eastAsia="he-IL"/>
        </w:rPr>
      </w:pPr>
      <w:r>
        <w:rPr>
          <w:rFonts w:ascii="Times New Roman" w:eastAsia="Times New Roman" w:hAnsi="Times New Roman" w:cs="David" w:hint="cs"/>
          <w:szCs w:val="24"/>
          <w:rtl/>
          <w:lang w:eastAsia="he-IL"/>
        </w:rPr>
        <w:t xml:space="preserve">על המציע </w:t>
      </w:r>
      <w:r w:rsidR="00CA5A6C" w:rsidRPr="00CA5A6C">
        <w:rPr>
          <w:rFonts w:ascii="Times New Roman" w:eastAsia="Times New Roman" w:hAnsi="Times New Roman" w:cs="David"/>
          <w:szCs w:val="24"/>
          <w:rtl/>
          <w:lang w:eastAsia="he-IL"/>
        </w:rPr>
        <w:t>להתחייב כי לצורך ההתקשרות נשוא המכרז יעשה שימוש אך ורק בתוכנות מקוריות</w:t>
      </w:r>
      <w:r w:rsidR="00156166">
        <w:rPr>
          <w:rFonts w:ascii="Times New Roman" w:eastAsia="Times New Roman" w:hAnsi="Times New Roman" w:cs="David" w:hint="cs"/>
          <w:szCs w:val="24"/>
          <w:rtl/>
          <w:lang w:eastAsia="he-IL"/>
        </w:rPr>
        <w:t>, נספח א'5 למסמכי המכרז</w:t>
      </w:r>
      <w:r w:rsidR="00CA5A6C" w:rsidRPr="00CA5A6C">
        <w:rPr>
          <w:rFonts w:ascii="Times New Roman" w:eastAsia="Times New Roman" w:hAnsi="Times New Roman" w:cs="David"/>
          <w:szCs w:val="24"/>
          <w:rtl/>
          <w:lang w:eastAsia="he-IL"/>
        </w:rPr>
        <w:t>.</w:t>
      </w:r>
    </w:p>
    <w:p w14:paraId="3ADA717C" w14:textId="77777777" w:rsidR="006A1765" w:rsidRPr="006A1765" w:rsidRDefault="006A1765" w:rsidP="006A1765">
      <w:pPr>
        <w:pStyle w:val="affff9"/>
        <w:rPr>
          <w:rFonts w:ascii="Times New Roman" w:eastAsia="Times New Roman" w:hAnsi="Times New Roman" w:cs="David"/>
          <w:szCs w:val="24"/>
          <w:rtl/>
          <w:lang w:eastAsia="he-IL"/>
        </w:rPr>
      </w:pPr>
    </w:p>
    <w:p w14:paraId="694064A8" w14:textId="77777777" w:rsidR="006A1765" w:rsidRPr="006A1765" w:rsidRDefault="006A1765" w:rsidP="001440CD">
      <w:pPr>
        <w:pStyle w:val="affff9"/>
        <w:numPr>
          <w:ilvl w:val="0"/>
          <w:numId w:val="226"/>
        </w:numPr>
        <w:tabs>
          <w:tab w:val="left" w:pos="1132"/>
        </w:tabs>
        <w:jc w:val="both"/>
        <w:rPr>
          <w:rFonts w:ascii="Times New Roman" w:eastAsia="Times New Roman" w:hAnsi="Times New Roman" w:cs="David"/>
          <w:szCs w:val="24"/>
          <w:lang w:eastAsia="he-IL"/>
        </w:rPr>
      </w:pPr>
      <w:r w:rsidRPr="006A1765">
        <w:rPr>
          <w:rFonts w:ascii="Times New Roman" w:eastAsia="Times New Roman" w:hAnsi="Times New Roman" w:cs="David" w:hint="cs"/>
          <w:sz w:val="24"/>
          <w:szCs w:val="24"/>
          <w:rtl/>
          <w:lang w:eastAsia="he-IL"/>
        </w:rPr>
        <w:t xml:space="preserve">המציע לא נמצא בהליכי פירוק או פשיטת רגל. המזמין רשאי לפסול מציע הנמצא בכינוס נכסים או הקפאת הליכים, לפי שיקול דעתו. המציע יוכיח עמידתו בתנאי סף זה על פי </w:t>
      </w:r>
      <w:r w:rsidR="00ED4CD4">
        <w:rPr>
          <w:rFonts w:ascii="Times New Roman" w:eastAsia="Times New Roman" w:hAnsi="Times New Roman" w:cs="David" w:hint="cs"/>
          <w:sz w:val="24"/>
          <w:szCs w:val="24"/>
          <w:rtl/>
          <w:lang w:eastAsia="he-IL"/>
        </w:rPr>
        <w:t>נספח א'4 למכרז זה,</w:t>
      </w:r>
      <w:r w:rsidRPr="006A1765">
        <w:rPr>
          <w:rFonts w:ascii="Times New Roman" w:eastAsia="Times New Roman" w:hAnsi="Times New Roman" w:cs="David" w:hint="cs"/>
          <w:sz w:val="24"/>
          <w:szCs w:val="24"/>
          <w:rtl/>
          <w:lang w:eastAsia="he-IL"/>
        </w:rPr>
        <w:t xml:space="preserve"> תצהיר בדבר התחייבות מציעים במכרז (הצהרה כללית)</w:t>
      </w:r>
      <w:r w:rsidR="000C77DC">
        <w:rPr>
          <w:rFonts w:ascii="Times New Roman" w:eastAsia="Times New Roman" w:hAnsi="Times New Roman" w:cs="David" w:hint="cs"/>
          <w:szCs w:val="24"/>
          <w:rtl/>
          <w:lang w:eastAsia="he-IL"/>
        </w:rPr>
        <w:t>.</w:t>
      </w:r>
    </w:p>
    <w:p w14:paraId="66626D3A" w14:textId="77777777" w:rsidR="002F7B1C" w:rsidRPr="006A1765" w:rsidRDefault="002F7B1C" w:rsidP="002F7B1C">
      <w:pPr>
        <w:pStyle w:val="affff9"/>
        <w:rPr>
          <w:rFonts w:ascii="Times New Roman" w:eastAsia="Times New Roman" w:hAnsi="Times New Roman" w:cs="David"/>
          <w:szCs w:val="24"/>
          <w:rtl/>
          <w:lang w:eastAsia="he-IL"/>
        </w:rPr>
      </w:pPr>
    </w:p>
    <w:p w14:paraId="69052EFF" w14:textId="77777777" w:rsidR="005805E2" w:rsidRPr="005805E2" w:rsidRDefault="005805E2" w:rsidP="001440CD">
      <w:pPr>
        <w:pStyle w:val="affff9"/>
        <w:numPr>
          <w:ilvl w:val="0"/>
          <w:numId w:val="226"/>
        </w:numPr>
        <w:tabs>
          <w:tab w:val="left" w:pos="1132"/>
        </w:tabs>
        <w:jc w:val="both"/>
        <w:rPr>
          <w:rFonts w:ascii="Times New Roman" w:eastAsia="Times New Roman" w:hAnsi="Times New Roman" w:cs="David"/>
          <w:szCs w:val="24"/>
          <w:lang w:eastAsia="he-IL"/>
        </w:rPr>
      </w:pPr>
      <w:r w:rsidRPr="005805E2">
        <w:rPr>
          <w:rFonts w:ascii="Times New Roman" w:eastAsia="Times New Roman" w:hAnsi="Times New Roman" w:cs="David" w:hint="cs"/>
          <w:szCs w:val="24"/>
          <w:rtl/>
          <w:lang w:eastAsia="he-IL"/>
        </w:rPr>
        <w:t>על המציע לחתום על מסמכי המכרז במקומות המיועדים לכך.</w:t>
      </w:r>
    </w:p>
    <w:p w14:paraId="06E8E02E" w14:textId="77777777" w:rsidR="00CA5A6C" w:rsidRPr="00CA5A6C" w:rsidRDefault="00CA5A6C" w:rsidP="00D92081">
      <w:pPr>
        <w:pStyle w:val="affff9"/>
        <w:tabs>
          <w:tab w:val="left" w:pos="1132"/>
        </w:tabs>
        <w:jc w:val="both"/>
        <w:rPr>
          <w:rFonts w:ascii="Times New Roman" w:eastAsia="Times New Roman" w:hAnsi="Times New Roman" w:cs="David"/>
          <w:szCs w:val="24"/>
          <w:rtl/>
          <w:lang w:eastAsia="he-IL"/>
        </w:rPr>
      </w:pPr>
    </w:p>
    <w:p w14:paraId="2EECFBA2" w14:textId="77777777" w:rsidR="00D1779B" w:rsidRPr="005C04FF" w:rsidRDefault="00D1779B" w:rsidP="001440CD">
      <w:pPr>
        <w:pStyle w:val="affff9"/>
        <w:numPr>
          <w:ilvl w:val="0"/>
          <w:numId w:val="224"/>
        </w:num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cs="David"/>
          <w:b/>
          <w:bCs/>
          <w:sz w:val="24"/>
          <w:szCs w:val="24"/>
          <w:u w:val="single"/>
          <w:rtl/>
        </w:rPr>
      </w:pPr>
      <w:r w:rsidRPr="005C04FF">
        <w:rPr>
          <w:rFonts w:ascii="David" w:hAnsi="David" w:cs="David" w:hint="cs"/>
          <w:b/>
          <w:bCs/>
          <w:sz w:val="24"/>
          <w:szCs w:val="24"/>
          <w:u w:val="single"/>
          <w:rtl/>
        </w:rPr>
        <w:t>תחולת הוראות תכ"ם והוראות חוק ותקנות חובת המכרזים:</w:t>
      </w:r>
    </w:p>
    <w:p w14:paraId="547E5529" w14:textId="77777777" w:rsidR="00D1779B" w:rsidRDefault="00D1779B" w:rsidP="00D92081">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rPr>
      </w:pPr>
      <w:r w:rsidRPr="00B17C1E">
        <w:rPr>
          <w:rFonts w:hint="cs"/>
          <w:b/>
          <w:bCs/>
          <w:rtl/>
        </w:rPr>
        <w:tab/>
      </w:r>
      <w:r w:rsidR="00D92081">
        <w:rPr>
          <w:rFonts w:hint="cs"/>
          <w:rtl/>
        </w:rPr>
        <w:t>על  מכרז</w:t>
      </w:r>
      <w:r w:rsidRPr="00B17C1E">
        <w:rPr>
          <w:rFonts w:hint="cs"/>
          <w:rtl/>
        </w:rPr>
        <w:t xml:space="preserve"> זה, יחולו הוראות החוק והתכ"ם הרלוונטים ובכלל זה ההוראות הבאות, ככל והן רלוונטיות:</w:t>
      </w:r>
    </w:p>
    <w:p w14:paraId="0D95E189" w14:textId="77777777" w:rsidR="00D1779B" w:rsidRPr="00B17C1E" w:rsidRDefault="00D1779B" w:rsidP="002672FD">
      <w:pPr>
        <w:numPr>
          <w:ilvl w:val="0"/>
          <w:numId w:val="27"/>
        </w:num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1440" w:hanging="576"/>
        <w:jc w:val="both"/>
        <w:textAlignment w:val="baseline"/>
        <w:outlineLvl w:val="2"/>
        <w:rPr>
          <w:u w:val="single"/>
          <w:rtl/>
        </w:rPr>
      </w:pPr>
      <w:r w:rsidRPr="00B17C1E">
        <w:rPr>
          <w:rFonts w:hint="cs"/>
          <w:u w:val="single"/>
          <w:rtl/>
        </w:rPr>
        <w:t>עידוד נשים בעסקים</w:t>
      </w:r>
    </w:p>
    <w:p w14:paraId="49F9FDDD" w14:textId="77777777" w:rsidR="00D1779B"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ind w:left="1440" w:hanging="1440"/>
        <w:jc w:val="both"/>
        <w:rPr>
          <w:rtl/>
        </w:rPr>
      </w:pPr>
      <w:r>
        <w:rPr>
          <w:rFonts w:hint="cs"/>
          <w:rtl/>
        </w:rPr>
        <w:tab/>
      </w:r>
      <w:r>
        <w:rPr>
          <w:rFonts w:hint="cs"/>
          <w:rtl/>
        </w:rPr>
        <w:tab/>
      </w:r>
      <w:r w:rsidRPr="00B17C1E">
        <w:rPr>
          <w:rFonts w:hint="cs"/>
          <w:rtl/>
        </w:rPr>
        <w:t xml:space="preserve">מציע העונה לדרישות התיקון לחוק חובת מכרזים (מס' 15), התשס"ג </w:t>
      </w:r>
      <w:r w:rsidRPr="00B17C1E">
        <w:rPr>
          <w:rtl/>
        </w:rPr>
        <w:t>–</w:t>
      </w:r>
      <w:r w:rsidRPr="00B17C1E">
        <w:rPr>
          <w:rFonts w:hint="cs"/>
          <w:rtl/>
        </w:rPr>
        <w:t xml:space="preserve"> 2002 (להלן </w:t>
      </w:r>
      <w:r w:rsidRPr="00B17C1E">
        <w:rPr>
          <w:rtl/>
        </w:rPr>
        <w:t>–</w:t>
      </w:r>
      <w:r w:rsidRPr="00B17C1E">
        <w:rPr>
          <w:rFonts w:hint="cs"/>
          <w:rtl/>
        </w:rPr>
        <w:t xml:space="preserve"> תיקון החוק), לעניין עידוד נשים בעסקים </w:t>
      </w:r>
      <w:r w:rsidRPr="000B750F">
        <w:rPr>
          <w:rFonts w:hint="cs"/>
          <w:rtl/>
        </w:rPr>
        <w:t>יגיש</w:t>
      </w:r>
      <w:r w:rsidRPr="00B17C1E">
        <w:rPr>
          <w:rFonts w:hint="cs"/>
          <w:rtl/>
        </w:rPr>
        <w:t xml:space="preserve"> אישור ותצהיר, בהתאם לתיקון לחוק, לפיו העסק הוא בשליטת אישה.</w:t>
      </w:r>
    </w:p>
    <w:p w14:paraId="168CF0DD" w14:textId="77777777" w:rsidR="00D1779B" w:rsidRPr="00B17C1E" w:rsidRDefault="00D1779B" w:rsidP="002672FD">
      <w:pPr>
        <w:pStyle w:val="afc"/>
        <w:numPr>
          <w:ilvl w:val="0"/>
          <w:numId w:val="27"/>
        </w:numPr>
        <w:tabs>
          <w:tab w:val="left" w:pos="864"/>
          <w:tab w:val="left" w:pos="1440"/>
          <w:tab w:val="left" w:pos="2160"/>
          <w:tab w:val="left" w:pos="2880"/>
          <w:tab w:val="left" w:pos="3600"/>
          <w:tab w:val="left" w:pos="4320"/>
          <w:tab w:val="left" w:pos="5040"/>
          <w:tab w:val="left" w:pos="5760"/>
        </w:tabs>
        <w:ind w:left="1440" w:hanging="576"/>
        <w:outlineLvl w:val="2"/>
        <w:rPr>
          <w:rFonts w:ascii="Times New Roman" w:hAnsi="Times New Roman" w:cs="David"/>
          <w:szCs w:val="24"/>
          <w:u w:val="single"/>
          <w:rtl/>
        </w:rPr>
      </w:pPr>
      <w:r w:rsidRPr="00B17C1E">
        <w:rPr>
          <w:rFonts w:ascii="Times New Roman" w:hAnsi="Times New Roman" w:cs="David" w:hint="cs"/>
          <w:szCs w:val="24"/>
          <w:u w:val="single"/>
          <w:rtl/>
        </w:rPr>
        <w:lastRenderedPageBreak/>
        <w:t>שיתוף פעולה תעשייתי</w:t>
      </w:r>
    </w:p>
    <w:p w14:paraId="3800FF24" w14:textId="77777777" w:rsidR="00D1779B" w:rsidRPr="00B17C1E" w:rsidRDefault="00D1779B" w:rsidP="00D92081">
      <w:pPr>
        <w:tabs>
          <w:tab w:val="left" w:pos="864"/>
          <w:tab w:val="left" w:pos="1440"/>
          <w:tab w:val="left" w:pos="2160"/>
          <w:tab w:val="left" w:pos="2880"/>
          <w:tab w:val="left" w:pos="3600"/>
          <w:tab w:val="left" w:pos="4320"/>
          <w:tab w:val="left" w:pos="5040"/>
          <w:tab w:val="left" w:pos="5760"/>
        </w:tabs>
        <w:spacing w:before="0" w:line="360" w:lineRule="auto"/>
        <w:ind w:left="1440" w:hanging="1440"/>
        <w:jc w:val="both"/>
        <w:rPr>
          <w:rtl/>
        </w:rPr>
      </w:pPr>
      <w:r>
        <w:rPr>
          <w:rFonts w:hint="cs"/>
          <w:rtl/>
        </w:rPr>
        <w:tab/>
      </w:r>
      <w:r>
        <w:rPr>
          <w:rFonts w:hint="cs"/>
          <w:rtl/>
        </w:rPr>
        <w:tab/>
      </w:r>
      <w:r w:rsidRPr="00B17C1E">
        <w:rPr>
          <w:rFonts w:hint="cs"/>
          <w:rtl/>
        </w:rPr>
        <w:t xml:space="preserve">בהתקשרות עם ספק חוץ מעל סכום של 5 מיליון דולר ארה"ב </w:t>
      </w:r>
      <w:r w:rsidRPr="00B17C1E">
        <w:rPr>
          <w:rFonts w:hint="eastAsia"/>
          <w:rtl/>
        </w:rPr>
        <w:t xml:space="preserve">– </w:t>
      </w:r>
      <w:r w:rsidRPr="00B17C1E">
        <w:rPr>
          <w:rFonts w:hint="cs"/>
          <w:rtl/>
        </w:rPr>
        <w:t xml:space="preserve">תחול על ספק החוץ חובת שיתוף פעולה תעשייתי עם ישראל. במקרים שבהם לדעת הרשפ"ת יש חשיבות לקידום תעשייתי ולפיתוח טכנולוגי בארץ </w:t>
      </w:r>
      <w:r w:rsidRPr="00B17C1E">
        <w:rPr>
          <w:rFonts w:hint="eastAsia"/>
          <w:rtl/>
        </w:rPr>
        <w:t xml:space="preserve">– </w:t>
      </w:r>
      <w:r w:rsidRPr="00B17C1E">
        <w:rPr>
          <w:rFonts w:hint="cs"/>
          <w:rtl/>
        </w:rPr>
        <w:t>תחול חובה על הספק להתקשר בהתקשרות מִשנה מקומית [לעניין שיתוף פעולה תעשייתי והתקשרות מִשנה מקומית יש לפעול לפי ההנחיות המפורטות ב</w:t>
      </w:r>
      <w:hyperlink w:history="1">
        <w:r w:rsidRPr="00B17C1E">
          <w:rPr>
            <w:rStyle w:val="Hyperlink"/>
            <w:rFonts w:hint="cs"/>
            <w:color w:val="auto"/>
            <w:rtl/>
          </w:rPr>
          <w:t>הוראת תכ"ם, "שיתוף פעולה תעשייתי", מס' 7.</w:t>
        </w:r>
        <w:r w:rsidR="00D92081">
          <w:rPr>
            <w:rStyle w:val="Hyperlink"/>
            <w:rFonts w:hint="cs"/>
            <w:color w:val="auto"/>
            <w:rtl/>
          </w:rPr>
          <w:t>11</w:t>
        </w:r>
        <w:r w:rsidRPr="00B17C1E">
          <w:rPr>
            <w:rStyle w:val="Hyperlink"/>
            <w:rFonts w:hint="cs"/>
            <w:color w:val="auto"/>
            <w:rtl/>
          </w:rPr>
          <w:t>.</w:t>
        </w:r>
        <w:r w:rsidR="00D92081">
          <w:rPr>
            <w:rStyle w:val="Hyperlink"/>
            <w:rFonts w:hint="cs"/>
            <w:color w:val="auto"/>
            <w:rtl/>
          </w:rPr>
          <w:t>3</w:t>
        </w:r>
      </w:hyperlink>
    </w:p>
    <w:p w14:paraId="1948CC0A" w14:textId="77777777" w:rsidR="002F7B1C" w:rsidRPr="002F7B1C" w:rsidRDefault="002F7B1C" w:rsidP="002F7B1C">
      <w:pPr>
        <w:pStyle w:val="affff9"/>
        <w:tabs>
          <w:tab w:val="left" w:pos="864"/>
          <w:tab w:val="left" w:pos="1440"/>
          <w:tab w:val="left" w:pos="2160"/>
          <w:tab w:val="left" w:pos="2880"/>
          <w:tab w:val="left" w:pos="3600"/>
          <w:tab w:val="left" w:pos="4320"/>
          <w:tab w:val="left" w:pos="5040"/>
          <w:tab w:val="left" w:pos="5760"/>
        </w:tabs>
        <w:spacing w:line="360" w:lineRule="auto"/>
        <w:jc w:val="both"/>
        <w:rPr>
          <w:b/>
          <w:bCs/>
        </w:rPr>
      </w:pPr>
    </w:p>
    <w:p w14:paraId="18C86BCF" w14:textId="77777777" w:rsidR="00D1779B" w:rsidRPr="005C04FF" w:rsidRDefault="00D1779B" w:rsidP="001440CD">
      <w:pPr>
        <w:pStyle w:val="affff9"/>
        <w:numPr>
          <w:ilvl w:val="0"/>
          <w:numId w:val="224"/>
        </w:num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cs="David"/>
          <w:b/>
          <w:bCs/>
          <w:sz w:val="24"/>
          <w:szCs w:val="24"/>
          <w:u w:val="single"/>
          <w:rtl/>
        </w:rPr>
      </w:pPr>
      <w:r w:rsidRPr="005C04FF">
        <w:rPr>
          <w:rFonts w:ascii="David" w:hAnsi="David" w:cs="David"/>
          <w:b/>
          <w:bCs/>
          <w:sz w:val="24"/>
          <w:szCs w:val="24"/>
          <w:u w:val="single"/>
          <w:rtl/>
        </w:rPr>
        <w:t>הגשת הצעה:</w:t>
      </w:r>
    </w:p>
    <w:p w14:paraId="5BDCA54F" w14:textId="77777777" w:rsidR="00D900F3" w:rsidRPr="00D900F3" w:rsidRDefault="00D900F3" w:rsidP="001440CD">
      <w:pPr>
        <w:pStyle w:val="affff9"/>
        <w:numPr>
          <w:ilvl w:val="0"/>
          <w:numId w:val="263"/>
        </w:numPr>
        <w:tabs>
          <w:tab w:val="left" w:pos="864"/>
          <w:tab w:val="left" w:pos="1440"/>
          <w:tab w:val="left" w:pos="2160"/>
          <w:tab w:val="left" w:pos="2880"/>
          <w:tab w:val="left" w:pos="3600"/>
          <w:tab w:val="left" w:pos="4320"/>
          <w:tab w:val="left" w:pos="5040"/>
          <w:tab w:val="left" w:pos="5760"/>
        </w:tabs>
        <w:spacing w:line="360" w:lineRule="auto"/>
        <w:jc w:val="both"/>
        <w:outlineLvl w:val="2"/>
        <w:rPr>
          <w:rFonts w:ascii="David" w:hAnsi="David" w:cs="David"/>
          <w:sz w:val="24"/>
          <w:szCs w:val="24"/>
          <w:rtl/>
        </w:rPr>
      </w:pPr>
      <w:r w:rsidRPr="00D900F3">
        <w:rPr>
          <w:rFonts w:ascii="David" w:hAnsi="David" w:cs="David"/>
          <w:sz w:val="24"/>
          <w:szCs w:val="24"/>
          <w:rtl/>
        </w:rPr>
        <w:t>על המציע לצרף להצעתו אסמכתאות בכתב אשר יעידו על עמידתו בתנאי הסף ובכל תנאי אחר מתנאי המכרז כמפורט במסמכי המכרז.</w:t>
      </w:r>
    </w:p>
    <w:p w14:paraId="3ABEC1FC" w14:textId="77777777" w:rsidR="00D900F3" w:rsidRDefault="00D900F3" w:rsidP="00D900F3">
      <w:pPr>
        <w:pStyle w:val="affff9"/>
        <w:tabs>
          <w:tab w:val="left" w:pos="864"/>
          <w:tab w:val="left" w:pos="1440"/>
          <w:tab w:val="left" w:pos="2160"/>
          <w:tab w:val="left" w:pos="2880"/>
          <w:tab w:val="left" w:pos="3600"/>
          <w:tab w:val="left" w:pos="4320"/>
          <w:tab w:val="left" w:pos="5040"/>
          <w:tab w:val="left" w:pos="5760"/>
        </w:tabs>
        <w:spacing w:line="360" w:lineRule="auto"/>
        <w:ind w:left="1434"/>
        <w:jc w:val="both"/>
        <w:rPr>
          <w:rFonts w:ascii="Times New Roman" w:eastAsia="Times New Roman" w:hAnsi="Times New Roman" w:cs="David"/>
          <w:szCs w:val="24"/>
          <w:rtl/>
          <w:lang w:eastAsia="he-IL"/>
        </w:rPr>
      </w:pPr>
      <w:r w:rsidRPr="000B750F">
        <w:rPr>
          <w:rFonts w:ascii="Times New Roman" w:eastAsia="Times New Roman" w:hAnsi="Times New Roman" w:cs="David" w:hint="cs"/>
          <w:szCs w:val="24"/>
          <w:rtl/>
          <w:lang w:eastAsia="he-IL"/>
        </w:rPr>
        <w:t>יודגש, למרות החיוב לצרף את כל האישורים והמסמכים במצור</w:t>
      </w:r>
      <w:r>
        <w:rPr>
          <w:rFonts w:ascii="Times New Roman" w:eastAsia="Times New Roman" w:hAnsi="Times New Roman" w:cs="David" w:hint="cs"/>
          <w:szCs w:val="24"/>
          <w:rtl/>
          <w:lang w:eastAsia="he-IL"/>
        </w:rPr>
        <w:t>ף</w:t>
      </w:r>
      <w:r w:rsidRPr="000B750F">
        <w:rPr>
          <w:rFonts w:ascii="Times New Roman" w:eastAsia="Times New Roman" w:hAnsi="Times New Roman" w:cs="David" w:hint="cs"/>
          <w:szCs w:val="24"/>
          <w:rtl/>
          <w:lang w:eastAsia="he-IL"/>
        </w:rPr>
        <w:t xml:space="preserve"> להצעה, ועדת המכרזים של המזמין תהא רשאית, אך לא חייבת ולפי שיקול דעתה הבלעדי, לאפשר למציע אשר לא צירף להצעתו אישור ו/או מסמך כלשהו, להשלים את המצאתם למזמין במסגרת פרק זמן אשר ייקבע על ידי הוועדה וזאת כל עוד עולה בבירור על פני האישורים/מסמכים הנ"ל כי היו קיימים ובעלי תוקף במועד הגשת ההצעה כפי שנדרש בתנאי המכרז.</w:t>
      </w:r>
    </w:p>
    <w:p w14:paraId="4324A4CF" w14:textId="77777777" w:rsidR="00D900F3" w:rsidRDefault="00D900F3" w:rsidP="00D900F3">
      <w:pPr>
        <w:pStyle w:val="affff9"/>
        <w:tabs>
          <w:tab w:val="left" w:pos="864"/>
          <w:tab w:val="left" w:pos="1440"/>
          <w:tab w:val="left" w:pos="2160"/>
          <w:tab w:val="left" w:pos="2880"/>
          <w:tab w:val="left" w:pos="3600"/>
          <w:tab w:val="left" w:pos="4320"/>
          <w:tab w:val="left" w:pos="5040"/>
          <w:tab w:val="left" w:pos="5760"/>
        </w:tabs>
        <w:spacing w:line="360" w:lineRule="auto"/>
        <w:ind w:left="1434"/>
        <w:jc w:val="both"/>
        <w:rPr>
          <w:rFonts w:ascii="Times New Roman" w:eastAsia="Times New Roman" w:hAnsi="Times New Roman" w:cs="David"/>
          <w:szCs w:val="24"/>
          <w:rtl/>
          <w:lang w:eastAsia="he-IL"/>
        </w:rPr>
      </w:pPr>
    </w:p>
    <w:p w14:paraId="6FD35EE1" w14:textId="77777777" w:rsidR="00D1779B" w:rsidRDefault="00D900F3" w:rsidP="001440CD">
      <w:pPr>
        <w:pStyle w:val="affff9"/>
        <w:numPr>
          <w:ilvl w:val="0"/>
          <w:numId w:val="263"/>
        </w:numPr>
        <w:tabs>
          <w:tab w:val="left" w:pos="864"/>
          <w:tab w:val="left" w:pos="1440"/>
          <w:tab w:val="left" w:pos="2160"/>
          <w:tab w:val="left" w:pos="2880"/>
          <w:tab w:val="left" w:pos="3600"/>
          <w:tab w:val="left" w:pos="4320"/>
          <w:tab w:val="left" w:pos="5040"/>
          <w:tab w:val="left" w:pos="5760"/>
        </w:tabs>
        <w:spacing w:line="360" w:lineRule="auto"/>
        <w:jc w:val="both"/>
        <w:rPr>
          <w:rFonts w:ascii="Times New Roman" w:eastAsia="Times New Roman" w:hAnsi="Times New Roman" w:cs="David"/>
          <w:szCs w:val="24"/>
          <w:lang w:eastAsia="he-IL"/>
        </w:rPr>
      </w:pPr>
      <w:r w:rsidRPr="00D900F3">
        <w:rPr>
          <w:rFonts w:ascii="Times New Roman" w:eastAsia="Times New Roman" w:hAnsi="Times New Roman" w:cs="David" w:hint="cs"/>
          <w:szCs w:val="24"/>
          <w:rtl/>
          <w:lang w:eastAsia="he-IL"/>
        </w:rPr>
        <w:t xml:space="preserve">במסגרת הצעתו, </w:t>
      </w:r>
      <w:r w:rsidR="00D1779B" w:rsidRPr="00D900F3">
        <w:rPr>
          <w:rFonts w:ascii="Times New Roman" w:eastAsia="Times New Roman" w:hAnsi="Times New Roman" w:cs="David"/>
          <w:szCs w:val="24"/>
          <w:rtl/>
          <w:lang w:eastAsia="he-IL"/>
        </w:rPr>
        <w:t xml:space="preserve">על </w:t>
      </w:r>
      <w:r w:rsidRPr="00D900F3">
        <w:rPr>
          <w:rFonts w:ascii="Times New Roman" w:eastAsia="Times New Roman" w:hAnsi="Times New Roman" w:cs="David" w:hint="cs"/>
          <w:szCs w:val="24"/>
          <w:rtl/>
          <w:lang w:eastAsia="he-IL"/>
        </w:rPr>
        <w:t xml:space="preserve">המציע </w:t>
      </w:r>
      <w:r w:rsidR="00D1779B" w:rsidRPr="00D900F3">
        <w:rPr>
          <w:rFonts w:ascii="Times New Roman" w:eastAsia="Times New Roman" w:hAnsi="Times New Roman" w:cs="David"/>
          <w:szCs w:val="24"/>
          <w:rtl/>
          <w:lang w:eastAsia="he-IL"/>
        </w:rPr>
        <w:t xml:space="preserve"> להחזיר את כל מסמכי המכרז במקור ולחתום </w:t>
      </w:r>
      <w:r w:rsidRPr="00D900F3">
        <w:rPr>
          <w:rFonts w:ascii="Times New Roman" w:eastAsia="Times New Roman" w:hAnsi="Times New Roman" w:cs="David" w:hint="cs"/>
          <w:szCs w:val="24"/>
          <w:rtl/>
          <w:lang w:eastAsia="he-IL"/>
        </w:rPr>
        <w:t>חתימה מקורית במקומות המיועדים לכך ב</w:t>
      </w:r>
      <w:r w:rsidR="000B750F" w:rsidRPr="00D900F3">
        <w:rPr>
          <w:rFonts w:ascii="Times New Roman" w:eastAsia="Times New Roman" w:hAnsi="Times New Roman" w:cs="David" w:hint="cs"/>
          <w:szCs w:val="24"/>
          <w:rtl/>
          <w:lang w:eastAsia="he-IL"/>
        </w:rPr>
        <w:t>מסמכי המכרז</w:t>
      </w:r>
      <w:r w:rsidRPr="00D900F3">
        <w:rPr>
          <w:rFonts w:ascii="Times New Roman" w:eastAsia="Times New Roman" w:hAnsi="Times New Roman" w:cs="David" w:hint="cs"/>
          <w:szCs w:val="24"/>
          <w:rtl/>
          <w:lang w:eastAsia="he-IL"/>
        </w:rPr>
        <w:t>, באמצעות מורשי החתימה מטעמו</w:t>
      </w:r>
      <w:r w:rsidR="00D1779B" w:rsidRPr="00D900F3">
        <w:rPr>
          <w:rFonts w:ascii="Times New Roman" w:eastAsia="Times New Roman" w:hAnsi="Times New Roman" w:cs="David"/>
          <w:szCs w:val="24"/>
          <w:rtl/>
          <w:lang w:eastAsia="he-IL"/>
        </w:rPr>
        <w:t>.</w:t>
      </w:r>
    </w:p>
    <w:p w14:paraId="1AEBDB19" w14:textId="77777777" w:rsidR="00D900F3" w:rsidRPr="00D900F3" w:rsidRDefault="00D900F3" w:rsidP="00D900F3">
      <w:pPr>
        <w:pStyle w:val="affff9"/>
        <w:tabs>
          <w:tab w:val="left" w:pos="864"/>
          <w:tab w:val="left" w:pos="1440"/>
          <w:tab w:val="left" w:pos="2160"/>
          <w:tab w:val="left" w:pos="2880"/>
          <w:tab w:val="left" w:pos="3600"/>
          <w:tab w:val="left" w:pos="4320"/>
          <w:tab w:val="left" w:pos="5040"/>
          <w:tab w:val="left" w:pos="5760"/>
        </w:tabs>
        <w:spacing w:line="360" w:lineRule="auto"/>
        <w:ind w:left="1434"/>
        <w:jc w:val="both"/>
        <w:rPr>
          <w:rFonts w:ascii="Times New Roman" w:eastAsia="Times New Roman" w:hAnsi="Times New Roman" w:cs="David"/>
          <w:szCs w:val="24"/>
          <w:lang w:eastAsia="he-IL"/>
        </w:rPr>
      </w:pPr>
    </w:p>
    <w:p w14:paraId="6540FD36" w14:textId="77777777" w:rsidR="00395378" w:rsidRPr="005C04FF" w:rsidRDefault="00D1779B" w:rsidP="001440CD">
      <w:pPr>
        <w:pStyle w:val="affff9"/>
        <w:numPr>
          <w:ilvl w:val="0"/>
          <w:numId w:val="263"/>
        </w:numPr>
        <w:tabs>
          <w:tab w:val="left" w:pos="864"/>
          <w:tab w:val="left" w:pos="1440"/>
          <w:tab w:val="left" w:pos="2160"/>
          <w:tab w:val="left" w:pos="2880"/>
          <w:tab w:val="left" w:pos="3600"/>
          <w:tab w:val="left" w:pos="4320"/>
          <w:tab w:val="left" w:pos="5040"/>
          <w:tab w:val="left" w:pos="5760"/>
        </w:tabs>
        <w:spacing w:line="360" w:lineRule="auto"/>
        <w:jc w:val="both"/>
        <w:rPr>
          <w:rFonts w:ascii="David" w:eastAsia="Times New Roman" w:hAnsi="David" w:cs="David"/>
          <w:sz w:val="24"/>
          <w:szCs w:val="24"/>
          <w:rtl/>
          <w:lang w:eastAsia="he-IL"/>
        </w:rPr>
      </w:pPr>
      <w:r w:rsidRPr="005C04FF">
        <w:rPr>
          <w:rFonts w:ascii="David" w:hAnsi="David" w:cs="David"/>
          <w:b/>
          <w:bCs/>
          <w:sz w:val="24"/>
          <w:szCs w:val="24"/>
          <w:u w:val="single"/>
          <w:rtl/>
        </w:rPr>
        <w:t xml:space="preserve">הנחיות להגשת </w:t>
      </w:r>
      <w:r w:rsidR="00D900F3" w:rsidRPr="005C04FF">
        <w:rPr>
          <w:rFonts w:ascii="David" w:hAnsi="David" w:cs="David"/>
          <w:b/>
          <w:bCs/>
          <w:sz w:val="24"/>
          <w:szCs w:val="24"/>
          <w:u w:val="single"/>
          <w:rtl/>
        </w:rPr>
        <w:t>ההצעה והצעת המחיר</w:t>
      </w:r>
      <w:r w:rsidRPr="005C04FF">
        <w:rPr>
          <w:rFonts w:ascii="David" w:hAnsi="David" w:cs="David"/>
          <w:b/>
          <w:bCs/>
          <w:sz w:val="24"/>
          <w:szCs w:val="24"/>
          <w:u w:val="single"/>
          <w:rtl/>
        </w:rPr>
        <w:t xml:space="preserve"> למכרז ממוחשב</w:t>
      </w:r>
      <w:r w:rsidRPr="005C04FF">
        <w:rPr>
          <w:rFonts w:ascii="David" w:hAnsi="David" w:cs="David"/>
          <w:sz w:val="24"/>
          <w:szCs w:val="24"/>
          <w:rtl/>
        </w:rPr>
        <w:t>:</w:t>
      </w:r>
    </w:p>
    <w:p w14:paraId="093EE420" w14:textId="77777777" w:rsidR="00395378" w:rsidRDefault="00D92081" w:rsidP="00E95961">
      <w:pPr>
        <w:tabs>
          <w:tab w:val="left" w:pos="864"/>
          <w:tab w:val="left" w:pos="1440"/>
          <w:tab w:val="left" w:pos="2160"/>
          <w:tab w:val="left" w:pos="2880"/>
          <w:tab w:val="left" w:pos="3600"/>
          <w:tab w:val="left" w:pos="4320"/>
          <w:tab w:val="left" w:pos="5040"/>
          <w:tab w:val="left" w:pos="5760"/>
        </w:tabs>
        <w:spacing w:before="0" w:line="360" w:lineRule="auto"/>
        <w:ind w:left="1440" w:hanging="1440"/>
        <w:jc w:val="both"/>
        <w:rPr>
          <w:rtl/>
        </w:rPr>
      </w:pPr>
      <w:r>
        <w:rPr>
          <w:rtl/>
        </w:rPr>
        <w:tab/>
      </w:r>
      <w:r>
        <w:rPr>
          <w:rtl/>
        </w:rPr>
        <w:tab/>
        <w:t xml:space="preserve">כתב הכמויות </w:t>
      </w:r>
      <w:r w:rsidR="00E95961">
        <w:rPr>
          <w:rFonts w:hint="cs"/>
          <w:rtl/>
        </w:rPr>
        <w:t xml:space="preserve">והצעת המחיר </w:t>
      </w:r>
      <w:r>
        <w:rPr>
          <w:rtl/>
        </w:rPr>
        <w:t>של מכרז</w:t>
      </w:r>
      <w:r w:rsidR="00D1779B" w:rsidRPr="00B17C1E">
        <w:rPr>
          <w:rtl/>
        </w:rPr>
        <w:t xml:space="preserve"> זה הינו ממוחשב</w:t>
      </w:r>
      <w:r w:rsidR="00E95961">
        <w:rPr>
          <w:rFonts w:hint="cs"/>
          <w:rtl/>
        </w:rPr>
        <w:t xml:space="preserve"> ויש להגישו באמצעות תוכנת "בנארית בענן". </w:t>
      </w:r>
      <w:r w:rsidR="00D1779B" w:rsidRPr="00B17C1E">
        <w:rPr>
          <w:rtl/>
        </w:rPr>
        <w:t xml:space="preserve"> על המציע לעיין בתשומת לב בהסברים המופיעים </w:t>
      </w:r>
      <w:r w:rsidR="00395378">
        <w:rPr>
          <w:rFonts w:hint="cs"/>
          <w:rtl/>
        </w:rPr>
        <w:t>להלן</w:t>
      </w:r>
      <w:r w:rsidR="00D1779B" w:rsidRPr="00B17C1E">
        <w:rPr>
          <w:rtl/>
        </w:rPr>
        <w:t xml:space="preserve"> ולפעול בהתאם</w:t>
      </w:r>
      <w:r w:rsidR="00E95961">
        <w:rPr>
          <w:rFonts w:hint="cs"/>
          <w:rtl/>
        </w:rPr>
        <w:t>:</w:t>
      </w:r>
    </w:p>
    <w:p w14:paraId="4CC25B7E" w14:textId="77777777" w:rsidR="00395378" w:rsidRPr="00F308BF" w:rsidRDefault="00395378" w:rsidP="001440CD">
      <w:pPr>
        <w:pStyle w:val="affff9"/>
        <w:numPr>
          <w:ilvl w:val="0"/>
          <w:numId w:val="249"/>
        </w:num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cs="David"/>
          <w:sz w:val="24"/>
          <w:szCs w:val="24"/>
        </w:rPr>
      </w:pPr>
      <w:r w:rsidRPr="00F308BF">
        <w:rPr>
          <w:rFonts w:ascii="David" w:hAnsi="David" w:cs="David"/>
          <w:sz w:val="24"/>
          <w:szCs w:val="24"/>
          <w:rtl/>
        </w:rPr>
        <w:t>כתב הכמויות של מכרז זה הינו ממוחשב באמצעות תוכנת "בנארית בענן".</w:t>
      </w:r>
    </w:p>
    <w:p w14:paraId="573CCFA2" w14:textId="77777777" w:rsidR="00395378" w:rsidRPr="00F308BF" w:rsidRDefault="00395378" w:rsidP="001440CD">
      <w:pPr>
        <w:pStyle w:val="affff9"/>
        <w:numPr>
          <w:ilvl w:val="0"/>
          <w:numId w:val="249"/>
        </w:num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cs="David"/>
          <w:sz w:val="24"/>
          <w:szCs w:val="24"/>
        </w:rPr>
      </w:pPr>
      <w:r w:rsidRPr="00F308BF">
        <w:rPr>
          <w:rFonts w:ascii="David" w:hAnsi="David" w:cs="David"/>
          <w:sz w:val="24"/>
          <w:szCs w:val="24"/>
          <w:rtl/>
        </w:rPr>
        <w:t>יש להקליד את מחירי היחידה והסיכומים הרלוונטיים ע"ג הקובץ</w:t>
      </w:r>
      <w:r w:rsidR="00E95961">
        <w:rPr>
          <w:rFonts w:ascii="David" w:hAnsi="David" w:cs="David" w:hint="cs"/>
          <w:sz w:val="24"/>
          <w:szCs w:val="24"/>
          <w:rtl/>
        </w:rPr>
        <w:t xml:space="preserve"> בתוכנת בנארית בענן</w:t>
      </w:r>
      <w:r w:rsidRPr="00F308BF">
        <w:rPr>
          <w:rFonts w:ascii="David" w:hAnsi="David" w:cs="David"/>
          <w:sz w:val="24"/>
          <w:szCs w:val="24"/>
          <w:rtl/>
        </w:rPr>
        <w:t>.</w:t>
      </w:r>
    </w:p>
    <w:p w14:paraId="52F6520B" w14:textId="77777777" w:rsidR="00395378" w:rsidRPr="00F308BF" w:rsidRDefault="00395378" w:rsidP="001440CD">
      <w:pPr>
        <w:pStyle w:val="affff9"/>
        <w:numPr>
          <w:ilvl w:val="0"/>
          <w:numId w:val="249"/>
        </w:num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cs="David"/>
          <w:sz w:val="24"/>
          <w:szCs w:val="24"/>
        </w:rPr>
      </w:pPr>
      <w:r w:rsidRPr="00F308BF">
        <w:rPr>
          <w:rFonts w:ascii="David" w:hAnsi="David" w:cs="David"/>
          <w:sz w:val="24"/>
          <w:szCs w:val="24"/>
          <w:rtl/>
        </w:rPr>
        <w:t>לאחר הקלדת הנתונים על גבי הקובץ יש להוציא תדפיס ועליו ההכפלות והסיכומים.</w:t>
      </w:r>
    </w:p>
    <w:p w14:paraId="4EB641D1" w14:textId="77777777" w:rsidR="00395378" w:rsidRPr="00F308BF" w:rsidRDefault="00395378" w:rsidP="001440CD">
      <w:pPr>
        <w:pStyle w:val="affff9"/>
        <w:numPr>
          <w:ilvl w:val="0"/>
          <w:numId w:val="249"/>
        </w:num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cs="David"/>
          <w:sz w:val="24"/>
          <w:szCs w:val="24"/>
        </w:rPr>
      </w:pPr>
      <w:r w:rsidRPr="00F308BF">
        <w:rPr>
          <w:rFonts w:ascii="David" w:hAnsi="David" w:cs="David"/>
          <w:sz w:val="24"/>
          <w:szCs w:val="24"/>
          <w:rtl/>
        </w:rPr>
        <w:t xml:space="preserve">יש להגיש </w:t>
      </w:r>
      <w:r w:rsidR="00E95961">
        <w:rPr>
          <w:rFonts w:ascii="David" w:hAnsi="David" w:cs="David" w:hint="cs"/>
          <w:sz w:val="24"/>
          <w:szCs w:val="24"/>
          <w:rtl/>
        </w:rPr>
        <w:t xml:space="preserve">הצעה פיזית הכוללת את </w:t>
      </w:r>
      <w:r w:rsidRPr="00F308BF">
        <w:rPr>
          <w:rFonts w:ascii="David" w:hAnsi="David" w:cs="David"/>
          <w:sz w:val="24"/>
          <w:szCs w:val="24"/>
          <w:rtl/>
        </w:rPr>
        <w:t xml:space="preserve">מסמכי המכרז כולל כל המסמכים הנלווים, לרבות </w:t>
      </w:r>
      <w:r w:rsidRPr="00F308BF">
        <w:rPr>
          <w:rFonts w:ascii="David" w:hAnsi="David" w:cs="David"/>
          <w:sz w:val="24"/>
          <w:szCs w:val="24"/>
          <w:u w:val="single"/>
          <w:rtl/>
        </w:rPr>
        <w:t>תדפיס מלא  אשר הופק באמצעות בנארית בענן</w:t>
      </w:r>
      <w:r w:rsidRPr="00F308BF">
        <w:rPr>
          <w:rFonts w:ascii="David" w:hAnsi="David" w:cs="David"/>
          <w:sz w:val="24"/>
          <w:szCs w:val="24"/>
          <w:rtl/>
        </w:rPr>
        <w:t xml:space="preserve"> חתום</w:t>
      </w:r>
      <w:r w:rsidR="00E95961">
        <w:rPr>
          <w:rFonts w:ascii="David" w:hAnsi="David" w:cs="David" w:hint="cs"/>
          <w:sz w:val="24"/>
          <w:szCs w:val="24"/>
          <w:rtl/>
        </w:rPr>
        <w:t xml:space="preserve"> במקור</w:t>
      </w:r>
      <w:r w:rsidRPr="00F308BF">
        <w:rPr>
          <w:rFonts w:ascii="David" w:hAnsi="David" w:cs="David"/>
          <w:sz w:val="24"/>
          <w:szCs w:val="24"/>
          <w:rtl/>
        </w:rPr>
        <w:t xml:space="preserve"> ע"י המציע</w:t>
      </w:r>
      <w:r w:rsidR="00E95961">
        <w:rPr>
          <w:rFonts w:ascii="David" w:hAnsi="David" w:cs="David" w:hint="cs"/>
          <w:sz w:val="24"/>
          <w:szCs w:val="24"/>
          <w:rtl/>
        </w:rPr>
        <w:t xml:space="preserve">, באמצעות מורשי החתימה מטעמו, </w:t>
      </w:r>
      <w:r w:rsidRPr="00F308BF">
        <w:rPr>
          <w:rFonts w:ascii="David" w:hAnsi="David" w:cs="David"/>
          <w:sz w:val="24"/>
          <w:szCs w:val="24"/>
          <w:rtl/>
        </w:rPr>
        <w:t xml:space="preserve">עם חותמת וחתימה מלאה במקומות המצוינים. תדפיס כתב הכמויות מהבנארית בענן, יוגש </w:t>
      </w:r>
      <w:r w:rsidRPr="00F308BF">
        <w:rPr>
          <w:rFonts w:ascii="David" w:hAnsi="David" w:cs="David"/>
          <w:bCs/>
          <w:sz w:val="24"/>
          <w:szCs w:val="24"/>
          <w:u w:val="single"/>
          <w:rtl/>
        </w:rPr>
        <w:t>בשני</w:t>
      </w:r>
      <w:r w:rsidRPr="00F308BF">
        <w:rPr>
          <w:rFonts w:ascii="David" w:hAnsi="David" w:cs="David"/>
          <w:sz w:val="24"/>
          <w:szCs w:val="24"/>
          <w:rtl/>
        </w:rPr>
        <w:t xml:space="preserve"> העתקים.</w:t>
      </w:r>
    </w:p>
    <w:p w14:paraId="4107D641" w14:textId="77777777" w:rsidR="00395378" w:rsidRPr="00F308BF" w:rsidRDefault="00395378" w:rsidP="001440CD">
      <w:pPr>
        <w:pStyle w:val="affff9"/>
        <w:numPr>
          <w:ilvl w:val="0"/>
          <w:numId w:val="249"/>
        </w:num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cs="David"/>
          <w:sz w:val="24"/>
          <w:szCs w:val="24"/>
        </w:rPr>
      </w:pPr>
      <w:r w:rsidRPr="00F308BF">
        <w:rPr>
          <w:rFonts w:ascii="David" w:hAnsi="David" w:cs="David"/>
          <w:sz w:val="24"/>
          <w:szCs w:val="24"/>
          <w:rtl/>
        </w:rPr>
        <w:t xml:space="preserve">בכל מקרה של אי התאמה בין איזה מהנתונים המוקלדים </w:t>
      </w:r>
      <w:r w:rsidR="00E95961">
        <w:rPr>
          <w:rFonts w:ascii="David" w:hAnsi="David" w:cs="David" w:hint="cs"/>
          <w:sz w:val="24"/>
          <w:szCs w:val="24"/>
          <w:rtl/>
        </w:rPr>
        <w:t>בבינארית בענן</w:t>
      </w:r>
      <w:r w:rsidRPr="00F308BF">
        <w:rPr>
          <w:rFonts w:ascii="David" w:hAnsi="David" w:cs="David"/>
          <w:sz w:val="24"/>
          <w:szCs w:val="24"/>
          <w:rtl/>
        </w:rPr>
        <w:t xml:space="preserve"> לבין איזה מהנתונים המופעים בתדפיס</w:t>
      </w:r>
      <w:r w:rsidRPr="00F308BF">
        <w:rPr>
          <w:rFonts w:ascii="David" w:hAnsi="David" w:cs="David"/>
          <w:sz w:val="24"/>
          <w:szCs w:val="24"/>
        </w:rPr>
        <w:t xml:space="preserve"> </w:t>
      </w:r>
      <w:r w:rsidRPr="00F308BF">
        <w:rPr>
          <w:rFonts w:ascii="David" w:hAnsi="David" w:cs="David"/>
          <w:sz w:val="24"/>
          <w:szCs w:val="24"/>
          <w:rtl/>
        </w:rPr>
        <w:t>האמור, המזמין יהיה ראשי לקבוע/לבחור את הנתון שיילקח בחשבון ו/או לפנות אל המציע לשם קבלת הבהרה על פי שיקול דעתו.</w:t>
      </w:r>
    </w:p>
    <w:p w14:paraId="64B34198" w14:textId="77777777" w:rsidR="00395378" w:rsidRPr="00F308BF" w:rsidRDefault="00395378" w:rsidP="001440CD">
      <w:pPr>
        <w:pStyle w:val="affff9"/>
        <w:numPr>
          <w:ilvl w:val="0"/>
          <w:numId w:val="249"/>
        </w:num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cs="David"/>
          <w:sz w:val="24"/>
          <w:szCs w:val="24"/>
        </w:rPr>
      </w:pPr>
      <w:r w:rsidRPr="00F308BF">
        <w:rPr>
          <w:rFonts w:ascii="David" w:hAnsi="David" w:cs="David"/>
          <w:sz w:val="24"/>
          <w:szCs w:val="24"/>
          <w:rtl/>
        </w:rPr>
        <w:t>מציע, אשר לא ינקוב במחיר ליד סעיף או סעיפים של כתב הכמויות, יחשב הדבר כאילו כלול המחיר בסעיפיו האחרים של כתב הכמויות ויראו את המציע כמי שמתחייב לבצע עבודה זו ללא תמורה נוספת, או שהצעתו תפסל,  לפי שיקול דעת המזמין.</w:t>
      </w:r>
    </w:p>
    <w:p w14:paraId="4BE85715" w14:textId="77777777" w:rsidR="00F308BF" w:rsidRDefault="00395378" w:rsidP="001440CD">
      <w:pPr>
        <w:pStyle w:val="affff9"/>
        <w:numPr>
          <w:ilvl w:val="0"/>
          <w:numId w:val="249"/>
        </w:num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cs="David"/>
          <w:sz w:val="24"/>
          <w:szCs w:val="24"/>
        </w:rPr>
      </w:pPr>
      <w:r w:rsidRPr="00F308BF">
        <w:rPr>
          <w:rFonts w:ascii="David" w:hAnsi="David" w:cs="David"/>
          <w:sz w:val="24"/>
          <w:szCs w:val="24"/>
          <w:rtl/>
        </w:rPr>
        <w:t>אם תתגלה אי התאמה</w:t>
      </w:r>
      <w:r w:rsidR="00E95961">
        <w:rPr>
          <w:rFonts w:ascii="David" w:hAnsi="David" w:cs="David"/>
          <w:sz w:val="24"/>
          <w:szCs w:val="24"/>
          <w:rtl/>
        </w:rPr>
        <w:t xml:space="preserve"> בין סה"כ המחיר הרשום לצידו של </w:t>
      </w:r>
      <w:r w:rsidRPr="00F308BF">
        <w:rPr>
          <w:rFonts w:ascii="David" w:hAnsi="David" w:cs="David"/>
          <w:sz w:val="24"/>
          <w:szCs w:val="24"/>
          <w:rtl/>
        </w:rPr>
        <w:t>פריט, לבין הסכום המתקבל ממכפלת הכמות של אותו פריט במחיר היחידה של פריט זה</w:t>
      </w:r>
      <w:r w:rsidRPr="00F308BF">
        <w:rPr>
          <w:rFonts w:ascii="David" w:hAnsi="David" w:cs="David"/>
          <w:sz w:val="24"/>
          <w:szCs w:val="24"/>
        </w:rPr>
        <w:t xml:space="preserve"> </w:t>
      </w:r>
      <w:r w:rsidRPr="00F308BF">
        <w:rPr>
          <w:rFonts w:ascii="David" w:hAnsi="David" w:cs="David"/>
          <w:sz w:val="24"/>
          <w:szCs w:val="24"/>
          <w:rtl/>
        </w:rPr>
        <w:t xml:space="preserve"> ו/או תתגלה אי התאמה בחישוב כל שורות הסה"כ בטבלה לבין הסה"כ הכללי ו/או כל אי התאמה אחרת בכתב הכמויות, יתוקן סה”כ המחיר בנוגע לאותם פריטים בהם קיימת אי התאמה כך שיילקח בחשבון מחיר יחידה הגבוה ביותר שהוצע במכרז על ידי מי מהמציעים במכרז ו/או בהתאם לשיקול דעת ועדת המכרזים וככל שלא יהיה ניתן לתקן האמור, הוועדה שומרת לעצמה את הזכות לפסול את ההצעה.</w:t>
      </w:r>
    </w:p>
    <w:p w14:paraId="2B61ABEE" w14:textId="77777777" w:rsidR="00395378" w:rsidRPr="00F308BF" w:rsidRDefault="00395378" w:rsidP="00E95961">
      <w:pPr>
        <w:pStyle w:val="affff9"/>
        <w:tabs>
          <w:tab w:val="left" w:pos="864"/>
          <w:tab w:val="left" w:pos="1440"/>
          <w:tab w:val="left" w:pos="2160"/>
          <w:tab w:val="left" w:pos="2880"/>
          <w:tab w:val="left" w:pos="3600"/>
          <w:tab w:val="left" w:pos="4320"/>
          <w:tab w:val="left" w:pos="5040"/>
          <w:tab w:val="left" w:pos="5760"/>
        </w:tabs>
        <w:spacing w:line="360" w:lineRule="auto"/>
        <w:ind w:left="2160"/>
        <w:jc w:val="both"/>
        <w:rPr>
          <w:rFonts w:ascii="David" w:hAnsi="David" w:cs="David"/>
          <w:sz w:val="24"/>
          <w:szCs w:val="24"/>
          <w:rtl/>
        </w:rPr>
      </w:pPr>
      <w:r w:rsidRPr="00651192">
        <w:rPr>
          <w:rFonts w:ascii="David" w:hAnsi="David" w:cs="David"/>
          <w:sz w:val="24"/>
          <w:szCs w:val="24"/>
          <w:rtl/>
        </w:rPr>
        <w:lastRenderedPageBreak/>
        <w:t>יובהר כי ככל שהמזמין יתקן מחירי יחידה כאמור לעיל למחיר הגבוה ביותר שהוצע על ידי מי מהמציעים, והמציע יזכה במכרז, חיוב המזמין בפועל עבור אותם פריטים שתוקנו ייקח בחשבון את מחיר היחידה הנמוך ביותר שהוצע במכרז על ידי מי מהמציעים.</w:t>
      </w:r>
    </w:p>
    <w:p w14:paraId="5D0D8122" w14:textId="77777777" w:rsidR="00D1779B" w:rsidRDefault="00D1779B" w:rsidP="001440CD">
      <w:pPr>
        <w:pStyle w:val="affff9"/>
        <w:numPr>
          <w:ilvl w:val="0"/>
          <w:numId w:val="249"/>
        </w:num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cs="David"/>
          <w:sz w:val="24"/>
          <w:szCs w:val="24"/>
        </w:rPr>
      </w:pPr>
      <w:r w:rsidRPr="002D4939">
        <w:rPr>
          <w:rFonts w:ascii="David" w:hAnsi="David" w:cs="David"/>
          <w:sz w:val="24"/>
          <w:szCs w:val="24"/>
          <w:rtl/>
        </w:rPr>
        <w:t>המחירים יהיו נקובים בשקלים ללא מס ערך מוסף.</w:t>
      </w:r>
    </w:p>
    <w:p w14:paraId="6A1FCD9D" w14:textId="77777777" w:rsidR="001E746E" w:rsidRPr="002D4939" w:rsidRDefault="001E746E" w:rsidP="001E746E">
      <w:pPr>
        <w:pStyle w:val="affff9"/>
        <w:tabs>
          <w:tab w:val="left" w:pos="864"/>
          <w:tab w:val="left" w:pos="1440"/>
          <w:tab w:val="left" w:pos="2160"/>
          <w:tab w:val="left" w:pos="2880"/>
          <w:tab w:val="left" w:pos="3600"/>
          <w:tab w:val="left" w:pos="4320"/>
          <w:tab w:val="left" w:pos="5040"/>
          <w:tab w:val="left" w:pos="5760"/>
        </w:tabs>
        <w:spacing w:line="360" w:lineRule="auto"/>
        <w:ind w:left="2160"/>
        <w:jc w:val="both"/>
        <w:rPr>
          <w:rFonts w:ascii="David" w:hAnsi="David" w:cs="David"/>
          <w:sz w:val="24"/>
          <w:szCs w:val="24"/>
          <w:rtl/>
        </w:rPr>
      </w:pPr>
    </w:p>
    <w:p w14:paraId="611FFF30" w14:textId="77777777" w:rsidR="001E746E" w:rsidRDefault="001E746E" w:rsidP="001440CD">
      <w:pPr>
        <w:pStyle w:val="affff9"/>
        <w:numPr>
          <w:ilvl w:val="0"/>
          <w:numId w:val="263"/>
        </w:numPr>
        <w:tabs>
          <w:tab w:val="left" w:pos="864"/>
          <w:tab w:val="left" w:pos="1440"/>
          <w:tab w:val="left" w:pos="2160"/>
          <w:tab w:val="left" w:pos="2880"/>
          <w:tab w:val="left" w:pos="3600"/>
          <w:tab w:val="left" w:pos="4320"/>
          <w:tab w:val="left" w:pos="5040"/>
          <w:tab w:val="left" w:pos="5760"/>
        </w:tabs>
        <w:spacing w:line="360" w:lineRule="auto"/>
        <w:jc w:val="both"/>
        <w:outlineLvl w:val="2"/>
        <w:rPr>
          <w:rFonts w:ascii="David" w:hAnsi="David" w:cs="David"/>
          <w:sz w:val="24"/>
          <w:szCs w:val="24"/>
        </w:rPr>
      </w:pPr>
      <w:r w:rsidRPr="001E746E">
        <w:rPr>
          <w:rFonts w:ascii="David" w:hAnsi="David" w:cs="David" w:hint="cs"/>
          <w:sz w:val="24"/>
          <w:szCs w:val="24"/>
          <w:rtl/>
        </w:rPr>
        <w:t>הצעת המחיר תהיה בתוקף לתקופה של 120 יום מהמועד האחרון להגשת הצעות במכרז.</w:t>
      </w:r>
    </w:p>
    <w:p w14:paraId="238DB7A5" w14:textId="77777777" w:rsidR="00B65E50" w:rsidRDefault="00B65E50" w:rsidP="00B65E50">
      <w:pPr>
        <w:pStyle w:val="affff9"/>
        <w:tabs>
          <w:tab w:val="left" w:pos="864"/>
          <w:tab w:val="left" w:pos="1440"/>
          <w:tab w:val="left" w:pos="2160"/>
          <w:tab w:val="left" w:pos="2880"/>
          <w:tab w:val="left" w:pos="3600"/>
          <w:tab w:val="left" w:pos="4320"/>
          <w:tab w:val="left" w:pos="5040"/>
          <w:tab w:val="left" w:pos="5760"/>
        </w:tabs>
        <w:spacing w:line="360" w:lineRule="auto"/>
        <w:ind w:left="1434"/>
        <w:jc w:val="both"/>
        <w:outlineLvl w:val="2"/>
        <w:rPr>
          <w:rFonts w:ascii="David" w:hAnsi="David" w:cs="David"/>
          <w:sz w:val="24"/>
          <w:szCs w:val="24"/>
        </w:rPr>
      </w:pPr>
    </w:p>
    <w:p w14:paraId="0ECAFB4D" w14:textId="77777777" w:rsidR="00B65E50" w:rsidRDefault="00B65E50" w:rsidP="001440CD">
      <w:pPr>
        <w:pStyle w:val="affff9"/>
        <w:numPr>
          <w:ilvl w:val="0"/>
          <w:numId w:val="263"/>
        </w:numPr>
        <w:tabs>
          <w:tab w:val="left" w:pos="864"/>
          <w:tab w:val="left" w:pos="1440"/>
          <w:tab w:val="left" w:pos="2160"/>
          <w:tab w:val="left" w:pos="2880"/>
          <w:tab w:val="left" w:pos="3600"/>
          <w:tab w:val="left" w:pos="4320"/>
          <w:tab w:val="left" w:pos="5040"/>
          <w:tab w:val="left" w:pos="5760"/>
        </w:tabs>
        <w:spacing w:line="360" w:lineRule="auto"/>
        <w:jc w:val="both"/>
        <w:outlineLvl w:val="2"/>
        <w:rPr>
          <w:rFonts w:ascii="David" w:hAnsi="David" w:cs="David"/>
          <w:sz w:val="24"/>
          <w:szCs w:val="24"/>
        </w:rPr>
      </w:pPr>
      <w:r>
        <w:rPr>
          <w:rFonts w:ascii="David" w:hAnsi="David" w:cs="David" w:hint="cs"/>
          <w:sz w:val="24"/>
          <w:szCs w:val="24"/>
          <w:rtl/>
        </w:rPr>
        <w:t>מסמכי המכרז ייחתמו על ידי מורשי החתימה של המציע, במקור, ובמקומות המיועדים לכך.</w:t>
      </w:r>
    </w:p>
    <w:p w14:paraId="1C1781F5" w14:textId="77777777" w:rsidR="00B65E50" w:rsidRPr="00B65E50" w:rsidRDefault="00B65E50" w:rsidP="00B65E50">
      <w:pPr>
        <w:pStyle w:val="affff9"/>
        <w:rPr>
          <w:rFonts w:ascii="David" w:hAnsi="David" w:cs="David"/>
          <w:sz w:val="24"/>
          <w:szCs w:val="24"/>
          <w:rtl/>
        </w:rPr>
      </w:pPr>
    </w:p>
    <w:p w14:paraId="4CE14455" w14:textId="77777777" w:rsidR="00B65E50" w:rsidRDefault="00B65E50" w:rsidP="001440CD">
      <w:pPr>
        <w:pStyle w:val="affff9"/>
        <w:numPr>
          <w:ilvl w:val="0"/>
          <w:numId w:val="263"/>
        </w:numPr>
        <w:tabs>
          <w:tab w:val="left" w:pos="864"/>
          <w:tab w:val="left" w:pos="1440"/>
          <w:tab w:val="left" w:pos="2160"/>
          <w:tab w:val="left" w:pos="2880"/>
          <w:tab w:val="left" w:pos="3600"/>
          <w:tab w:val="left" w:pos="4320"/>
          <w:tab w:val="left" w:pos="5040"/>
          <w:tab w:val="left" w:pos="5760"/>
        </w:tabs>
        <w:spacing w:line="360" w:lineRule="auto"/>
        <w:jc w:val="both"/>
        <w:outlineLvl w:val="2"/>
        <w:rPr>
          <w:rFonts w:ascii="David" w:hAnsi="David" w:cs="David"/>
          <w:sz w:val="24"/>
          <w:szCs w:val="24"/>
        </w:rPr>
      </w:pPr>
      <w:r>
        <w:rPr>
          <w:rFonts w:ascii="David" w:hAnsi="David" w:cs="David" w:hint="cs"/>
          <w:sz w:val="24"/>
          <w:szCs w:val="24"/>
          <w:rtl/>
        </w:rPr>
        <w:t xml:space="preserve">חתימתו של המציע במידה והוא יחיד תאומת על ידי עורך דין בהתאם לנוסח המופיע על גבי הצהרת והצעת </w:t>
      </w:r>
      <w:r w:rsidR="001F7EC1">
        <w:rPr>
          <w:rFonts w:ascii="David" w:hAnsi="David" w:cs="David" w:hint="cs"/>
          <w:sz w:val="24"/>
          <w:szCs w:val="24"/>
          <w:rtl/>
        </w:rPr>
        <w:t>המציע</w:t>
      </w:r>
      <w:r>
        <w:rPr>
          <w:rFonts w:ascii="David" w:hAnsi="David" w:cs="David" w:hint="cs"/>
          <w:sz w:val="24"/>
          <w:szCs w:val="24"/>
          <w:rtl/>
        </w:rPr>
        <w:t xml:space="preserve">, מסמך </w:t>
      </w:r>
      <w:r w:rsidR="00B8059D">
        <w:rPr>
          <w:rFonts w:ascii="David" w:hAnsi="David" w:cs="David" w:hint="cs"/>
          <w:sz w:val="24"/>
          <w:szCs w:val="24"/>
          <w:rtl/>
        </w:rPr>
        <w:t xml:space="preserve">א'1 </w:t>
      </w:r>
      <w:r>
        <w:rPr>
          <w:rFonts w:ascii="David" w:hAnsi="David" w:cs="David" w:hint="cs"/>
          <w:sz w:val="24"/>
          <w:szCs w:val="24"/>
          <w:rtl/>
        </w:rPr>
        <w:t>למסמכי המכרז.</w:t>
      </w:r>
    </w:p>
    <w:p w14:paraId="790750C9" w14:textId="77777777" w:rsidR="00B65E50" w:rsidRDefault="00B65E50" w:rsidP="00723495">
      <w:pPr>
        <w:pStyle w:val="affff9"/>
        <w:ind w:left="1434"/>
        <w:rPr>
          <w:rFonts w:ascii="David" w:hAnsi="David" w:cs="David"/>
          <w:sz w:val="24"/>
          <w:szCs w:val="24"/>
          <w:rtl/>
        </w:rPr>
      </w:pPr>
      <w:r>
        <w:rPr>
          <w:rFonts w:ascii="David" w:hAnsi="David" w:cs="David" w:hint="cs"/>
          <w:sz w:val="24"/>
          <w:szCs w:val="24"/>
          <w:rtl/>
        </w:rPr>
        <w:t xml:space="preserve">במידה והמציע הוא תאגיד, תיחתם ההצעה על ידי מורשי החתימה המוסמכים לחתום בשמו. להצעה יצורף אישור של רואה חשבון או עורך דין בדבר מורשי החתימה של התאגיד ואישור בדבר זהותם של החתומים על ההצעה בהתאם לנוסח המופיע על גבי הצהרת והצעת </w:t>
      </w:r>
      <w:r w:rsidR="00723495">
        <w:rPr>
          <w:rFonts w:ascii="David" w:hAnsi="David" w:cs="David" w:hint="cs"/>
          <w:sz w:val="24"/>
          <w:szCs w:val="24"/>
          <w:rtl/>
        </w:rPr>
        <w:t>המציע</w:t>
      </w:r>
      <w:r>
        <w:rPr>
          <w:rFonts w:ascii="David" w:hAnsi="David" w:cs="David" w:hint="cs"/>
          <w:sz w:val="24"/>
          <w:szCs w:val="24"/>
          <w:rtl/>
        </w:rPr>
        <w:t xml:space="preserve">, מסמך </w:t>
      </w:r>
      <w:r w:rsidR="00723495">
        <w:rPr>
          <w:rFonts w:ascii="David" w:hAnsi="David" w:cs="David" w:hint="cs"/>
          <w:sz w:val="24"/>
          <w:szCs w:val="24"/>
          <w:rtl/>
        </w:rPr>
        <w:t>א'1</w:t>
      </w:r>
      <w:r>
        <w:rPr>
          <w:rFonts w:ascii="David" w:hAnsi="David" w:cs="David" w:hint="cs"/>
          <w:sz w:val="24"/>
          <w:szCs w:val="24"/>
          <w:rtl/>
        </w:rPr>
        <w:t xml:space="preserve"> למסמכי המכרז.</w:t>
      </w:r>
    </w:p>
    <w:p w14:paraId="28B31C0B" w14:textId="77777777" w:rsidR="00B65E50" w:rsidRDefault="00B65E50" w:rsidP="00B65E50">
      <w:pPr>
        <w:pStyle w:val="affff9"/>
        <w:ind w:left="1434"/>
        <w:rPr>
          <w:rFonts w:ascii="David" w:hAnsi="David" w:cs="David"/>
          <w:sz w:val="24"/>
          <w:szCs w:val="24"/>
          <w:rtl/>
        </w:rPr>
      </w:pPr>
    </w:p>
    <w:p w14:paraId="7A47908F" w14:textId="77777777" w:rsidR="00B65E50" w:rsidRDefault="00B65E50" w:rsidP="001440CD">
      <w:pPr>
        <w:pStyle w:val="affff9"/>
        <w:numPr>
          <w:ilvl w:val="0"/>
          <w:numId w:val="263"/>
        </w:numPr>
        <w:rPr>
          <w:rFonts w:ascii="David" w:hAnsi="David" w:cs="David"/>
          <w:sz w:val="24"/>
          <w:szCs w:val="24"/>
        </w:rPr>
      </w:pPr>
      <w:r>
        <w:rPr>
          <w:rFonts w:ascii="David" w:hAnsi="David" w:cs="David" w:hint="cs"/>
          <w:sz w:val="24"/>
          <w:szCs w:val="24"/>
          <w:rtl/>
        </w:rPr>
        <w:t xml:space="preserve">למען הסר ספק יובהר כי כל חסר, שינוי או תוספת שיעשו במסמכי המכרז, או כל הסתייגות, בין על ידי תוספת בגוף המסמכים </w:t>
      </w:r>
      <w:r w:rsidR="001C53DF">
        <w:rPr>
          <w:rFonts w:ascii="David" w:hAnsi="David" w:cs="David" w:hint="cs"/>
          <w:sz w:val="24"/>
          <w:szCs w:val="24"/>
          <w:rtl/>
        </w:rPr>
        <w:t>או במכתב לוואי או בכל דרך אחרת וכן הגשת צילומי המסמכים או מסמכים שאינם המקור, לא יהיו ברי תוקף כלפי המזמין ועלולים לגרום לפסילת ההצעה.</w:t>
      </w:r>
    </w:p>
    <w:p w14:paraId="2681B17E" w14:textId="77777777" w:rsidR="007243B8" w:rsidRDefault="007243B8" w:rsidP="007243B8">
      <w:pPr>
        <w:pStyle w:val="affff9"/>
        <w:ind w:left="1434"/>
        <w:rPr>
          <w:rFonts w:ascii="David" w:hAnsi="David" w:cs="David"/>
          <w:sz w:val="24"/>
          <w:szCs w:val="24"/>
        </w:rPr>
      </w:pPr>
    </w:p>
    <w:p w14:paraId="5882E5D8" w14:textId="5DCE24AF" w:rsidR="00D92081" w:rsidRPr="007243B8" w:rsidRDefault="00D92081" w:rsidP="001440CD">
      <w:pPr>
        <w:pStyle w:val="affff9"/>
        <w:numPr>
          <w:ilvl w:val="0"/>
          <w:numId w:val="263"/>
        </w:numPr>
        <w:rPr>
          <w:rFonts w:ascii="David" w:hAnsi="David" w:cs="David"/>
          <w:sz w:val="24"/>
          <w:szCs w:val="24"/>
          <w:rtl/>
        </w:rPr>
      </w:pPr>
      <w:r w:rsidRPr="007243B8">
        <w:rPr>
          <w:rFonts w:ascii="David" w:hAnsi="David" w:cs="David" w:hint="cs"/>
          <w:sz w:val="24"/>
          <w:szCs w:val="24"/>
          <w:rtl/>
        </w:rPr>
        <w:t xml:space="preserve">הגשת ההצעות - </w:t>
      </w:r>
      <w:r w:rsidR="00D1779B" w:rsidRPr="007243B8">
        <w:rPr>
          <w:rFonts w:ascii="David" w:hAnsi="David" w:cs="David"/>
          <w:sz w:val="24"/>
          <w:szCs w:val="24"/>
          <w:rtl/>
        </w:rPr>
        <w:t xml:space="preserve">על </w:t>
      </w:r>
      <w:r w:rsidRPr="007243B8">
        <w:rPr>
          <w:rFonts w:ascii="David" w:hAnsi="David" w:cs="David" w:hint="cs"/>
          <w:sz w:val="24"/>
          <w:szCs w:val="24"/>
          <w:rtl/>
        </w:rPr>
        <w:t xml:space="preserve">המציע להגיש הצעה מפורטת הכוללת את כל מסמכי המכרז, במעטפה סגורה, נושאת ציון מכרז </w:t>
      </w:r>
      <w:r w:rsidR="00BD1015">
        <w:rPr>
          <w:rFonts w:ascii="David" w:hAnsi="David" w:cs="David" w:hint="cs"/>
          <w:b/>
          <w:bCs/>
          <w:sz w:val="24"/>
          <w:szCs w:val="24"/>
          <w:u w:val="single"/>
          <w:rtl/>
        </w:rPr>
        <w:t>1/2025</w:t>
      </w:r>
      <w:r w:rsidR="000306CC">
        <w:rPr>
          <w:rFonts w:ascii="David" w:hAnsi="David" w:cs="David" w:hint="cs"/>
          <w:sz w:val="24"/>
          <w:szCs w:val="24"/>
          <w:rtl/>
        </w:rPr>
        <w:t xml:space="preserve"> </w:t>
      </w:r>
      <w:r w:rsidRPr="007243B8">
        <w:rPr>
          <w:rFonts w:ascii="David" w:hAnsi="David" w:cs="David" w:hint="cs"/>
          <w:sz w:val="24"/>
          <w:szCs w:val="24"/>
          <w:rtl/>
        </w:rPr>
        <w:t xml:space="preserve"> יש להפקיד במסירה אישית בתיבת המכרזים, שבמשרדי המרכז </w:t>
      </w:r>
      <w:r w:rsidRPr="000306CC">
        <w:rPr>
          <w:rFonts w:ascii="David" w:hAnsi="David" w:cs="David" w:hint="cs"/>
          <w:sz w:val="24"/>
          <w:szCs w:val="24"/>
          <w:rtl/>
        </w:rPr>
        <w:t xml:space="preserve">הרפואי, </w:t>
      </w:r>
      <w:r w:rsidR="000306CC" w:rsidRPr="000306CC">
        <w:rPr>
          <w:rFonts w:ascii="David" w:hAnsi="David" w:cs="David" w:hint="cs"/>
          <w:sz w:val="24"/>
          <w:szCs w:val="24"/>
          <w:rtl/>
        </w:rPr>
        <w:t xml:space="preserve">משרד מזכירות כללית קומה 6 (קומת הנהלה). </w:t>
      </w:r>
      <w:r w:rsidRPr="000306CC">
        <w:rPr>
          <w:rFonts w:ascii="David" w:hAnsi="David" w:cs="David" w:hint="cs"/>
          <w:sz w:val="24"/>
          <w:szCs w:val="24"/>
          <w:rtl/>
        </w:rPr>
        <w:t xml:space="preserve"> </w:t>
      </w:r>
      <w:r w:rsidRPr="00C35492">
        <w:rPr>
          <w:rFonts w:ascii="David" w:hAnsi="David" w:cs="David" w:hint="cs"/>
          <w:sz w:val="24"/>
          <w:szCs w:val="24"/>
          <w:rtl/>
        </w:rPr>
        <w:t xml:space="preserve">עד ליום  </w:t>
      </w:r>
      <w:r w:rsidR="00C35492" w:rsidRPr="00C35492">
        <w:rPr>
          <w:rFonts w:ascii="David" w:hAnsi="David" w:cs="David" w:hint="cs"/>
          <w:b/>
          <w:bCs/>
          <w:sz w:val="24"/>
          <w:szCs w:val="24"/>
          <w:u w:val="single"/>
          <w:rtl/>
        </w:rPr>
        <w:t xml:space="preserve">שלישי 25.3.2025 </w:t>
      </w:r>
      <w:r w:rsidRPr="00C35492">
        <w:rPr>
          <w:rFonts w:ascii="David" w:hAnsi="David" w:cs="David" w:hint="cs"/>
          <w:b/>
          <w:bCs/>
          <w:sz w:val="24"/>
          <w:szCs w:val="24"/>
          <w:u w:val="single"/>
          <w:rtl/>
        </w:rPr>
        <w:t xml:space="preserve"> בשעה 1</w:t>
      </w:r>
      <w:r w:rsidR="00030D57" w:rsidRPr="00C35492">
        <w:rPr>
          <w:rFonts w:ascii="David" w:hAnsi="David" w:cs="David" w:hint="cs"/>
          <w:b/>
          <w:bCs/>
          <w:sz w:val="24"/>
          <w:szCs w:val="24"/>
          <w:u w:val="single"/>
          <w:rtl/>
        </w:rPr>
        <w:t>2</w:t>
      </w:r>
      <w:r w:rsidRPr="00C35492">
        <w:rPr>
          <w:rFonts w:ascii="David" w:hAnsi="David" w:cs="David" w:hint="cs"/>
          <w:b/>
          <w:bCs/>
          <w:sz w:val="24"/>
          <w:szCs w:val="24"/>
          <w:u w:val="single"/>
          <w:rtl/>
        </w:rPr>
        <w:t>:00</w:t>
      </w:r>
      <w:r w:rsidR="007243B8" w:rsidRPr="00C35492">
        <w:rPr>
          <w:rFonts w:ascii="David" w:hAnsi="David" w:cs="David" w:hint="cs"/>
          <w:b/>
          <w:bCs/>
          <w:sz w:val="24"/>
          <w:szCs w:val="24"/>
          <w:u w:val="single"/>
          <w:rtl/>
        </w:rPr>
        <w:t xml:space="preserve"> </w:t>
      </w:r>
      <w:r w:rsidR="007243B8">
        <w:rPr>
          <w:rFonts w:ascii="David" w:hAnsi="David" w:cs="David" w:hint="cs"/>
          <w:sz w:val="24"/>
          <w:szCs w:val="24"/>
          <w:rtl/>
        </w:rPr>
        <w:t xml:space="preserve">(להלן </w:t>
      </w:r>
      <w:r w:rsidR="007243B8">
        <w:rPr>
          <w:rFonts w:ascii="David" w:hAnsi="David" w:cs="David"/>
          <w:sz w:val="24"/>
          <w:szCs w:val="24"/>
          <w:rtl/>
        </w:rPr>
        <w:t>–</w:t>
      </w:r>
      <w:r w:rsidR="007243B8">
        <w:rPr>
          <w:rFonts w:ascii="David" w:hAnsi="David" w:cs="David" w:hint="cs"/>
          <w:sz w:val="24"/>
          <w:szCs w:val="24"/>
          <w:rtl/>
        </w:rPr>
        <w:t xml:space="preserve"> "המועד הקובע")</w:t>
      </w:r>
      <w:r w:rsidRPr="007243B8">
        <w:rPr>
          <w:rFonts w:ascii="David" w:hAnsi="David" w:cs="David" w:hint="cs"/>
          <w:sz w:val="24"/>
          <w:szCs w:val="24"/>
          <w:rtl/>
        </w:rPr>
        <w:t>.</w:t>
      </w:r>
    </w:p>
    <w:p w14:paraId="30B87CB7" w14:textId="77777777" w:rsidR="00D92081" w:rsidRDefault="00D92081" w:rsidP="00D92081">
      <w:pPr>
        <w:tabs>
          <w:tab w:val="left" w:pos="864"/>
          <w:tab w:val="left" w:pos="1440"/>
          <w:tab w:val="left" w:pos="2160"/>
          <w:tab w:val="left" w:pos="2880"/>
          <w:tab w:val="left" w:pos="3600"/>
          <w:tab w:val="left" w:pos="4320"/>
          <w:tab w:val="left" w:pos="5040"/>
          <w:tab w:val="left" w:pos="5760"/>
        </w:tabs>
        <w:spacing w:before="0" w:line="360" w:lineRule="auto"/>
        <w:ind w:left="1440" w:hanging="576"/>
        <w:jc w:val="both"/>
        <w:outlineLvl w:val="2"/>
        <w:rPr>
          <w:sz w:val="24"/>
          <w:rtl/>
        </w:rPr>
      </w:pPr>
      <w:r>
        <w:rPr>
          <w:rtl/>
        </w:rPr>
        <w:tab/>
      </w:r>
      <w:r w:rsidRPr="00931344">
        <w:rPr>
          <w:rFonts w:hint="cs"/>
          <w:sz w:val="24"/>
          <w:rtl/>
        </w:rPr>
        <w:t>מעטפה שתגיע</w:t>
      </w:r>
      <w:r>
        <w:rPr>
          <w:rFonts w:hint="cs"/>
          <w:sz w:val="24"/>
          <w:rtl/>
        </w:rPr>
        <w:t xml:space="preserve"> לאחר המועד הנ"ל לא תשתתף במכרז.</w:t>
      </w:r>
    </w:p>
    <w:p w14:paraId="30954BE0" w14:textId="77777777" w:rsidR="00D92081" w:rsidRDefault="00D92081" w:rsidP="00D92081">
      <w:pPr>
        <w:tabs>
          <w:tab w:val="left" w:pos="864"/>
          <w:tab w:val="left" w:pos="1440"/>
          <w:tab w:val="left" w:pos="2160"/>
          <w:tab w:val="left" w:pos="2880"/>
          <w:tab w:val="left" w:pos="3600"/>
          <w:tab w:val="left" w:pos="4320"/>
          <w:tab w:val="left" w:pos="5040"/>
          <w:tab w:val="left" w:pos="5760"/>
        </w:tabs>
        <w:spacing w:before="0" w:line="360" w:lineRule="auto"/>
        <w:ind w:left="1440" w:hanging="576"/>
        <w:jc w:val="both"/>
        <w:outlineLvl w:val="2"/>
        <w:rPr>
          <w:rtl/>
        </w:rPr>
      </w:pPr>
      <w:r>
        <w:rPr>
          <w:sz w:val="24"/>
          <w:rtl/>
        </w:rPr>
        <w:tab/>
      </w:r>
      <w:r w:rsidRPr="00931344">
        <w:rPr>
          <w:rFonts w:hint="cs"/>
          <w:sz w:val="24"/>
          <w:rtl/>
        </w:rPr>
        <w:t>משלוח ההצעה בדואר או בכל דרך אחרת אינו עונה על דרישות המכרז והינו על אחריותו הבלעדית של המציע.</w:t>
      </w:r>
    </w:p>
    <w:p w14:paraId="6A8CB095" w14:textId="77777777" w:rsidR="00D1779B" w:rsidRDefault="00D1779B" w:rsidP="001440CD">
      <w:pPr>
        <w:pStyle w:val="affff9"/>
        <w:numPr>
          <w:ilvl w:val="0"/>
          <w:numId w:val="263"/>
        </w:numPr>
        <w:tabs>
          <w:tab w:val="left" w:pos="864"/>
          <w:tab w:val="left" w:pos="1440"/>
          <w:tab w:val="left" w:pos="2160"/>
          <w:tab w:val="left" w:pos="2880"/>
          <w:tab w:val="left" w:pos="3600"/>
          <w:tab w:val="left" w:pos="4320"/>
          <w:tab w:val="left" w:pos="5040"/>
          <w:tab w:val="left" w:pos="5760"/>
        </w:tabs>
        <w:spacing w:line="360" w:lineRule="auto"/>
        <w:jc w:val="both"/>
        <w:outlineLvl w:val="2"/>
        <w:rPr>
          <w:rFonts w:ascii="Times New Roman" w:eastAsia="Times New Roman" w:hAnsi="Times New Roman" w:cs="David"/>
          <w:sz w:val="24"/>
          <w:szCs w:val="24"/>
          <w:lang w:eastAsia="he-IL"/>
        </w:rPr>
      </w:pPr>
      <w:r w:rsidRPr="003410F1">
        <w:rPr>
          <w:rFonts w:ascii="Times New Roman" w:eastAsia="Times New Roman" w:hAnsi="Times New Roman" w:cs="David" w:hint="cs"/>
          <w:sz w:val="24"/>
          <w:szCs w:val="24"/>
          <w:rtl/>
          <w:lang w:eastAsia="he-IL"/>
        </w:rPr>
        <w:t xml:space="preserve">במידה </w:t>
      </w:r>
      <w:r w:rsidR="003D0FB2" w:rsidRPr="003410F1">
        <w:rPr>
          <w:rFonts w:ascii="Times New Roman" w:eastAsia="Times New Roman" w:hAnsi="Times New Roman" w:cs="David" w:hint="cs"/>
          <w:sz w:val="24"/>
          <w:szCs w:val="24"/>
          <w:rtl/>
          <w:lang w:eastAsia="he-IL"/>
        </w:rPr>
        <w:t>ולמציע</w:t>
      </w:r>
      <w:r w:rsidRPr="003410F1">
        <w:rPr>
          <w:rFonts w:ascii="Times New Roman" w:eastAsia="Times New Roman" w:hAnsi="Times New Roman" w:cs="David" w:hint="cs"/>
          <w:sz w:val="24"/>
          <w:szCs w:val="24"/>
          <w:rtl/>
          <w:lang w:eastAsia="he-IL"/>
        </w:rPr>
        <w:t xml:space="preserve"> הסתייגויות בעניין המכרז </w:t>
      </w:r>
      <w:r w:rsidRPr="003410F1">
        <w:rPr>
          <w:rFonts w:ascii="Times New Roman" w:eastAsia="Times New Roman" w:hAnsi="Times New Roman" w:cs="David"/>
          <w:sz w:val="24"/>
          <w:szCs w:val="24"/>
          <w:rtl/>
          <w:lang w:eastAsia="he-IL"/>
        </w:rPr>
        <w:t>–</w:t>
      </w:r>
      <w:r w:rsidRPr="003410F1">
        <w:rPr>
          <w:rFonts w:ascii="Times New Roman" w:eastAsia="Times New Roman" w:hAnsi="Times New Roman" w:cs="David" w:hint="cs"/>
          <w:sz w:val="24"/>
          <w:szCs w:val="24"/>
          <w:rtl/>
          <w:lang w:eastAsia="he-IL"/>
        </w:rPr>
        <w:t xml:space="preserve"> עליו להעלותן בפני המזמין לא יאוחר מיום סיור הקבלנים או מהיום שיקבע בפרוטוקול סיור הק</w:t>
      </w:r>
      <w:r w:rsidR="00D92081" w:rsidRPr="003410F1">
        <w:rPr>
          <w:rFonts w:ascii="Times New Roman" w:eastAsia="Times New Roman" w:hAnsi="Times New Roman" w:cs="David" w:hint="cs"/>
          <w:sz w:val="24"/>
          <w:szCs w:val="24"/>
          <w:rtl/>
          <w:lang w:eastAsia="he-IL"/>
        </w:rPr>
        <w:t>בלנים כמועד האחרון להגשת שאלות הבהרה</w:t>
      </w:r>
      <w:r w:rsidRPr="003410F1">
        <w:rPr>
          <w:rFonts w:ascii="Times New Roman" w:eastAsia="Times New Roman" w:hAnsi="Times New Roman" w:cs="David" w:hint="cs"/>
          <w:sz w:val="24"/>
          <w:szCs w:val="24"/>
          <w:rtl/>
          <w:lang w:eastAsia="he-IL"/>
        </w:rPr>
        <w:t>. קבלן שלא יעשה כן יראוהו כמסכים  לתנאי המכרז במלואם.</w:t>
      </w:r>
    </w:p>
    <w:p w14:paraId="325F26A9" w14:textId="77777777" w:rsidR="00D479D7" w:rsidRDefault="00D479D7" w:rsidP="00D479D7">
      <w:pPr>
        <w:pStyle w:val="affff9"/>
        <w:tabs>
          <w:tab w:val="left" w:pos="864"/>
          <w:tab w:val="left" w:pos="1440"/>
          <w:tab w:val="left" w:pos="2160"/>
          <w:tab w:val="left" w:pos="2880"/>
          <w:tab w:val="left" w:pos="3600"/>
          <w:tab w:val="left" w:pos="4320"/>
          <w:tab w:val="left" w:pos="5040"/>
          <w:tab w:val="left" w:pos="5760"/>
        </w:tabs>
        <w:spacing w:line="360" w:lineRule="auto"/>
        <w:ind w:left="1434"/>
        <w:jc w:val="both"/>
        <w:outlineLvl w:val="2"/>
        <w:rPr>
          <w:rFonts w:ascii="Times New Roman" w:eastAsia="Times New Roman" w:hAnsi="Times New Roman" w:cs="David"/>
          <w:sz w:val="24"/>
          <w:szCs w:val="24"/>
          <w:lang w:eastAsia="he-IL"/>
        </w:rPr>
      </w:pPr>
    </w:p>
    <w:p w14:paraId="075AF5C4" w14:textId="77777777" w:rsidR="00D1779B" w:rsidRPr="005C04FF" w:rsidRDefault="00D1779B" w:rsidP="001440CD">
      <w:pPr>
        <w:pStyle w:val="affff9"/>
        <w:numPr>
          <w:ilvl w:val="0"/>
          <w:numId w:val="263"/>
        </w:numPr>
        <w:tabs>
          <w:tab w:val="left" w:pos="864"/>
          <w:tab w:val="left" w:pos="1440"/>
          <w:tab w:val="left" w:pos="2160"/>
          <w:tab w:val="left" w:pos="2880"/>
          <w:tab w:val="left" w:pos="3600"/>
          <w:tab w:val="left" w:pos="4320"/>
          <w:tab w:val="left" w:pos="5040"/>
          <w:tab w:val="left" w:pos="5760"/>
        </w:tabs>
        <w:spacing w:line="360" w:lineRule="auto"/>
        <w:jc w:val="both"/>
        <w:outlineLvl w:val="2"/>
        <w:rPr>
          <w:rFonts w:ascii="David" w:eastAsia="Times New Roman" w:hAnsi="David" w:cs="David"/>
          <w:sz w:val="24"/>
          <w:szCs w:val="24"/>
          <w:rtl/>
          <w:lang w:eastAsia="he-IL"/>
        </w:rPr>
      </w:pPr>
      <w:r w:rsidRPr="005C04FF">
        <w:rPr>
          <w:rFonts w:ascii="David" w:hAnsi="David" w:cs="David"/>
          <w:b/>
          <w:bCs/>
          <w:sz w:val="24"/>
          <w:szCs w:val="24"/>
          <w:u w:val="single"/>
          <w:rtl/>
        </w:rPr>
        <w:t>הקבלן יצרף להצעתו</w:t>
      </w:r>
      <w:r w:rsidRPr="005C04FF">
        <w:rPr>
          <w:rFonts w:ascii="David" w:hAnsi="David" w:cs="David"/>
          <w:b/>
          <w:bCs/>
          <w:sz w:val="24"/>
          <w:szCs w:val="24"/>
          <w:rtl/>
        </w:rPr>
        <w:t>:</w:t>
      </w:r>
    </w:p>
    <w:p w14:paraId="479327E9" w14:textId="77777777" w:rsidR="00D1779B" w:rsidRPr="00955540" w:rsidRDefault="00D1779B" w:rsidP="001A2B87">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rPr>
          <w:rtl/>
        </w:rPr>
      </w:pPr>
      <w:r w:rsidRPr="00955540">
        <w:rPr>
          <w:rtl/>
        </w:rPr>
        <w:t>1)</w:t>
      </w:r>
      <w:r w:rsidRPr="00955540">
        <w:rPr>
          <w:rtl/>
        </w:rPr>
        <w:tab/>
      </w:r>
      <w:r w:rsidRPr="00955540">
        <w:rPr>
          <w:b/>
          <w:bCs/>
          <w:rtl/>
        </w:rPr>
        <w:t>ר</w:t>
      </w:r>
      <w:r w:rsidR="00342E2C" w:rsidRPr="00955540">
        <w:rPr>
          <w:rFonts w:hint="cs"/>
          <w:b/>
          <w:bCs/>
          <w:rtl/>
        </w:rPr>
        <w:t>י</w:t>
      </w:r>
      <w:r w:rsidRPr="00955540">
        <w:rPr>
          <w:b/>
          <w:bCs/>
          <w:rtl/>
        </w:rPr>
        <w:t xml:space="preserve">שיון </w:t>
      </w:r>
      <w:r w:rsidRPr="00955540">
        <w:rPr>
          <w:rFonts w:hint="cs"/>
          <w:b/>
          <w:bCs/>
          <w:rtl/>
        </w:rPr>
        <w:t>בתוקף ל</w:t>
      </w:r>
      <w:r w:rsidRPr="00955540">
        <w:rPr>
          <w:b/>
          <w:bCs/>
          <w:rtl/>
        </w:rPr>
        <w:t xml:space="preserve">קבלן </w:t>
      </w:r>
      <w:r w:rsidRPr="00955540">
        <w:rPr>
          <w:rtl/>
        </w:rPr>
        <w:t xml:space="preserve">לעבודות הנדסה בנאיות </w:t>
      </w:r>
      <w:r w:rsidR="001A2B87">
        <w:rPr>
          <w:rFonts w:hint="cs"/>
          <w:rtl/>
        </w:rPr>
        <w:t>בענף 100, בסיווג ג'</w:t>
      </w:r>
      <w:r w:rsidR="00EF39BD">
        <w:rPr>
          <w:rFonts w:hint="cs"/>
          <w:rtl/>
        </w:rPr>
        <w:t>3</w:t>
      </w:r>
      <w:r w:rsidR="00D479D7">
        <w:rPr>
          <w:rFonts w:hint="cs"/>
          <w:rtl/>
        </w:rPr>
        <w:t xml:space="preserve"> לפחות</w:t>
      </w:r>
      <w:r w:rsidR="001A2B87">
        <w:rPr>
          <w:rFonts w:hint="cs"/>
          <w:rtl/>
        </w:rPr>
        <w:t xml:space="preserve">. </w:t>
      </w:r>
    </w:p>
    <w:p w14:paraId="736EE8F6" w14:textId="77777777" w:rsidR="00955540" w:rsidRPr="00955540" w:rsidRDefault="00D1779B" w:rsidP="009C1B89">
      <w:pPr>
        <w:pStyle w:val="aff2"/>
        <w:tabs>
          <w:tab w:val="clear" w:pos="4153"/>
          <w:tab w:val="clear" w:pos="8306"/>
          <w:tab w:val="left" w:pos="864"/>
          <w:tab w:val="left" w:pos="1440"/>
          <w:tab w:val="left" w:pos="2160"/>
          <w:tab w:val="left" w:pos="2880"/>
          <w:tab w:val="left" w:pos="3600"/>
          <w:tab w:val="left" w:pos="4320"/>
          <w:tab w:val="left" w:pos="5040"/>
          <w:tab w:val="left" w:pos="5760"/>
        </w:tabs>
        <w:spacing w:before="0" w:line="360" w:lineRule="auto"/>
        <w:ind w:left="2160" w:hanging="720"/>
        <w:jc w:val="both"/>
        <w:rPr>
          <w:rtl/>
        </w:rPr>
      </w:pPr>
      <w:r w:rsidRPr="00955540">
        <w:rPr>
          <w:rtl/>
        </w:rPr>
        <w:t>2)</w:t>
      </w:r>
      <w:r w:rsidRPr="00955540">
        <w:rPr>
          <w:rtl/>
        </w:rPr>
        <w:tab/>
      </w:r>
      <w:r w:rsidRPr="00955540">
        <w:rPr>
          <w:rFonts w:hint="cs"/>
          <w:b/>
          <w:bCs/>
          <w:rtl/>
        </w:rPr>
        <w:t>תעודה בתוקף ל</w:t>
      </w:r>
      <w:r w:rsidRPr="00955540">
        <w:rPr>
          <w:b/>
          <w:bCs/>
          <w:rtl/>
        </w:rPr>
        <w:t>קבלן מוכר</w:t>
      </w:r>
      <w:r w:rsidRPr="00955540">
        <w:rPr>
          <w:rtl/>
        </w:rPr>
        <w:t xml:space="preserve"> </w:t>
      </w:r>
      <w:r w:rsidRPr="00955540">
        <w:rPr>
          <w:rFonts w:hint="cs"/>
          <w:rtl/>
        </w:rPr>
        <w:t>לביצוע עבודות ממשלתיות ע"י הוועדה הבין משרדית למסירת עב' לקבל</w:t>
      </w:r>
      <w:r w:rsidR="009C1B89">
        <w:rPr>
          <w:rFonts w:hint="cs"/>
          <w:rtl/>
        </w:rPr>
        <w:t>נים ומנהלת רישום קבלנים מוכרים</w:t>
      </w:r>
      <w:r w:rsidR="00D479D7">
        <w:rPr>
          <w:rFonts w:hint="cs"/>
          <w:rtl/>
        </w:rPr>
        <w:t xml:space="preserve"> בתחום הרלוונטי למכרז </w:t>
      </w:r>
      <w:r w:rsidR="00DF173F">
        <w:rPr>
          <w:rFonts w:hint="cs"/>
          <w:rtl/>
        </w:rPr>
        <w:t>ובקבוצת הסיווג המתאימה להיקף העבודות</w:t>
      </w:r>
      <w:r w:rsidR="009C1B89">
        <w:rPr>
          <w:rFonts w:hint="cs"/>
          <w:rtl/>
        </w:rPr>
        <w:t xml:space="preserve">. </w:t>
      </w:r>
    </w:p>
    <w:p w14:paraId="00EC24F9" w14:textId="77777777" w:rsidR="008402D5" w:rsidRDefault="00955540" w:rsidP="00955540">
      <w:pPr>
        <w:pStyle w:val="aff2"/>
        <w:tabs>
          <w:tab w:val="clear" w:pos="4153"/>
          <w:tab w:val="clear" w:pos="8306"/>
          <w:tab w:val="left" w:pos="864"/>
          <w:tab w:val="left" w:pos="1440"/>
          <w:tab w:val="left" w:pos="2160"/>
          <w:tab w:val="left" w:pos="2880"/>
          <w:tab w:val="left" w:pos="3600"/>
          <w:tab w:val="left" w:pos="4320"/>
          <w:tab w:val="left" w:pos="5040"/>
          <w:tab w:val="left" w:pos="5760"/>
        </w:tabs>
        <w:spacing w:before="0" w:line="360" w:lineRule="auto"/>
        <w:ind w:left="2160" w:hanging="720"/>
        <w:jc w:val="both"/>
        <w:rPr>
          <w:rFonts w:ascii="Arial" w:eastAsia="Calibri" w:hAnsi="Arial"/>
          <w:sz w:val="24"/>
          <w:rtl/>
        </w:rPr>
      </w:pPr>
      <w:r w:rsidRPr="00955540">
        <w:rPr>
          <w:rFonts w:hint="cs"/>
          <w:rtl/>
        </w:rPr>
        <w:t>3)</w:t>
      </w:r>
      <w:r w:rsidRPr="00955540">
        <w:rPr>
          <w:rtl/>
        </w:rPr>
        <w:tab/>
      </w:r>
      <w:r w:rsidR="008402D5">
        <w:rPr>
          <w:rFonts w:ascii="Arial" w:eastAsia="Calibri" w:hAnsi="Arial" w:hint="cs"/>
          <w:sz w:val="24"/>
          <w:rtl/>
        </w:rPr>
        <w:t>הצהרת בטיחות חתומה על ידי מורשי החתימה של המציע.</w:t>
      </w:r>
    </w:p>
    <w:p w14:paraId="7E5324D1" w14:textId="77777777" w:rsidR="00955540" w:rsidRDefault="008402D5" w:rsidP="00955540">
      <w:pPr>
        <w:pStyle w:val="aff2"/>
        <w:tabs>
          <w:tab w:val="clear" w:pos="4153"/>
          <w:tab w:val="clear" w:pos="8306"/>
          <w:tab w:val="left" w:pos="864"/>
          <w:tab w:val="left" w:pos="1440"/>
          <w:tab w:val="left" w:pos="2160"/>
          <w:tab w:val="left" w:pos="2880"/>
          <w:tab w:val="left" w:pos="3600"/>
          <w:tab w:val="left" w:pos="4320"/>
          <w:tab w:val="left" w:pos="5040"/>
          <w:tab w:val="left" w:pos="5760"/>
        </w:tabs>
        <w:spacing w:before="0" w:line="360" w:lineRule="auto"/>
        <w:ind w:left="2160" w:hanging="720"/>
        <w:jc w:val="both"/>
        <w:rPr>
          <w:rtl/>
        </w:rPr>
      </w:pPr>
      <w:r>
        <w:rPr>
          <w:rFonts w:ascii="Arial" w:eastAsia="Calibri" w:hAnsi="Arial" w:hint="cs"/>
          <w:sz w:val="24"/>
          <w:rtl/>
        </w:rPr>
        <w:t>4)</w:t>
      </w:r>
      <w:r>
        <w:rPr>
          <w:rFonts w:ascii="Arial" w:eastAsia="Calibri" w:hAnsi="Arial"/>
          <w:sz w:val="24"/>
          <w:rtl/>
        </w:rPr>
        <w:tab/>
      </w:r>
      <w:r w:rsidR="00955540" w:rsidRPr="00955540">
        <w:rPr>
          <w:rFonts w:ascii="Arial" w:eastAsia="Calibri" w:hAnsi="Arial" w:hint="cs"/>
          <w:sz w:val="24"/>
          <w:rtl/>
        </w:rPr>
        <w:t xml:space="preserve">ערבות בנקאית/חברת ביטוח אוטונומית, לא צמודה, לפקודת המזמין, </w:t>
      </w:r>
      <w:r w:rsidR="00DF173F">
        <w:rPr>
          <w:rFonts w:ascii="Arial" w:eastAsia="Calibri" w:hAnsi="Arial" w:hint="cs"/>
          <w:sz w:val="24"/>
          <w:rtl/>
        </w:rPr>
        <w:t>כמפורט במסמך זה ו</w:t>
      </w:r>
      <w:r w:rsidR="00955540" w:rsidRPr="00955540">
        <w:rPr>
          <w:rFonts w:ascii="Arial" w:eastAsia="Calibri" w:hAnsi="Arial" w:hint="cs"/>
          <w:sz w:val="24"/>
          <w:rtl/>
        </w:rPr>
        <w:t>בהתאם לנוסח המצ"ב למכרז</w:t>
      </w:r>
      <w:r w:rsidR="002C3A0F">
        <w:rPr>
          <w:rFonts w:ascii="Arial" w:eastAsia="Calibri" w:hAnsi="Arial" w:hint="cs"/>
          <w:sz w:val="24"/>
          <w:rtl/>
        </w:rPr>
        <w:t xml:space="preserve">, </w:t>
      </w:r>
      <w:r w:rsidR="002C3A0F">
        <w:rPr>
          <w:rFonts w:ascii="Arial" w:eastAsia="Calibri" w:hAnsi="Arial" w:hint="cs"/>
          <w:b/>
          <w:bCs/>
          <w:sz w:val="24"/>
          <w:rtl/>
        </w:rPr>
        <w:t>כ</w:t>
      </w:r>
      <w:r w:rsidR="002C3A0F" w:rsidRPr="002C3A0F">
        <w:rPr>
          <w:rFonts w:ascii="Arial" w:eastAsia="Calibri" w:hAnsi="Arial" w:hint="cs"/>
          <w:b/>
          <w:bCs/>
          <w:sz w:val="24"/>
          <w:rtl/>
        </w:rPr>
        <w:t xml:space="preserve">נספח א'2. </w:t>
      </w:r>
    </w:p>
    <w:p w14:paraId="56B86741" w14:textId="77777777" w:rsidR="00DF173F" w:rsidRDefault="008402D5" w:rsidP="001609FF">
      <w:pPr>
        <w:pStyle w:val="aff2"/>
        <w:tabs>
          <w:tab w:val="clear" w:pos="4153"/>
          <w:tab w:val="clear" w:pos="8306"/>
          <w:tab w:val="left" w:pos="864"/>
          <w:tab w:val="left" w:pos="1440"/>
          <w:tab w:val="left" w:pos="2160"/>
          <w:tab w:val="left" w:pos="2880"/>
          <w:tab w:val="left" w:pos="3600"/>
          <w:tab w:val="left" w:pos="4320"/>
          <w:tab w:val="left" w:pos="5040"/>
          <w:tab w:val="left" w:pos="5760"/>
        </w:tabs>
        <w:spacing w:before="0" w:line="360" w:lineRule="auto"/>
        <w:ind w:left="2160" w:hanging="720"/>
        <w:jc w:val="both"/>
        <w:rPr>
          <w:rtl/>
        </w:rPr>
      </w:pPr>
      <w:r>
        <w:rPr>
          <w:rFonts w:hint="cs"/>
          <w:rtl/>
        </w:rPr>
        <w:t>5</w:t>
      </w:r>
      <w:r w:rsidR="00DF173F" w:rsidRPr="001609FF">
        <w:rPr>
          <w:rFonts w:hint="cs"/>
          <w:rtl/>
        </w:rPr>
        <w:t>)</w:t>
      </w:r>
      <w:r w:rsidR="00DF173F" w:rsidRPr="001609FF">
        <w:rPr>
          <w:rtl/>
        </w:rPr>
        <w:tab/>
      </w:r>
      <w:r w:rsidR="00DF173F" w:rsidRPr="001609FF">
        <w:rPr>
          <w:rFonts w:hint="cs"/>
          <w:rtl/>
        </w:rPr>
        <w:t xml:space="preserve">תשקיף משתתף מלא וחתום , מסמך </w:t>
      </w:r>
      <w:r w:rsidR="001609FF" w:rsidRPr="001609FF">
        <w:rPr>
          <w:rFonts w:hint="cs"/>
          <w:rtl/>
        </w:rPr>
        <w:t>ז' למסמכי המכרז</w:t>
      </w:r>
    </w:p>
    <w:p w14:paraId="7B5DFB42" w14:textId="77777777" w:rsidR="00586533" w:rsidRDefault="008402D5" w:rsidP="00A04AFF">
      <w:pPr>
        <w:pStyle w:val="aff2"/>
        <w:tabs>
          <w:tab w:val="clear" w:pos="4153"/>
          <w:tab w:val="clear" w:pos="8306"/>
          <w:tab w:val="left" w:pos="864"/>
          <w:tab w:val="left" w:pos="1440"/>
          <w:tab w:val="left" w:pos="2160"/>
          <w:tab w:val="left" w:pos="2880"/>
          <w:tab w:val="left" w:pos="3600"/>
          <w:tab w:val="left" w:pos="4320"/>
          <w:tab w:val="left" w:pos="5040"/>
          <w:tab w:val="left" w:pos="5760"/>
        </w:tabs>
        <w:spacing w:before="0" w:line="360" w:lineRule="auto"/>
        <w:ind w:left="2160" w:hanging="720"/>
        <w:jc w:val="both"/>
        <w:rPr>
          <w:rtl/>
        </w:rPr>
      </w:pPr>
      <w:r w:rsidRPr="00A04AFF">
        <w:rPr>
          <w:rFonts w:hint="cs"/>
          <w:rtl/>
        </w:rPr>
        <w:t>6</w:t>
      </w:r>
      <w:r w:rsidR="009E3517" w:rsidRPr="00A04AFF">
        <w:rPr>
          <w:rFonts w:hint="cs"/>
          <w:rtl/>
        </w:rPr>
        <w:t>)</w:t>
      </w:r>
      <w:r w:rsidR="009E3517" w:rsidRPr="00A04AFF">
        <w:rPr>
          <w:rtl/>
        </w:rPr>
        <w:tab/>
      </w:r>
      <w:r w:rsidR="00586533" w:rsidRPr="00A04AFF">
        <w:rPr>
          <w:rFonts w:hint="cs"/>
          <w:rtl/>
        </w:rPr>
        <w:t>הצהר</w:t>
      </w:r>
      <w:r w:rsidR="00A04AFF" w:rsidRPr="00A04AFF">
        <w:rPr>
          <w:rFonts w:hint="cs"/>
          <w:rtl/>
        </w:rPr>
        <w:t>ה והצעת המציע</w:t>
      </w:r>
      <w:r w:rsidR="00586533" w:rsidRPr="00A04AFF">
        <w:rPr>
          <w:rFonts w:hint="cs"/>
          <w:rtl/>
        </w:rPr>
        <w:t xml:space="preserve"> חתומה על ידי מורשי החתימה של המציע ומאומתת כנדרש על ידי עורך דין. מסמך </w:t>
      </w:r>
      <w:r w:rsidR="00A04AFF" w:rsidRPr="00A04AFF">
        <w:rPr>
          <w:rFonts w:hint="cs"/>
          <w:rtl/>
        </w:rPr>
        <w:t>א'1</w:t>
      </w:r>
      <w:r w:rsidR="00586533" w:rsidRPr="00A04AFF">
        <w:rPr>
          <w:rFonts w:hint="cs"/>
          <w:rtl/>
        </w:rPr>
        <w:t xml:space="preserve"> למסמכי המכרז.</w:t>
      </w:r>
    </w:p>
    <w:p w14:paraId="5F7CFA3A" w14:textId="77777777" w:rsidR="002C3A0F" w:rsidRPr="00955540" w:rsidRDefault="008402D5" w:rsidP="008E0FDC">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pPr>
      <w:r>
        <w:rPr>
          <w:rFonts w:hint="cs"/>
          <w:rtl/>
        </w:rPr>
        <w:t>7</w:t>
      </w:r>
      <w:r w:rsidR="002C3A0F" w:rsidRPr="002C3A0F">
        <w:rPr>
          <w:rFonts w:hint="cs"/>
          <w:rtl/>
        </w:rPr>
        <w:t>)</w:t>
      </w:r>
      <w:r w:rsidR="002C3A0F" w:rsidRPr="002C3A0F">
        <w:rPr>
          <w:rFonts w:hint="cs"/>
          <w:rtl/>
        </w:rPr>
        <w:tab/>
        <w:t xml:space="preserve">תצהיר בדבר </w:t>
      </w:r>
      <w:r w:rsidR="008E0FDC">
        <w:rPr>
          <w:rFonts w:ascii="David" w:hAnsi="David" w:hint="cs"/>
          <w:rtl/>
        </w:rPr>
        <w:t>התחייבות מציעים במכרז (הצהרה כללית)</w:t>
      </w:r>
      <w:r w:rsidR="002C3A0F" w:rsidRPr="002C3A0F">
        <w:rPr>
          <w:rFonts w:hint="cs"/>
          <w:rtl/>
        </w:rPr>
        <w:t xml:space="preserve">, </w:t>
      </w:r>
      <w:r w:rsidR="00700101">
        <w:rPr>
          <w:rFonts w:hint="cs"/>
          <w:rtl/>
        </w:rPr>
        <w:t xml:space="preserve">חתום על ידי מורשי החתימה מטעמו, בנוסח </w:t>
      </w:r>
      <w:r w:rsidR="002C3A0F" w:rsidRPr="002C3A0F">
        <w:rPr>
          <w:rFonts w:hint="cs"/>
          <w:rtl/>
        </w:rPr>
        <w:t xml:space="preserve">המצ"ב </w:t>
      </w:r>
      <w:r w:rsidR="002C3A0F" w:rsidRPr="002C3A0F">
        <w:rPr>
          <w:rFonts w:hint="cs"/>
          <w:b/>
          <w:bCs/>
          <w:rtl/>
        </w:rPr>
        <w:t>כנספח א'4</w:t>
      </w:r>
      <w:r w:rsidR="002C3A0F" w:rsidRPr="002C3A0F">
        <w:rPr>
          <w:rFonts w:hint="cs"/>
          <w:rtl/>
        </w:rPr>
        <w:t>.</w:t>
      </w:r>
    </w:p>
    <w:p w14:paraId="58986899" w14:textId="77777777" w:rsidR="00D1779B" w:rsidRDefault="008402D5" w:rsidP="00955540">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rPr>
          <w:rtl/>
        </w:rPr>
      </w:pPr>
      <w:r>
        <w:rPr>
          <w:rFonts w:hint="cs"/>
          <w:rtl/>
        </w:rPr>
        <w:lastRenderedPageBreak/>
        <w:t>8</w:t>
      </w:r>
      <w:r w:rsidR="00D1779B" w:rsidRPr="008304A4">
        <w:rPr>
          <w:rtl/>
        </w:rPr>
        <w:t>)</w:t>
      </w:r>
      <w:r w:rsidR="00D1779B" w:rsidRPr="008304A4">
        <w:rPr>
          <w:rtl/>
        </w:rPr>
        <w:tab/>
        <w:t>תעודת עוסק מורשה משלטונות מס ערך מוסף</w:t>
      </w:r>
      <w:r w:rsidR="00955540" w:rsidRPr="008304A4">
        <w:rPr>
          <w:rFonts w:hint="cs"/>
          <w:rtl/>
        </w:rPr>
        <w:t xml:space="preserve"> (ליחיד)</w:t>
      </w:r>
      <w:r w:rsidR="00D1779B" w:rsidRPr="008304A4">
        <w:rPr>
          <w:rFonts w:hint="cs"/>
          <w:rtl/>
        </w:rPr>
        <w:t>/תעודה מרשם החברות (לגבי חברה</w:t>
      </w:r>
      <w:r w:rsidR="008304A4">
        <w:rPr>
          <w:rFonts w:hint="cs"/>
          <w:rtl/>
        </w:rPr>
        <w:t>)</w:t>
      </w:r>
      <w:r w:rsidR="00D1779B" w:rsidRPr="008304A4">
        <w:rPr>
          <w:rFonts w:hint="cs"/>
          <w:rtl/>
        </w:rPr>
        <w:t>.</w:t>
      </w:r>
    </w:p>
    <w:p w14:paraId="69F19424" w14:textId="77777777" w:rsidR="00DD515F" w:rsidRPr="008304A4" w:rsidRDefault="008402D5" w:rsidP="00955540">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rPr>
          <w:rtl/>
        </w:rPr>
      </w:pPr>
      <w:r>
        <w:rPr>
          <w:rFonts w:hint="cs"/>
          <w:rtl/>
        </w:rPr>
        <w:t>9</w:t>
      </w:r>
      <w:r w:rsidR="00DD515F">
        <w:rPr>
          <w:rFonts w:hint="cs"/>
          <w:rtl/>
        </w:rPr>
        <w:t>)</w:t>
      </w:r>
      <w:r w:rsidR="00DD515F">
        <w:rPr>
          <w:rtl/>
        </w:rPr>
        <w:tab/>
      </w:r>
      <w:r w:rsidR="00DD515F">
        <w:rPr>
          <w:rFonts w:hint="cs"/>
          <w:rtl/>
        </w:rPr>
        <w:t>אישורים על ניהול ספרים על פי חוק עסקאות גופים ציבוריים (אכיפת ניהול חשבונות ותשלום חובות מס), התשל"ו-1976 על שם המציע.</w:t>
      </w:r>
    </w:p>
    <w:p w14:paraId="73CD0BC1" w14:textId="77777777" w:rsidR="002C3A0F" w:rsidRPr="002C3A0F" w:rsidRDefault="008402D5" w:rsidP="008441BC">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rPr>
          <w:rtl/>
        </w:rPr>
      </w:pPr>
      <w:r>
        <w:rPr>
          <w:rFonts w:hint="cs"/>
          <w:rtl/>
        </w:rPr>
        <w:t>10</w:t>
      </w:r>
      <w:r w:rsidR="002C3A0F" w:rsidRPr="002C3A0F">
        <w:rPr>
          <w:rFonts w:hint="cs"/>
          <w:rtl/>
        </w:rPr>
        <w:t>)</w:t>
      </w:r>
      <w:r w:rsidR="002C3A0F" w:rsidRPr="002C3A0F">
        <w:rPr>
          <w:rtl/>
        </w:rPr>
        <w:tab/>
      </w:r>
      <w:r w:rsidR="008441BC">
        <w:rPr>
          <w:rFonts w:hint="cs"/>
          <w:rtl/>
        </w:rPr>
        <w:t>תצהיר</w:t>
      </w:r>
      <w:r w:rsidR="002C3A0F" w:rsidRPr="002C3A0F">
        <w:rPr>
          <w:rtl/>
        </w:rPr>
        <w:t xml:space="preserve"> בדבר שימוש בתוכנות מקור</w:t>
      </w:r>
      <w:r w:rsidR="002C3A0F" w:rsidRPr="002C3A0F">
        <w:rPr>
          <w:rFonts w:hint="cs"/>
          <w:rtl/>
        </w:rPr>
        <w:t xml:space="preserve">יות, </w:t>
      </w:r>
      <w:r w:rsidR="008441BC">
        <w:rPr>
          <w:rFonts w:hint="cs"/>
          <w:rtl/>
        </w:rPr>
        <w:t xml:space="preserve">חתום על ידי מורשי חתימה מטעמו, </w:t>
      </w:r>
      <w:r w:rsidR="002C3A0F" w:rsidRPr="002C3A0F">
        <w:rPr>
          <w:rFonts w:hint="cs"/>
          <w:rtl/>
        </w:rPr>
        <w:t xml:space="preserve">מאומתת על ידי עו"ד, בנוסח המצ"ב </w:t>
      </w:r>
      <w:r w:rsidR="002C3A0F" w:rsidRPr="002C3A0F">
        <w:rPr>
          <w:rFonts w:hint="cs"/>
          <w:b/>
          <w:bCs/>
          <w:rtl/>
        </w:rPr>
        <w:t>כנספח א'5.</w:t>
      </w:r>
    </w:p>
    <w:p w14:paraId="1C48F3C9" w14:textId="77777777" w:rsidR="002C3A0F" w:rsidRDefault="008402D5" w:rsidP="008304A4">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rPr>
          <w:rtl/>
        </w:rPr>
      </w:pPr>
      <w:r>
        <w:rPr>
          <w:rFonts w:hint="cs"/>
          <w:rtl/>
        </w:rPr>
        <w:t>11</w:t>
      </w:r>
      <w:r w:rsidR="002C3A0F">
        <w:rPr>
          <w:rFonts w:hint="cs"/>
          <w:rtl/>
        </w:rPr>
        <w:t>)</w:t>
      </w:r>
      <w:r w:rsidR="002C3A0F">
        <w:rPr>
          <w:rtl/>
        </w:rPr>
        <w:tab/>
      </w:r>
      <w:r w:rsidR="002C3A0F">
        <w:rPr>
          <w:rFonts w:hint="cs"/>
          <w:rtl/>
        </w:rPr>
        <w:t>ת</w:t>
      </w:r>
      <w:r w:rsidR="002C3A0F" w:rsidRPr="002C3A0F">
        <w:rPr>
          <w:rtl/>
        </w:rPr>
        <w:t xml:space="preserve">צהיר </w:t>
      </w:r>
      <w:r w:rsidR="008441BC">
        <w:rPr>
          <w:rFonts w:hint="cs"/>
          <w:rtl/>
        </w:rPr>
        <w:t xml:space="preserve">חתום על ידי מורשי חתימה מטעמו </w:t>
      </w:r>
      <w:r w:rsidR="008304A4">
        <w:rPr>
          <w:rFonts w:hint="cs"/>
          <w:rtl/>
        </w:rPr>
        <w:t xml:space="preserve">מאומת על ידי עורך דין </w:t>
      </w:r>
      <w:r w:rsidR="002C3A0F" w:rsidRPr="002C3A0F">
        <w:rPr>
          <w:rtl/>
        </w:rPr>
        <w:t xml:space="preserve">בדבר העדר הרשעות </w:t>
      </w:r>
      <w:r w:rsidR="008304A4">
        <w:rPr>
          <w:rFonts w:hint="cs"/>
          <w:rtl/>
        </w:rPr>
        <w:t>בגין העסקת</w:t>
      </w:r>
      <w:r w:rsidR="002C3A0F" w:rsidRPr="002C3A0F">
        <w:rPr>
          <w:rtl/>
        </w:rPr>
        <w:t xml:space="preserve"> עובדים זרים ושכר מינימום</w:t>
      </w:r>
      <w:r w:rsidR="002C3A0F">
        <w:rPr>
          <w:rFonts w:hint="cs"/>
          <w:rtl/>
        </w:rPr>
        <w:t>, המצ"ב כ</w:t>
      </w:r>
      <w:r w:rsidR="002C3A0F" w:rsidRPr="002C3A0F">
        <w:rPr>
          <w:rFonts w:hint="cs"/>
          <w:b/>
          <w:bCs/>
          <w:rtl/>
        </w:rPr>
        <w:t xml:space="preserve">נספח א'6. </w:t>
      </w:r>
    </w:p>
    <w:p w14:paraId="35BD257C" w14:textId="77777777" w:rsidR="003E7E5F" w:rsidRDefault="008402D5" w:rsidP="002C3A0F">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rPr>
          <w:rtl/>
        </w:rPr>
      </w:pPr>
      <w:r>
        <w:rPr>
          <w:rFonts w:hint="cs"/>
          <w:rtl/>
          <w:lang w:eastAsia="en-US"/>
        </w:rPr>
        <w:t>12</w:t>
      </w:r>
      <w:r w:rsidR="002C3A0F" w:rsidRPr="002C3A0F">
        <w:rPr>
          <w:rFonts w:hint="cs"/>
          <w:rtl/>
          <w:lang w:eastAsia="en-US"/>
        </w:rPr>
        <w:t>)</w:t>
      </w:r>
      <w:r w:rsidR="002C3A0F" w:rsidRPr="002C3A0F">
        <w:rPr>
          <w:rtl/>
          <w:lang w:eastAsia="en-US"/>
        </w:rPr>
        <w:tab/>
      </w:r>
      <w:r w:rsidR="002C3A0F" w:rsidRPr="002C3A0F">
        <w:rPr>
          <w:rFonts w:hint="cs"/>
          <w:rtl/>
          <w:lang w:eastAsia="en-US"/>
        </w:rPr>
        <w:t>תצהיר המציע ,</w:t>
      </w:r>
      <w:r w:rsidR="008441BC">
        <w:rPr>
          <w:rFonts w:hint="cs"/>
          <w:rtl/>
          <w:lang w:eastAsia="en-US"/>
        </w:rPr>
        <w:t xml:space="preserve"> חתום על ידי מורשי החתימה מטעמו,</w:t>
      </w:r>
      <w:r w:rsidR="002C3A0F" w:rsidRPr="002C3A0F">
        <w:rPr>
          <w:rFonts w:hint="cs"/>
          <w:rtl/>
          <w:lang w:eastAsia="en-US"/>
        </w:rPr>
        <w:t xml:space="preserve"> מאומת על ידי </w:t>
      </w:r>
      <w:r w:rsidR="002C3A0F" w:rsidRPr="002C3A0F">
        <w:rPr>
          <w:lang w:eastAsia="en-US"/>
        </w:rPr>
        <w:t xml:space="preserve"> </w:t>
      </w:r>
      <w:r w:rsidR="002C3A0F" w:rsidRPr="002C3A0F">
        <w:rPr>
          <w:rFonts w:hint="cs"/>
          <w:rtl/>
          <w:lang w:eastAsia="en-US"/>
        </w:rPr>
        <w:t>עו"ד,</w:t>
      </w:r>
      <w:r w:rsidR="002C3A0F" w:rsidRPr="002C3A0F">
        <w:rPr>
          <w:lang w:eastAsia="en-US"/>
        </w:rPr>
        <w:t xml:space="preserve"> </w:t>
      </w:r>
      <w:r w:rsidR="002C3A0F" w:rsidRPr="002C3A0F">
        <w:rPr>
          <w:rFonts w:hint="cs"/>
          <w:rtl/>
          <w:lang w:eastAsia="en-US"/>
        </w:rPr>
        <w:t>המעיד</w:t>
      </w:r>
      <w:r w:rsidR="002C3A0F" w:rsidRPr="002C3A0F">
        <w:rPr>
          <w:lang w:eastAsia="en-US"/>
        </w:rPr>
        <w:t xml:space="preserve"> </w:t>
      </w:r>
      <w:r w:rsidR="002C3A0F" w:rsidRPr="002C3A0F">
        <w:rPr>
          <w:rFonts w:hint="cs"/>
          <w:rtl/>
        </w:rPr>
        <w:t>כי המציע מ</w:t>
      </w:r>
      <w:r w:rsidR="002C3A0F" w:rsidRPr="002C3A0F">
        <w:rPr>
          <w:rFonts w:hint="cs"/>
          <w:rtl/>
          <w:lang w:eastAsia="en-US"/>
        </w:rPr>
        <w:t>קיים</w:t>
      </w:r>
      <w:r w:rsidR="002C3A0F" w:rsidRPr="002C3A0F">
        <w:rPr>
          <w:lang w:eastAsia="en-US"/>
        </w:rPr>
        <w:t xml:space="preserve"> </w:t>
      </w:r>
      <w:r w:rsidR="002C3A0F" w:rsidRPr="002C3A0F">
        <w:rPr>
          <w:rFonts w:hint="cs"/>
          <w:rtl/>
          <w:lang w:eastAsia="en-US"/>
        </w:rPr>
        <w:t>את</w:t>
      </w:r>
      <w:r w:rsidR="002C3A0F" w:rsidRPr="002C3A0F">
        <w:rPr>
          <w:lang w:eastAsia="en-US"/>
        </w:rPr>
        <w:t xml:space="preserve"> </w:t>
      </w:r>
      <w:r w:rsidR="002C3A0F" w:rsidRPr="002C3A0F">
        <w:rPr>
          <w:rFonts w:hint="cs"/>
          <w:rtl/>
          <w:lang w:eastAsia="en-US"/>
        </w:rPr>
        <w:t>כל</w:t>
      </w:r>
      <w:r w:rsidR="002C3A0F" w:rsidRPr="002C3A0F">
        <w:rPr>
          <w:lang w:eastAsia="en-US"/>
        </w:rPr>
        <w:t xml:space="preserve"> </w:t>
      </w:r>
      <w:r w:rsidR="002C3A0F" w:rsidRPr="002C3A0F">
        <w:rPr>
          <w:rFonts w:hint="cs"/>
          <w:rtl/>
          <w:lang w:eastAsia="en-US"/>
        </w:rPr>
        <w:t>חוקי</w:t>
      </w:r>
      <w:r w:rsidR="002C3A0F" w:rsidRPr="002C3A0F">
        <w:rPr>
          <w:lang w:eastAsia="en-US"/>
        </w:rPr>
        <w:t xml:space="preserve"> </w:t>
      </w:r>
      <w:r w:rsidR="002C3A0F" w:rsidRPr="002C3A0F">
        <w:rPr>
          <w:rFonts w:hint="cs"/>
          <w:rtl/>
          <w:lang w:eastAsia="en-US"/>
        </w:rPr>
        <w:t>העבודה,</w:t>
      </w:r>
      <w:r w:rsidR="002C3A0F" w:rsidRPr="002C3A0F">
        <w:rPr>
          <w:lang w:eastAsia="en-US"/>
        </w:rPr>
        <w:t xml:space="preserve"> </w:t>
      </w:r>
      <w:r w:rsidR="002C3A0F" w:rsidRPr="002C3A0F">
        <w:rPr>
          <w:rFonts w:hint="cs"/>
          <w:rtl/>
          <w:lang w:eastAsia="en-US"/>
        </w:rPr>
        <w:t>התקנות</w:t>
      </w:r>
      <w:r w:rsidR="002C3A0F" w:rsidRPr="002C3A0F">
        <w:rPr>
          <w:lang w:eastAsia="en-US"/>
        </w:rPr>
        <w:t xml:space="preserve"> </w:t>
      </w:r>
      <w:r w:rsidR="002C3A0F" w:rsidRPr="002C3A0F">
        <w:rPr>
          <w:rFonts w:hint="cs"/>
          <w:rtl/>
          <w:lang w:eastAsia="en-US"/>
        </w:rPr>
        <w:t>והצווים</w:t>
      </w:r>
      <w:r w:rsidR="002C3A0F" w:rsidRPr="002C3A0F">
        <w:rPr>
          <w:lang w:eastAsia="en-US"/>
        </w:rPr>
        <w:t xml:space="preserve"> </w:t>
      </w:r>
      <w:r w:rsidR="002C3A0F" w:rsidRPr="002C3A0F">
        <w:rPr>
          <w:rFonts w:hint="cs"/>
          <w:rtl/>
          <w:lang w:eastAsia="en-US"/>
        </w:rPr>
        <w:t>וכן</w:t>
      </w:r>
      <w:r w:rsidR="002C3A0F" w:rsidRPr="002C3A0F">
        <w:rPr>
          <w:lang w:eastAsia="en-US"/>
        </w:rPr>
        <w:t xml:space="preserve"> </w:t>
      </w:r>
      <w:r w:rsidR="002C3A0F" w:rsidRPr="002C3A0F">
        <w:rPr>
          <w:rFonts w:hint="cs"/>
          <w:rtl/>
          <w:lang w:eastAsia="en-US"/>
        </w:rPr>
        <w:t>ההסכמים</w:t>
      </w:r>
      <w:r w:rsidR="002C3A0F" w:rsidRPr="002C3A0F">
        <w:rPr>
          <w:lang w:eastAsia="en-US"/>
        </w:rPr>
        <w:t xml:space="preserve"> </w:t>
      </w:r>
      <w:r w:rsidR="002C3A0F" w:rsidRPr="002C3A0F">
        <w:rPr>
          <w:rFonts w:hint="cs"/>
          <w:rtl/>
          <w:lang w:eastAsia="en-US"/>
        </w:rPr>
        <w:t>הקיבוציים</w:t>
      </w:r>
      <w:r w:rsidR="002C3A0F" w:rsidRPr="002C3A0F">
        <w:rPr>
          <w:rFonts w:hint="cs"/>
          <w:rtl/>
        </w:rPr>
        <w:t xml:space="preserve">, המצ"ב </w:t>
      </w:r>
      <w:r w:rsidR="002C3A0F" w:rsidRPr="002C3A0F">
        <w:rPr>
          <w:rFonts w:hint="cs"/>
          <w:b/>
          <w:bCs/>
          <w:rtl/>
        </w:rPr>
        <w:t>כנספח א'7.</w:t>
      </w:r>
    </w:p>
    <w:p w14:paraId="3453DA1E" w14:textId="77777777" w:rsidR="009C1B89" w:rsidRDefault="008402D5" w:rsidP="00010781">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rPr>
          <w:rtl/>
          <w:lang w:eastAsia="en-US"/>
        </w:rPr>
      </w:pPr>
      <w:r>
        <w:rPr>
          <w:rFonts w:hint="cs"/>
          <w:rtl/>
          <w:lang w:eastAsia="en-US"/>
        </w:rPr>
        <w:t>13</w:t>
      </w:r>
      <w:r w:rsidR="00C25E77">
        <w:rPr>
          <w:rFonts w:hint="cs"/>
          <w:rtl/>
          <w:lang w:eastAsia="en-US"/>
        </w:rPr>
        <w:t>)</w:t>
      </w:r>
      <w:r w:rsidR="009C1B89" w:rsidRPr="009C1B89">
        <w:rPr>
          <w:rtl/>
          <w:lang w:eastAsia="en-US"/>
        </w:rPr>
        <w:tab/>
      </w:r>
      <w:r w:rsidR="00D1779B" w:rsidRPr="009C1B89">
        <w:rPr>
          <w:rFonts w:hint="cs"/>
          <w:rtl/>
          <w:lang w:eastAsia="en-US"/>
        </w:rPr>
        <w:t xml:space="preserve">תצהיר </w:t>
      </w:r>
      <w:r w:rsidR="008441BC">
        <w:rPr>
          <w:rFonts w:hint="cs"/>
          <w:rtl/>
          <w:lang w:eastAsia="en-US"/>
        </w:rPr>
        <w:t xml:space="preserve">חתום על ידי מורשי החתימה מטעמו, </w:t>
      </w:r>
      <w:r w:rsidR="00D1779B" w:rsidRPr="009C1B89">
        <w:rPr>
          <w:rFonts w:hint="cs"/>
          <w:rtl/>
          <w:lang w:eastAsia="en-US"/>
        </w:rPr>
        <w:t>מאומת על ידי עורך דין בדבר העסקת עובדים עם מוגבלות בהתאם לחוק</w:t>
      </w:r>
      <w:r w:rsidR="00D1779B" w:rsidRPr="009C1B89">
        <w:rPr>
          <w:rFonts w:hint="cs"/>
          <w:lang w:eastAsia="en-US"/>
        </w:rPr>
        <w:t xml:space="preserve"> </w:t>
      </w:r>
      <w:r w:rsidR="00D1779B" w:rsidRPr="009C1B89">
        <w:rPr>
          <w:rFonts w:hint="cs"/>
          <w:rtl/>
          <w:lang w:eastAsia="en-US"/>
        </w:rPr>
        <w:t>עסקאות</w:t>
      </w:r>
      <w:r w:rsidR="00D1779B" w:rsidRPr="009C1B89">
        <w:rPr>
          <w:rFonts w:hint="cs"/>
          <w:lang w:eastAsia="en-US"/>
        </w:rPr>
        <w:t xml:space="preserve"> </w:t>
      </w:r>
      <w:r w:rsidR="00D1779B" w:rsidRPr="009C1B89">
        <w:rPr>
          <w:rFonts w:hint="cs"/>
          <w:rtl/>
          <w:lang w:eastAsia="en-US"/>
        </w:rPr>
        <w:t>גופים</w:t>
      </w:r>
      <w:r w:rsidR="00D1779B" w:rsidRPr="009C1B89">
        <w:rPr>
          <w:rFonts w:hint="cs"/>
          <w:lang w:eastAsia="en-US"/>
        </w:rPr>
        <w:t xml:space="preserve"> </w:t>
      </w:r>
      <w:r w:rsidR="00D1779B" w:rsidRPr="009C1B89">
        <w:rPr>
          <w:rFonts w:hint="cs"/>
          <w:rtl/>
          <w:lang w:eastAsia="en-US"/>
        </w:rPr>
        <w:t>ציבוריים</w:t>
      </w:r>
      <w:r w:rsidR="009C1B89" w:rsidRPr="009C1B89">
        <w:rPr>
          <w:rFonts w:hint="cs"/>
          <w:rtl/>
          <w:lang w:eastAsia="en-US"/>
        </w:rPr>
        <w:t xml:space="preserve">, </w:t>
      </w:r>
      <w:r w:rsidR="002C3A0F">
        <w:rPr>
          <w:rFonts w:hint="cs"/>
          <w:rtl/>
          <w:lang w:eastAsia="en-US"/>
        </w:rPr>
        <w:t>המצ"ב כ</w:t>
      </w:r>
      <w:r w:rsidR="009C1B89" w:rsidRPr="002C3A0F">
        <w:rPr>
          <w:rFonts w:hint="cs"/>
          <w:b/>
          <w:bCs/>
          <w:rtl/>
          <w:lang w:eastAsia="en-US"/>
        </w:rPr>
        <w:t>נספח א'8.</w:t>
      </w:r>
    </w:p>
    <w:p w14:paraId="0FE38319" w14:textId="77777777" w:rsidR="009C1B89" w:rsidRPr="009C1B89" w:rsidRDefault="008402D5" w:rsidP="009C1B89">
      <w:pPr>
        <w:pStyle w:val="ad"/>
        <w:numPr>
          <w:ilvl w:val="0"/>
          <w:numId w:val="0"/>
        </w:numPr>
        <w:tabs>
          <w:tab w:val="left" w:pos="864"/>
          <w:tab w:val="left" w:pos="1440"/>
          <w:tab w:val="left" w:pos="2160"/>
          <w:tab w:val="left" w:pos="2880"/>
          <w:tab w:val="left" w:pos="3600"/>
          <w:tab w:val="left" w:pos="4320"/>
          <w:tab w:val="left" w:pos="5040"/>
          <w:tab w:val="left" w:pos="5760"/>
        </w:tabs>
        <w:spacing w:before="0"/>
        <w:ind w:left="2160" w:hanging="720"/>
        <w:rPr>
          <w:rFonts w:ascii="Times New Roman" w:hAnsi="Times New Roman" w:cs="David"/>
          <w:b w:val="0"/>
          <w:bCs w:val="0"/>
          <w:color w:val="auto"/>
          <w:szCs w:val="24"/>
          <w:rtl/>
        </w:rPr>
      </w:pPr>
      <w:r>
        <w:rPr>
          <w:rFonts w:ascii="Times New Roman" w:hAnsi="Times New Roman" w:cs="David" w:hint="cs"/>
          <w:b w:val="0"/>
          <w:bCs w:val="0"/>
          <w:color w:val="auto"/>
          <w:szCs w:val="24"/>
          <w:rtl/>
        </w:rPr>
        <w:t>14</w:t>
      </w:r>
      <w:r w:rsidR="009C1B89" w:rsidRPr="009C1B89">
        <w:rPr>
          <w:rFonts w:ascii="Times New Roman" w:hAnsi="Times New Roman" w:cs="David" w:hint="cs"/>
          <w:b w:val="0"/>
          <w:bCs w:val="0"/>
          <w:color w:val="auto"/>
          <w:szCs w:val="24"/>
          <w:rtl/>
        </w:rPr>
        <w:t>)</w:t>
      </w:r>
      <w:r w:rsidR="009C1B89" w:rsidRPr="009C1B89">
        <w:rPr>
          <w:rFonts w:ascii="Times New Roman" w:hAnsi="Times New Roman" w:cs="David"/>
          <w:b w:val="0"/>
          <w:bCs w:val="0"/>
          <w:color w:val="auto"/>
          <w:szCs w:val="24"/>
          <w:rtl/>
        </w:rPr>
        <w:tab/>
      </w:r>
      <w:r w:rsidR="009C1B89" w:rsidRPr="009C1B89">
        <w:rPr>
          <w:rFonts w:ascii="Times New Roman" w:hAnsi="Times New Roman" w:cs="David" w:hint="cs"/>
          <w:b w:val="0"/>
          <w:bCs w:val="0"/>
          <w:color w:val="auto"/>
          <w:szCs w:val="24"/>
          <w:rtl/>
        </w:rPr>
        <w:t>טופס פרטי מוטב</w:t>
      </w:r>
      <w:r w:rsidR="00010781">
        <w:rPr>
          <w:rFonts w:ascii="Times New Roman" w:hAnsi="Times New Roman" w:cs="David" w:hint="cs"/>
          <w:b w:val="0"/>
          <w:bCs w:val="0"/>
          <w:color w:val="auto"/>
          <w:szCs w:val="24"/>
          <w:rtl/>
        </w:rPr>
        <w:t xml:space="preserve"> מלא וחתום כנדרש</w:t>
      </w:r>
      <w:r w:rsidR="009C1B89" w:rsidRPr="009C1B89">
        <w:rPr>
          <w:rFonts w:ascii="Times New Roman" w:hAnsi="Times New Roman" w:cs="David" w:hint="cs"/>
          <w:b w:val="0"/>
          <w:bCs w:val="0"/>
          <w:color w:val="auto"/>
          <w:szCs w:val="24"/>
          <w:rtl/>
        </w:rPr>
        <w:t xml:space="preserve">, </w:t>
      </w:r>
      <w:r w:rsidR="00010781">
        <w:rPr>
          <w:rFonts w:ascii="Times New Roman" w:hAnsi="Times New Roman" w:cs="David" w:hint="cs"/>
          <w:b w:val="0"/>
          <w:bCs w:val="0"/>
          <w:color w:val="auto"/>
          <w:szCs w:val="24"/>
          <w:rtl/>
        </w:rPr>
        <w:t xml:space="preserve">בנוסח </w:t>
      </w:r>
      <w:r w:rsidR="009C1B89" w:rsidRPr="009C1B89">
        <w:rPr>
          <w:rFonts w:ascii="Times New Roman" w:hAnsi="Times New Roman" w:cs="David" w:hint="cs"/>
          <w:b w:val="0"/>
          <w:bCs w:val="0"/>
          <w:color w:val="auto"/>
          <w:szCs w:val="24"/>
          <w:rtl/>
        </w:rPr>
        <w:t xml:space="preserve">המצ"ב </w:t>
      </w:r>
      <w:r w:rsidR="009C1B89" w:rsidRPr="002C3A0F">
        <w:rPr>
          <w:rFonts w:ascii="Times New Roman" w:hAnsi="Times New Roman" w:cs="David" w:hint="cs"/>
          <w:color w:val="auto"/>
          <w:szCs w:val="24"/>
          <w:rtl/>
        </w:rPr>
        <w:t>כנספח א'9.</w:t>
      </w:r>
    </w:p>
    <w:p w14:paraId="26291386" w14:textId="77777777" w:rsidR="00D1779B" w:rsidRPr="009C1B89" w:rsidRDefault="008402D5" w:rsidP="00010781">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rPr>
          <w:rtl/>
          <w:lang w:eastAsia="en-US"/>
        </w:rPr>
      </w:pPr>
      <w:r>
        <w:rPr>
          <w:rFonts w:hint="cs"/>
          <w:rtl/>
          <w:lang w:eastAsia="en-US"/>
        </w:rPr>
        <w:t>15</w:t>
      </w:r>
      <w:r w:rsidR="009C1B89" w:rsidRPr="009C1B89">
        <w:rPr>
          <w:rFonts w:hint="cs"/>
          <w:rtl/>
          <w:lang w:eastAsia="en-US"/>
        </w:rPr>
        <w:t>)</w:t>
      </w:r>
      <w:r w:rsidR="009C1B89" w:rsidRPr="009C1B89">
        <w:rPr>
          <w:rtl/>
          <w:lang w:eastAsia="en-US"/>
        </w:rPr>
        <w:tab/>
      </w:r>
      <w:r w:rsidR="009C1B89" w:rsidRPr="009C1B89">
        <w:rPr>
          <w:rFonts w:hint="cs"/>
          <w:rtl/>
        </w:rPr>
        <w:t xml:space="preserve">התחייבות לשמירת סודיות ואבטחת מידע </w:t>
      </w:r>
      <w:r w:rsidR="00010781">
        <w:rPr>
          <w:rFonts w:hint="cs"/>
          <w:rtl/>
        </w:rPr>
        <w:t xml:space="preserve">בנוסח המצ"ב </w:t>
      </w:r>
      <w:r w:rsidR="00010781" w:rsidRPr="00010781">
        <w:rPr>
          <w:rFonts w:hint="cs"/>
          <w:b/>
          <w:bCs/>
          <w:rtl/>
        </w:rPr>
        <w:t>נספחים א'10 ו- א'11</w:t>
      </w:r>
      <w:r w:rsidR="00010781">
        <w:rPr>
          <w:rFonts w:hint="cs"/>
          <w:rtl/>
        </w:rPr>
        <w:t xml:space="preserve"> </w:t>
      </w:r>
      <w:r w:rsidR="00010781">
        <w:rPr>
          <w:rFonts w:hint="cs"/>
          <w:rtl/>
          <w:lang w:eastAsia="en-US"/>
        </w:rPr>
        <w:t>חתומים על ידי מורשי החתימה מטעם המציע</w:t>
      </w:r>
      <w:r w:rsidR="002C3A0F" w:rsidRPr="002C3A0F">
        <w:rPr>
          <w:rFonts w:hint="cs"/>
          <w:b/>
          <w:bCs/>
          <w:rtl/>
          <w:lang w:eastAsia="en-US"/>
        </w:rPr>
        <w:t>.</w:t>
      </w:r>
    </w:p>
    <w:p w14:paraId="10DED36D" w14:textId="77777777" w:rsidR="00D1779B" w:rsidRDefault="008402D5" w:rsidP="002806DC">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rPr>
          <w:rtl/>
        </w:rPr>
      </w:pPr>
      <w:r>
        <w:rPr>
          <w:rFonts w:hint="cs"/>
          <w:rtl/>
        </w:rPr>
        <w:t>16</w:t>
      </w:r>
      <w:r w:rsidR="00D1779B" w:rsidRPr="00CA5220">
        <w:rPr>
          <w:rFonts w:hint="cs"/>
          <w:rtl/>
        </w:rPr>
        <w:t>)</w:t>
      </w:r>
      <w:r w:rsidR="00D1779B" w:rsidRPr="00CA5220">
        <w:rPr>
          <w:rFonts w:hint="cs"/>
          <w:rtl/>
        </w:rPr>
        <w:tab/>
        <w:t xml:space="preserve">פרוטוקול סיור קבלנים והודעות </w:t>
      </w:r>
      <w:r w:rsidR="002806DC">
        <w:rPr>
          <w:rFonts w:hint="cs"/>
          <w:rtl/>
        </w:rPr>
        <w:t>מאת המזמין</w:t>
      </w:r>
      <w:r w:rsidR="00D1779B" w:rsidRPr="00CA5220">
        <w:rPr>
          <w:rFonts w:hint="cs"/>
          <w:rtl/>
        </w:rPr>
        <w:t xml:space="preserve"> חתומים על ידי </w:t>
      </w:r>
      <w:r w:rsidR="002806DC">
        <w:rPr>
          <w:rFonts w:hint="cs"/>
          <w:rtl/>
        </w:rPr>
        <w:t>מורשי החתימה מטעם המציע</w:t>
      </w:r>
      <w:r w:rsidR="00D1779B" w:rsidRPr="00CA5220">
        <w:rPr>
          <w:rFonts w:hint="cs"/>
          <w:rtl/>
        </w:rPr>
        <w:t>.</w:t>
      </w:r>
    </w:p>
    <w:p w14:paraId="4F61A49C" w14:textId="77777777" w:rsidR="002806DC" w:rsidRPr="002C3A0F" w:rsidRDefault="008402D5" w:rsidP="002806DC">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rPr>
          <w:rtl/>
        </w:rPr>
      </w:pPr>
      <w:r>
        <w:rPr>
          <w:rFonts w:hint="cs"/>
          <w:rtl/>
        </w:rPr>
        <w:t>17</w:t>
      </w:r>
      <w:r w:rsidR="002806DC">
        <w:rPr>
          <w:rFonts w:hint="cs"/>
          <w:rtl/>
        </w:rPr>
        <w:t>)</w:t>
      </w:r>
      <w:r w:rsidR="002806DC">
        <w:rPr>
          <w:rtl/>
        </w:rPr>
        <w:tab/>
      </w:r>
      <w:r w:rsidR="002806DC">
        <w:rPr>
          <w:rFonts w:hint="cs"/>
          <w:rtl/>
        </w:rPr>
        <w:t>מסמך מענה על שאלות חתום על ידי מורשי החתימה מטעם המציע.</w:t>
      </w:r>
    </w:p>
    <w:p w14:paraId="6FF4CE5C" w14:textId="77777777" w:rsidR="00EB44E4" w:rsidRPr="002806DC" w:rsidRDefault="008402D5" w:rsidP="002806DC">
      <w:pPr>
        <w:pStyle w:val="ad"/>
        <w:numPr>
          <w:ilvl w:val="0"/>
          <w:numId w:val="0"/>
        </w:numPr>
        <w:tabs>
          <w:tab w:val="left" w:pos="864"/>
          <w:tab w:val="left" w:pos="1440"/>
          <w:tab w:val="left" w:pos="2160"/>
          <w:tab w:val="left" w:pos="2880"/>
          <w:tab w:val="left" w:pos="3600"/>
          <w:tab w:val="left" w:pos="4320"/>
          <w:tab w:val="left" w:pos="5040"/>
          <w:tab w:val="left" w:pos="5760"/>
        </w:tabs>
        <w:spacing w:before="0"/>
        <w:ind w:left="2160" w:hanging="720"/>
        <w:rPr>
          <w:rFonts w:ascii="Times New Roman" w:hAnsi="Times New Roman" w:cs="David"/>
          <w:b w:val="0"/>
          <w:bCs w:val="0"/>
          <w:color w:val="auto"/>
          <w:szCs w:val="24"/>
          <w:rtl/>
        </w:rPr>
      </w:pPr>
      <w:r>
        <w:rPr>
          <w:rFonts w:ascii="Times New Roman" w:hAnsi="Times New Roman" w:cs="David" w:hint="cs"/>
          <w:b w:val="0"/>
          <w:bCs w:val="0"/>
          <w:color w:val="auto"/>
          <w:szCs w:val="24"/>
          <w:rtl/>
        </w:rPr>
        <w:t>18</w:t>
      </w:r>
      <w:r w:rsidR="00D1779B" w:rsidRPr="002C3A0F">
        <w:rPr>
          <w:rFonts w:ascii="Times New Roman" w:hAnsi="Times New Roman" w:cs="David" w:hint="cs"/>
          <w:b w:val="0"/>
          <w:bCs w:val="0"/>
          <w:color w:val="auto"/>
          <w:szCs w:val="24"/>
          <w:rtl/>
        </w:rPr>
        <w:t xml:space="preserve">) </w:t>
      </w:r>
      <w:r w:rsidR="00D1779B" w:rsidRPr="002C3A0F">
        <w:rPr>
          <w:rFonts w:ascii="Times New Roman" w:hAnsi="Times New Roman" w:cs="David" w:hint="cs"/>
          <w:b w:val="0"/>
          <w:bCs w:val="0"/>
          <w:color w:val="auto"/>
          <w:szCs w:val="24"/>
          <w:rtl/>
        </w:rPr>
        <w:tab/>
        <w:t xml:space="preserve">ככל שהמציע הינו תאגיד: </w:t>
      </w:r>
      <w:r w:rsidR="00D1779B" w:rsidRPr="002C3A0F">
        <w:rPr>
          <w:rFonts w:ascii="Times New Roman" w:hAnsi="Times New Roman" w:cs="David" w:hint="cs"/>
          <w:color w:val="auto"/>
          <w:szCs w:val="24"/>
          <w:rtl/>
        </w:rPr>
        <w:t>אישור על העדר חובות לרשם החברות</w:t>
      </w:r>
      <w:r w:rsidR="002C3A0F" w:rsidRPr="002C3A0F">
        <w:rPr>
          <w:rFonts w:ascii="Times New Roman" w:hAnsi="Times New Roman" w:cs="David" w:hint="cs"/>
          <w:b w:val="0"/>
          <w:bCs w:val="0"/>
          <w:color w:val="auto"/>
          <w:szCs w:val="24"/>
          <w:rtl/>
        </w:rPr>
        <w:t xml:space="preserve">, </w:t>
      </w:r>
      <w:r w:rsidR="002806DC">
        <w:rPr>
          <w:rFonts w:ascii="Times New Roman" w:hAnsi="Times New Roman" w:cs="David" w:hint="cs"/>
          <w:b w:val="0"/>
          <w:bCs w:val="0"/>
          <w:color w:val="auto"/>
          <w:szCs w:val="24"/>
          <w:rtl/>
        </w:rPr>
        <w:t xml:space="preserve">יש להגיש נסח חברה/שותפות עדכני מרשות התאגידים הניתן להנפקה דרך אתר האינטרנט של רשות התאגידים, שכתובתו: </w:t>
      </w:r>
      <w:hyperlink w:history="1">
        <w:r w:rsidR="002806DC" w:rsidRPr="00931344">
          <w:rPr>
            <w:rFonts w:eastAsia="Calibri"/>
            <w:sz w:val="24"/>
            <w:szCs w:val="24"/>
          </w:rPr>
          <w:t>Taagidim.justice.gov.il</w:t>
        </w:r>
      </w:hyperlink>
      <w:r w:rsidR="002806DC">
        <w:rPr>
          <w:rFonts w:ascii="Times New Roman" w:hAnsi="Times New Roman" w:cs="David" w:hint="cs"/>
          <w:b w:val="0"/>
          <w:bCs w:val="0"/>
          <w:color w:val="auto"/>
          <w:szCs w:val="24"/>
          <w:rtl/>
        </w:rPr>
        <w:t xml:space="preserve"> בלחיצה על הכותרת "הפקת נסח חברה".</w:t>
      </w:r>
    </w:p>
    <w:p w14:paraId="1D9D8986" w14:textId="77777777" w:rsidR="00EB44E4" w:rsidRDefault="008402D5" w:rsidP="00EB44E4">
      <w:pPr>
        <w:pStyle w:val="ad"/>
        <w:numPr>
          <w:ilvl w:val="0"/>
          <w:numId w:val="0"/>
        </w:numPr>
        <w:tabs>
          <w:tab w:val="left" w:pos="864"/>
          <w:tab w:val="left" w:pos="1440"/>
          <w:tab w:val="left" w:pos="2160"/>
          <w:tab w:val="left" w:pos="2880"/>
          <w:tab w:val="left" w:pos="3600"/>
          <w:tab w:val="left" w:pos="4320"/>
          <w:tab w:val="left" w:pos="5040"/>
          <w:tab w:val="left" w:pos="5760"/>
        </w:tabs>
        <w:spacing w:before="0"/>
        <w:ind w:left="2160" w:hanging="720"/>
        <w:rPr>
          <w:rFonts w:ascii="Times New Roman" w:hAnsi="Times New Roman" w:cs="David"/>
          <w:b w:val="0"/>
          <w:bCs w:val="0"/>
          <w:color w:val="auto"/>
          <w:szCs w:val="24"/>
          <w:rtl/>
        </w:rPr>
      </w:pPr>
      <w:r>
        <w:rPr>
          <w:rFonts w:ascii="Times New Roman" w:hAnsi="Times New Roman" w:cs="David" w:hint="cs"/>
          <w:b w:val="0"/>
          <w:bCs w:val="0"/>
          <w:color w:val="auto"/>
          <w:szCs w:val="24"/>
          <w:rtl/>
        </w:rPr>
        <w:t>19</w:t>
      </w:r>
      <w:r w:rsidR="00EB44E4">
        <w:rPr>
          <w:rFonts w:ascii="Times New Roman" w:hAnsi="Times New Roman" w:cs="David" w:hint="cs"/>
          <w:b w:val="0"/>
          <w:bCs w:val="0"/>
          <w:color w:val="auto"/>
          <w:szCs w:val="24"/>
          <w:rtl/>
        </w:rPr>
        <w:t>)</w:t>
      </w:r>
      <w:r w:rsidR="00EB44E4">
        <w:rPr>
          <w:rFonts w:ascii="Times New Roman" w:hAnsi="Times New Roman" w:cs="David"/>
          <w:b w:val="0"/>
          <w:bCs w:val="0"/>
          <w:color w:val="auto"/>
          <w:szCs w:val="24"/>
          <w:rtl/>
        </w:rPr>
        <w:tab/>
      </w:r>
      <w:r w:rsidR="00EB44E4" w:rsidRPr="00EB44E4">
        <w:rPr>
          <w:rFonts w:ascii="Times New Roman" w:hAnsi="Times New Roman" w:cs="David" w:hint="cs"/>
          <w:b w:val="0"/>
          <w:bCs w:val="0"/>
          <w:color w:val="auto"/>
          <w:szCs w:val="24"/>
          <w:rtl/>
        </w:rPr>
        <w:t>תדפיס מלא של הצעת המחיר אשר הופק באמצעות "בנארית בענן"</w:t>
      </w:r>
      <w:r w:rsidR="002806DC">
        <w:rPr>
          <w:rFonts w:ascii="Times New Roman" w:hAnsi="Times New Roman" w:cs="David" w:hint="cs"/>
          <w:b w:val="0"/>
          <w:bCs w:val="0"/>
          <w:color w:val="auto"/>
          <w:szCs w:val="24"/>
          <w:rtl/>
        </w:rPr>
        <w:t xml:space="preserve"> חתום על ידי מורשי החתימה של המציע בשני עותקים</w:t>
      </w:r>
      <w:r w:rsidR="00EB44E4" w:rsidRPr="00EB44E4">
        <w:rPr>
          <w:rFonts w:ascii="Times New Roman" w:hAnsi="Times New Roman" w:cs="David" w:hint="cs"/>
          <w:b w:val="0"/>
          <w:bCs w:val="0"/>
          <w:color w:val="auto"/>
          <w:szCs w:val="24"/>
          <w:rtl/>
        </w:rPr>
        <w:t xml:space="preserve">. </w:t>
      </w:r>
    </w:p>
    <w:p w14:paraId="3FB194F3" w14:textId="77777777" w:rsidR="009E3517" w:rsidRDefault="008402D5" w:rsidP="00EB44E4">
      <w:pPr>
        <w:pStyle w:val="ad"/>
        <w:numPr>
          <w:ilvl w:val="0"/>
          <w:numId w:val="0"/>
        </w:numPr>
        <w:tabs>
          <w:tab w:val="left" w:pos="864"/>
          <w:tab w:val="left" w:pos="1440"/>
          <w:tab w:val="left" w:pos="2160"/>
          <w:tab w:val="left" w:pos="2880"/>
          <w:tab w:val="left" w:pos="3600"/>
          <w:tab w:val="left" w:pos="4320"/>
          <w:tab w:val="left" w:pos="5040"/>
          <w:tab w:val="left" w:pos="5760"/>
        </w:tabs>
        <w:spacing w:before="0"/>
        <w:ind w:left="2160" w:hanging="720"/>
        <w:rPr>
          <w:rFonts w:ascii="Times New Roman" w:hAnsi="Times New Roman" w:cs="David"/>
          <w:b w:val="0"/>
          <w:bCs w:val="0"/>
          <w:color w:val="auto"/>
          <w:szCs w:val="24"/>
          <w:rtl/>
        </w:rPr>
      </w:pPr>
      <w:r>
        <w:rPr>
          <w:rFonts w:ascii="Times New Roman" w:hAnsi="Times New Roman" w:cs="David" w:hint="cs"/>
          <w:b w:val="0"/>
          <w:bCs w:val="0"/>
          <w:color w:val="auto"/>
          <w:szCs w:val="24"/>
          <w:rtl/>
        </w:rPr>
        <w:t>20</w:t>
      </w:r>
      <w:r w:rsidR="009E3517">
        <w:rPr>
          <w:rFonts w:ascii="Times New Roman" w:hAnsi="Times New Roman" w:cs="David" w:hint="cs"/>
          <w:b w:val="0"/>
          <w:bCs w:val="0"/>
          <w:color w:val="auto"/>
          <w:szCs w:val="24"/>
          <w:rtl/>
        </w:rPr>
        <w:t>)</w:t>
      </w:r>
      <w:r w:rsidR="009E3517">
        <w:rPr>
          <w:rFonts w:ascii="Times New Roman" w:hAnsi="Times New Roman" w:cs="David"/>
          <w:b w:val="0"/>
          <w:bCs w:val="0"/>
          <w:color w:val="auto"/>
          <w:szCs w:val="24"/>
          <w:rtl/>
        </w:rPr>
        <w:tab/>
      </w:r>
      <w:r w:rsidR="009E3517">
        <w:rPr>
          <w:rFonts w:ascii="Times New Roman" w:hAnsi="Times New Roman" w:cs="David" w:hint="cs"/>
          <w:b w:val="0"/>
          <w:bCs w:val="0"/>
          <w:color w:val="auto"/>
          <w:szCs w:val="24"/>
          <w:rtl/>
        </w:rPr>
        <w:t>צילום תעודת הזהות של המציע, להוכחת היותו אזרח ישראלי ואם הוא תאגיד, העתק תעודת הרישום של התאגיד</w:t>
      </w:r>
    </w:p>
    <w:p w14:paraId="1AABFBC1" w14:textId="77777777" w:rsidR="00EC7D1C" w:rsidRDefault="008402D5" w:rsidP="00EB44E4">
      <w:pPr>
        <w:pStyle w:val="ad"/>
        <w:numPr>
          <w:ilvl w:val="0"/>
          <w:numId w:val="0"/>
        </w:numPr>
        <w:tabs>
          <w:tab w:val="left" w:pos="864"/>
          <w:tab w:val="left" w:pos="1440"/>
          <w:tab w:val="left" w:pos="2160"/>
          <w:tab w:val="left" w:pos="2880"/>
          <w:tab w:val="left" w:pos="3600"/>
          <w:tab w:val="left" w:pos="4320"/>
          <w:tab w:val="left" w:pos="5040"/>
          <w:tab w:val="left" w:pos="5760"/>
        </w:tabs>
        <w:spacing w:before="0"/>
        <w:ind w:left="2160" w:hanging="720"/>
        <w:rPr>
          <w:rFonts w:ascii="Times New Roman" w:hAnsi="Times New Roman" w:cs="David"/>
          <w:b w:val="0"/>
          <w:bCs w:val="0"/>
          <w:color w:val="auto"/>
          <w:szCs w:val="24"/>
          <w:rtl/>
        </w:rPr>
      </w:pPr>
      <w:r>
        <w:rPr>
          <w:rFonts w:ascii="Times New Roman" w:hAnsi="Times New Roman" w:cs="David" w:hint="cs"/>
          <w:b w:val="0"/>
          <w:bCs w:val="0"/>
          <w:color w:val="auto"/>
          <w:szCs w:val="24"/>
          <w:rtl/>
        </w:rPr>
        <w:t>21</w:t>
      </w:r>
      <w:r w:rsidR="00EC7D1C">
        <w:rPr>
          <w:rFonts w:ascii="Times New Roman" w:hAnsi="Times New Roman" w:cs="David" w:hint="cs"/>
          <w:b w:val="0"/>
          <w:bCs w:val="0"/>
          <w:color w:val="auto"/>
          <w:szCs w:val="24"/>
          <w:rtl/>
        </w:rPr>
        <w:t>)</w:t>
      </w:r>
      <w:r w:rsidR="00EC7D1C">
        <w:rPr>
          <w:rFonts w:ascii="Times New Roman" w:hAnsi="Times New Roman" w:cs="David"/>
          <w:b w:val="0"/>
          <w:bCs w:val="0"/>
          <w:color w:val="auto"/>
          <w:szCs w:val="24"/>
          <w:rtl/>
        </w:rPr>
        <w:tab/>
      </w:r>
      <w:r w:rsidR="00EC7D1C">
        <w:rPr>
          <w:rFonts w:ascii="Times New Roman" w:hAnsi="Times New Roman" w:cs="David" w:hint="cs"/>
          <w:b w:val="0"/>
          <w:bCs w:val="0"/>
          <w:color w:val="auto"/>
          <w:szCs w:val="24"/>
          <w:rtl/>
        </w:rPr>
        <w:t>מסמכים ממקומות ביצוע עבודות העומדות בתנאי הניסיון הנדרש במכרז.</w:t>
      </w:r>
    </w:p>
    <w:p w14:paraId="52E5EDE9" w14:textId="77777777" w:rsidR="00EC7D1C" w:rsidRDefault="008402D5" w:rsidP="00A127CA">
      <w:pPr>
        <w:pStyle w:val="ad"/>
        <w:numPr>
          <w:ilvl w:val="0"/>
          <w:numId w:val="0"/>
        </w:numPr>
        <w:tabs>
          <w:tab w:val="left" w:pos="864"/>
          <w:tab w:val="left" w:pos="1440"/>
          <w:tab w:val="left" w:pos="2160"/>
          <w:tab w:val="left" w:pos="2880"/>
          <w:tab w:val="left" w:pos="3600"/>
          <w:tab w:val="left" w:pos="4320"/>
          <w:tab w:val="left" w:pos="5040"/>
          <w:tab w:val="left" w:pos="5760"/>
        </w:tabs>
        <w:spacing w:before="0"/>
        <w:ind w:left="2160" w:hanging="720"/>
        <w:rPr>
          <w:rFonts w:ascii="Times New Roman" w:hAnsi="Times New Roman" w:cs="David"/>
          <w:b w:val="0"/>
          <w:bCs w:val="0"/>
          <w:color w:val="auto"/>
          <w:szCs w:val="24"/>
          <w:rtl/>
        </w:rPr>
      </w:pPr>
      <w:r>
        <w:rPr>
          <w:rFonts w:ascii="Times New Roman" w:hAnsi="Times New Roman" w:cs="David" w:hint="cs"/>
          <w:b w:val="0"/>
          <w:bCs w:val="0"/>
          <w:color w:val="auto"/>
          <w:szCs w:val="24"/>
          <w:rtl/>
        </w:rPr>
        <w:t>22</w:t>
      </w:r>
      <w:r w:rsidR="00EC7D1C">
        <w:rPr>
          <w:rFonts w:ascii="Times New Roman" w:hAnsi="Times New Roman" w:cs="David" w:hint="cs"/>
          <w:b w:val="0"/>
          <w:bCs w:val="0"/>
          <w:color w:val="auto"/>
          <w:szCs w:val="24"/>
          <w:rtl/>
        </w:rPr>
        <w:t>)</w:t>
      </w:r>
      <w:r w:rsidR="00EC7D1C">
        <w:rPr>
          <w:rFonts w:ascii="Times New Roman" w:hAnsi="Times New Roman" w:cs="David"/>
          <w:b w:val="0"/>
          <w:bCs w:val="0"/>
          <w:color w:val="auto"/>
          <w:szCs w:val="24"/>
          <w:rtl/>
        </w:rPr>
        <w:tab/>
      </w:r>
      <w:r w:rsidR="00EC7D1C">
        <w:rPr>
          <w:rFonts w:ascii="Times New Roman" w:hAnsi="Times New Roman" w:cs="David" w:hint="cs"/>
          <w:b w:val="0"/>
          <w:bCs w:val="0"/>
          <w:color w:val="auto"/>
          <w:szCs w:val="24"/>
          <w:rtl/>
        </w:rPr>
        <w:t xml:space="preserve">תנאים מיוחדים להסכם חתום על ידי מורשי החתימה מטעם המציע, </w:t>
      </w:r>
      <w:r w:rsidR="00EC7D1C" w:rsidRPr="00A127CA">
        <w:rPr>
          <w:rFonts w:ascii="Times New Roman" w:hAnsi="Times New Roman" w:cs="David" w:hint="cs"/>
          <w:b w:val="0"/>
          <w:bCs w:val="0"/>
          <w:color w:val="auto"/>
          <w:szCs w:val="24"/>
          <w:rtl/>
        </w:rPr>
        <w:t xml:space="preserve">מסמך </w:t>
      </w:r>
      <w:r w:rsidR="00A127CA">
        <w:rPr>
          <w:rFonts w:ascii="Times New Roman" w:hAnsi="Times New Roman" w:cs="David" w:hint="cs"/>
          <w:b w:val="0"/>
          <w:bCs w:val="0"/>
          <w:color w:val="auto"/>
          <w:szCs w:val="24"/>
          <w:rtl/>
        </w:rPr>
        <w:t>ו'</w:t>
      </w:r>
      <w:r w:rsidR="00EC7D1C">
        <w:rPr>
          <w:rFonts w:ascii="Times New Roman" w:hAnsi="Times New Roman" w:cs="David" w:hint="cs"/>
          <w:b w:val="0"/>
          <w:bCs w:val="0"/>
          <w:color w:val="auto"/>
          <w:szCs w:val="24"/>
          <w:rtl/>
        </w:rPr>
        <w:t xml:space="preserve"> למסמכי המכרז.</w:t>
      </w:r>
    </w:p>
    <w:p w14:paraId="59E4D278" w14:textId="77777777" w:rsidR="002806DC" w:rsidRPr="00EB44E4" w:rsidRDefault="008402D5" w:rsidP="00EB44E4">
      <w:pPr>
        <w:pStyle w:val="ad"/>
        <w:numPr>
          <w:ilvl w:val="0"/>
          <w:numId w:val="0"/>
        </w:numPr>
        <w:tabs>
          <w:tab w:val="left" w:pos="864"/>
          <w:tab w:val="left" w:pos="1440"/>
          <w:tab w:val="left" w:pos="2160"/>
          <w:tab w:val="left" w:pos="2880"/>
          <w:tab w:val="left" w:pos="3600"/>
          <w:tab w:val="left" w:pos="4320"/>
          <w:tab w:val="left" w:pos="5040"/>
          <w:tab w:val="left" w:pos="5760"/>
        </w:tabs>
        <w:spacing w:before="0"/>
        <w:ind w:left="2160" w:hanging="720"/>
        <w:rPr>
          <w:rFonts w:ascii="Times New Roman" w:hAnsi="Times New Roman" w:cs="David"/>
          <w:b w:val="0"/>
          <w:bCs w:val="0"/>
          <w:color w:val="auto"/>
          <w:szCs w:val="24"/>
        </w:rPr>
      </w:pPr>
      <w:r>
        <w:rPr>
          <w:rFonts w:ascii="Times New Roman" w:hAnsi="Times New Roman" w:cs="David" w:hint="cs"/>
          <w:b w:val="0"/>
          <w:bCs w:val="0"/>
          <w:color w:val="auto"/>
          <w:szCs w:val="24"/>
          <w:rtl/>
        </w:rPr>
        <w:t>23</w:t>
      </w:r>
      <w:r w:rsidR="002806DC">
        <w:rPr>
          <w:rFonts w:ascii="Times New Roman" w:hAnsi="Times New Roman" w:cs="David" w:hint="cs"/>
          <w:b w:val="0"/>
          <w:bCs w:val="0"/>
          <w:color w:val="auto"/>
          <w:szCs w:val="24"/>
          <w:rtl/>
        </w:rPr>
        <w:t>)</w:t>
      </w:r>
      <w:r w:rsidR="002806DC">
        <w:rPr>
          <w:rFonts w:ascii="Times New Roman" w:hAnsi="Times New Roman" w:cs="David"/>
          <w:b w:val="0"/>
          <w:bCs w:val="0"/>
          <w:color w:val="auto"/>
          <w:szCs w:val="24"/>
          <w:rtl/>
        </w:rPr>
        <w:tab/>
      </w:r>
      <w:r w:rsidR="002806DC">
        <w:rPr>
          <w:rFonts w:ascii="Times New Roman" w:hAnsi="Times New Roman" w:cs="David" w:hint="cs"/>
          <w:b w:val="0"/>
          <w:bCs w:val="0"/>
          <w:color w:val="auto"/>
          <w:szCs w:val="24"/>
          <w:rtl/>
        </w:rPr>
        <w:t>מסמכי המכרז- חתימה במקומות המיועדים לחתימה, באמצעות מורשי החתימה של המציע, כולל אישורי רואי חשבון ו/או עורך דין במקומות הנדרשים</w:t>
      </w:r>
      <w:r w:rsidR="00586533">
        <w:rPr>
          <w:rFonts w:ascii="Times New Roman" w:hAnsi="Times New Roman" w:cs="David" w:hint="cs"/>
          <w:b w:val="0"/>
          <w:bCs w:val="0"/>
          <w:color w:val="auto"/>
          <w:szCs w:val="24"/>
          <w:rtl/>
        </w:rPr>
        <w:t xml:space="preserve"> ובציון מורשי החתימה של המציע</w:t>
      </w:r>
      <w:r w:rsidR="002806DC">
        <w:rPr>
          <w:rFonts w:ascii="Times New Roman" w:hAnsi="Times New Roman" w:cs="David" w:hint="cs"/>
          <w:b w:val="0"/>
          <w:bCs w:val="0"/>
          <w:color w:val="auto"/>
          <w:szCs w:val="24"/>
          <w:rtl/>
        </w:rPr>
        <w:t>.</w:t>
      </w:r>
    </w:p>
    <w:p w14:paraId="3A6B22BB" w14:textId="77777777" w:rsidR="00D1779B" w:rsidRDefault="008402D5" w:rsidP="002806DC">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rPr>
          <w:rtl/>
        </w:rPr>
      </w:pPr>
      <w:r>
        <w:rPr>
          <w:rFonts w:hint="cs"/>
          <w:rtl/>
        </w:rPr>
        <w:t>24</w:t>
      </w:r>
      <w:r w:rsidR="00D1779B" w:rsidRPr="002C3A0F">
        <w:rPr>
          <w:rFonts w:hint="cs"/>
          <w:rtl/>
        </w:rPr>
        <w:t>)</w:t>
      </w:r>
      <w:r w:rsidR="00D1779B" w:rsidRPr="002C3A0F">
        <w:rPr>
          <w:rFonts w:hint="cs"/>
          <w:rtl/>
        </w:rPr>
        <w:tab/>
      </w:r>
      <w:r w:rsidR="00D1779B" w:rsidRPr="002C3A0F">
        <w:rPr>
          <w:rtl/>
        </w:rPr>
        <w:t>מסמכים אחרים/ נוספים הנזכרים במכרז זה.</w:t>
      </w:r>
    </w:p>
    <w:p w14:paraId="3B20314E" w14:textId="77777777" w:rsidR="0059120D" w:rsidRDefault="0059120D" w:rsidP="00D1779B">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rPr>
          <w:rtl/>
        </w:rPr>
      </w:pPr>
    </w:p>
    <w:p w14:paraId="5D106137" w14:textId="77777777" w:rsidR="00A86E59" w:rsidRPr="00340866" w:rsidRDefault="00A86E59" w:rsidP="001440CD">
      <w:pPr>
        <w:pStyle w:val="affff9"/>
        <w:numPr>
          <w:ilvl w:val="0"/>
          <w:numId w:val="224"/>
        </w:num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cs="David"/>
          <w:b/>
          <w:bCs/>
          <w:sz w:val="24"/>
          <w:szCs w:val="24"/>
          <w:u w:val="single"/>
          <w:rtl/>
        </w:rPr>
      </w:pPr>
      <w:r w:rsidRPr="00340866">
        <w:rPr>
          <w:rFonts w:ascii="David" w:hAnsi="David" w:cs="David"/>
          <w:b/>
          <w:bCs/>
          <w:sz w:val="24"/>
          <w:szCs w:val="24"/>
          <w:u w:val="single"/>
          <w:rtl/>
        </w:rPr>
        <w:t xml:space="preserve">אמות מידה לבחינת ההצעות </w:t>
      </w:r>
    </w:p>
    <w:p w14:paraId="586E59B0" w14:textId="77777777" w:rsidR="00A86E59" w:rsidRPr="00931344" w:rsidRDefault="00A86E59" w:rsidP="00A86E59">
      <w:pPr>
        <w:overflowPunct w:val="0"/>
        <w:autoSpaceDE w:val="0"/>
        <w:autoSpaceDN w:val="0"/>
        <w:adjustRightInd w:val="0"/>
        <w:ind w:left="720"/>
        <w:jc w:val="both"/>
        <w:textAlignment w:val="baseline"/>
        <w:rPr>
          <w:sz w:val="24"/>
        </w:rPr>
      </w:pPr>
      <w:r w:rsidRPr="00931344">
        <w:rPr>
          <w:rFonts w:hint="cs"/>
          <w:sz w:val="24"/>
          <w:rtl/>
        </w:rPr>
        <w:t>ועדת המכרזים של המזמין תבחר מבין ההצעות את זו המעניקה למזמין את מירב היתרונות עבור המזמין, על פי שיקול דעת המזמין וזאת בהתבסס על אמות המידה שלהלן:</w:t>
      </w:r>
    </w:p>
    <w:p w14:paraId="1C73A58F" w14:textId="77777777" w:rsidR="00A86E59" w:rsidRPr="00931344" w:rsidRDefault="00A86E59" w:rsidP="00A86E59">
      <w:pPr>
        <w:overflowPunct w:val="0"/>
        <w:autoSpaceDE w:val="0"/>
        <w:autoSpaceDN w:val="0"/>
        <w:adjustRightInd w:val="0"/>
        <w:ind w:left="720"/>
        <w:jc w:val="both"/>
        <w:textAlignment w:val="baseline"/>
        <w:rPr>
          <w:sz w:val="24"/>
          <w:rtl/>
        </w:rPr>
      </w:pPr>
    </w:p>
    <w:tbl>
      <w:tblPr>
        <w:bidiVisual/>
        <w:tblW w:w="0" w:type="auto"/>
        <w:tblInd w:w="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00"/>
        <w:gridCol w:w="1560"/>
      </w:tblGrid>
      <w:tr w:rsidR="00A86E59" w:rsidRPr="00B9324A" w14:paraId="189EBB21" w14:textId="77777777" w:rsidTr="00805F12">
        <w:tc>
          <w:tcPr>
            <w:tcW w:w="6000" w:type="dxa"/>
            <w:tcBorders>
              <w:top w:val="single" w:sz="4" w:space="0" w:color="auto"/>
              <w:left w:val="single" w:sz="4" w:space="0" w:color="auto"/>
              <w:bottom w:val="single" w:sz="4" w:space="0" w:color="auto"/>
              <w:right w:val="single" w:sz="4" w:space="0" w:color="auto"/>
            </w:tcBorders>
            <w:hideMark/>
          </w:tcPr>
          <w:p w14:paraId="1BA312A7" w14:textId="77777777" w:rsidR="00A86E59" w:rsidRPr="00B9324A" w:rsidRDefault="00A86E59" w:rsidP="00805F12">
            <w:pPr>
              <w:overflowPunct w:val="0"/>
              <w:autoSpaceDE w:val="0"/>
              <w:autoSpaceDN w:val="0"/>
              <w:adjustRightInd w:val="0"/>
              <w:jc w:val="both"/>
              <w:textAlignment w:val="baseline"/>
              <w:rPr>
                <w:b/>
                <w:bCs/>
                <w:sz w:val="24"/>
              </w:rPr>
            </w:pPr>
            <w:r w:rsidRPr="00B9324A">
              <w:rPr>
                <w:rFonts w:hint="cs"/>
                <w:b/>
                <w:bCs/>
                <w:sz w:val="24"/>
                <w:rtl/>
              </w:rPr>
              <w:t>הקריטריון</w:t>
            </w:r>
          </w:p>
        </w:tc>
        <w:tc>
          <w:tcPr>
            <w:tcW w:w="1560" w:type="dxa"/>
            <w:tcBorders>
              <w:top w:val="single" w:sz="4" w:space="0" w:color="auto"/>
              <w:left w:val="single" w:sz="4" w:space="0" w:color="auto"/>
              <w:bottom w:val="single" w:sz="4" w:space="0" w:color="auto"/>
              <w:right w:val="single" w:sz="4" w:space="0" w:color="auto"/>
            </w:tcBorders>
            <w:hideMark/>
          </w:tcPr>
          <w:p w14:paraId="5A0F50E1" w14:textId="77777777" w:rsidR="00A86E59" w:rsidRPr="00B9324A" w:rsidRDefault="00A86E59" w:rsidP="00805F12">
            <w:pPr>
              <w:overflowPunct w:val="0"/>
              <w:autoSpaceDE w:val="0"/>
              <w:autoSpaceDN w:val="0"/>
              <w:adjustRightInd w:val="0"/>
              <w:jc w:val="both"/>
              <w:textAlignment w:val="baseline"/>
              <w:rPr>
                <w:b/>
                <w:bCs/>
                <w:sz w:val="24"/>
              </w:rPr>
            </w:pPr>
            <w:r w:rsidRPr="00B9324A">
              <w:rPr>
                <w:rFonts w:hint="cs"/>
                <w:b/>
                <w:bCs/>
                <w:sz w:val="24"/>
                <w:rtl/>
              </w:rPr>
              <w:t>המשקל</w:t>
            </w:r>
          </w:p>
        </w:tc>
      </w:tr>
      <w:tr w:rsidR="00A86E59" w:rsidRPr="00B9324A" w14:paraId="3D97A55B" w14:textId="77777777" w:rsidTr="00805F12">
        <w:tc>
          <w:tcPr>
            <w:tcW w:w="6000" w:type="dxa"/>
            <w:tcBorders>
              <w:top w:val="single" w:sz="4" w:space="0" w:color="auto"/>
              <w:left w:val="single" w:sz="4" w:space="0" w:color="auto"/>
              <w:bottom w:val="single" w:sz="4" w:space="0" w:color="auto"/>
              <w:right w:val="single" w:sz="4" w:space="0" w:color="auto"/>
            </w:tcBorders>
            <w:hideMark/>
          </w:tcPr>
          <w:p w14:paraId="1C7DB057" w14:textId="77777777" w:rsidR="001E1E7C" w:rsidRDefault="001E1E7C" w:rsidP="001E1E7C">
            <w:pPr>
              <w:pStyle w:val="affff9"/>
              <w:tabs>
                <w:tab w:val="left" w:pos="567"/>
              </w:tabs>
              <w:overflowPunct w:val="0"/>
              <w:autoSpaceDE w:val="0"/>
              <w:autoSpaceDN w:val="0"/>
              <w:adjustRightInd w:val="0"/>
              <w:textAlignment w:val="baseline"/>
              <w:rPr>
                <w:rFonts w:ascii="David" w:hAnsi="David" w:cs="David"/>
                <w:sz w:val="24"/>
                <w:szCs w:val="24"/>
              </w:rPr>
            </w:pPr>
          </w:p>
          <w:p w14:paraId="1CE2BACC" w14:textId="77777777" w:rsidR="00A86E59" w:rsidRPr="00E8208C" w:rsidRDefault="00A86E59" w:rsidP="001440CD">
            <w:pPr>
              <w:pStyle w:val="affff9"/>
              <w:numPr>
                <w:ilvl w:val="0"/>
                <w:numId w:val="248"/>
              </w:numPr>
              <w:tabs>
                <w:tab w:val="left" w:pos="567"/>
              </w:tabs>
              <w:overflowPunct w:val="0"/>
              <w:autoSpaceDE w:val="0"/>
              <w:autoSpaceDN w:val="0"/>
              <w:adjustRightInd w:val="0"/>
              <w:textAlignment w:val="baseline"/>
              <w:rPr>
                <w:rFonts w:ascii="David" w:hAnsi="David" w:cs="David"/>
                <w:sz w:val="24"/>
                <w:szCs w:val="24"/>
              </w:rPr>
            </w:pPr>
            <w:r w:rsidRPr="00E8208C">
              <w:rPr>
                <w:rFonts w:ascii="David" w:hAnsi="David" w:cs="David"/>
                <w:sz w:val="24"/>
                <w:szCs w:val="24"/>
                <w:rtl/>
              </w:rPr>
              <w:t>המחיר המוצע</w:t>
            </w:r>
          </w:p>
        </w:tc>
        <w:tc>
          <w:tcPr>
            <w:tcW w:w="1560" w:type="dxa"/>
            <w:tcBorders>
              <w:top w:val="single" w:sz="4" w:space="0" w:color="auto"/>
              <w:left w:val="single" w:sz="4" w:space="0" w:color="auto"/>
              <w:bottom w:val="single" w:sz="4" w:space="0" w:color="auto"/>
              <w:right w:val="single" w:sz="4" w:space="0" w:color="auto"/>
            </w:tcBorders>
            <w:hideMark/>
          </w:tcPr>
          <w:p w14:paraId="4124D8A2" w14:textId="541247BB" w:rsidR="00A86E59" w:rsidRPr="001C704A" w:rsidRDefault="00AB6E5F" w:rsidP="00805F12">
            <w:pPr>
              <w:overflowPunct w:val="0"/>
              <w:autoSpaceDE w:val="0"/>
              <w:autoSpaceDN w:val="0"/>
              <w:adjustRightInd w:val="0"/>
              <w:jc w:val="both"/>
              <w:textAlignment w:val="baseline"/>
              <w:rPr>
                <w:rFonts w:ascii="David" w:hAnsi="David"/>
                <w:sz w:val="24"/>
                <w:highlight w:val="yellow"/>
              </w:rPr>
            </w:pPr>
            <w:r w:rsidRPr="00AB6E5F">
              <w:rPr>
                <w:rFonts w:ascii="David" w:hAnsi="David" w:hint="cs"/>
                <w:sz w:val="24"/>
                <w:rtl/>
              </w:rPr>
              <w:t>60%</w:t>
            </w:r>
          </w:p>
        </w:tc>
      </w:tr>
      <w:tr w:rsidR="00A86E59" w:rsidRPr="00B9324A" w14:paraId="4E5B1B4E" w14:textId="77777777" w:rsidTr="00805F12">
        <w:tc>
          <w:tcPr>
            <w:tcW w:w="6000" w:type="dxa"/>
            <w:tcBorders>
              <w:top w:val="single" w:sz="4" w:space="0" w:color="auto"/>
              <w:left w:val="single" w:sz="4" w:space="0" w:color="auto"/>
              <w:bottom w:val="single" w:sz="4" w:space="0" w:color="auto"/>
              <w:right w:val="single" w:sz="4" w:space="0" w:color="auto"/>
            </w:tcBorders>
            <w:hideMark/>
          </w:tcPr>
          <w:p w14:paraId="7DAF5A1D" w14:textId="77777777" w:rsidR="001E1E7C" w:rsidRDefault="001E1E7C" w:rsidP="001E1E7C">
            <w:pPr>
              <w:pStyle w:val="affff9"/>
              <w:tabs>
                <w:tab w:val="left" w:pos="567"/>
              </w:tabs>
              <w:overflowPunct w:val="0"/>
              <w:autoSpaceDE w:val="0"/>
              <w:autoSpaceDN w:val="0"/>
              <w:adjustRightInd w:val="0"/>
              <w:textAlignment w:val="baseline"/>
              <w:rPr>
                <w:rFonts w:ascii="David" w:hAnsi="David" w:cs="David"/>
                <w:sz w:val="24"/>
                <w:szCs w:val="24"/>
              </w:rPr>
            </w:pPr>
          </w:p>
          <w:p w14:paraId="4B21045E" w14:textId="77777777" w:rsidR="00A86E59" w:rsidRPr="00E8208C" w:rsidRDefault="00A86E59" w:rsidP="001440CD">
            <w:pPr>
              <w:pStyle w:val="affff9"/>
              <w:numPr>
                <w:ilvl w:val="0"/>
                <w:numId w:val="248"/>
              </w:numPr>
              <w:tabs>
                <w:tab w:val="left" w:pos="567"/>
              </w:tabs>
              <w:overflowPunct w:val="0"/>
              <w:autoSpaceDE w:val="0"/>
              <w:autoSpaceDN w:val="0"/>
              <w:adjustRightInd w:val="0"/>
              <w:textAlignment w:val="baseline"/>
              <w:rPr>
                <w:rFonts w:ascii="David" w:hAnsi="David" w:cs="David"/>
                <w:sz w:val="24"/>
                <w:szCs w:val="24"/>
              </w:rPr>
            </w:pPr>
            <w:r w:rsidRPr="00E8208C">
              <w:rPr>
                <w:rFonts w:ascii="David" w:hAnsi="David" w:cs="David"/>
                <w:sz w:val="24"/>
                <w:szCs w:val="24"/>
                <w:rtl/>
              </w:rPr>
              <w:t xml:space="preserve">איכות </w:t>
            </w:r>
          </w:p>
        </w:tc>
        <w:tc>
          <w:tcPr>
            <w:tcW w:w="1560" w:type="dxa"/>
            <w:tcBorders>
              <w:top w:val="single" w:sz="4" w:space="0" w:color="auto"/>
              <w:left w:val="single" w:sz="4" w:space="0" w:color="auto"/>
              <w:bottom w:val="single" w:sz="4" w:space="0" w:color="auto"/>
              <w:right w:val="single" w:sz="4" w:space="0" w:color="auto"/>
            </w:tcBorders>
            <w:hideMark/>
          </w:tcPr>
          <w:p w14:paraId="4CB17179" w14:textId="77C7079B" w:rsidR="00A86E59" w:rsidRPr="001C704A" w:rsidRDefault="00AB6E5F" w:rsidP="00805F12">
            <w:pPr>
              <w:overflowPunct w:val="0"/>
              <w:autoSpaceDE w:val="0"/>
              <w:autoSpaceDN w:val="0"/>
              <w:adjustRightInd w:val="0"/>
              <w:jc w:val="both"/>
              <w:textAlignment w:val="baseline"/>
              <w:rPr>
                <w:rFonts w:ascii="David" w:hAnsi="David"/>
                <w:sz w:val="24"/>
                <w:highlight w:val="yellow"/>
              </w:rPr>
            </w:pPr>
            <w:r w:rsidRPr="00AB6E5F">
              <w:rPr>
                <w:rFonts w:ascii="David" w:hAnsi="David" w:hint="cs"/>
                <w:sz w:val="24"/>
                <w:rtl/>
              </w:rPr>
              <w:t>40%</w:t>
            </w:r>
          </w:p>
        </w:tc>
      </w:tr>
    </w:tbl>
    <w:p w14:paraId="0059E576" w14:textId="77777777" w:rsidR="00DF6EA6" w:rsidRDefault="00DF6EA6" w:rsidP="00A86E59">
      <w:pPr>
        <w:overflowPunct w:val="0"/>
        <w:autoSpaceDE w:val="0"/>
        <w:autoSpaceDN w:val="0"/>
        <w:adjustRightInd w:val="0"/>
        <w:ind w:left="720"/>
        <w:jc w:val="both"/>
        <w:textAlignment w:val="baseline"/>
        <w:rPr>
          <w:b/>
          <w:bCs/>
          <w:sz w:val="24"/>
          <w:u w:val="single"/>
          <w:rtl/>
        </w:rPr>
      </w:pPr>
    </w:p>
    <w:p w14:paraId="789FF9C4" w14:textId="77777777" w:rsidR="00DF6EA6" w:rsidRDefault="00DF6EA6" w:rsidP="00A86E59">
      <w:pPr>
        <w:overflowPunct w:val="0"/>
        <w:autoSpaceDE w:val="0"/>
        <w:autoSpaceDN w:val="0"/>
        <w:adjustRightInd w:val="0"/>
        <w:ind w:left="720"/>
        <w:jc w:val="both"/>
        <w:textAlignment w:val="baseline"/>
        <w:rPr>
          <w:b/>
          <w:bCs/>
          <w:sz w:val="24"/>
          <w:u w:val="single"/>
          <w:rtl/>
        </w:rPr>
      </w:pPr>
    </w:p>
    <w:p w14:paraId="18334BD7" w14:textId="13C49BF6" w:rsidR="00A86E59" w:rsidRPr="00931344" w:rsidRDefault="00A86E59" w:rsidP="00A86E59">
      <w:pPr>
        <w:overflowPunct w:val="0"/>
        <w:autoSpaceDE w:val="0"/>
        <w:autoSpaceDN w:val="0"/>
        <w:adjustRightInd w:val="0"/>
        <w:ind w:left="720"/>
        <w:jc w:val="both"/>
        <w:textAlignment w:val="baseline"/>
        <w:rPr>
          <w:b/>
          <w:bCs/>
          <w:sz w:val="24"/>
          <w:rtl/>
        </w:rPr>
      </w:pPr>
      <w:r w:rsidRPr="00931344">
        <w:rPr>
          <w:rFonts w:hint="cs"/>
          <w:b/>
          <w:bCs/>
          <w:sz w:val="24"/>
          <w:u w:val="single"/>
          <w:rtl/>
        </w:rPr>
        <w:lastRenderedPageBreak/>
        <w:t>סעיף א'</w:t>
      </w:r>
      <w:r w:rsidRPr="00931344">
        <w:rPr>
          <w:rFonts w:hint="cs"/>
          <w:b/>
          <w:bCs/>
          <w:sz w:val="24"/>
          <w:rtl/>
        </w:rPr>
        <w:t xml:space="preserve"> </w:t>
      </w:r>
    </w:p>
    <w:p w14:paraId="02F13C0B" w14:textId="77777777" w:rsidR="00A86E59" w:rsidRPr="00931344" w:rsidRDefault="00A86E59" w:rsidP="00A86E59">
      <w:pPr>
        <w:overflowPunct w:val="0"/>
        <w:autoSpaceDE w:val="0"/>
        <w:autoSpaceDN w:val="0"/>
        <w:adjustRightInd w:val="0"/>
        <w:ind w:left="720"/>
        <w:jc w:val="both"/>
        <w:textAlignment w:val="baseline"/>
        <w:rPr>
          <w:sz w:val="24"/>
          <w:rtl/>
        </w:rPr>
      </w:pPr>
      <w:r w:rsidRPr="00931344">
        <w:rPr>
          <w:rFonts w:hint="cs"/>
          <w:sz w:val="24"/>
          <w:rtl/>
        </w:rPr>
        <w:t>המחיר המוצע - ההשוואה בין המציעים תיעשה באופן יחסי. המציע הזול ביותר, יקבל את הציון הגבוה ביותר ושאר המציעים יקבלו ציון יחסי אליו.</w:t>
      </w:r>
    </w:p>
    <w:p w14:paraId="7B9929AA" w14:textId="77777777" w:rsidR="00A86E59" w:rsidRPr="00931344" w:rsidRDefault="00A86E59" w:rsidP="00A86E59">
      <w:pPr>
        <w:overflowPunct w:val="0"/>
        <w:autoSpaceDE w:val="0"/>
        <w:autoSpaceDN w:val="0"/>
        <w:adjustRightInd w:val="0"/>
        <w:ind w:left="720"/>
        <w:jc w:val="both"/>
        <w:textAlignment w:val="baseline"/>
        <w:rPr>
          <w:b/>
          <w:bCs/>
          <w:sz w:val="24"/>
          <w:u w:val="single"/>
        </w:rPr>
      </w:pPr>
      <w:r w:rsidRPr="00931344">
        <w:rPr>
          <w:rFonts w:hint="cs"/>
          <w:b/>
          <w:bCs/>
          <w:sz w:val="24"/>
          <w:u w:val="single"/>
          <w:rtl/>
        </w:rPr>
        <w:t>סעיף ב'</w:t>
      </w:r>
    </w:p>
    <w:p w14:paraId="3DE05D64" w14:textId="77777777" w:rsidR="001E1E7C" w:rsidRDefault="001E1E7C" w:rsidP="001E1E7C">
      <w:pPr>
        <w:overflowPunct w:val="0"/>
        <w:autoSpaceDE w:val="0"/>
        <w:autoSpaceDN w:val="0"/>
        <w:adjustRightInd w:val="0"/>
        <w:ind w:left="720"/>
        <w:jc w:val="both"/>
        <w:textAlignment w:val="baseline"/>
        <w:rPr>
          <w:rFonts w:ascii="Arial" w:hAnsi="Arial"/>
          <w:sz w:val="24"/>
          <w:rtl/>
        </w:rPr>
      </w:pPr>
      <w:r w:rsidRPr="008B11FE">
        <w:rPr>
          <w:rFonts w:hint="cs"/>
          <w:sz w:val="24"/>
          <w:rtl/>
        </w:rPr>
        <w:t xml:space="preserve">איכות - הציון יינתן על ידי תשאול נציגי מקומות ביצוע העבודות העומדים בתנאי הסף של הניסיון, שמסמך מטעמם צורף וצוינו על ידי המציע בתשקיף המשתתף. </w:t>
      </w:r>
      <w:r w:rsidRPr="008B11FE">
        <w:rPr>
          <w:rFonts w:ascii="Arial" w:hAnsi="Arial" w:hint="cs"/>
          <w:sz w:val="24"/>
          <w:rtl/>
        </w:rPr>
        <w:t>המזמין יתשאל לפחות שני מקומות ביצוע.</w:t>
      </w:r>
    </w:p>
    <w:p w14:paraId="636B8ED5" w14:textId="77777777" w:rsidR="001E1E7C" w:rsidRDefault="001E1E7C" w:rsidP="00723495">
      <w:pPr>
        <w:overflowPunct w:val="0"/>
        <w:autoSpaceDE w:val="0"/>
        <w:autoSpaceDN w:val="0"/>
        <w:adjustRightInd w:val="0"/>
        <w:ind w:left="720"/>
        <w:jc w:val="both"/>
        <w:textAlignment w:val="baseline"/>
        <w:rPr>
          <w:rFonts w:ascii="Arial" w:hAnsi="Arial"/>
          <w:sz w:val="24"/>
          <w:rtl/>
        </w:rPr>
      </w:pPr>
      <w:r>
        <w:rPr>
          <w:rFonts w:ascii="Arial" w:hAnsi="Arial" w:hint="cs"/>
          <w:sz w:val="24"/>
          <w:rtl/>
        </w:rPr>
        <w:t xml:space="preserve">התשאול יתבצע בהתאם </w:t>
      </w:r>
      <w:r w:rsidRPr="008B11FE">
        <w:rPr>
          <w:rFonts w:ascii="Arial" w:hAnsi="Arial" w:hint="cs"/>
          <w:sz w:val="24"/>
          <w:rtl/>
        </w:rPr>
        <w:t xml:space="preserve">למסמך </w:t>
      </w:r>
      <w:r w:rsidR="00723495">
        <w:rPr>
          <w:rFonts w:ascii="Arial" w:hAnsi="Arial" w:hint="cs"/>
          <w:sz w:val="24"/>
          <w:rtl/>
        </w:rPr>
        <w:t>ח</w:t>
      </w:r>
      <w:r w:rsidRPr="008B11FE">
        <w:rPr>
          <w:rFonts w:ascii="Arial" w:hAnsi="Arial" w:hint="cs"/>
          <w:sz w:val="24"/>
          <w:rtl/>
        </w:rPr>
        <w:t>' למסמכי</w:t>
      </w:r>
      <w:r>
        <w:rPr>
          <w:rFonts w:ascii="Arial" w:hAnsi="Arial" w:hint="cs"/>
          <w:sz w:val="24"/>
          <w:rtl/>
        </w:rPr>
        <w:t xml:space="preserve"> המכרז.</w:t>
      </w:r>
    </w:p>
    <w:p w14:paraId="3053627D" w14:textId="77777777" w:rsidR="001E1E7C" w:rsidRDefault="001E1E7C" w:rsidP="001E1E7C">
      <w:pPr>
        <w:overflowPunct w:val="0"/>
        <w:autoSpaceDE w:val="0"/>
        <w:autoSpaceDN w:val="0"/>
        <w:adjustRightInd w:val="0"/>
        <w:ind w:left="720"/>
        <w:jc w:val="both"/>
        <w:textAlignment w:val="baseline"/>
        <w:rPr>
          <w:rFonts w:ascii="Arial" w:hAnsi="Arial"/>
          <w:sz w:val="24"/>
          <w:rtl/>
        </w:rPr>
      </w:pPr>
      <w:r>
        <w:rPr>
          <w:rFonts w:ascii="Arial" w:hAnsi="Arial" w:hint="cs"/>
          <w:sz w:val="24"/>
          <w:rtl/>
        </w:rPr>
        <w:t xml:space="preserve">ככל שהמציע ציין מקום ביצוע אחד בלבד בו ביצע עבודה קודמת בהיקף כספי השווה להיקף העבודה במכרז זה, עליו לציין בתשקיף המשתתף ממליץ נוסף, </w:t>
      </w:r>
      <w:r w:rsidRPr="008B11FE">
        <w:rPr>
          <w:rFonts w:ascii="Arial" w:hAnsi="Arial" w:hint="cs"/>
          <w:sz w:val="24"/>
          <w:rtl/>
        </w:rPr>
        <w:t>אף אם אינו עומד בתנאי הסף</w:t>
      </w:r>
      <w:r>
        <w:rPr>
          <w:rFonts w:ascii="Arial" w:hAnsi="Arial" w:hint="cs"/>
          <w:sz w:val="24"/>
          <w:rtl/>
        </w:rPr>
        <w:t xml:space="preserve">, אליו יוכל המזמין לפנות לקבלת התייחסות כאמור. </w:t>
      </w:r>
    </w:p>
    <w:p w14:paraId="09F61879" w14:textId="77777777" w:rsidR="001E1E7C" w:rsidRPr="00931344" w:rsidRDefault="001E1E7C" w:rsidP="001E1E7C">
      <w:pPr>
        <w:overflowPunct w:val="0"/>
        <w:autoSpaceDE w:val="0"/>
        <w:autoSpaceDN w:val="0"/>
        <w:adjustRightInd w:val="0"/>
        <w:ind w:left="720"/>
        <w:jc w:val="both"/>
        <w:textAlignment w:val="baseline"/>
        <w:rPr>
          <w:b/>
          <w:bCs/>
          <w:sz w:val="24"/>
          <w:rtl/>
        </w:rPr>
      </w:pPr>
      <w:r w:rsidRPr="00931344">
        <w:rPr>
          <w:rFonts w:ascii="Arial" w:hAnsi="Arial" w:hint="cs"/>
          <w:sz w:val="24"/>
          <w:rtl/>
        </w:rPr>
        <w:t xml:space="preserve">המזמין רשאי לפנות לכל אחד מהמציעים, על פי שיקול דעתו ולבקש ממנו שמות </w:t>
      </w:r>
      <w:r>
        <w:rPr>
          <w:rFonts w:ascii="Arial" w:hAnsi="Arial" w:hint="cs"/>
          <w:sz w:val="24"/>
          <w:rtl/>
        </w:rPr>
        <w:t>מקומות ביצוע</w:t>
      </w:r>
      <w:r w:rsidRPr="00931344">
        <w:rPr>
          <w:rFonts w:ascii="Arial" w:hAnsi="Arial" w:hint="cs"/>
          <w:sz w:val="24"/>
          <w:rtl/>
        </w:rPr>
        <w:t xml:space="preserve"> נוספים</w:t>
      </w:r>
      <w:r>
        <w:rPr>
          <w:rFonts w:ascii="Arial" w:hAnsi="Arial" w:hint="cs"/>
          <w:sz w:val="24"/>
          <w:rtl/>
        </w:rPr>
        <w:t xml:space="preserve"> העומדים בתנאי הניסיון לצורך קבלת חוות דעת.</w:t>
      </w:r>
      <w:r w:rsidRPr="00931344">
        <w:rPr>
          <w:rFonts w:ascii="Arial" w:hAnsi="Arial" w:hint="cs"/>
          <w:sz w:val="24"/>
          <w:rtl/>
        </w:rPr>
        <w:t xml:space="preserve"> ככל שלא ניתן יהיה לקבל חוות דעת </w:t>
      </w:r>
      <w:r>
        <w:rPr>
          <w:rFonts w:ascii="Arial" w:hAnsi="Arial" w:hint="cs"/>
          <w:sz w:val="24"/>
          <w:rtl/>
        </w:rPr>
        <w:t xml:space="preserve">ממקומות ביצוע </w:t>
      </w:r>
      <w:r w:rsidRPr="00931344">
        <w:rPr>
          <w:rFonts w:ascii="Arial" w:hAnsi="Arial" w:hint="cs"/>
          <w:sz w:val="24"/>
          <w:rtl/>
        </w:rPr>
        <w:t xml:space="preserve">של מציע מסוים או מי מהם, יקבל </w:t>
      </w:r>
      <w:r>
        <w:rPr>
          <w:rFonts w:ascii="Arial" w:hAnsi="Arial" w:hint="cs"/>
          <w:sz w:val="24"/>
          <w:rtl/>
        </w:rPr>
        <w:t>המציע</w:t>
      </w:r>
      <w:r w:rsidRPr="00931344">
        <w:rPr>
          <w:rFonts w:ascii="Arial" w:hAnsi="Arial" w:hint="cs"/>
          <w:sz w:val="24"/>
          <w:rtl/>
        </w:rPr>
        <w:t xml:space="preserve"> ציון אפס בסעיף זה. ציון אפס כאמור יינתן עבור </w:t>
      </w:r>
      <w:r>
        <w:rPr>
          <w:rFonts w:ascii="Arial" w:hAnsi="Arial" w:hint="cs"/>
          <w:sz w:val="24"/>
          <w:rtl/>
        </w:rPr>
        <w:t>מקום</w:t>
      </w:r>
      <w:r w:rsidRPr="00931344">
        <w:rPr>
          <w:rFonts w:ascii="Arial" w:hAnsi="Arial" w:hint="cs"/>
          <w:sz w:val="24"/>
          <w:rtl/>
        </w:rPr>
        <w:t xml:space="preserve"> שלא הסכים לתת חוות דעת וככל שלא נמצא </w:t>
      </w:r>
      <w:r>
        <w:rPr>
          <w:rFonts w:ascii="Arial" w:hAnsi="Arial" w:hint="cs"/>
          <w:sz w:val="24"/>
          <w:rtl/>
        </w:rPr>
        <w:t>מקום</w:t>
      </w:r>
      <w:r w:rsidRPr="00931344">
        <w:rPr>
          <w:rFonts w:ascii="Arial" w:hAnsi="Arial" w:hint="cs"/>
          <w:sz w:val="24"/>
          <w:rtl/>
        </w:rPr>
        <w:t xml:space="preserve"> אחר.</w:t>
      </w:r>
      <w:r w:rsidRPr="00931344">
        <w:rPr>
          <w:rFonts w:hint="cs"/>
          <w:sz w:val="24"/>
          <w:rtl/>
        </w:rPr>
        <w:t xml:space="preserve"> הציונים יינתנו במדרג של 1 עד 5 . </w:t>
      </w:r>
    </w:p>
    <w:p w14:paraId="4115A33D" w14:textId="77777777" w:rsidR="001E1E7C" w:rsidRPr="00931344" w:rsidRDefault="001E1E7C" w:rsidP="001E1E7C">
      <w:pPr>
        <w:overflowPunct w:val="0"/>
        <w:autoSpaceDE w:val="0"/>
        <w:autoSpaceDN w:val="0"/>
        <w:adjustRightInd w:val="0"/>
        <w:ind w:left="720"/>
        <w:jc w:val="both"/>
        <w:textAlignment w:val="baseline"/>
        <w:rPr>
          <w:sz w:val="24"/>
          <w:rtl/>
        </w:rPr>
      </w:pPr>
      <w:r w:rsidRPr="00931344">
        <w:rPr>
          <w:rFonts w:hint="cs"/>
          <w:bCs/>
          <w:sz w:val="24"/>
          <w:rtl/>
        </w:rPr>
        <w:t xml:space="preserve">כמו כן, ולצורך ניקוד האיכות, המזמין יהיה רשאי לפנות על דעת עצמו, למוסדות </w:t>
      </w:r>
      <w:r>
        <w:rPr>
          <w:rFonts w:hint="cs"/>
          <w:bCs/>
          <w:sz w:val="24"/>
          <w:rtl/>
        </w:rPr>
        <w:t>ממשלתיים</w:t>
      </w:r>
      <w:r w:rsidRPr="00931344">
        <w:rPr>
          <w:rFonts w:hint="cs"/>
          <w:bCs/>
          <w:sz w:val="24"/>
          <w:rtl/>
        </w:rPr>
        <w:t xml:space="preserve">, שבוצעה אצלם עבודה דומה לעבודה נשוא מכרז זה, או להתבסס על ניסיון העבר של המזמין עם המציע,  לקבלת חוות דעת על המציע ו/או על ביצוע העבודות ואף יהיה רשאי לפסול את המציע שחוות הדעת לגביו תהיה שלילית ו/או שניסיון העבר עימו שלילי.  </w:t>
      </w:r>
    </w:p>
    <w:p w14:paraId="7624275C" w14:textId="77777777" w:rsidR="001E1E7C" w:rsidRPr="00931344" w:rsidRDefault="001E1E7C" w:rsidP="001E1E7C">
      <w:pPr>
        <w:overflowPunct w:val="0"/>
        <w:autoSpaceDE w:val="0"/>
        <w:autoSpaceDN w:val="0"/>
        <w:adjustRightInd w:val="0"/>
        <w:ind w:left="720"/>
        <w:jc w:val="both"/>
        <w:textAlignment w:val="baseline"/>
        <w:rPr>
          <w:sz w:val="24"/>
          <w:rtl/>
        </w:rPr>
      </w:pPr>
      <w:r>
        <w:rPr>
          <w:rFonts w:hint="cs"/>
          <w:bCs/>
          <w:sz w:val="24"/>
          <w:rtl/>
        </w:rPr>
        <w:t>מציע</w:t>
      </w:r>
      <w:r w:rsidRPr="00931344">
        <w:rPr>
          <w:rFonts w:hint="cs"/>
          <w:bCs/>
          <w:sz w:val="24"/>
          <w:rtl/>
        </w:rPr>
        <w:t xml:space="preserve"> ש</w:t>
      </w:r>
      <w:r>
        <w:rPr>
          <w:rFonts w:hint="cs"/>
          <w:bCs/>
          <w:sz w:val="24"/>
          <w:rtl/>
        </w:rPr>
        <w:t>י</w:t>
      </w:r>
      <w:r w:rsidRPr="00931344">
        <w:rPr>
          <w:rFonts w:hint="cs"/>
          <w:bCs/>
          <w:sz w:val="24"/>
          <w:rtl/>
        </w:rPr>
        <w:t xml:space="preserve">קבל ציון משוקלל נמוך מ- 75% בסעיף האיכות לעיל, וועדת המכרזים תהא רשאית לפסול הצעתו. </w:t>
      </w:r>
    </w:p>
    <w:p w14:paraId="6406EA35" w14:textId="77777777" w:rsidR="0059120D" w:rsidRDefault="0059120D" w:rsidP="0059120D">
      <w:pPr>
        <w:pStyle w:val="affff9"/>
        <w:tabs>
          <w:tab w:val="left" w:pos="864"/>
          <w:tab w:val="left" w:pos="1440"/>
          <w:tab w:val="left" w:pos="2160"/>
          <w:tab w:val="left" w:pos="2880"/>
          <w:tab w:val="left" w:pos="3600"/>
          <w:tab w:val="left" w:pos="4320"/>
          <w:tab w:val="left" w:pos="5040"/>
          <w:tab w:val="left" w:pos="5760"/>
        </w:tabs>
        <w:spacing w:line="360" w:lineRule="auto"/>
        <w:jc w:val="both"/>
        <w:rPr>
          <w:b/>
          <w:bCs/>
          <w:u w:val="single"/>
        </w:rPr>
      </w:pPr>
    </w:p>
    <w:p w14:paraId="7853E1C5" w14:textId="77777777" w:rsidR="000070B8" w:rsidRPr="00340866" w:rsidRDefault="000070B8" w:rsidP="001440CD">
      <w:pPr>
        <w:pStyle w:val="affff9"/>
        <w:numPr>
          <w:ilvl w:val="0"/>
          <w:numId w:val="224"/>
        </w:num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cs="David"/>
          <w:b/>
          <w:bCs/>
          <w:sz w:val="24"/>
          <w:szCs w:val="24"/>
          <w:u w:val="single"/>
        </w:rPr>
      </w:pPr>
      <w:r w:rsidRPr="00340866">
        <w:rPr>
          <w:rFonts w:ascii="David" w:hAnsi="David" w:cs="David" w:hint="cs"/>
          <w:b/>
          <w:bCs/>
          <w:sz w:val="24"/>
          <w:szCs w:val="24"/>
          <w:u w:val="single"/>
          <w:rtl/>
        </w:rPr>
        <w:t>הוצאות המכרז</w:t>
      </w:r>
    </w:p>
    <w:p w14:paraId="45093FB2" w14:textId="77777777" w:rsidR="000070B8" w:rsidRDefault="000070B8" w:rsidP="000070B8">
      <w:pPr>
        <w:pStyle w:val="affff9"/>
        <w:tabs>
          <w:tab w:val="left" w:pos="864"/>
          <w:tab w:val="left" w:pos="1440"/>
          <w:tab w:val="left" w:pos="2160"/>
          <w:tab w:val="left" w:pos="2880"/>
          <w:tab w:val="left" w:pos="3600"/>
          <w:tab w:val="left" w:pos="4320"/>
          <w:tab w:val="left" w:pos="5040"/>
          <w:tab w:val="left" w:pos="5760"/>
        </w:tabs>
        <w:spacing w:line="360" w:lineRule="auto"/>
        <w:ind w:left="360"/>
        <w:jc w:val="both"/>
        <w:rPr>
          <w:rFonts w:ascii="Arial" w:eastAsia="Times New Roman" w:hAnsi="Arial" w:cs="David"/>
          <w:sz w:val="24"/>
          <w:szCs w:val="24"/>
          <w:rtl/>
          <w:lang w:eastAsia="he-IL"/>
        </w:rPr>
      </w:pPr>
      <w:r w:rsidRPr="000070B8">
        <w:rPr>
          <w:rFonts w:ascii="Arial" w:eastAsia="Times New Roman" w:hAnsi="Arial" w:cs="David" w:hint="cs"/>
          <w:sz w:val="24"/>
          <w:szCs w:val="24"/>
          <w:rtl/>
          <w:lang w:eastAsia="he-IL"/>
        </w:rPr>
        <w:t>המציעים לא יהיו זכאים לתשלום כלשהו בגין הוצאות שהוציאו בקשר עם הגשת ההצעה, בין אם זו תתקבל ובין אם לאו, ובין אם לא הושלמו הליכי המכרז או שהמכרז בוטל מכל סיבה שהיא.</w:t>
      </w:r>
    </w:p>
    <w:p w14:paraId="0EDD76B2" w14:textId="77777777" w:rsidR="000070B8" w:rsidRPr="000070B8" w:rsidRDefault="001C704A" w:rsidP="000070B8">
      <w:pPr>
        <w:pStyle w:val="affff9"/>
        <w:tabs>
          <w:tab w:val="left" w:pos="864"/>
          <w:tab w:val="left" w:pos="1440"/>
          <w:tab w:val="left" w:pos="2160"/>
          <w:tab w:val="left" w:pos="2880"/>
          <w:tab w:val="left" w:pos="3600"/>
          <w:tab w:val="left" w:pos="4320"/>
          <w:tab w:val="left" w:pos="5040"/>
          <w:tab w:val="left" w:pos="5760"/>
        </w:tabs>
        <w:spacing w:line="360" w:lineRule="auto"/>
        <w:ind w:left="360"/>
        <w:jc w:val="both"/>
        <w:rPr>
          <w:rFonts w:ascii="Arial" w:eastAsia="Times New Roman" w:hAnsi="Arial" w:cs="David"/>
          <w:sz w:val="24"/>
          <w:szCs w:val="24"/>
          <w:lang w:eastAsia="he-IL"/>
        </w:rPr>
      </w:pPr>
      <w:r>
        <w:rPr>
          <w:rFonts w:ascii="Arial" w:eastAsia="Times New Roman" w:hAnsi="Arial" w:cs="David"/>
          <w:sz w:val="24"/>
          <w:szCs w:val="24"/>
          <w:rtl/>
          <w:lang w:eastAsia="he-IL"/>
        </w:rPr>
        <w:br/>
      </w:r>
      <w:r>
        <w:rPr>
          <w:rFonts w:ascii="Arial" w:eastAsia="Times New Roman" w:hAnsi="Arial" w:cs="David"/>
          <w:sz w:val="24"/>
          <w:szCs w:val="24"/>
          <w:rtl/>
          <w:lang w:eastAsia="he-IL"/>
        </w:rPr>
        <w:br/>
      </w:r>
    </w:p>
    <w:p w14:paraId="611F34C6" w14:textId="77777777" w:rsidR="00D1779B" w:rsidRPr="00340866" w:rsidRDefault="00D1779B" w:rsidP="001440CD">
      <w:pPr>
        <w:pStyle w:val="affff9"/>
        <w:numPr>
          <w:ilvl w:val="0"/>
          <w:numId w:val="224"/>
        </w:num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cs="David"/>
          <w:b/>
          <w:bCs/>
          <w:sz w:val="24"/>
          <w:szCs w:val="24"/>
          <w:u w:val="single"/>
          <w:rtl/>
        </w:rPr>
      </w:pPr>
      <w:r w:rsidRPr="00340866">
        <w:rPr>
          <w:rFonts w:ascii="David" w:hAnsi="David" w:cs="David"/>
          <w:b/>
          <w:bCs/>
          <w:sz w:val="24"/>
          <w:szCs w:val="24"/>
          <w:u w:val="single"/>
          <w:rtl/>
        </w:rPr>
        <w:t>שמירת זכויות:</w:t>
      </w:r>
    </w:p>
    <w:p w14:paraId="05386CEB" w14:textId="77777777" w:rsidR="00D1779B" w:rsidRPr="00E94091" w:rsidRDefault="00D1779B" w:rsidP="002672FD">
      <w:pPr>
        <w:pStyle w:val="affff9"/>
        <w:numPr>
          <w:ilvl w:val="0"/>
          <w:numId w:val="18"/>
        </w:numPr>
        <w:tabs>
          <w:tab w:val="left" w:pos="864"/>
          <w:tab w:val="left" w:pos="1440"/>
          <w:tab w:val="left" w:pos="2160"/>
          <w:tab w:val="left" w:pos="2880"/>
          <w:tab w:val="left" w:pos="3600"/>
          <w:tab w:val="left" w:pos="4320"/>
          <w:tab w:val="left" w:pos="5040"/>
          <w:tab w:val="left" w:pos="5760"/>
        </w:tabs>
        <w:spacing w:line="360" w:lineRule="auto"/>
        <w:jc w:val="both"/>
        <w:outlineLvl w:val="2"/>
        <w:rPr>
          <w:rFonts w:ascii="Times New Roman" w:eastAsia="Times New Roman" w:hAnsi="Times New Roman" w:cs="David"/>
          <w:szCs w:val="24"/>
          <w:rtl/>
          <w:lang w:eastAsia="he-IL"/>
        </w:rPr>
      </w:pPr>
      <w:r w:rsidRPr="00E94091">
        <w:rPr>
          <w:rFonts w:ascii="Times New Roman" w:eastAsia="Times New Roman" w:hAnsi="Times New Roman" w:cs="David"/>
          <w:szCs w:val="24"/>
          <w:rtl/>
          <w:lang w:eastAsia="he-IL"/>
        </w:rPr>
        <w:t xml:space="preserve">מובהר בזה במפורש, כי </w:t>
      </w:r>
      <w:r w:rsidR="001E1E7C" w:rsidRPr="00E94091">
        <w:rPr>
          <w:rFonts w:ascii="Times New Roman" w:eastAsia="Times New Roman" w:hAnsi="Times New Roman" w:cs="David" w:hint="cs"/>
          <w:szCs w:val="24"/>
          <w:rtl/>
          <w:lang w:eastAsia="he-IL"/>
        </w:rPr>
        <w:t>המזמין</w:t>
      </w:r>
      <w:r w:rsidRPr="00E94091">
        <w:rPr>
          <w:rFonts w:ascii="Times New Roman" w:eastAsia="Times New Roman" w:hAnsi="Times New Roman" w:cs="David" w:hint="cs"/>
          <w:szCs w:val="24"/>
          <w:rtl/>
          <w:lang w:eastAsia="he-IL"/>
        </w:rPr>
        <w:t xml:space="preserve"> </w:t>
      </w:r>
      <w:r w:rsidRPr="00E94091">
        <w:rPr>
          <w:rFonts w:ascii="Times New Roman" w:eastAsia="Times New Roman" w:hAnsi="Times New Roman" w:cs="David"/>
          <w:szCs w:val="24"/>
          <w:rtl/>
          <w:lang w:eastAsia="he-IL"/>
        </w:rPr>
        <w:t xml:space="preserve"> אינ</w:t>
      </w:r>
      <w:r w:rsidR="001E1E7C" w:rsidRPr="00E94091">
        <w:rPr>
          <w:rFonts w:ascii="Times New Roman" w:eastAsia="Times New Roman" w:hAnsi="Times New Roman" w:cs="David" w:hint="cs"/>
          <w:szCs w:val="24"/>
          <w:rtl/>
          <w:lang w:eastAsia="he-IL"/>
        </w:rPr>
        <w:t>ו</w:t>
      </w:r>
      <w:r w:rsidRPr="00E94091">
        <w:rPr>
          <w:rFonts w:ascii="Times New Roman" w:eastAsia="Times New Roman" w:hAnsi="Times New Roman" w:cs="David"/>
          <w:szCs w:val="24"/>
          <w:rtl/>
          <w:lang w:eastAsia="he-IL"/>
        </w:rPr>
        <w:t xml:space="preserve"> מתחייב </w:t>
      </w:r>
      <w:r w:rsidR="001E1E7C" w:rsidRPr="00E94091">
        <w:rPr>
          <w:rFonts w:ascii="Times New Roman" w:eastAsia="Times New Roman" w:hAnsi="Times New Roman" w:cs="David" w:hint="cs"/>
          <w:szCs w:val="24"/>
          <w:rtl/>
          <w:lang w:eastAsia="he-IL"/>
        </w:rPr>
        <w:t>לבחור</w:t>
      </w:r>
      <w:r w:rsidRPr="00E94091">
        <w:rPr>
          <w:rFonts w:ascii="Times New Roman" w:eastAsia="Times New Roman" w:hAnsi="Times New Roman" w:cs="David"/>
          <w:szCs w:val="24"/>
          <w:rtl/>
          <w:lang w:eastAsia="he-IL"/>
        </w:rPr>
        <w:t xml:space="preserve"> את ההצעה הזולה ביותר או </w:t>
      </w:r>
      <w:r w:rsidR="001E1E7C" w:rsidRPr="00E94091">
        <w:rPr>
          <w:rFonts w:ascii="Times New Roman" w:eastAsia="Times New Roman" w:hAnsi="Times New Roman" w:cs="David" w:hint="cs"/>
          <w:szCs w:val="24"/>
          <w:rtl/>
          <w:lang w:eastAsia="he-IL"/>
        </w:rPr>
        <w:t xml:space="preserve">את ההצעה שקיבלה את הניקוד הגבוה ביותר או </w:t>
      </w:r>
      <w:r w:rsidRPr="00E94091">
        <w:rPr>
          <w:rFonts w:ascii="Times New Roman" w:eastAsia="Times New Roman" w:hAnsi="Times New Roman" w:cs="David"/>
          <w:szCs w:val="24"/>
          <w:rtl/>
          <w:lang w:eastAsia="he-IL"/>
        </w:rPr>
        <w:t xml:space="preserve">הצעה כלשהי, </w:t>
      </w:r>
      <w:r w:rsidRPr="00E94091">
        <w:rPr>
          <w:rFonts w:ascii="Times New Roman" w:eastAsia="Times New Roman" w:hAnsi="Times New Roman" w:cs="David" w:hint="cs"/>
          <w:szCs w:val="24"/>
          <w:rtl/>
          <w:lang w:eastAsia="he-IL"/>
        </w:rPr>
        <w:t xml:space="preserve">וכן </w:t>
      </w:r>
      <w:r w:rsidR="001E1E7C" w:rsidRPr="00E94091">
        <w:rPr>
          <w:rFonts w:ascii="Times New Roman" w:eastAsia="Times New Roman" w:hAnsi="Times New Roman" w:cs="David" w:hint="cs"/>
          <w:szCs w:val="24"/>
          <w:rtl/>
          <w:lang w:eastAsia="he-IL"/>
        </w:rPr>
        <w:t>הוא</w:t>
      </w:r>
      <w:r w:rsidRPr="00E94091">
        <w:rPr>
          <w:rFonts w:ascii="Times New Roman" w:eastAsia="Times New Roman" w:hAnsi="Times New Roman" w:cs="David" w:hint="cs"/>
          <w:szCs w:val="24"/>
          <w:rtl/>
          <w:lang w:eastAsia="he-IL"/>
        </w:rPr>
        <w:t xml:space="preserve"> רשאי  </w:t>
      </w:r>
      <w:r w:rsidR="001E1E7C" w:rsidRPr="00E94091">
        <w:rPr>
          <w:rFonts w:ascii="Times New Roman" w:eastAsia="Times New Roman" w:hAnsi="Times New Roman" w:cs="David" w:hint="cs"/>
          <w:szCs w:val="24"/>
          <w:rtl/>
          <w:lang w:eastAsia="he-IL"/>
        </w:rPr>
        <w:t>לבטל את המכרז</w:t>
      </w:r>
      <w:r w:rsidR="00DE287A">
        <w:rPr>
          <w:rFonts w:ascii="Times New Roman" w:eastAsia="Times New Roman" w:hAnsi="Times New Roman" w:cs="David" w:hint="cs"/>
          <w:szCs w:val="24"/>
          <w:rtl/>
          <w:lang w:eastAsia="he-IL"/>
        </w:rPr>
        <w:t xml:space="preserve"> ולפרסם אחר במקומו בתנאים דומים או אחרים</w:t>
      </w:r>
      <w:r w:rsidR="001E1E7C" w:rsidRPr="00E94091">
        <w:rPr>
          <w:rFonts w:ascii="Times New Roman" w:eastAsia="Times New Roman" w:hAnsi="Times New Roman" w:cs="David" w:hint="cs"/>
          <w:szCs w:val="24"/>
          <w:rtl/>
          <w:lang w:eastAsia="he-IL"/>
        </w:rPr>
        <w:t xml:space="preserve">. </w:t>
      </w:r>
      <w:r w:rsidRPr="00E94091">
        <w:rPr>
          <w:rFonts w:ascii="Times New Roman" w:eastAsia="Times New Roman" w:hAnsi="Times New Roman" w:cs="David" w:hint="cs"/>
          <w:szCs w:val="24"/>
          <w:rtl/>
          <w:lang w:eastAsia="he-IL"/>
        </w:rPr>
        <w:t>כמו כן</w:t>
      </w:r>
      <w:r w:rsidR="001E1E7C" w:rsidRPr="00E94091">
        <w:rPr>
          <w:rFonts w:ascii="Times New Roman" w:eastAsia="Times New Roman" w:hAnsi="Times New Roman" w:cs="David" w:hint="cs"/>
          <w:szCs w:val="24"/>
          <w:rtl/>
          <w:lang w:eastAsia="he-IL"/>
        </w:rPr>
        <w:t>,</w:t>
      </w:r>
      <w:r w:rsidRPr="00E94091">
        <w:rPr>
          <w:rFonts w:ascii="Times New Roman" w:eastAsia="Times New Roman" w:hAnsi="Times New Roman" w:cs="David" w:hint="cs"/>
          <w:szCs w:val="24"/>
          <w:rtl/>
          <w:lang w:eastAsia="he-IL"/>
        </w:rPr>
        <w:t xml:space="preserve"> </w:t>
      </w:r>
      <w:r w:rsidR="001E1E7C" w:rsidRPr="00E94091">
        <w:rPr>
          <w:rFonts w:ascii="Times New Roman" w:eastAsia="Times New Roman" w:hAnsi="Times New Roman" w:cs="David" w:hint="cs"/>
          <w:szCs w:val="24"/>
          <w:rtl/>
          <w:lang w:eastAsia="he-IL"/>
        </w:rPr>
        <w:t>הוא</w:t>
      </w:r>
      <w:r w:rsidRPr="00E94091">
        <w:rPr>
          <w:rFonts w:ascii="Times New Roman" w:eastAsia="Times New Roman" w:hAnsi="Times New Roman" w:cs="David" w:hint="cs"/>
          <w:szCs w:val="24"/>
          <w:rtl/>
          <w:lang w:eastAsia="he-IL"/>
        </w:rPr>
        <w:t xml:space="preserve"> רשאי  להרחיב או לצמצם את היקף המכרז בגין סיבות תקציביות ו/או ארגוניות ו/או מנהליות ו/או אחרות. </w:t>
      </w:r>
      <w:r w:rsidRPr="00E94091">
        <w:rPr>
          <w:rFonts w:ascii="Times New Roman" w:eastAsia="Times New Roman" w:hAnsi="Times New Roman" w:cs="David"/>
          <w:szCs w:val="24"/>
          <w:rtl/>
          <w:lang w:eastAsia="he-IL"/>
        </w:rPr>
        <w:t>ההכרעה</w:t>
      </w:r>
      <w:r w:rsidRPr="00E94091">
        <w:rPr>
          <w:rFonts w:ascii="Times New Roman" w:eastAsia="Times New Roman" w:hAnsi="Times New Roman" w:cs="David" w:hint="cs"/>
          <w:szCs w:val="24"/>
          <w:rtl/>
          <w:lang w:eastAsia="he-IL"/>
        </w:rPr>
        <w:t xml:space="preserve"> בעניינים דלעיל</w:t>
      </w:r>
      <w:r w:rsidRPr="00E94091">
        <w:rPr>
          <w:rFonts w:ascii="Times New Roman" w:eastAsia="Times New Roman" w:hAnsi="Times New Roman" w:cs="David"/>
          <w:szCs w:val="24"/>
          <w:rtl/>
          <w:lang w:eastAsia="he-IL"/>
        </w:rPr>
        <w:t xml:space="preserve"> נתונה לשיקול דעת</w:t>
      </w:r>
      <w:r w:rsidRPr="00E94091">
        <w:rPr>
          <w:rFonts w:ascii="Times New Roman" w:eastAsia="Times New Roman" w:hAnsi="Times New Roman" w:cs="David" w:hint="cs"/>
          <w:szCs w:val="24"/>
          <w:rtl/>
          <w:lang w:eastAsia="he-IL"/>
        </w:rPr>
        <w:t xml:space="preserve"> </w:t>
      </w:r>
      <w:r w:rsidRPr="00E94091">
        <w:rPr>
          <w:rFonts w:ascii="Times New Roman" w:eastAsia="Times New Roman" w:hAnsi="Times New Roman" w:cs="David"/>
          <w:szCs w:val="24"/>
          <w:rtl/>
          <w:lang w:eastAsia="he-IL"/>
        </w:rPr>
        <w:t>ולהחלט</w:t>
      </w:r>
      <w:r w:rsidRPr="00E94091">
        <w:rPr>
          <w:rFonts w:ascii="Times New Roman" w:eastAsia="Times New Roman" w:hAnsi="Times New Roman" w:cs="David" w:hint="cs"/>
          <w:szCs w:val="24"/>
          <w:rtl/>
          <w:lang w:eastAsia="he-IL"/>
        </w:rPr>
        <w:t>ה</w:t>
      </w:r>
      <w:r w:rsidRPr="00E94091">
        <w:rPr>
          <w:rFonts w:ascii="Times New Roman" w:eastAsia="Times New Roman" w:hAnsi="Times New Roman" w:cs="David"/>
          <w:szCs w:val="24"/>
          <w:rtl/>
          <w:lang w:eastAsia="he-IL"/>
        </w:rPr>
        <w:t xml:space="preserve"> הבלעדית של  המזמין. </w:t>
      </w:r>
    </w:p>
    <w:p w14:paraId="60B736CE" w14:textId="77777777" w:rsidR="00E94091" w:rsidRDefault="00E94091" w:rsidP="002672FD">
      <w:pPr>
        <w:pStyle w:val="affff9"/>
        <w:numPr>
          <w:ilvl w:val="0"/>
          <w:numId w:val="18"/>
        </w:numPr>
        <w:tabs>
          <w:tab w:val="left" w:pos="864"/>
          <w:tab w:val="left" w:pos="1440"/>
          <w:tab w:val="left" w:pos="2160"/>
          <w:tab w:val="left" w:pos="2880"/>
          <w:tab w:val="left" w:pos="3600"/>
          <w:tab w:val="left" w:pos="4320"/>
          <w:tab w:val="left" w:pos="5040"/>
          <w:tab w:val="left" w:pos="5760"/>
        </w:tabs>
        <w:spacing w:line="360" w:lineRule="auto"/>
        <w:jc w:val="both"/>
        <w:outlineLvl w:val="2"/>
        <w:rPr>
          <w:rFonts w:ascii="Times New Roman" w:eastAsia="Times New Roman" w:hAnsi="Times New Roman" w:cs="David"/>
          <w:szCs w:val="24"/>
          <w:lang w:eastAsia="he-IL"/>
        </w:rPr>
      </w:pPr>
      <w:r w:rsidRPr="00E94091">
        <w:rPr>
          <w:rFonts w:ascii="Times New Roman" w:eastAsia="Times New Roman" w:hAnsi="Times New Roman" w:cs="David" w:hint="cs"/>
          <w:szCs w:val="24"/>
          <w:rtl/>
          <w:lang w:eastAsia="he-IL"/>
        </w:rPr>
        <w:t>המזמין יהא זכאי לאכוף על המציע שהצעתו תקבע כזוכה את תנאי הצעתו במכרז בהתאם לתנאי הסכם ההתקשרות.</w:t>
      </w:r>
    </w:p>
    <w:p w14:paraId="6FBE68F4" w14:textId="77777777" w:rsidR="00E94091" w:rsidRPr="00EE4565" w:rsidRDefault="00EE4565" w:rsidP="002672FD">
      <w:pPr>
        <w:pStyle w:val="affff9"/>
        <w:numPr>
          <w:ilvl w:val="0"/>
          <w:numId w:val="18"/>
        </w:numPr>
        <w:tabs>
          <w:tab w:val="left" w:pos="864"/>
          <w:tab w:val="left" w:pos="1440"/>
          <w:tab w:val="left" w:pos="2160"/>
          <w:tab w:val="left" w:pos="2880"/>
          <w:tab w:val="left" w:pos="3600"/>
          <w:tab w:val="left" w:pos="4320"/>
          <w:tab w:val="left" w:pos="5040"/>
          <w:tab w:val="left" w:pos="5760"/>
        </w:tabs>
        <w:spacing w:line="360" w:lineRule="auto"/>
        <w:jc w:val="both"/>
        <w:outlineLvl w:val="2"/>
        <w:rPr>
          <w:rFonts w:ascii="Times New Roman" w:eastAsia="Times New Roman" w:hAnsi="Times New Roman" w:cs="David"/>
          <w:szCs w:val="24"/>
          <w:lang w:eastAsia="he-IL"/>
        </w:rPr>
      </w:pPr>
      <w:r>
        <w:rPr>
          <w:rFonts w:ascii="Times New Roman" w:eastAsia="Times New Roman" w:hAnsi="Times New Roman" w:cs="David" w:hint="cs"/>
          <w:szCs w:val="24"/>
          <w:rtl/>
          <w:lang w:eastAsia="he-IL"/>
        </w:rPr>
        <w:t xml:space="preserve">          </w:t>
      </w:r>
      <w:r w:rsidR="00E94091" w:rsidRPr="00EE4565">
        <w:rPr>
          <w:rFonts w:ascii="Times New Roman" w:eastAsia="Times New Roman" w:hAnsi="Times New Roman" w:cs="David" w:hint="cs"/>
          <w:szCs w:val="24"/>
          <w:rtl/>
          <w:lang w:eastAsia="he-IL"/>
        </w:rPr>
        <w:t>למזמין הזכות להחליט כי הצעה הסוטה ב- 20% מעל/מתחת לאומדן הכספי המוקדם שערך תיפסל וכי בנסיבות מסוימות אף יוכל המזמין לראות עצמו חופשי לבטל המכרז.</w:t>
      </w:r>
    </w:p>
    <w:p w14:paraId="76CD5CF6" w14:textId="77777777" w:rsidR="00A86E59" w:rsidRDefault="00D1779B" w:rsidP="002672FD">
      <w:pPr>
        <w:numPr>
          <w:ilvl w:val="0"/>
          <w:numId w:val="18"/>
        </w:numPr>
        <w:tabs>
          <w:tab w:val="clear" w:pos="1412"/>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1440" w:hanging="576"/>
        <w:jc w:val="both"/>
        <w:textAlignment w:val="baseline"/>
        <w:outlineLvl w:val="2"/>
      </w:pPr>
      <w:r w:rsidRPr="00B17C1E">
        <w:rPr>
          <w:rtl/>
        </w:rPr>
        <w:t>ל</w:t>
      </w:r>
      <w:r w:rsidRPr="00B17C1E">
        <w:rPr>
          <w:rFonts w:hint="cs"/>
          <w:rtl/>
        </w:rPr>
        <w:t>וועדת המכרזים</w:t>
      </w:r>
      <w:r w:rsidRPr="00B17C1E">
        <w:rPr>
          <w:rtl/>
        </w:rPr>
        <w:t xml:space="preserve"> תעמוד הזכות </w:t>
      </w:r>
      <w:r w:rsidRPr="00B17C1E">
        <w:rPr>
          <w:rFonts w:hint="cs"/>
          <w:rtl/>
        </w:rPr>
        <w:t>לפנות ל</w:t>
      </w:r>
      <w:r w:rsidR="00DE287A">
        <w:rPr>
          <w:rFonts w:hint="cs"/>
          <w:rtl/>
        </w:rPr>
        <w:t>מי מה</w:t>
      </w:r>
      <w:r w:rsidRPr="00B17C1E">
        <w:rPr>
          <w:rFonts w:hint="cs"/>
          <w:rtl/>
        </w:rPr>
        <w:t xml:space="preserve">מציעים, </w:t>
      </w:r>
      <w:r w:rsidR="00DE287A">
        <w:rPr>
          <w:rFonts w:hint="cs"/>
          <w:rtl/>
        </w:rPr>
        <w:t>על מנת לקבל ממנו פרטים נוספים ו/או מסמכים כלשהם ו/או הבהרות ו/או הסברים, ככל שתראה לנכון, על מנת לבחון את הצעתו וזאת אף לאחר הגשת ההצעות ו/או פתיחת המעטפות.</w:t>
      </w:r>
    </w:p>
    <w:p w14:paraId="3F74412E" w14:textId="77777777" w:rsidR="00D1779B" w:rsidRPr="00B17C1E" w:rsidRDefault="00D1779B" w:rsidP="002672FD">
      <w:pPr>
        <w:numPr>
          <w:ilvl w:val="0"/>
          <w:numId w:val="18"/>
        </w:numPr>
        <w:tabs>
          <w:tab w:val="clear" w:pos="1412"/>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1440" w:hanging="576"/>
        <w:jc w:val="both"/>
        <w:textAlignment w:val="baseline"/>
        <w:outlineLvl w:val="2"/>
        <w:rPr>
          <w:u w:val="single"/>
        </w:rPr>
      </w:pPr>
      <w:r w:rsidRPr="00B17C1E">
        <w:rPr>
          <w:rFonts w:hint="cs"/>
          <w:b/>
          <w:bCs/>
          <w:u w:val="single"/>
          <w:rtl/>
        </w:rPr>
        <w:t>הגשת הצעת מחיר חוזרת ומשופרת</w:t>
      </w:r>
      <w:r w:rsidR="00955540">
        <w:rPr>
          <w:rFonts w:hint="cs"/>
          <w:u w:val="single"/>
          <w:rtl/>
        </w:rPr>
        <w:t xml:space="preserve"> (כשכל ההצעות גבוהות מהאומדן) :</w:t>
      </w:r>
    </w:p>
    <w:p w14:paraId="69F54645" w14:textId="77777777" w:rsidR="00D1779B" w:rsidRPr="005F2F4C" w:rsidRDefault="00D1779B" w:rsidP="001D6E0A">
      <w:pPr>
        <w:tabs>
          <w:tab w:val="left" w:pos="864"/>
          <w:tab w:val="left" w:pos="1440"/>
          <w:tab w:val="left" w:pos="2160"/>
          <w:tab w:val="left" w:pos="2880"/>
          <w:tab w:val="left" w:pos="3600"/>
          <w:tab w:val="left" w:pos="4320"/>
          <w:tab w:val="left" w:pos="5040"/>
          <w:tab w:val="left" w:pos="5760"/>
        </w:tabs>
        <w:spacing w:before="0" w:line="360" w:lineRule="auto"/>
        <w:ind w:left="1440" w:hanging="1440"/>
        <w:jc w:val="both"/>
        <w:rPr>
          <w:rtl/>
        </w:rPr>
      </w:pPr>
      <w:r>
        <w:rPr>
          <w:rFonts w:hint="cs"/>
          <w:rtl/>
        </w:rPr>
        <w:tab/>
      </w:r>
      <w:r w:rsidRPr="005F2F4C">
        <w:rPr>
          <w:rFonts w:hint="cs"/>
          <w:rtl/>
        </w:rPr>
        <w:tab/>
      </w:r>
      <w:r w:rsidRPr="005F2F4C">
        <w:rPr>
          <w:rtl/>
        </w:rPr>
        <w:t>מבלי לגרוע מהאמור בסעיף א'</w:t>
      </w:r>
      <w:r w:rsidR="001D6E0A" w:rsidRPr="005F2F4C">
        <w:rPr>
          <w:rFonts w:hint="cs"/>
          <w:rtl/>
        </w:rPr>
        <w:t xml:space="preserve"> ו- ג'</w:t>
      </w:r>
      <w:r w:rsidRPr="005F2F4C">
        <w:rPr>
          <w:rtl/>
        </w:rPr>
        <w:t xml:space="preserve"> דלעיל, מובהר בזה כי המזמין</w:t>
      </w:r>
      <w:r w:rsidRPr="005F2F4C">
        <w:rPr>
          <w:rFonts w:hint="cs"/>
          <w:rtl/>
        </w:rPr>
        <w:t>/וועדת המכרזים</w:t>
      </w:r>
      <w:r w:rsidRPr="005F2F4C">
        <w:rPr>
          <w:rtl/>
        </w:rPr>
        <w:t xml:space="preserve"> קבע</w:t>
      </w:r>
      <w:r w:rsidRPr="005F2F4C">
        <w:rPr>
          <w:rFonts w:hint="cs"/>
          <w:rtl/>
        </w:rPr>
        <w:t>ו</w:t>
      </w:r>
      <w:r w:rsidRPr="005F2F4C">
        <w:rPr>
          <w:rtl/>
        </w:rPr>
        <w:t xml:space="preserve"> לעצמ</w:t>
      </w:r>
      <w:r w:rsidRPr="005F2F4C">
        <w:rPr>
          <w:rFonts w:hint="cs"/>
          <w:rtl/>
        </w:rPr>
        <w:t>ם</w:t>
      </w:r>
      <w:r w:rsidRPr="005F2F4C">
        <w:rPr>
          <w:rtl/>
        </w:rPr>
        <w:t xml:space="preserve"> הערכה תקציבית</w:t>
      </w:r>
      <w:r w:rsidR="00955540" w:rsidRPr="005F2F4C">
        <w:rPr>
          <w:rFonts w:hint="cs"/>
          <w:rtl/>
        </w:rPr>
        <w:t>/</w:t>
      </w:r>
      <w:r w:rsidRPr="005F2F4C">
        <w:rPr>
          <w:rFonts w:hint="cs"/>
          <w:rtl/>
        </w:rPr>
        <w:t>אומדן</w:t>
      </w:r>
      <w:r w:rsidRPr="005F2F4C">
        <w:rPr>
          <w:rtl/>
        </w:rPr>
        <w:t xml:space="preserve"> בדבר עלותה המשוערת של העבודה</w:t>
      </w:r>
      <w:r w:rsidRPr="005F2F4C">
        <w:rPr>
          <w:rFonts w:hint="cs"/>
          <w:rtl/>
        </w:rPr>
        <w:t xml:space="preserve"> בכללותה ו/או בחלקיה השונים</w:t>
      </w:r>
      <w:r w:rsidRPr="005F2F4C">
        <w:rPr>
          <w:rtl/>
        </w:rPr>
        <w:t xml:space="preserve"> והמזמין</w:t>
      </w:r>
      <w:r w:rsidRPr="005F2F4C">
        <w:rPr>
          <w:rFonts w:hint="cs"/>
          <w:rtl/>
        </w:rPr>
        <w:t xml:space="preserve">/ועדת </w:t>
      </w:r>
      <w:r w:rsidRPr="005F2F4C">
        <w:rPr>
          <w:rFonts w:hint="cs"/>
          <w:rtl/>
        </w:rPr>
        <w:lastRenderedPageBreak/>
        <w:t xml:space="preserve">המכרזים </w:t>
      </w:r>
      <w:r w:rsidRPr="005F2F4C">
        <w:rPr>
          <w:rtl/>
        </w:rPr>
        <w:t xml:space="preserve"> שומר</w:t>
      </w:r>
      <w:r w:rsidRPr="005F2F4C">
        <w:rPr>
          <w:rFonts w:hint="cs"/>
          <w:rtl/>
        </w:rPr>
        <w:t xml:space="preserve">ים  </w:t>
      </w:r>
      <w:r w:rsidRPr="005F2F4C">
        <w:rPr>
          <w:rtl/>
        </w:rPr>
        <w:t xml:space="preserve"> לעצמ</w:t>
      </w:r>
      <w:r w:rsidRPr="005F2F4C">
        <w:rPr>
          <w:rFonts w:hint="cs"/>
          <w:rtl/>
        </w:rPr>
        <w:t>ם</w:t>
      </w:r>
      <w:r w:rsidRPr="005F2F4C">
        <w:rPr>
          <w:rtl/>
        </w:rPr>
        <w:t xml:space="preserve"> את הזכות, שלא לקבל אף אחת מההצעות</w:t>
      </w:r>
      <w:r w:rsidRPr="005F2F4C">
        <w:rPr>
          <w:rFonts w:hint="cs"/>
          <w:rtl/>
        </w:rPr>
        <w:t xml:space="preserve"> או לפסול הצעות שהוגשו בעלות גבוהה/נמוכה</w:t>
      </w:r>
      <w:r w:rsidR="00955540" w:rsidRPr="005F2F4C">
        <w:rPr>
          <w:rFonts w:hint="cs"/>
          <w:rtl/>
        </w:rPr>
        <w:t xml:space="preserve"> </w:t>
      </w:r>
      <w:r w:rsidRPr="005F2F4C">
        <w:rPr>
          <w:rFonts w:hint="cs"/>
          <w:rtl/>
        </w:rPr>
        <w:t>מן האומדן ו/או לקבוע הגשת הצעת מחיר חוזרת ומשופרת ע"י המשתתפים במכרז כשכל ההצעות שהוגשו למכרז מרעות עם עורך המכרז לעומת האומדן.</w:t>
      </w:r>
    </w:p>
    <w:p w14:paraId="0195A6A1" w14:textId="77777777" w:rsidR="00D1779B" w:rsidRPr="005F2F4C" w:rsidRDefault="00955540" w:rsidP="00955540">
      <w:pPr>
        <w:tabs>
          <w:tab w:val="left" w:pos="864"/>
          <w:tab w:val="left" w:pos="1440"/>
          <w:tab w:val="left" w:pos="2160"/>
          <w:tab w:val="left" w:pos="2880"/>
          <w:tab w:val="left" w:pos="3600"/>
          <w:tab w:val="left" w:pos="4320"/>
          <w:tab w:val="left" w:pos="5040"/>
          <w:tab w:val="left" w:pos="5760"/>
        </w:tabs>
        <w:spacing w:before="0" w:line="360" w:lineRule="auto"/>
        <w:ind w:left="1440"/>
        <w:jc w:val="both"/>
        <w:rPr>
          <w:rtl/>
        </w:rPr>
      </w:pPr>
      <w:r w:rsidRPr="005F2F4C">
        <w:rPr>
          <w:rFonts w:hint="cs"/>
          <w:rtl/>
        </w:rPr>
        <w:t>במידה ויתעורר ספק</w:t>
      </w:r>
      <w:r w:rsidR="00D1779B" w:rsidRPr="005F2F4C">
        <w:rPr>
          <w:rFonts w:hint="cs"/>
          <w:rtl/>
        </w:rPr>
        <w:t>, לדעת ועדת המכרזים, באשר לאמינות/ סבירות האומדן, רשאית היא , עפ"י שיקול דעתה הבלעדי, לבחון את סבירות האומדן, ולקבל החלטה בהתאם, לרבות החלטה בדבר ביטול האומדן, בין השאר, במידה ולדעת ועדת המכרזים האומדן שגוי או מבוסס על הערכה לא נכונה.</w:t>
      </w:r>
    </w:p>
    <w:p w14:paraId="65260EA1" w14:textId="77777777" w:rsidR="00D1779B" w:rsidRPr="00B17C1E" w:rsidRDefault="00D1779B" w:rsidP="002672FD">
      <w:pPr>
        <w:numPr>
          <w:ilvl w:val="0"/>
          <w:numId w:val="18"/>
        </w:numPr>
        <w:tabs>
          <w:tab w:val="clear" w:pos="1412"/>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1440" w:hanging="576"/>
        <w:jc w:val="both"/>
        <w:textAlignment w:val="baseline"/>
        <w:outlineLvl w:val="2"/>
        <w:rPr>
          <w:u w:val="single"/>
        </w:rPr>
      </w:pPr>
      <w:r w:rsidRPr="00B17C1E">
        <w:rPr>
          <w:rFonts w:hint="cs"/>
          <w:b/>
          <w:bCs/>
          <w:u w:val="single"/>
          <w:rtl/>
        </w:rPr>
        <w:t>הגשת הצעת מחיר חוזרת ומשופרת</w:t>
      </w:r>
      <w:r w:rsidR="00955540">
        <w:rPr>
          <w:rFonts w:hint="cs"/>
          <w:u w:val="single"/>
          <w:rtl/>
        </w:rPr>
        <w:t xml:space="preserve"> (בשל פער בין ההצעות) :</w:t>
      </w:r>
    </w:p>
    <w:p w14:paraId="000C33C6"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ind w:left="1440" w:hanging="1440"/>
        <w:jc w:val="both"/>
        <w:rPr>
          <w:rtl/>
        </w:rPr>
      </w:pPr>
      <w:r>
        <w:rPr>
          <w:rFonts w:hint="cs"/>
          <w:rtl/>
        </w:rPr>
        <w:tab/>
      </w:r>
      <w:r>
        <w:rPr>
          <w:rFonts w:hint="cs"/>
          <w:rtl/>
        </w:rPr>
        <w:tab/>
      </w:r>
      <w:r w:rsidRPr="00B17C1E">
        <w:rPr>
          <w:rtl/>
        </w:rPr>
        <w:t xml:space="preserve">מבלי לגרוע מהאמור דלעיל, מובהר בזה כי </w:t>
      </w:r>
      <w:r w:rsidRPr="00B17C1E">
        <w:rPr>
          <w:rFonts w:hint="cs"/>
          <w:rtl/>
        </w:rPr>
        <w:t>ועדת המכרזים תהא רשאית (אך לא חייבת) להחליט על עריכת הליך תחרותי נוסף במכרז זה, וזאת בהתקיים פער של עד 10% בין ההצעה הזולה ביותר לבין ההצעה/ות הבאה/ות אחריה בדירוג.</w:t>
      </w:r>
    </w:p>
    <w:p w14:paraId="6F2AE67A"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ind w:left="1440" w:hanging="1440"/>
        <w:jc w:val="both"/>
      </w:pPr>
      <w:r>
        <w:rPr>
          <w:rFonts w:hint="cs"/>
          <w:rtl/>
        </w:rPr>
        <w:tab/>
      </w:r>
      <w:r>
        <w:rPr>
          <w:rFonts w:hint="cs"/>
          <w:rtl/>
        </w:rPr>
        <w:tab/>
      </w:r>
      <w:r w:rsidRPr="00B17C1E">
        <w:rPr>
          <w:rFonts w:hint="cs"/>
          <w:rtl/>
        </w:rPr>
        <w:t>החליטה ועדת המכרזים, בהתקיים התנאי לע</w:t>
      </w:r>
      <w:r w:rsidR="00A86E59">
        <w:rPr>
          <w:rFonts w:hint="cs"/>
          <w:rtl/>
        </w:rPr>
        <w:t>יל, על עריכת הליך תחרותי נוסף</w:t>
      </w:r>
      <w:r w:rsidRPr="00B17C1E">
        <w:rPr>
          <w:rFonts w:hint="cs"/>
          <w:rtl/>
        </w:rPr>
        <w:t xml:space="preserve">, תודיע הועדה למציעים הרלוונטים (קרי </w:t>
      </w:r>
      <w:r w:rsidRPr="00B17C1E">
        <w:rPr>
          <w:rtl/>
        </w:rPr>
        <w:t>–</w:t>
      </w:r>
      <w:r w:rsidRPr="00B17C1E">
        <w:rPr>
          <w:rFonts w:hint="cs"/>
          <w:rtl/>
        </w:rPr>
        <w:t xml:space="preserve"> למציע שהגיש את ההצעה הנמוכה ביותר וליתר המציעים שבין הצעתם להצעה הנמוכה ביותר כאמור לעיל, קיים פער של עד 10%), כי הם רשאים להגיש, במועד שתקבע הועדה, </w:t>
      </w:r>
      <w:r w:rsidRPr="00F0538A">
        <w:rPr>
          <w:rFonts w:hint="cs"/>
          <w:rtl/>
        </w:rPr>
        <w:t>הצעת מחיר חוזרת ומשופרת</w:t>
      </w:r>
      <w:r w:rsidRPr="00B17C1E">
        <w:rPr>
          <w:rFonts w:hint="cs"/>
          <w:rtl/>
        </w:rPr>
        <w:t>, המיטיבה עם המזמין (ביחס למחירים שבהצעתם הראשונה). מציע כאמור שלא יגיש הצעה נוספת, תיחשב הצעתו הראשונה כהצעתו הסופית בהליך זה.</w:t>
      </w:r>
    </w:p>
    <w:p w14:paraId="5BD8D553" w14:textId="77777777" w:rsidR="00D1779B" w:rsidRDefault="00D1779B" w:rsidP="002672FD">
      <w:pPr>
        <w:pStyle w:val="affff9"/>
        <w:numPr>
          <w:ilvl w:val="0"/>
          <w:numId w:val="18"/>
        </w:numPr>
        <w:tabs>
          <w:tab w:val="clear" w:pos="1412"/>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after="0" w:line="360" w:lineRule="auto"/>
        <w:ind w:left="1440" w:hanging="576"/>
        <w:contextualSpacing w:val="0"/>
        <w:jc w:val="both"/>
        <w:textAlignment w:val="baseline"/>
        <w:outlineLvl w:val="2"/>
        <w:rPr>
          <w:rFonts w:ascii="Times New Roman" w:hAnsi="Times New Roman" w:cs="David"/>
          <w:szCs w:val="24"/>
        </w:rPr>
      </w:pPr>
      <w:r w:rsidRPr="00B17C1E">
        <w:rPr>
          <w:rFonts w:ascii="Times New Roman" w:hAnsi="Times New Roman" w:cs="David"/>
          <w:szCs w:val="24"/>
          <w:rtl/>
        </w:rPr>
        <w:t xml:space="preserve">המזמין, רשאי לאחר פרסום המכרז להכניס </w:t>
      </w:r>
      <w:r w:rsidRPr="00F0538A">
        <w:rPr>
          <w:rFonts w:ascii="Times New Roman" w:hAnsi="Times New Roman" w:cs="David"/>
          <w:szCs w:val="24"/>
          <w:rtl/>
        </w:rPr>
        <w:t>תיקונים, הבהרות, שינויים ותוספות</w:t>
      </w:r>
      <w:r w:rsidRPr="00B17C1E">
        <w:rPr>
          <w:rFonts w:ascii="Times New Roman" w:hAnsi="Times New Roman" w:cs="David"/>
          <w:szCs w:val="24"/>
          <w:rtl/>
        </w:rPr>
        <w:t xml:space="preserve"> על פי שיקול דעתו, אשר ישלחו למציעים בכתב ויהוו חלק בלתי נפרד ממסמכי המכרז. הקבלן יצרף למסמכי ההצעה את הודעת המזמין כאמור כשהיא חתומה בחתימתו, לאישור קבלתה, הבנתה והבאת האמור בה בחשבון במסגרת הצעתו</w:t>
      </w:r>
      <w:r>
        <w:rPr>
          <w:rFonts w:ascii="Times New Roman" w:hAnsi="Times New Roman" w:cs="David" w:hint="cs"/>
          <w:szCs w:val="24"/>
          <w:rtl/>
        </w:rPr>
        <w:t>.</w:t>
      </w:r>
    </w:p>
    <w:p w14:paraId="287CB422" w14:textId="77777777" w:rsidR="00D1779B" w:rsidRPr="00B17C1E" w:rsidRDefault="00D1779B" w:rsidP="00D1779B">
      <w:pPr>
        <w:pStyle w:val="affff9"/>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after="0" w:line="360" w:lineRule="auto"/>
        <w:ind w:left="1412"/>
        <w:contextualSpacing w:val="0"/>
        <w:jc w:val="both"/>
        <w:textAlignment w:val="baseline"/>
        <w:outlineLvl w:val="2"/>
        <w:rPr>
          <w:rFonts w:ascii="Times New Roman" w:hAnsi="Times New Roman" w:cs="David"/>
          <w:szCs w:val="24"/>
          <w:rtl/>
        </w:rPr>
      </w:pPr>
      <w:r w:rsidRPr="00B17C1E">
        <w:rPr>
          <w:rFonts w:ascii="Times New Roman" w:hAnsi="Times New Roman" w:cs="David"/>
          <w:szCs w:val="24"/>
          <w:rtl/>
        </w:rPr>
        <w:t>קבלן, אשר לא י</w:t>
      </w:r>
      <w:r w:rsidRPr="00B17C1E">
        <w:rPr>
          <w:rFonts w:ascii="Times New Roman" w:hAnsi="Times New Roman" w:cs="David" w:hint="cs"/>
          <w:szCs w:val="24"/>
          <w:rtl/>
        </w:rPr>
        <w:t xml:space="preserve">צרף את ההודעות כאמור  </w:t>
      </w:r>
      <w:r w:rsidRPr="00B17C1E">
        <w:rPr>
          <w:rFonts w:ascii="Times New Roman" w:hAnsi="Times New Roman" w:cs="David"/>
          <w:szCs w:val="24"/>
          <w:rtl/>
        </w:rPr>
        <w:t>יראו</w:t>
      </w:r>
      <w:r w:rsidRPr="00B17C1E">
        <w:rPr>
          <w:rFonts w:ascii="Times New Roman" w:hAnsi="Times New Roman" w:cs="David" w:hint="cs"/>
          <w:szCs w:val="24"/>
          <w:rtl/>
        </w:rPr>
        <w:t>הו</w:t>
      </w:r>
      <w:r w:rsidRPr="00B17C1E">
        <w:rPr>
          <w:rFonts w:ascii="Times New Roman" w:hAnsi="Times New Roman" w:cs="David"/>
          <w:szCs w:val="24"/>
          <w:rtl/>
        </w:rPr>
        <w:t xml:space="preserve">  כמי ש</w:t>
      </w:r>
      <w:r w:rsidRPr="00B17C1E">
        <w:rPr>
          <w:rFonts w:ascii="Times New Roman" w:hAnsi="Times New Roman" w:cs="David" w:hint="cs"/>
          <w:szCs w:val="24"/>
          <w:rtl/>
        </w:rPr>
        <w:t>קיבל על עצמו את האמור בהודעות ו</w:t>
      </w:r>
      <w:r w:rsidRPr="00B17C1E">
        <w:rPr>
          <w:rFonts w:ascii="Times New Roman" w:hAnsi="Times New Roman" w:cs="David"/>
          <w:szCs w:val="24"/>
          <w:rtl/>
        </w:rPr>
        <w:t xml:space="preserve">מתחייב לבצע </w:t>
      </w:r>
      <w:r w:rsidRPr="00B17C1E">
        <w:rPr>
          <w:rFonts w:ascii="Times New Roman" w:hAnsi="Times New Roman" w:cs="David" w:hint="cs"/>
          <w:szCs w:val="24"/>
          <w:rtl/>
        </w:rPr>
        <w:t>ה</w:t>
      </w:r>
      <w:r w:rsidRPr="00B17C1E">
        <w:rPr>
          <w:rFonts w:ascii="Times New Roman" w:hAnsi="Times New Roman" w:cs="David"/>
          <w:szCs w:val="24"/>
          <w:rtl/>
        </w:rPr>
        <w:t>עבוד</w:t>
      </w:r>
      <w:r w:rsidRPr="00B17C1E">
        <w:rPr>
          <w:rFonts w:ascii="Times New Roman" w:hAnsi="Times New Roman" w:cs="David" w:hint="cs"/>
          <w:szCs w:val="24"/>
          <w:rtl/>
        </w:rPr>
        <w:t>ות נשוא ההודעות</w:t>
      </w:r>
      <w:r w:rsidRPr="00B17C1E">
        <w:rPr>
          <w:rFonts w:ascii="Times New Roman" w:hAnsi="Times New Roman" w:cs="David"/>
          <w:szCs w:val="24"/>
          <w:rtl/>
        </w:rPr>
        <w:t xml:space="preserve"> ללא תמורה נוספת או שהצעתו תפסל,  לפי בחירת המזמין.</w:t>
      </w:r>
      <w:r w:rsidRPr="00B17C1E">
        <w:rPr>
          <w:rFonts w:ascii="Times New Roman" w:hAnsi="Times New Roman" w:cs="David" w:hint="cs"/>
          <w:szCs w:val="24"/>
          <w:rtl/>
        </w:rPr>
        <w:t xml:space="preserve"> </w:t>
      </w:r>
    </w:p>
    <w:p w14:paraId="5317542B" w14:textId="77777777" w:rsidR="00987C8E" w:rsidRPr="00987C8E" w:rsidRDefault="00987C8E" w:rsidP="002672FD">
      <w:pPr>
        <w:pStyle w:val="affff9"/>
        <w:numPr>
          <w:ilvl w:val="0"/>
          <w:numId w:val="18"/>
        </w:numPr>
        <w:tabs>
          <w:tab w:val="clear" w:pos="1412"/>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after="0" w:line="360" w:lineRule="auto"/>
        <w:ind w:left="1440" w:hanging="576"/>
        <w:contextualSpacing w:val="0"/>
        <w:jc w:val="both"/>
        <w:textAlignment w:val="baseline"/>
        <w:outlineLvl w:val="2"/>
        <w:rPr>
          <w:rFonts w:ascii="Times New Roman" w:hAnsi="Times New Roman" w:cs="David"/>
          <w:szCs w:val="24"/>
          <w:rtl/>
        </w:rPr>
      </w:pPr>
      <w:r w:rsidRPr="00987C8E">
        <w:rPr>
          <w:rFonts w:ascii="Times New Roman" w:hAnsi="Times New Roman" w:cs="David" w:hint="cs"/>
          <w:b/>
          <w:bCs/>
          <w:szCs w:val="24"/>
          <w:u w:val="single"/>
          <w:rtl/>
        </w:rPr>
        <w:t>כשיר שני</w:t>
      </w:r>
      <w:r w:rsidRPr="00987C8E">
        <w:rPr>
          <w:rFonts w:ascii="Times New Roman" w:hAnsi="Times New Roman" w:cs="David" w:hint="cs"/>
          <w:szCs w:val="24"/>
          <w:rtl/>
        </w:rPr>
        <w:t xml:space="preserve"> </w:t>
      </w:r>
      <w:r>
        <w:rPr>
          <w:rFonts w:ascii="Times New Roman" w:hAnsi="Times New Roman" w:cs="David" w:hint="cs"/>
          <w:szCs w:val="24"/>
          <w:rtl/>
        </w:rPr>
        <w:t xml:space="preserve"> - </w:t>
      </w:r>
      <w:r w:rsidRPr="00987C8E">
        <w:rPr>
          <w:rFonts w:ascii="Times New Roman" w:hAnsi="Times New Roman" w:cs="David" w:hint="cs"/>
          <w:szCs w:val="24"/>
          <w:rtl/>
        </w:rPr>
        <w:t xml:space="preserve">המזמין רשאי לפי שיקול דעתו הבלעדי, לבחור ספק חלופי, אשר יוגדר כ"כשיר שני", עמו ניתן יהיה להתקשר במהלך תקופה של </w:t>
      </w:r>
      <w:r w:rsidR="00F0538A">
        <w:rPr>
          <w:rFonts w:ascii="Times New Roman" w:hAnsi="Times New Roman" w:cs="David" w:hint="cs"/>
          <w:szCs w:val="24"/>
          <w:rtl/>
        </w:rPr>
        <w:t>6</w:t>
      </w:r>
      <w:r w:rsidRPr="00987C8E">
        <w:rPr>
          <w:rFonts w:ascii="Times New Roman" w:hAnsi="Times New Roman" w:cs="David" w:hint="cs"/>
          <w:szCs w:val="24"/>
          <w:rtl/>
        </w:rPr>
        <w:t xml:space="preserve"> חודשים ממועד ההתקשרות עם הספק הזוכה, וככל שתבוטל/תסתיים התקשרות עם הזוכה מכל סיבה שהיא. </w:t>
      </w:r>
    </w:p>
    <w:p w14:paraId="4104CAF7" w14:textId="77777777" w:rsidR="003D340A" w:rsidRDefault="003D340A" w:rsidP="00DD2CF6">
      <w:pPr>
        <w:tabs>
          <w:tab w:val="left" w:pos="864"/>
          <w:tab w:val="left" w:pos="1440"/>
          <w:tab w:val="left" w:pos="2160"/>
          <w:tab w:val="left" w:pos="2880"/>
          <w:tab w:val="left" w:pos="3600"/>
          <w:tab w:val="left" w:pos="4320"/>
          <w:tab w:val="left" w:pos="5040"/>
          <w:tab w:val="left" w:pos="5760"/>
        </w:tabs>
        <w:spacing w:before="0"/>
        <w:ind w:left="1245"/>
        <w:jc w:val="both"/>
        <w:rPr>
          <w:rtl/>
        </w:rPr>
      </w:pPr>
    </w:p>
    <w:p w14:paraId="6FEB3B4C" w14:textId="77777777" w:rsidR="003D340A" w:rsidRPr="00B17C1E" w:rsidRDefault="003D340A" w:rsidP="00DD2CF6">
      <w:pPr>
        <w:tabs>
          <w:tab w:val="left" w:pos="864"/>
          <w:tab w:val="left" w:pos="1440"/>
          <w:tab w:val="left" w:pos="2160"/>
          <w:tab w:val="left" w:pos="2880"/>
          <w:tab w:val="left" w:pos="3600"/>
          <w:tab w:val="left" w:pos="4320"/>
          <w:tab w:val="left" w:pos="5040"/>
          <w:tab w:val="left" w:pos="5760"/>
        </w:tabs>
        <w:spacing w:before="0"/>
        <w:ind w:left="1245"/>
        <w:jc w:val="both"/>
        <w:rPr>
          <w:rtl/>
        </w:rPr>
      </w:pPr>
    </w:p>
    <w:p w14:paraId="2E4EBD15" w14:textId="77777777" w:rsidR="00F0538A" w:rsidRDefault="00F0538A" w:rsidP="001440CD">
      <w:pPr>
        <w:pStyle w:val="affff9"/>
        <w:numPr>
          <w:ilvl w:val="0"/>
          <w:numId w:val="224"/>
        </w:num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cs="David"/>
          <w:b/>
          <w:bCs/>
          <w:sz w:val="24"/>
          <w:szCs w:val="24"/>
          <w:u w:val="single"/>
        </w:rPr>
      </w:pPr>
      <w:r>
        <w:rPr>
          <w:rFonts w:ascii="David" w:hAnsi="David" w:cs="David" w:hint="cs"/>
          <w:b/>
          <w:bCs/>
          <w:sz w:val="24"/>
          <w:szCs w:val="24"/>
          <w:u w:val="single"/>
          <w:rtl/>
        </w:rPr>
        <w:t>התאמה בין תקנים, מסמכי המכרז ותוכניות</w:t>
      </w:r>
    </w:p>
    <w:p w14:paraId="1DB8ACD1" w14:textId="77777777" w:rsidR="00F0538A" w:rsidRPr="000F7D1A" w:rsidRDefault="00F0538A" w:rsidP="00F0538A">
      <w:pPr>
        <w:tabs>
          <w:tab w:val="left" w:pos="720"/>
        </w:tabs>
        <w:spacing w:after="200" w:line="276" w:lineRule="auto"/>
        <w:ind w:left="1040"/>
        <w:jc w:val="both"/>
        <w:rPr>
          <w:bCs/>
          <w:sz w:val="24"/>
          <w:u w:val="single"/>
          <w:rtl/>
        </w:rPr>
      </w:pPr>
      <w:r w:rsidRPr="000F7D1A">
        <w:rPr>
          <w:sz w:val="24"/>
          <w:rtl/>
        </w:rPr>
        <w:t xml:space="preserve">התגלתה סתירה בין הוראות התקן הישראלי לבין הוראה כלשהי </w:t>
      </w:r>
      <w:r w:rsidRPr="000F7D1A">
        <w:rPr>
          <w:rFonts w:hint="cs"/>
          <w:sz w:val="24"/>
          <w:rtl/>
        </w:rPr>
        <w:t>במכרז</w:t>
      </w:r>
      <w:r w:rsidRPr="000F7D1A">
        <w:rPr>
          <w:sz w:val="24"/>
          <w:rtl/>
        </w:rPr>
        <w:t xml:space="preserve"> זה, כוחה של זו האחרונה עדיף על כוחה של ההוראה האמורה בתקן.</w:t>
      </w:r>
    </w:p>
    <w:p w14:paraId="50CA8DC4" w14:textId="77777777" w:rsidR="00F0538A" w:rsidRPr="000F7D1A" w:rsidRDefault="00F0538A" w:rsidP="00F0538A">
      <w:pPr>
        <w:tabs>
          <w:tab w:val="left" w:pos="720"/>
        </w:tabs>
        <w:spacing w:after="200" w:line="276" w:lineRule="auto"/>
        <w:ind w:left="1040"/>
        <w:jc w:val="both"/>
        <w:rPr>
          <w:bCs/>
          <w:sz w:val="24"/>
          <w:u w:val="single"/>
          <w:rtl/>
        </w:rPr>
      </w:pPr>
      <w:r w:rsidRPr="000F7D1A">
        <w:rPr>
          <w:sz w:val="24"/>
          <w:rtl/>
        </w:rPr>
        <w:t xml:space="preserve">התגלתה סתירה בין האמור במסמכי </w:t>
      </w:r>
      <w:r>
        <w:rPr>
          <w:rFonts w:hint="cs"/>
          <w:sz w:val="24"/>
          <w:rtl/>
        </w:rPr>
        <w:t>ה</w:t>
      </w:r>
      <w:r w:rsidRPr="000F7D1A">
        <w:rPr>
          <w:sz w:val="24"/>
          <w:rtl/>
        </w:rPr>
        <w:t>מכרז לבין המתואר בתוכניות</w:t>
      </w:r>
      <w:r w:rsidRPr="000F7D1A">
        <w:rPr>
          <w:rFonts w:hint="cs"/>
          <w:sz w:val="24"/>
          <w:rtl/>
        </w:rPr>
        <w:t>,</w:t>
      </w:r>
      <w:r w:rsidRPr="000F7D1A">
        <w:rPr>
          <w:sz w:val="24"/>
          <w:rtl/>
        </w:rPr>
        <w:t xml:space="preserve"> או התגלתה טעות או סתירה בין התוכניות, או השמטה כלשהי (להלן "הטעות"), יביא </w:t>
      </w:r>
      <w:r>
        <w:rPr>
          <w:rFonts w:hint="cs"/>
          <w:sz w:val="24"/>
          <w:rtl/>
        </w:rPr>
        <w:t>הזוכה במכרז/הקבלן</w:t>
      </w:r>
      <w:r w:rsidRPr="000F7D1A">
        <w:rPr>
          <w:sz w:val="24"/>
          <w:rtl/>
        </w:rPr>
        <w:t xml:space="preserve"> את הדבר לתשומת לבו של המפקח לא יאוחר מאשר 7 ימים לפני ביצועו של אותו החלק שבו התגלתה הטעות, כאמור, והמפקח יקבע בכל מקרה כיצד תבוצע העבודה. לא הביא </w:t>
      </w:r>
      <w:r>
        <w:rPr>
          <w:rFonts w:hint="cs"/>
          <w:sz w:val="24"/>
          <w:rtl/>
        </w:rPr>
        <w:t>הזוכה במכרז/</w:t>
      </w:r>
      <w:r w:rsidRPr="000F7D1A">
        <w:rPr>
          <w:sz w:val="24"/>
          <w:rtl/>
        </w:rPr>
        <w:t xml:space="preserve">הקבלן את דבר הטעות לתשומת לב המפקח, כאמור, תחולנה על </w:t>
      </w:r>
      <w:r>
        <w:rPr>
          <w:rFonts w:hint="cs"/>
          <w:sz w:val="24"/>
          <w:rtl/>
        </w:rPr>
        <w:t>הזוכה במכרז/</w:t>
      </w:r>
      <w:r w:rsidRPr="000F7D1A">
        <w:rPr>
          <w:sz w:val="24"/>
          <w:rtl/>
        </w:rPr>
        <w:t>הקבלן כל ההוצאות ו/או הנזקים שנגרמו עקב אי-מילוי הוראה זו.</w:t>
      </w:r>
    </w:p>
    <w:p w14:paraId="05AD68C1" w14:textId="77777777" w:rsidR="00F0538A" w:rsidRPr="000F7D1A" w:rsidRDefault="00F0538A" w:rsidP="00F0538A">
      <w:pPr>
        <w:tabs>
          <w:tab w:val="left" w:pos="720"/>
        </w:tabs>
        <w:spacing w:after="200" w:line="276" w:lineRule="auto"/>
        <w:ind w:left="1040"/>
        <w:jc w:val="both"/>
        <w:rPr>
          <w:bCs/>
          <w:sz w:val="24"/>
          <w:u w:val="single"/>
          <w:rtl/>
        </w:rPr>
      </w:pPr>
      <w:r w:rsidRPr="000F7D1A">
        <w:rPr>
          <w:sz w:val="24"/>
          <w:rtl/>
        </w:rPr>
        <w:t>התגלתה סתירה בין הוראה כלשהי במפרט הטכני המיוחד לבין הוראה כלשהי במפרט הכללי, כוחה של הראשונה עדיף על האחרונה בתנאים אלה. התגלתה סתירה בין התוכניות והמפרט לבין כתב הכמויות, ייראה המחיר הרשום בכתב הכמויות כמתייחס לתאור הטכני בכתב הכמויות.</w:t>
      </w:r>
    </w:p>
    <w:p w14:paraId="689871B4" w14:textId="77777777" w:rsidR="00F0538A" w:rsidRDefault="00F0538A" w:rsidP="00F0538A">
      <w:pPr>
        <w:tabs>
          <w:tab w:val="left" w:pos="720"/>
        </w:tabs>
        <w:spacing w:after="200" w:line="276" w:lineRule="auto"/>
        <w:ind w:left="1040"/>
        <w:jc w:val="both"/>
        <w:rPr>
          <w:bCs/>
          <w:sz w:val="24"/>
          <w:u w:val="single"/>
          <w:rtl/>
        </w:rPr>
      </w:pPr>
      <w:r w:rsidRPr="000F7D1A">
        <w:rPr>
          <w:sz w:val="24"/>
          <w:rtl/>
        </w:rPr>
        <w:t>אופני המדידה והתשלום המצוינים בשיטות המדידה וכתב הכמויות עדיפים על אופני המדידה והתשלום המפורטים במפרט הכללי.</w:t>
      </w:r>
    </w:p>
    <w:p w14:paraId="3B4EEC12" w14:textId="77777777" w:rsidR="00F0538A" w:rsidRPr="000F7D1A" w:rsidRDefault="00F0538A" w:rsidP="00F0538A">
      <w:pPr>
        <w:tabs>
          <w:tab w:val="left" w:pos="720"/>
        </w:tabs>
        <w:spacing w:after="200" w:line="276" w:lineRule="auto"/>
        <w:ind w:left="1040"/>
        <w:jc w:val="both"/>
        <w:rPr>
          <w:sz w:val="24"/>
          <w:rtl/>
        </w:rPr>
      </w:pPr>
      <w:r>
        <w:rPr>
          <w:rFonts w:hint="cs"/>
          <w:sz w:val="24"/>
          <w:u w:val="single"/>
          <w:rtl/>
        </w:rPr>
        <w:t>ס</w:t>
      </w:r>
      <w:r w:rsidRPr="000F7D1A">
        <w:rPr>
          <w:sz w:val="24"/>
          <w:u w:val="single"/>
          <w:rtl/>
        </w:rPr>
        <w:t>דרי עדיפויות וחשיבות מסמכים לגבי אופן ביצוע וקביעת מחיר, באם לא הוחלט אחרת על-ידי המפקח, יהיו כדלקמן</w:t>
      </w:r>
      <w:r w:rsidRPr="000F7D1A">
        <w:rPr>
          <w:sz w:val="24"/>
          <w:rtl/>
        </w:rPr>
        <w:t>:</w:t>
      </w:r>
    </w:p>
    <w:p w14:paraId="5DC334AC" w14:textId="77777777" w:rsidR="00F0538A" w:rsidRPr="000F7D1A" w:rsidRDefault="00F0538A" w:rsidP="00F0538A">
      <w:pPr>
        <w:spacing w:line="360" w:lineRule="auto"/>
        <w:ind w:left="720" w:hanging="720"/>
        <w:rPr>
          <w:b/>
          <w:sz w:val="24"/>
          <w:rtl/>
        </w:rPr>
      </w:pPr>
      <w:r w:rsidRPr="000F7D1A">
        <w:rPr>
          <w:rFonts w:hint="cs"/>
          <w:sz w:val="24"/>
          <w:rtl/>
        </w:rPr>
        <w:lastRenderedPageBreak/>
        <w:tab/>
      </w:r>
      <w:r w:rsidRPr="000F7D1A">
        <w:rPr>
          <w:rFonts w:hint="cs"/>
          <w:sz w:val="24"/>
          <w:rtl/>
        </w:rPr>
        <w:tab/>
      </w:r>
      <w:r w:rsidRPr="000F7D1A">
        <w:rPr>
          <w:rFonts w:hint="cs"/>
          <w:sz w:val="24"/>
          <w:rtl/>
        </w:rPr>
        <w:tab/>
      </w:r>
      <w:r w:rsidRPr="000F7D1A">
        <w:rPr>
          <w:sz w:val="24"/>
          <w:u w:val="single"/>
          <w:rtl/>
        </w:rPr>
        <w:t>סדר עדיפות לגבי אופן הביצוע</w:t>
      </w:r>
      <w:r w:rsidRPr="000F7D1A">
        <w:rPr>
          <w:sz w:val="24"/>
          <w:rtl/>
        </w:rPr>
        <w:t>:</w:t>
      </w:r>
      <w:r w:rsidRPr="000F7D1A">
        <w:rPr>
          <w:sz w:val="24"/>
          <w:rtl/>
        </w:rPr>
        <w:tab/>
      </w:r>
      <w:r w:rsidRPr="000F7D1A">
        <w:rPr>
          <w:sz w:val="24"/>
          <w:rtl/>
        </w:rPr>
        <w:tab/>
      </w:r>
      <w:r w:rsidRPr="000F7D1A">
        <w:rPr>
          <w:sz w:val="24"/>
          <w:rtl/>
        </w:rPr>
        <w:tab/>
      </w:r>
      <w:r w:rsidRPr="000F7D1A">
        <w:rPr>
          <w:sz w:val="24"/>
          <w:u w:val="single"/>
          <w:rtl/>
        </w:rPr>
        <w:t>סדר עדיפות לגבי קביעת מחיר</w:t>
      </w:r>
      <w:r w:rsidRPr="000F7D1A">
        <w:rPr>
          <w:sz w:val="24"/>
          <w:rtl/>
        </w:rPr>
        <w:t>:</w:t>
      </w:r>
    </w:p>
    <w:p w14:paraId="24C884ED" w14:textId="77777777" w:rsidR="00F0538A" w:rsidRPr="000F7D1A" w:rsidRDefault="00F0538A" w:rsidP="00F0538A">
      <w:pPr>
        <w:spacing w:line="360" w:lineRule="auto"/>
        <w:ind w:left="720" w:hanging="720"/>
        <w:rPr>
          <w:b/>
          <w:sz w:val="24"/>
          <w:rtl/>
        </w:rPr>
      </w:pPr>
      <w:r w:rsidRPr="000F7D1A">
        <w:rPr>
          <w:sz w:val="24"/>
          <w:rtl/>
        </w:rPr>
        <w:tab/>
        <w:t>1.</w:t>
      </w:r>
      <w:r w:rsidRPr="000F7D1A">
        <w:rPr>
          <w:sz w:val="24"/>
          <w:rtl/>
        </w:rPr>
        <w:tab/>
        <w:t>תוכניות</w:t>
      </w:r>
      <w:r w:rsidRPr="000F7D1A">
        <w:rPr>
          <w:sz w:val="24"/>
          <w:rtl/>
        </w:rPr>
        <w:tab/>
      </w:r>
      <w:r w:rsidRPr="000F7D1A">
        <w:rPr>
          <w:sz w:val="24"/>
          <w:rtl/>
        </w:rPr>
        <w:tab/>
      </w:r>
      <w:r w:rsidRPr="000F7D1A">
        <w:rPr>
          <w:sz w:val="24"/>
          <w:rtl/>
        </w:rPr>
        <w:tab/>
      </w:r>
      <w:r w:rsidRPr="000F7D1A">
        <w:rPr>
          <w:sz w:val="24"/>
          <w:rtl/>
        </w:rPr>
        <w:tab/>
      </w:r>
      <w:r w:rsidRPr="000F7D1A">
        <w:rPr>
          <w:sz w:val="24"/>
          <w:rtl/>
        </w:rPr>
        <w:tab/>
      </w:r>
      <w:r w:rsidRPr="000F7D1A">
        <w:rPr>
          <w:rFonts w:hint="cs"/>
          <w:sz w:val="24"/>
          <w:rtl/>
        </w:rPr>
        <w:tab/>
      </w:r>
      <w:r w:rsidRPr="000F7D1A">
        <w:rPr>
          <w:sz w:val="24"/>
          <w:rtl/>
        </w:rPr>
        <w:t>1.</w:t>
      </w:r>
      <w:r w:rsidRPr="000F7D1A">
        <w:rPr>
          <w:sz w:val="24"/>
          <w:rtl/>
        </w:rPr>
        <w:tab/>
        <w:t>כתב הכמויות</w:t>
      </w:r>
    </w:p>
    <w:p w14:paraId="3BA034CA" w14:textId="77777777" w:rsidR="00F0538A" w:rsidRPr="000F7D1A" w:rsidRDefault="00F0538A" w:rsidP="00F0538A">
      <w:pPr>
        <w:spacing w:line="360" w:lineRule="auto"/>
        <w:ind w:left="720" w:hanging="720"/>
        <w:rPr>
          <w:b/>
          <w:sz w:val="24"/>
          <w:rtl/>
        </w:rPr>
      </w:pPr>
      <w:r w:rsidRPr="000F7D1A">
        <w:rPr>
          <w:sz w:val="24"/>
          <w:rtl/>
        </w:rPr>
        <w:tab/>
        <w:t>2.</w:t>
      </w:r>
      <w:r w:rsidRPr="000F7D1A">
        <w:rPr>
          <w:sz w:val="24"/>
          <w:rtl/>
        </w:rPr>
        <w:tab/>
        <w:t>המפרט הטכני המיוחד</w:t>
      </w:r>
      <w:r w:rsidRPr="000F7D1A">
        <w:rPr>
          <w:sz w:val="24"/>
          <w:rtl/>
        </w:rPr>
        <w:tab/>
      </w:r>
      <w:r w:rsidRPr="000F7D1A">
        <w:rPr>
          <w:sz w:val="24"/>
          <w:rtl/>
        </w:rPr>
        <w:tab/>
      </w:r>
      <w:r w:rsidRPr="000F7D1A">
        <w:rPr>
          <w:sz w:val="24"/>
          <w:rtl/>
        </w:rPr>
        <w:tab/>
      </w:r>
      <w:r w:rsidRPr="000F7D1A">
        <w:rPr>
          <w:rFonts w:hint="cs"/>
          <w:sz w:val="24"/>
          <w:rtl/>
        </w:rPr>
        <w:tab/>
      </w:r>
      <w:r w:rsidRPr="000F7D1A">
        <w:rPr>
          <w:sz w:val="24"/>
          <w:rtl/>
        </w:rPr>
        <w:t>2.</w:t>
      </w:r>
      <w:r w:rsidRPr="000F7D1A">
        <w:rPr>
          <w:sz w:val="24"/>
          <w:rtl/>
        </w:rPr>
        <w:tab/>
        <w:t>תוכניות</w:t>
      </w:r>
    </w:p>
    <w:p w14:paraId="0C16082C" w14:textId="77777777" w:rsidR="00F0538A" w:rsidRPr="000F7D1A" w:rsidRDefault="00F0538A" w:rsidP="00F0538A">
      <w:pPr>
        <w:spacing w:line="360" w:lineRule="auto"/>
        <w:ind w:left="720" w:hanging="720"/>
        <w:rPr>
          <w:b/>
          <w:sz w:val="24"/>
          <w:rtl/>
        </w:rPr>
      </w:pPr>
      <w:r w:rsidRPr="000F7D1A">
        <w:rPr>
          <w:sz w:val="24"/>
          <w:rtl/>
        </w:rPr>
        <w:tab/>
        <w:t>3.</w:t>
      </w:r>
      <w:r w:rsidRPr="000F7D1A">
        <w:rPr>
          <w:sz w:val="24"/>
          <w:rtl/>
        </w:rPr>
        <w:tab/>
        <w:t>כתב הכמויות</w:t>
      </w:r>
      <w:r w:rsidRPr="000F7D1A">
        <w:rPr>
          <w:sz w:val="24"/>
          <w:rtl/>
        </w:rPr>
        <w:tab/>
      </w:r>
      <w:r w:rsidRPr="000F7D1A">
        <w:rPr>
          <w:sz w:val="24"/>
          <w:rtl/>
        </w:rPr>
        <w:tab/>
      </w:r>
      <w:r w:rsidRPr="000F7D1A">
        <w:rPr>
          <w:sz w:val="24"/>
          <w:rtl/>
        </w:rPr>
        <w:tab/>
      </w:r>
      <w:r w:rsidRPr="000F7D1A">
        <w:rPr>
          <w:sz w:val="24"/>
          <w:rtl/>
        </w:rPr>
        <w:tab/>
      </w:r>
      <w:r w:rsidRPr="000F7D1A">
        <w:rPr>
          <w:rFonts w:hint="cs"/>
          <w:sz w:val="24"/>
          <w:rtl/>
        </w:rPr>
        <w:tab/>
      </w:r>
      <w:r w:rsidRPr="000F7D1A">
        <w:rPr>
          <w:sz w:val="24"/>
          <w:rtl/>
        </w:rPr>
        <w:t>3.</w:t>
      </w:r>
      <w:r w:rsidRPr="000F7D1A">
        <w:rPr>
          <w:sz w:val="24"/>
          <w:rtl/>
        </w:rPr>
        <w:tab/>
        <w:t>המפרט הטכני המיוחד</w:t>
      </w:r>
    </w:p>
    <w:p w14:paraId="44442AD8" w14:textId="77777777" w:rsidR="00F0538A" w:rsidRPr="000F7D1A" w:rsidRDefault="00F0538A" w:rsidP="00F0538A">
      <w:pPr>
        <w:spacing w:line="360" w:lineRule="auto"/>
        <w:ind w:left="720" w:hanging="720"/>
        <w:rPr>
          <w:b/>
          <w:sz w:val="24"/>
          <w:rtl/>
        </w:rPr>
      </w:pPr>
      <w:r w:rsidRPr="000F7D1A">
        <w:rPr>
          <w:sz w:val="24"/>
          <w:rtl/>
        </w:rPr>
        <w:tab/>
        <w:t>4.</w:t>
      </w:r>
      <w:r w:rsidRPr="000F7D1A">
        <w:rPr>
          <w:sz w:val="24"/>
          <w:rtl/>
        </w:rPr>
        <w:tab/>
        <w:t>המפרט הכללי</w:t>
      </w:r>
      <w:r w:rsidRPr="000F7D1A">
        <w:rPr>
          <w:sz w:val="24"/>
          <w:rtl/>
        </w:rPr>
        <w:tab/>
      </w:r>
      <w:r w:rsidRPr="000F7D1A">
        <w:rPr>
          <w:sz w:val="24"/>
          <w:rtl/>
        </w:rPr>
        <w:tab/>
      </w:r>
      <w:r w:rsidRPr="000F7D1A">
        <w:rPr>
          <w:sz w:val="24"/>
          <w:rtl/>
        </w:rPr>
        <w:tab/>
      </w:r>
      <w:r w:rsidRPr="000F7D1A">
        <w:rPr>
          <w:sz w:val="24"/>
          <w:rtl/>
        </w:rPr>
        <w:tab/>
      </w:r>
      <w:r w:rsidRPr="000F7D1A">
        <w:rPr>
          <w:rFonts w:hint="cs"/>
          <w:sz w:val="24"/>
          <w:rtl/>
        </w:rPr>
        <w:tab/>
      </w:r>
      <w:r w:rsidRPr="000F7D1A">
        <w:rPr>
          <w:sz w:val="24"/>
          <w:rtl/>
        </w:rPr>
        <w:t>4.</w:t>
      </w:r>
      <w:r w:rsidRPr="000F7D1A">
        <w:rPr>
          <w:sz w:val="24"/>
          <w:rtl/>
        </w:rPr>
        <w:tab/>
        <w:t>המפרט הכללי</w:t>
      </w:r>
    </w:p>
    <w:p w14:paraId="062C766A" w14:textId="77777777" w:rsidR="00F0538A" w:rsidRPr="000F7D1A" w:rsidRDefault="00F0538A" w:rsidP="00F0538A">
      <w:pPr>
        <w:spacing w:line="360" w:lineRule="auto"/>
        <w:ind w:left="720" w:hanging="720"/>
        <w:rPr>
          <w:b/>
          <w:sz w:val="24"/>
          <w:rtl/>
        </w:rPr>
      </w:pPr>
      <w:r w:rsidRPr="000F7D1A">
        <w:rPr>
          <w:sz w:val="24"/>
          <w:rtl/>
        </w:rPr>
        <w:tab/>
        <w:t>5.</w:t>
      </w:r>
      <w:r w:rsidRPr="000F7D1A">
        <w:rPr>
          <w:sz w:val="24"/>
          <w:rtl/>
        </w:rPr>
        <w:tab/>
        <w:t>התקנים</w:t>
      </w:r>
      <w:r w:rsidRPr="000F7D1A">
        <w:rPr>
          <w:sz w:val="24"/>
          <w:rtl/>
        </w:rPr>
        <w:tab/>
      </w:r>
      <w:r w:rsidRPr="000F7D1A">
        <w:rPr>
          <w:sz w:val="24"/>
          <w:rtl/>
        </w:rPr>
        <w:tab/>
      </w:r>
      <w:r w:rsidRPr="000F7D1A">
        <w:rPr>
          <w:sz w:val="24"/>
          <w:rtl/>
        </w:rPr>
        <w:tab/>
      </w:r>
      <w:r w:rsidRPr="000F7D1A">
        <w:rPr>
          <w:sz w:val="24"/>
          <w:rtl/>
        </w:rPr>
        <w:tab/>
      </w:r>
      <w:r w:rsidRPr="000F7D1A">
        <w:rPr>
          <w:sz w:val="24"/>
          <w:rtl/>
        </w:rPr>
        <w:tab/>
      </w:r>
      <w:r w:rsidRPr="000F7D1A">
        <w:rPr>
          <w:rFonts w:hint="cs"/>
          <w:sz w:val="24"/>
          <w:rtl/>
        </w:rPr>
        <w:tab/>
      </w:r>
      <w:r w:rsidRPr="000F7D1A">
        <w:rPr>
          <w:sz w:val="24"/>
          <w:rtl/>
        </w:rPr>
        <w:t>5.</w:t>
      </w:r>
      <w:r w:rsidRPr="000F7D1A">
        <w:rPr>
          <w:sz w:val="24"/>
          <w:rtl/>
        </w:rPr>
        <w:tab/>
        <w:t>התקנים</w:t>
      </w:r>
    </w:p>
    <w:p w14:paraId="72C78118" w14:textId="77777777" w:rsidR="00F0538A" w:rsidRPr="000F7D1A" w:rsidRDefault="00F0538A" w:rsidP="00F0538A">
      <w:pPr>
        <w:tabs>
          <w:tab w:val="left" w:pos="720"/>
        </w:tabs>
        <w:spacing w:after="200" w:line="276" w:lineRule="auto"/>
        <w:ind w:left="1040"/>
        <w:jc w:val="both"/>
        <w:rPr>
          <w:sz w:val="24"/>
          <w:rtl/>
        </w:rPr>
      </w:pPr>
      <w:r w:rsidRPr="000F7D1A">
        <w:rPr>
          <w:sz w:val="24"/>
          <w:rtl/>
        </w:rPr>
        <w:t>בכל מקרה של חילוקי דעות בין המפקח ו</w:t>
      </w:r>
      <w:r>
        <w:rPr>
          <w:rFonts w:hint="cs"/>
          <w:sz w:val="24"/>
          <w:rtl/>
        </w:rPr>
        <w:t>הזוכה במכרז/</w:t>
      </w:r>
      <w:r w:rsidRPr="000F7D1A">
        <w:rPr>
          <w:sz w:val="24"/>
          <w:rtl/>
        </w:rPr>
        <w:t>הקבלן בפירוש סתירה בין המסמכים השונים, תהיה למפקח הסמכות המכריעה הבלעדית.</w:t>
      </w:r>
    </w:p>
    <w:p w14:paraId="6AB06596" w14:textId="77777777" w:rsidR="00F0538A" w:rsidRPr="00F0538A" w:rsidRDefault="00F0538A" w:rsidP="00F0538A">
      <w:pPr>
        <w:pStyle w:val="affff9"/>
        <w:tabs>
          <w:tab w:val="left" w:pos="864"/>
          <w:tab w:val="left" w:pos="1440"/>
          <w:tab w:val="left" w:pos="2160"/>
          <w:tab w:val="left" w:pos="2880"/>
          <w:tab w:val="left" w:pos="3600"/>
          <w:tab w:val="left" w:pos="4320"/>
          <w:tab w:val="left" w:pos="5040"/>
          <w:tab w:val="left" w:pos="5760"/>
        </w:tabs>
        <w:spacing w:line="360" w:lineRule="auto"/>
        <w:ind w:left="360"/>
        <w:jc w:val="both"/>
        <w:rPr>
          <w:rFonts w:ascii="David" w:hAnsi="David" w:cs="David"/>
          <w:sz w:val="24"/>
          <w:szCs w:val="24"/>
        </w:rPr>
      </w:pPr>
    </w:p>
    <w:p w14:paraId="0C360CAD" w14:textId="77777777" w:rsidR="00D1779B" w:rsidRPr="00F0538A" w:rsidRDefault="000E767B" w:rsidP="001440CD">
      <w:pPr>
        <w:pStyle w:val="affff9"/>
        <w:numPr>
          <w:ilvl w:val="0"/>
          <w:numId w:val="224"/>
        </w:num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cs="David"/>
          <w:b/>
          <w:bCs/>
          <w:sz w:val="24"/>
          <w:szCs w:val="24"/>
          <w:u w:val="single"/>
        </w:rPr>
      </w:pPr>
      <w:r w:rsidRPr="00340866">
        <w:rPr>
          <w:rFonts w:ascii="David" w:hAnsi="David" w:cs="David" w:hint="cs"/>
          <w:b/>
          <w:bCs/>
          <w:sz w:val="24"/>
          <w:szCs w:val="24"/>
          <w:u w:val="single"/>
          <w:rtl/>
        </w:rPr>
        <w:t>בחינת ההצעות</w:t>
      </w:r>
    </w:p>
    <w:p w14:paraId="109112E1" w14:textId="77777777" w:rsidR="000E767B" w:rsidRPr="000E767B" w:rsidRDefault="000E767B" w:rsidP="001440CD">
      <w:pPr>
        <w:pStyle w:val="affff9"/>
        <w:numPr>
          <w:ilvl w:val="0"/>
          <w:numId w:val="267"/>
        </w:numPr>
        <w:tabs>
          <w:tab w:val="left" w:pos="864"/>
          <w:tab w:val="left" w:pos="1440"/>
          <w:tab w:val="left" w:pos="2160"/>
          <w:tab w:val="left" w:pos="2880"/>
          <w:tab w:val="left" w:pos="3600"/>
          <w:tab w:val="left" w:pos="4320"/>
          <w:tab w:val="left" w:pos="5040"/>
          <w:tab w:val="left" w:pos="5760"/>
        </w:tabs>
        <w:spacing w:line="360" w:lineRule="auto"/>
        <w:jc w:val="both"/>
        <w:outlineLvl w:val="1"/>
        <w:rPr>
          <w:rFonts w:ascii="David" w:hAnsi="David" w:cs="David"/>
          <w:sz w:val="24"/>
          <w:szCs w:val="24"/>
        </w:rPr>
      </w:pPr>
      <w:bookmarkStart w:id="0" w:name="_Ref236624436"/>
      <w:r w:rsidRPr="000E767B">
        <w:rPr>
          <w:rFonts w:ascii="David" w:hAnsi="David" w:cs="David"/>
          <w:sz w:val="24"/>
          <w:szCs w:val="24"/>
          <w:rtl/>
        </w:rPr>
        <w:t>המזמין יבחר את הזוכה במכרז בהתאם לאמור המידה. יובהר כי המזמין אינו חייב לקבל את ההצעה שתנקוב במחיר הזול ביותר עבורו, או כל הצעה אחרת, ואין בהזמנה זו כדי לחייב את המזמין להוציאה לפועל.</w:t>
      </w:r>
    </w:p>
    <w:p w14:paraId="288E06E6" w14:textId="77777777" w:rsidR="00D1779B" w:rsidRPr="000E767B" w:rsidRDefault="000E767B" w:rsidP="001440CD">
      <w:pPr>
        <w:pStyle w:val="affff9"/>
        <w:numPr>
          <w:ilvl w:val="0"/>
          <w:numId w:val="267"/>
        </w:numPr>
        <w:tabs>
          <w:tab w:val="left" w:pos="864"/>
          <w:tab w:val="left" w:pos="1440"/>
          <w:tab w:val="left" w:pos="2160"/>
          <w:tab w:val="left" w:pos="2880"/>
          <w:tab w:val="left" w:pos="3600"/>
          <w:tab w:val="left" w:pos="4320"/>
          <w:tab w:val="left" w:pos="5040"/>
          <w:tab w:val="left" w:pos="5760"/>
        </w:tabs>
        <w:spacing w:line="360" w:lineRule="auto"/>
        <w:jc w:val="both"/>
        <w:outlineLvl w:val="1"/>
        <w:rPr>
          <w:rFonts w:ascii="David" w:hAnsi="David" w:cs="David"/>
          <w:sz w:val="24"/>
          <w:szCs w:val="24"/>
        </w:rPr>
      </w:pPr>
      <w:r w:rsidRPr="000E767B">
        <w:rPr>
          <w:rFonts w:ascii="David" w:hAnsi="David" w:cs="David"/>
          <w:sz w:val="24"/>
          <w:szCs w:val="24"/>
          <w:rtl/>
        </w:rPr>
        <w:t xml:space="preserve">אי הגשת הצעת מחיר ו/או אי השלמת מקום הטעון מילוי ו/או </w:t>
      </w:r>
      <w:r w:rsidR="00D1779B" w:rsidRPr="000E767B">
        <w:rPr>
          <w:rFonts w:ascii="David" w:hAnsi="David" w:cs="David"/>
          <w:sz w:val="24"/>
          <w:szCs w:val="24"/>
          <w:rtl/>
        </w:rPr>
        <w:t>כל ש</w:t>
      </w:r>
      <w:r w:rsidRPr="000E767B">
        <w:rPr>
          <w:rFonts w:ascii="David" w:hAnsi="David" w:cs="David"/>
          <w:sz w:val="24"/>
          <w:szCs w:val="24"/>
          <w:rtl/>
        </w:rPr>
        <w:t xml:space="preserve">ינוי ו/או </w:t>
      </w:r>
      <w:r w:rsidR="00D1779B" w:rsidRPr="000E767B">
        <w:rPr>
          <w:rFonts w:ascii="David" w:hAnsi="David" w:cs="David"/>
          <w:sz w:val="24"/>
          <w:szCs w:val="24"/>
          <w:rtl/>
        </w:rPr>
        <w:t xml:space="preserve">תוספת </w:t>
      </w:r>
      <w:r w:rsidRPr="000E767B">
        <w:rPr>
          <w:rFonts w:ascii="David" w:hAnsi="David" w:cs="David"/>
          <w:sz w:val="24"/>
          <w:szCs w:val="24"/>
          <w:rtl/>
        </w:rPr>
        <w:t>ו/</w:t>
      </w:r>
      <w:r w:rsidR="00D1779B" w:rsidRPr="000E767B">
        <w:rPr>
          <w:rFonts w:ascii="David" w:hAnsi="David" w:cs="David"/>
          <w:sz w:val="24"/>
          <w:szCs w:val="24"/>
          <w:rtl/>
        </w:rPr>
        <w:t xml:space="preserve">או הסתייגות שייעשו על ידי המציע </w:t>
      </w:r>
      <w:r w:rsidRPr="000E767B">
        <w:rPr>
          <w:rFonts w:ascii="David" w:hAnsi="David" w:cs="David"/>
          <w:sz w:val="24"/>
          <w:szCs w:val="24"/>
          <w:rtl/>
        </w:rPr>
        <w:t>ב</w:t>
      </w:r>
      <w:r w:rsidR="00D1779B" w:rsidRPr="000E767B">
        <w:rPr>
          <w:rFonts w:ascii="David" w:hAnsi="David" w:cs="David"/>
          <w:sz w:val="24"/>
          <w:szCs w:val="24"/>
          <w:rtl/>
        </w:rPr>
        <w:t>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0"/>
    </w:p>
    <w:p w14:paraId="6BAB7221" w14:textId="77777777" w:rsidR="00D1779B" w:rsidRPr="00817896" w:rsidRDefault="00D1779B" w:rsidP="002672FD">
      <w:pPr>
        <w:pStyle w:val="affff9"/>
        <w:numPr>
          <w:ilvl w:val="2"/>
          <w:numId w:val="21"/>
        </w:numPr>
        <w:tabs>
          <w:tab w:val="left" w:pos="864"/>
          <w:tab w:val="left" w:pos="1440"/>
          <w:tab w:val="left" w:pos="2160"/>
          <w:tab w:val="left" w:pos="2880"/>
          <w:tab w:val="left" w:pos="3600"/>
          <w:tab w:val="left" w:pos="4320"/>
          <w:tab w:val="left" w:pos="5040"/>
          <w:tab w:val="left" w:pos="5760"/>
        </w:tabs>
        <w:spacing w:line="360" w:lineRule="auto"/>
        <w:jc w:val="both"/>
        <w:outlineLvl w:val="2"/>
        <w:rPr>
          <w:rFonts w:ascii="David" w:hAnsi="David" w:cs="David"/>
          <w:sz w:val="24"/>
          <w:szCs w:val="24"/>
        </w:rPr>
      </w:pPr>
      <w:r w:rsidRPr="00817896">
        <w:rPr>
          <w:rFonts w:ascii="David" w:hAnsi="David" w:cs="David"/>
          <w:sz w:val="24"/>
          <w:szCs w:val="24"/>
          <w:rtl/>
        </w:rPr>
        <w:t>לפסול או לדחות את הצעתו של המציע;</w:t>
      </w:r>
    </w:p>
    <w:p w14:paraId="2B464E41" w14:textId="77777777" w:rsidR="00D1779B" w:rsidRPr="00817896" w:rsidRDefault="00D1779B" w:rsidP="002672FD">
      <w:pPr>
        <w:pStyle w:val="affff9"/>
        <w:numPr>
          <w:ilvl w:val="2"/>
          <w:numId w:val="21"/>
        </w:numPr>
        <w:tabs>
          <w:tab w:val="left" w:pos="864"/>
          <w:tab w:val="left" w:pos="1440"/>
          <w:tab w:val="left" w:pos="2160"/>
          <w:tab w:val="left" w:pos="2880"/>
          <w:tab w:val="left" w:pos="3600"/>
          <w:tab w:val="left" w:pos="4320"/>
          <w:tab w:val="left" w:pos="5040"/>
          <w:tab w:val="left" w:pos="5760"/>
        </w:tabs>
        <w:spacing w:line="360" w:lineRule="auto"/>
        <w:jc w:val="both"/>
        <w:outlineLvl w:val="2"/>
        <w:rPr>
          <w:rFonts w:ascii="David" w:hAnsi="David" w:cs="David"/>
          <w:sz w:val="24"/>
          <w:szCs w:val="24"/>
        </w:rPr>
      </w:pPr>
      <w:r w:rsidRPr="00817896">
        <w:rPr>
          <w:rFonts w:ascii="David" w:hAnsi="David" w:cs="David"/>
          <w:sz w:val="24"/>
          <w:szCs w:val="24"/>
          <w:rtl/>
        </w:rPr>
        <w:t>לראות את הצעת המציע כאילו לא נעשו בה השינויים כלל.</w:t>
      </w:r>
    </w:p>
    <w:p w14:paraId="4334ED9A" w14:textId="77777777" w:rsidR="00D1779B" w:rsidRPr="00817896" w:rsidRDefault="00D1779B" w:rsidP="002672FD">
      <w:pPr>
        <w:pStyle w:val="affff9"/>
        <w:numPr>
          <w:ilvl w:val="2"/>
          <w:numId w:val="21"/>
        </w:numPr>
        <w:tabs>
          <w:tab w:val="left" w:pos="864"/>
          <w:tab w:val="left" w:pos="1440"/>
          <w:tab w:val="left" w:pos="2160"/>
          <w:tab w:val="left" w:pos="2880"/>
          <w:tab w:val="left" w:pos="3600"/>
          <w:tab w:val="left" w:pos="4320"/>
          <w:tab w:val="left" w:pos="5040"/>
          <w:tab w:val="left" w:pos="5760"/>
        </w:tabs>
        <w:spacing w:line="360" w:lineRule="auto"/>
        <w:jc w:val="both"/>
        <w:outlineLvl w:val="2"/>
        <w:rPr>
          <w:rFonts w:ascii="David" w:hAnsi="David" w:cs="David"/>
          <w:sz w:val="24"/>
          <w:szCs w:val="24"/>
        </w:rPr>
      </w:pPr>
      <w:r w:rsidRPr="00817896">
        <w:rPr>
          <w:rFonts w:ascii="David" w:hAnsi="David" w:cs="David"/>
          <w:sz w:val="24"/>
          <w:szCs w:val="24"/>
          <w:rtl/>
        </w:rPr>
        <w:t>לדרוש הבהרות מן המציע בעניין השינוי שנעשה.</w:t>
      </w:r>
      <w:bookmarkStart w:id="1" w:name="_Ref235508201"/>
    </w:p>
    <w:p w14:paraId="608C0C8D" w14:textId="77777777" w:rsidR="00817896" w:rsidRPr="00817896" w:rsidRDefault="00D1779B" w:rsidP="002672FD">
      <w:pPr>
        <w:pStyle w:val="affff9"/>
        <w:numPr>
          <w:ilvl w:val="2"/>
          <w:numId w:val="21"/>
        </w:numPr>
        <w:tabs>
          <w:tab w:val="left" w:pos="864"/>
          <w:tab w:val="left" w:pos="1440"/>
          <w:tab w:val="left" w:pos="2160"/>
          <w:tab w:val="left" w:pos="2880"/>
          <w:tab w:val="left" w:pos="3600"/>
          <w:tab w:val="left" w:pos="4320"/>
          <w:tab w:val="left" w:pos="5040"/>
          <w:tab w:val="left" w:pos="5760"/>
        </w:tabs>
        <w:spacing w:line="360" w:lineRule="auto"/>
        <w:jc w:val="both"/>
        <w:outlineLvl w:val="2"/>
        <w:rPr>
          <w:rFonts w:ascii="David" w:hAnsi="David" w:cs="David"/>
          <w:sz w:val="24"/>
          <w:szCs w:val="24"/>
        </w:rPr>
      </w:pPr>
      <w:bookmarkStart w:id="2" w:name="_Ref236624641"/>
      <w:r w:rsidRPr="00817896">
        <w:rPr>
          <w:rFonts w:ascii="David" w:hAnsi="David" w:cs="David"/>
          <w:sz w:val="24"/>
          <w:szCs w:val="24"/>
          <w:rtl/>
        </w:rPr>
        <w:t xml:space="preserve">לתקן את ההצעה או כל פעולה אחרת בהתייחס להצעת המחיר, בכל </w:t>
      </w:r>
      <w:r w:rsidR="00817896" w:rsidRPr="00817896">
        <w:rPr>
          <w:rFonts w:ascii="David" w:hAnsi="David" w:cs="David"/>
          <w:sz w:val="24"/>
          <w:szCs w:val="24"/>
          <w:rtl/>
        </w:rPr>
        <w:t>מקרה של טעות חישובית, הגלויה על</w:t>
      </w:r>
    </w:p>
    <w:p w14:paraId="77CA74BB" w14:textId="77777777" w:rsidR="00D1779B" w:rsidRPr="00817896" w:rsidRDefault="00D1779B" w:rsidP="00817896">
      <w:pPr>
        <w:pStyle w:val="affff9"/>
        <w:tabs>
          <w:tab w:val="left" w:pos="864"/>
          <w:tab w:val="left" w:pos="1440"/>
          <w:tab w:val="left" w:pos="2160"/>
          <w:tab w:val="left" w:pos="2880"/>
          <w:tab w:val="left" w:pos="3600"/>
          <w:tab w:val="left" w:pos="4320"/>
          <w:tab w:val="left" w:pos="5040"/>
          <w:tab w:val="left" w:pos="5760"/>
        </w:tabs>
        <w:spacing w:line="360" w:lineRule="auto"/>
        <w:ind w:left="1361"/>
        <w:jc w:val="both"/>
        <w:outlineLvl w:val="2"/>
        <w:rPr>
          <w:rFonts w:ascii="David" w:hAnsi="David" w:cs="David"/>
          <w:sz w:val="24"/>
          <w:szCs w:val="24"/>
        </w:rPr>
      </w:pPr>
      <w:r w:rsidRPr="00817896">
        <w:rPr>
          <w:rFonts w:ascii="David" w:hAnsi="David" w:cs="David"/>
          <w:sz w:val="24"/>
          <w:szCs w:val="24"/>
          <w:rtl/>
        </w:rPr>
        <w:t>פני ההצעה והכל עד כדי שינוי סכומים כתיקון לטעויות החישוביות כאמור.</w:t>
      </w:r>
      <w:bookmarkEnd w:id="1"/>
      <w:r w:rsidRPr="00817896">
        <w:rPr>
          <w:rFonts w:ascii="David" w:hAnsi="David" w:cs="David"/>
          <w:sz w:val="24"/>
          <w:szCs w:val="24"/>
          <w:rtl/>
        </w:rPr>
        <w:t xml:space="preserve"> הודעה על שינוי כאמור במידה ויבוצע, תימסר למציע.</w:t>
      </w:r>
      <w:bookmarkEnd w:id="2"/>
    </w:p>
    <w:p w14:paraId="2CED1F46" w14:textId="77777777" w:rsidR="000E767B" w:rsidRPr="00817896" w:rsidRDefault="000E767B" w:rsidP="001440CD">
      <w:pPr>
        <w:pStyle w:val="affff9"/>
        <w:numPr>
          <w:ilvl w:val="0"/>
          <w:numId w:val="267"/>
        </w:numPr>
        <w:tabs>
          <w:tab w:val="left" w:pos="864"/>
          <w:tab w:val="left" w:pos="1440"/>
          <w:tab w:val="left" w:pos="2160"/>
          <w:tab w:val="left" w:pos="2880"/>
          <w:tab w:val="left" w:pos="3600"/>
          <w:tab w:val="left" w:pos="4320"/>
          <w:tab w:val="left" w:pos="5040"/>
          <w:tab w:val="left" w:pos="5760"/>
        </w:tabs>
        <w:spacing w:line="360" w:lineRule="auto"/>
        <w:jc w:val="both"/>
        <w:outlineLvl w:val="2"/>
        <w:rPr>
          <w:rFonts w:ascii="David" w:hAnsi="David" w:cs="David"/>
          <w:sz w:val="24"/>
          <w:szCs w:val="24"/>
        </w:rPr>
      </w:pPr>
      <w:r w:rsidRPr="00817896">
        <w:rPr>
          <w:rFonts w:ascii="David" w:hAnsi="David" w:cs="David"/>
          <w:sz w:val="24"/>
          <w:szCs w:val="24"/>
          <w:rtl/>
        </w:rPr>
        <w:t>במזמין רשאי לא להתחשב כלל בהצעה שהיא בלתי סבירה מבחינת מחירה לעומת מהות ההצעה ותנאיה, או בשל חוסר התייחסות מפורטת לסעיף מסעיפי המכרז שלדעת המזמין מונעת הערכת ההצעה.</w:t>
      </w:r>
    </w:p>
    <w:p w14:paraId="1FD5854B" w14:textId="77777777" w:rsidR="00DD2CF6" w:rsidRPr="00B17C1E" w:rsidRDefault="00DD2CF6" w:rsidP="00DD2CF6">
      <w:pPr>
        <w:tabs>
          <w:tab w:val="left" w:pos="864"/>
          <w:tab w:val="left" w:pos="1440"/>
          <w:tab w:val="left" w:pos="2160"/>
          <w:tab w:val="left" w:pos="2880"/>
          <w:tab w:val="left" w:pos="3600"/>
          <w:tab w:val="left" w:pos="4320"/>
          <w:tab w:val="left" w:pos="5040"/>
          <w:tab w:val="left" w:pos="5760"/>
        </w:tabs>
        <w:spacing w:before="0"/>
        <w:jc w:val="both"/>
        <w:rPr>
          <w:rtl/>
        </w:rPr>
      </w:pPr>
    </w:p>
    <w:p w14:paraId="5D673EF3" w14:textId="77777777" w:rsidR="00D1779B" w:rsidRPr="00340866" w:rsidRDefault="00D1779B" w:rsidP="001440CD">
      <w:pPr>
        <w:pStyle w:val="affff9"/>
        <w:numPr>
          <w:ilvl w:val="0"/>
          <w:numId w:val="224"/>
        </w:num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cs="David"/>
          <w:b/>
          <w:bCs/>
          <w:sz w:val="24"/>
          <w:szCs w:val="24"/>
          <w:u w:val="single"/>
          <w:rtl/>
        </w:rPr>
      </w:pPr>
      <w:r w:rsidRPr="00340866">
        <w:rPr>
          <w:rFonts w:ascii="David" w:hAnsi="David" w:cs="David" w:hint="cs"/>
          <w:b/>
          <w:bCs/>
          <w:sz w:val="24"/>
          <w:szCs w:val="24"/>
          <w:u w:val="single"/>
          <w:rtl/>
        </w:rPr>
        <w:t xml:space="preserve">אופציה להרחבת ההתקשרות:  </w:t>
      </w:r>
    </w:p>
    <w:p w14:paraId="5CE6CCAA" w14:textId="77777777" w:rsidR="00D1779B" w:rsidRPr="00B17C1E" w:rsidRDefault="00D1779B" w:rsidP="000F5BEE">
      <w:pPr>
        <w:pStyle w:val="affb"/>
        <w:tabs>
          <w:tab w:val="left" w:pos="864"/>
          <w:tab w:val="left" w:pos="1440"/>
          <w:tab w:val="left" w:pos="2160"/>
          <w:tab w:val="left" w:pos="2880"/>
          <w:tab w:val="left" w:pos="3600"/>
          <w:tab w:val="left" w:pos="4320"/>
          <w:tab w:val="left" w:pos="5040"/>
          <w:tab w:val="left" w:pos="5760"/>
        </w:tabs>
        <w:spacing w:line="360" w:lineRule="auto"/>
        <w:ind w:left="864" w:hanging="864"/>
        <w:rPr>
          <w:sz w:val="22"/>
          <w:rtl/>
        </w:rPr>
      </w:pPr>
      <w:r w:rsidRPr="0059120D">
        <w:rPr>
          <w:rFonts w:hint="cs"/>
          <w:sz w:val="22"/>
          <w:rtl/>
        </w:rPr>
        <w:tab/>
        <w:t xml:space="preserve">המזמין שומר לעצמו את הזכות להרחיב את סך ההתקשרות עם הקבלן הזוכה במכרז, בשיעור של עד </w:t>
      </w:r>
      <w:r w:rsidR="000F5BEE" w:rsidRPr="0059120D">
        <w:rPr>
          <w:rFonts w:hint="cs"/>
          <w:sz w:val="22"/>
          <w:rtl/>
        </w:rPr>
        <w:t xml:space="preserve">25%, </w:t>
      </w:r>
      <w:r w:rsidRPr="0059120D">
        <w:rPr>
          <w:rFonts w:hint="cs"/>
          <w:sz w:val="22"/>
          <w:rtl/>
        </w:rPr>
        <w:t>על ידי הוספת ביצוע של סעיפים ו/או פרקים בכתבי הכמויות (קיימים או חדשים). באם יממש את זכות ההרחבה האמורה, ישקול המזמין גם את הארכת זמן הביצוע של הפרויקט, באם ימצא הצדקה לכך,  הכל בהתאם להיקף ההרחבה, אופייה, מועד מתן ההודעה על מימושה  וכד'.</w:t>
      </w:r>
    </w:p>
    <w:p w14:paraId="1D466E2D" w14:textId="77777777" w:rsidR="00D1779B" w:rsidRPr="00B17C1E" w:rsidRDefault="00D1779B" w:rsidP="000F1857">
      <w:pPr>
        <w:pStyle w:val="affb"/>
        <w:tabs>
          <w:tab w:val="left" w:pos="864"/>
          <w:tab w:val="left" w:pos="1440"/>
          <w:tab w:val="left" w:pos="2160"/>
          <w:tab w:val="left" w:pos="2880"/>
          <w:tab w:val="left" w:pos="3600"/>
          <w:tab w:val="left" w:pos="4320"/>
          <w:tab w:val="left" w:pos="5040"/>
          <w:tab w:val="left" w:pos="5760"/>
        </w:tabs>
        <w:spacing w:line="360" w:lineRule="auto"/>
        <w:rPr>
          <w:sz w:val="22"/>
          <w:rtl/>
        </w:rPr>
      </w:pPr>
      <w:r w:rsidRPr="00B17C1E">
        <w:rPr>
          <w:rFonts w:hint="cs"/>
          <w:sz w:val="22"/>
          <w:rtl/>
        </w:rPr>
        <w:tab/>
        <w:t xml:space="preserve">המזמין  יודיע </w:t>
      </w:r>
      <w:r w:rsidR="000F1857">
        <w:rPr>
          <w:rFonts w:hint="cs"/>
          <w:sz w:val="22"/>
          <w:rtl/>
        </w:rPr>
        <w:t>ל</w:t>
      </w:r>
      <w:r w:rsidRPr="00B17C1E">
        <w:rPr>
          <w:rFonts w:hint="cs"/>
          <w:sz w:val="22"/>
          <w:rtl/>
        </w:rPr>
        <w:t xml:space="preserve">זוכה </w:t>
      </w:r>
      <w:r w:rsidR="000F1857">
        <w:rPr>
          <w:rFonts w:hint="cs"/>
          <w:sz w:val="22"/>
          <w:rtl/>
        </w:rPr>
        <w:t xml:space="preserve">במכרז </w:t>
      </w:r>
      <w:r w:rsidRPr="00B17C1E">
        <w:rPr>
          <w:rFonts w:hint="cs"/>
          <w:sz w:val="22"/>
          <w:rtl/>
        </w:rPr>
        <w:t>על החלטותיו בעניין זה, בהקדם.</w:t>
      </w:r>
    </w:p>
    <w:p w14:paraId="31FD74B6" w14:textId="77777777" w:rsidR="00D1779B" w:rsidRPr="00B17C1E" w:rsidRDefault="00D1779B" w:rsidP="00D1779B">
      <w:pPr>
        <w:pStyle w:val="affb"/>
        <w:tabs>
          <w:tab w:val="left" w:pos="864"/>
          <w:tab w:val="left" w:pos="1440"/>
          <w:tab w:val="left" w:pos="2160"/>
          <w:tab w:val="left" w:pos="2880"/>
          <w:tab w:val="left" w:pos="3600"/>
          <w:tab w:val="left" w:pos="4320"/>
          <w:tab w:val="left" w:pos="5040"/>
          <w:tab w:val="left" w:pos="5760"/>
        </w:tabs>
        <w:spacing w:line="360" w:lineRule="auto"/>
        <w:ind w:left="864" w:hanging="864"/>
        <w:rPr>
          <w:sz w:val="22"/>
          <w:rtl/>
        </w:rPr>
      </w:pPr>
      <w:r w:rsidRPr="00B17C1E">
        <w:rPr>
          <w:rFonts w:hint="cs"/>
          <w:sz w:val="22"/>
          <w:rtl/>
        </w:rPr>
        <w:tab/>
        <w:t>למען הסר ספק, יודגש כי כל האמור בסעיף זה הינו</w:t>
      </w:r>
      <w:r w:rsidRPr="00B17C1E">
        <w:rPr>
          <w:rFonts w:hint="cs"/>
          <w:sz w:val="22"/>
          <w:u w:val="single"/>
          <w:rtl/>
        </w:rPr>
        <w:t xml:space="preserve"> בנוסף</w:t>
      </w:r>
      <w:r w:rsidRPr="00B17C1E">
        <w:rPr>
          <w:rFonts w:hint="cs"/>
          <w:sz w:val="22"/>
          <w:rtl/>
        </w:rPr>
        <w:t xml:space="preserve"> לאמור בחוזה הממשלתי הסטנדרטי - מדף 3210 ואינו בא לגרוע ממנו.</w:t>
      </w:r>
    </w:p>
    <w:p w14:paraId="63734514" w14:textId="77777777" w:rsidR="0006437D" w:rsidRDefault="0006437D" w:rsidP="00DD2CF6">
      <w:pPr>
        <w:tabs>
          <w:tab w:val="left" w:pos="864"/>
          <w:tab w:val="left" w:pos="1440"/>
          <w:tab w:val="left" w:pos="2160"/>
          <w:tab w:val="left" w:pos="2880"/>
          <w:tab w:val="left" w:pos="3600"/>
          <w:tab w:val="left" w:pos="4320"/>
          <w:tab w:val="left" w:pos="5040"/>
          <w:tab w:val="left" w:pos="5760"/>
        </w:tabs>
        <w:spacing w:before="0"/>
        <w:jc w:val="both"/>
        <w:rPr>
          <w:rtl/>
        </w:rPr>
      </w:pPr>
    </w:p>
    <w:p w14:paraId="582DFDBC" w14:textId="77777777" w:rsidR="0006437D" w:rsidRPr="00B17C1E" w:rsidRDefault="0006437D" w:rsidP="00DD2CF6">
      <w:pPr>
        <w:tabs>
          <w:tab w:val="left" w:pos="864"/>
          <w:tab w:val="left" w:pos="1440"/>
          <w:tab w:val="left" w:pos="2160"/>
          <w:tab w:val="left" w:pos="2880"/>
          <w:tab w:val="left" w:pos="3600"/>
          <w:tab w:val="left" w:pos="4320"/>
          <w:tab w:val="left" w:pos="5040"/>
          <w:tab w:val="left" w:pos="5760"/>
        </w:tabs>
        <w:spacing w:before="0"/>
        <w:jc w:val="both"/>
        <w:rPr>
          <w:rtl/>
        </w:rPr>
      </w:pPr>
    </w:p>
    <w:p w14:paraId="776BFD98" w14:textId="77777777" w:rsidR="00D1779B" w:rsidRPr="00340866" w:rsidRDefault="00D1779B" w:rsidP="001440CD">
      <w:pPr>
        <w:pStyle w:val="affff9"/>
        <w:numPr>
          <w:ilvl w:val="0"/>
          <w:numId w:val="224"/>
        </w:num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cs="David"/>
          <w:b/>
          <w:bCs/>
          <w:sz w:val="24"/>
          <w:szCs w:val="24"/>
          <w:u w:val="single"/>
          <w:rtl/>
        </w:rPr>
      </w:pPr>
      <w:r w:rsidRPr="00340866">
        <w:rPr>
          <w:rFonts w:ascii="David" w:hAnsi="David" w:cs="David"/>
          <w:b/>
          <w:bCs/>
          <w:sz w:val="24"/>
          <w:szCs w:val="24"/>
          <w:u w:val="single"/>
          <w:rtl/>
        </w:rPr>
        <w:t>הגשת חשבונות ביניים וחשבונות סופיים</w:t>
      </w:r>
    </w:p>
    <w:p w14:paraId="04ECAA6E" w14:textId="77777777" w:rsidR="000F5BEE" w:rsidRPr="00B17C1E" w:rsidRDefault="000F5BEE" w:rsidP="000F5BEE">
      <w:pPr>
        <w:tabs>
          <w:tab w:val="left" w:pos="864"/>
          <w:tab w:val="left" w:pos="1440"/>
          <w:tab w:val="left" w:pos="2160"/>
          <w:tab w:val="left" w:pos="2880"/>
          <w:tab w:val="left" w:pos="3600"/>
          <w:tab w:val="left" w:pos="4320"/>
          <w:tab w:val="left" w:pos="5040"/>
          <w:tab w:val="left" w:pos="5760"/>
        </w:tabs>
        <w:spacing w:before="0" w:line="360" w:lineRule="auto"/>
        <w:ind w:left="1440" w:hanging="576"/>
        <w:jc w:val="both"/>
        <w:outlineLvl w:val="2"/>
        <w:rPr>
          <w:u w:val="single"/>
          <w:rtl/>
        </w:rPr>
      </w:pPr>
      <w:r w:rsidRPr="00B17C1E">
        <w:rPr>
          <w:rtl/>
        </w:rPr>
        <w:lastRenderedPageBreak/>
        <w:t>א.</w:t>
      </w:r>
      <w:r w:rsidRPr="00B17C1E">
        <w:rPr>
          <w:rtl/>
        </w:rPr>
        <w:tab/>
      </w:r>
      <w:r w:rsidRPr="00B17C1E">
        <w:rPr>
          <w:rFonts w:hint="cs"/>
          <w:rtl/>
        </w:rPr>
        <w:t>אחת לחודש</w:t>
      </w:r>
      <w:r w:rsidR="00A0320A">
        <w:rPr>
          <w:rFonts w:hint="cs"/>
          <w:rtl/>
        </w:rPr>
        <w:t xml:space="preserve"> </w:t>
      </w:r>
      <w:r w:rsidR="00016FEC">
        <w:rPr>
          <w:rFonts w:hint="cs"/>
          <w:rtl/>
        </w:rPr>
        <w:t>(עד ל 20 לאותו החודש</w:t>
      </w:r>
      <w:r w:rsidRPr="00B17C1E">
        <w:rPr>
          <w:rFonts w:hint="cs"/>
          <w:rtl/>
        </w:rPr>
        <w:t xml:space="preserve"> </w:t>
      </w:r>
      <w:r w:rsidR="00016FEC">
        <w:rPr>
          <w:rFonts w:hint="cs"/>
          <w:rtl/>
        </w:rPr>
        <w:t xml:space="preserve">) </w:t>
      </w:r>
      <w:r w:rsidRPr="00B17C1E">
        <w:rPr>
          <w:rFonts w:hint="cs"/>
          <w:rtl/>
        </w:rPr>
        <w:t xml:space="preserve">יגיש </w:t>
      </w:r>
      <w:r w:rsidR="00B94B11">
        <w:rPr>
          <w:rFonts w:hint="cs"/>
          <w:rtl/>
        </w:rPr>
        <w:t>הזוכה במכרז/</w:t>
      </w:r>
      <w:r w:rsidRPr="00B17C1E">
        <w:rPr>
          <w:rFonts w:hint="cs"/>
          <w:rtl/>
        </w:rPr>
        <w:t>הקבלן למפקח שני עותקים של חשבון מצטבר בצירוף דפי כמויות, וניתוחי מחיר לעבודות נוספות</w:t>
      </w:r>
      <w:r w:rsidR="00A0320A">
        <w:rPr>
          <w:rFonts w:hint="cs"/>
          <w:rtl/>
        </w:rPr>
        <w:t>,</w:t>
      </w:r>
      <w:r w:rsidR="005327D3">
        <w:rPr>
          <w:rFonts w:hint="cs"/>
          <w:rtl/>
        </w:rPr>
        <w:t xml:space="preserve"> תמחור עבודות נוספות יהיה על בסיס מחירון המאגר המאוחד</w:t>
      </w:r>
      <w:r w:rsidRPr="00B17C1E">
        <w:rPr>
          <w:rFonts w:hint="cs"/>
          <w:rtl/>
        </w:rPr>
        <w:t>, כשהם מפורטים, מסודרים ומעודכנים.</w:t>
      </w:r>
      <w:r>
        <w:rPr>
          <w:rFonts w:hint="cs"/>
          <w:u w:val="single"/>
          <w:rtl/>
        </w:rPr>
        <w:t xml:space="preserve"> יחד עם הגשת החשבון החודשי , על </w:t>
      </w:r>
      <w:r w:rsidR="00B94B11">
        <w:rPr>
          <w:rFonts w:hint="cs"/>
          <w:u w:val="single"/>
          <w:rtl/>
        </w:rPr>
        <w:t>הזוכה במכרז/</w:t>
      </w:r>
      <w:r>
        <w:rPr>
          <w:rFonts w:hint="cs"/>
          <w:u w:val="single"/>
          <w:rtl/>
        </w:rPr>
        <w:t xml:space="preserve">הקבלן להגיש לוח זמנים חודשי ועדכון של לוח הזמנים הכולל של הפרויקט . מודגש בזאת שהגשת לוחות זמנים אלה הינה תנאי לבדיקת חשבונו החלקי של </w:t>
      </w:r>
      <w:r w:rsidR="00B94B11">
        <w:rPr>
          <w:rFonts w:hint="cs"/>
          <w:u w:val="single"/>
          <w:rtl/>
        </w:rPr>
        <w:t>הזוכה במכרז/</w:t>
      </w:r>
      <w:r>
        <w:rPr>
          <w:rFonts w:hint="cs"/>
          <w:u w:val="single"/>
          <w:rtl/>
        </w:rPr>
        <w:t>הקבלן.</w:t>
      </w:r>
    </w:p>
    <w:p w14:paraId="0652FB55"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ind w:left="1440" w:hanging="576"/>
        <w:jc w:val="both"/>
        <w:outlineLvl w:val="2"/>
        <w:rPr>
          <w:u w:val="single"/>
          <w:rtl/>
        </w:rPr>
      </w:pPr>
      <w:r w:rsidRPr="00B17C1E">
        <w:rPr>
          <w:rtl/>
        </w:rPr>
        <w:t>ב.</w:t>
      </w:r>
      <w:r w:rsidRPr="00B17C1E">
        <w:rPr>
          <w:rtl/>
        </w:rPr>
        <w:tab/>
      </w:r>
      <w:r w:rsidRPr="00B17C1E">
        <w:rPr>
          <w:rFonts w:hint="cs"/>
          <w:rtl/>
        </w:rPr>
        <w:t>המפקח יבדוק את החשבון שהוגש ויאשרו על פי שיקול דעתו.</w:t>
      </w:r>
    </w:p>
    <w:p w14:paraId="3880964A"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ind w:left="1440" w:hanging="576"/>
        <w:jc w:val="both"/>
        <w:outlineLvl w:val="2"/>
        <w:rPr>
          <w:rtl/>
        </w:rPr>
      </w:pPr>
      <w:r w:rsidRPr="00B17C1E">
        <w:rPr>
          <w:rtl/>
        </w:rPr>
        <w:t>ג.</w:t>
      </w:r>
      <w:r w:rsidRPr="00B17C1E">
        <w:rPr>
          <w:rtl/>
        </w:rPr>
        <w:tab/>
      </w:r>
      <w:r w:rsidR="00B94B11">
        <w:rPr>
          <w:rFonts w:hint="cs"/>
          <w:rtl/>
        </w:rPr>
        <w:t>הזוכה במכרז/</w:t>
      </w:r>
      <w:r w:rsidRPr="00B17C1E">
        <w:rPr>
          <w:rFonts w:hint="cs"/>
          <w:rtl/>
        </w:rPr>
        <w:t>הקבלן יקבל מהמפקח עותק מן החשבון המאושר ויחתום על גביו. במידה ו</w:t>
      </w:r>
      <w:r w:rsidR="00B94B11">
        <w:rPr>
          <w:rFonts w:hint="cs"/>
          <w:rtl/>
        </w:rPr>
        <w:t>לזוכה במכרז/</w:t>
      </w:r>
      <w:r w:rsidRPr="00B17C1E">
        <w:rPr>
          <w:rFonts w:hint="cs"/>
          <w:rtl/>
        </w:rPr>
        <w:t>לקבלן הסתייגויות לגבי אישור החשבון, יציינם על גבי החשבון ויחזיר למפקח.</w:t>
      </w:r>
    </w:p>
    <w:p w14:paraId="38126761" w14:textId="77777777" w:rsidR="00D1779B" w:rsidRPr="00B17C1E" w:rsidRDefault="00D1779B" w:rsidP="00B94B11">
      <w:pPr>
        <w:tabs>
          <w:tab w:val="left" w:pos="864"/>
          <w:tab w:val="left" w:pos="1440"/>
          <w:tab w:val="left" w:pos="2160"/>
          <w:tab w:val="left" w:pos="2880"/>
          <w:tab w:val="left" w:pos="3600"/>
          <w:tab w:val="left" w:pos="4320"/>
          <w:tab w:val="left" w:pos="5040"/>
          <w:tab w:val="left" w:pos="5760"/>
        </w:tabs>
        <w:spacing w:before="0" w:line="360" w:lineRule="auto"/>
        <w:ind w:left="1440" w:hanging="576"/>
        <w:jc w:val="both"/>
        <w:outlineLvl w:val="2"/>
        <w:rPr>
          <w:rtl/>
        </w:rPr>
      </w:pPr>
      <w:r w:rsidRPr="00B17C1E">
        <w:rPr>
          <w:rtl/>
        </w:rPr>
        <w:t>ד.</w:t>
      </w:r>
      <w:r w:rsidRPr="00B17C1E">
        <w:rPr>
          <w:rtl/>
        </w:rPr>
        <w:tab/>
      </w:r>
      <w:r w:rsidRPr="00B17C1E">
        <w:rPr>
          <w:rFonts w:hint="cs"/>
          <w:rtl/>
        </w:rPr>
        <w:t xml:space="preserve">המפקח יערוך את החשבון המאושר על ידו בתוכנת "סופר מכרז" של חב' "רמדור" בפורמט "חשבונומט" ויעבירו </w:t>
      </w:r>
      <w:r w:rsidR="00B94B11">
        <w:rPr>
          <w:rFonts w:hint="cs"/>
          <w:rtl/>
        </w:rPr>
        <w:t>למזמין</w:t>
      </w:r>
      <w:r w:rsidRPr="00B17C1E">
        <w:rPr>
          <w:rFonts w:hint="cs"/>
          <w:rtl/>
        </w:rPr>
        <w:t xml:space="preserve"> ו</w:t>
      </w:r>
      <w:r w:rsidR="00B94B11">
        <w:rPr>
          <w:rFonts w:hint="cs"/>
          <w:rtl/>
        </w:rPr>
        <w:t>לזוכה במכרז/</w:t>
      </w:r>
      <w:r w:rsidRPr="00B17C1E">
        <w:rPr>
          <w:rFonts w:hint="cs"/>
          <w:rtl/>
        </w:rPr>
        <w:t>לקבלן באמצעות "חשבונומט" וכן בעותקים מודפסים.</w:t>
      </w:r>
    </w:p>
    <w:p w14:paraId="3514CD8E" w14:textId="77777777" w:rsidR="00D1779B" w:rsidRPr="00B17C1E" w:rsidRDefault="00D1779B" w:rsidP="002672FD">
      <w:pPr>
        <w:numPr>
          <w:ilvl w:val="0"/>
          <w:numId w:val="17"/>
        </w:numPr>
        <w:tabs>
          <w:tab w:val="clear" w:pos="1080"/>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1440" w:right="0" w:hanging="576"/>
        <w:jc w:val="both"/>
        <w:textAlignment w:val="baseline"/>
        <w:outlineLvl w:val="2"/>
      </w:pPr>
      <w:r w:rsidRPr="00B17C1E">
        <w:rPr>
          <w:rFonts w:hint="cs"/>
          <w:rtl/>
        </w:rPr>
        <w:t>המנהל יבחן ויאשר את החשבון על פי שיקול דעתו.</w:t>
      </w:r>
    </w:p>
    <w:p w14:paraId="7A1E87D7" w14:textId="77777777" w:rsidR="00D1779B" w:rsidRDefault="00B94B11" w:rsidP="002672FD">
      <w:pPr>
        <w:numPr>
          <w:ilvl w:val="0"/>
          <w:numId w:val="17"/>
        </w:numPr>
        <w:tabs>
          <w:tab w:val="clear" w:pos="1080"/>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1440" w:right="0" w:hanging="576"/>
        <w:jc w:val="both"/>
        <w:textAlignment w:val="baseline"/>
        <w:outlineLvl w:val="2"/>
      </w:pPr>
      <w:r>
        <w:rPr>
          <w:rFonts w:hint="cs"/>
          <w:rtl/>
        </w:rPr>
        <w:t>הזוכה במכרז/</w:t>
      </w:r>
      <w:r w:rsidR="00D1779B" w:rsidRPr="00B17C1E">
        <w:rPr>
          <w:rtl/>
        </w:rPr>
        <w:t>הקבלן מתחייב בזאת לפעול עפ"י הנחיות אלה, ללא כל תביעות נוספות מצידו.</w:t>
      </w:r>
    </w:p>
    <w:p w14:paraId="004E3959" w14:textId="77777777" w:rsidR="00D92081" w:rsidRDefault="00D92081"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53FAB0B8" w14:textId="77777777" w:rsidR="00D1779B" w:rsidRPr="00340866" w:rsidRDefault="00D1779B" w:rsidP="001440CD">
      <w:pPr>
        <w:pStyle w:val="affff9"/>
        <w:numPr>
          <w:ilvl w:val="0"/>
          <w:numId w:val="224"/>
        </w:num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cs="David"/>
          <w:b/>
          <w:bCs/>
          <w:sz w:val="24"/>
          <w:szCs w:val="24"/>
          <w:u w:val="single"/>
          <w:rtl/>
        </w:rPr>
      </w:pPr>
      <w:r w:rsidRPr="00340866">
        <w:rPr>
          <w:rFonts w:ascii="David" w:hAnsi="David" w:cs="David" w:hint="cs"/>
          <w:b/>
          <w:bCs/>
          <w:sz w:val="24"/>
          <w:szCs w:val="24"/>
          <w:u w:val="single"/>
          <w:rtl/>
        </w:rPr>
        <w:t xml:space="preserve">מועד תשלום </w:t>
      </w:r>
      <w:r w:rsidRPr="00340866">
        <w:rPr>
          <w:rFonts w:ascii="David" w:hAnsi="David" w:cs="David"/>
          <w:b/>
          <w:bCs/>
          <w:sz w:val="24"/>
          <w:szCs w:val="24"/>
          <w:u w:val="single"/>
          <w:rtl/>
        </w:rPr>
        <w:t>חשבונות ביניים וחשבונות סופיים</w:t>
      </w:r>
    </w:p>
    <w:p w14:paraId="535A752F"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ind w:left="1440" w:hanging="576"/>
        <w:jc w:val="both"/>
        <w:outlineLvl w:val="2"/>
        <w:rPr>
          <w:rtl/>
        </w:rPr>
      </w:pPr>
      <w:r w:rsidRPr="00B17C1E">
        <w:rPr>
          <w:rtl/>
        </w:rPr>
        <w:t>א.</w:t>
      </w:r>
      <w:r w:rsidRPr="00B17C1E">
        <w:rPr>
          <w:rtl/>
        </w:rPr>
        <w:tab/>
        <w:t xml:space="preserve">תשלומי הביניים יבוצעו בתוך 38 יום בהתאם לחלופה הקבועה בסעיף 59 (3) (א) של תנאי </w:t>
      </w:r>
      <w:r w:rsidRPr="00B17C1E">
        <w:rPr>
          <w:rFonts w:hint="cs"/>
          <w:rtl/>
        </w:rPr>
        <w:t xml:space="preserve">חוזה </w:t>
      </w:r>
      <w:r w:rsidRPr="00B17C1E">
        <w:rPr>
          <w:rtl/>
        </w:rPr>
        <w:t>מדף 3210.</w:t>
      </w:r>
    </w:p>
    <w:p w14:paraId="504E7B58" w14:textId="77777777" w:rsidR="00D1779B"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ind w:left="1440" w:hanging="576"/>
        <w:jc w:val="both"/>
        <w:outlineLvl w:val="2"/>
        <w:rPr>
          <w:rtl/>
        </w:rPr>
      </w:pPr>
      <w:r w:rsidRPr="00B17C1E">
        <w:rPr>
          <w:rtl/>
        </w:rPr>
        <w:t>ב.</w:t>
      </w:r>
      <w:r w:rsidRPr="00B17C1E">
        <w:rPr>
          <w:rtl/>
        </w:rPr>
        <w:tab/>
        <w:t xml:space="preserve">התשלום הסופי ישולם בתום 90 יום בהתאם לחלופה הקבועה בסעיף 60 (3) (א) של תנאי </w:t>
      </w:r>
      <w:r w:rsidRPr="00B17C1E">
        <w:rPr>
          <w:rFonts w:hint="cs"/>
          <w:rtl/>
        </w:rPr>
        <w:t xml:space="preserve">חוזה </w:t>
      </w:r>
      <w:r w:rsidRPr="00B17C1E">
        <w:rPr>
          <w:rtl/>
        </w:rPr>
        <w:t>מדף 3210.</w:t>
      </w:r>
    </w:p>
    <w:p w14:paraId="6DDEAEB1" w14:textId="77777777" w:rsidR="00D1779B" w:rsidRPr="00340866" w:rsidRDefault="00D1779B" w:rsidP="001440CD">
      <w:pPr>
        <w:pStyle w:val="affff9"/>
        <w:numPr>
          <w:ilvl w:val="0"/>
          <w:numId w:val="224"/>
        </w:num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cs="David"/>
          <w:b/>
          <w:bCs/>
          <w:sz w:val="24"/>
          <w:szCs w:val="24"/>
          <w:u w:val="single"/>
        </w:rPr>
      </w:pPr>
      <w:bookmarkStart w:id="3" w:name="_Ref236624324"/>
      <w:r w:rsidRPr="00340866">
        <w:rPr>
          <w:rFonts w:ascii="David" w:hAnsi="David" w:cs="David" w:hint="cs"/>
          <w:b/>
          <w:bCs/>
          <w:sz w:val="24"/>
          <w:szCs w:val="24"/>
          <w:u w:val="single"/>
          <w:rtl/>
        </w:rPr>
        <w:t>עיון</w:t>
      </w:r>
      <w:r w:rsidRPr="00340866">
        <w:rPr>
          <w:rFonts w:ascii="David" w:hAnsi="David" w:cs="David"/>
          <w:b/>
          <w:bCs/>
          <w:sz w:val="24"/>
          <w:szCs w:val="24"/>
          <w:u w:val="single"/>
          <w:rtl/>
        </w:rPr>
        <w:t xml:space="preserve"> </w:t>
      </w:r>
      <w:r w:rsidRPr="00340866">
        <w:rPr>
          <w:rFonts w:ascii="David" w:hAnsi="David" w:cs="David" w:hint="cs"/>
          <w:b/>
          <w:bCs/>
          <w:sz w:val="24"/>
          <w:szCs w:val="24"/>
          <w:u w:val="single"/>
          <w:rtl/>
        </w:rPr>
        <w:t>בהצעת</w:t>
      </w:r>
      <w:r w:rsidRPr="00340866">
        <w:rPr>
          <w:rFonts w:ascii="David" w:hAnsi="David" w:cs="David"/>
          <w:b/>
          <w:bCs/>
          <w:sz w:val="24"/>
          <w:szCs w:val="24"/>
          <w:u w:val="single"/>
          <w:rtl/>
        </w:rPr>
        <w:t xml:space="preserve"> </w:t>
      </w:r>
      <w:r w:rsidRPr="00340866">
        <w:rPr>
          <w:rFonts w:ascii="David" w:hAnsi="David" w:cs="David" w:hint="cs"/>
          <w:b/>
          <w:bCs/>
          <w:sz w:val="24"/>
          <w:szCs w:val="24"/>
          <w:u w:val="single"/>
          <w:rtl/>
        </w:rPr>
        <w:t>הזוכה</w:t>
      </w:r>
      <w:bookmarkEnd w:id="3"/>
      <w:r w:rsidRPr="00340866">
        <w:rPr>
          <w:rFonts w:ascii="David" w:hAnsi="David" w:cs="David" w:hint="cs"/>
          <w:b/>
          <w:bCs/>
          <w:sz w:val="24"/>
          <w:szCs w:val="24"/>
          <w:u w:val="single"/>
          <w:rtl/>
        </w:rPr>
        <w:t>:</w:t>
      </w:r>
    </w:p>
    <w:p w14:paraId="12E0A055" w14:textId="77777777" w:rsidR="00A86E59" w:rsidRPr="003D387D" w:rsidRDefault="00A86E59" w:rsidP="001440CD">
      <w:pPr>
        <w:numPr>
          <w:ilvl w:val="1"/>
          <w:numId w:val="228"/>
        </w:numPr>
        <w:tabs>
          <w:tab w:val="left" w:pos="1132"/>
        </w:tabs>
        <w:spacing w:before="0" w:after="200" w:line="276" w:lineRule="auto"/>
        <w:jc w:val="both"/>
        <w:rPr>
          <w:b/>
          <w:sz w:val="24"/>
          <w:rtl/>
          <w:lang w:eastAsia="en-US"/>
        </w:rPr>
      </w:pPr>
      <w:r w:rsidRPr="003D387D">
        <w:rPr>
          <w:rFonts w:hint="cs"/>
          <w:sz w:val="24"/>
          <w:rtl/>
          <w:lang w:eastAsia="en-US"/>
        </w:rPr>
        <w:t xml:space="preserve">בהתאם לתקנות חובת המכרזים, תשמ"ג-1993 (להלן – "התקנות") </w:t>
      </w:r>
      <w:r>
        <w:rPr>
          <w:rFonts w:hint="cs"/>
          <w:sz w:val="24"/>
          <w:rtl/>
          <w:lang w:eastAsia="en-US"/>
        </w:rPr>
        <w:t xml:space="preserve">משתתף במכרז יהיה רשאי, בתוך 30 </w:t>
      </w:r>
      <w:r w:rsidRPr="003D387D">
        <w:rPr>
          <w:rFonts w:hint="cs"/>
          <w:sz w:val="24"/>
          <w:rtl/>
          <w:lang w:eastAsia="en-US"/>
        </w:rPr>
        <w:t>יום ממועד מסירת הודעה על תוצאות החלטת ועדת המכרזים לעיין בפרוטוקול ועדת המכרזים, התכתבויותיה עם המציעים, חוות דעת מקצועיות שהוכנו לבקשתה, בעמדת היועץ המשפטי בוועדה ובהצעת הזוכה במכרז ולקבל עותק ממסמכים אלה למעט בחלקים של ההצעות ו/או מסמכים בהתאם למה שנקבע בתקנות ובהתאם לכל דין.</w:t>
      </w:r>
    </w:p>
    <w:p w14:paraId="4E73A33C" w14:textId="77777777" w:rsidR="00A86E59" w:rsidRPr="003D387D" w:rsidRDefault="00A86E59" w:rsidP="001440CD">
      <w:pPr>
        <w:numPr>
          <w:ilvl w:val="1"/>
          <w:numId w:val="228"/>
        </w:numPr>
        <w:tabs>
          <w:tab w:val="left" w:pos="1132"/>
        </w:tabs>
        <w:spacing w:before="0" w:after="200" w:line="276" w:lineRule="auto"/>
        <w:jc w:val="both"/>
        <w:rPr>
          <w:b/>
          <w:sz w:val="24"/>
          <w:lang w:eastAsia="en-US"/>
        </w:rPr>
      </w:pPr>
      <w:r w:rsidRPr="003D387D">
        <w:rPr>
          <w:rFonts w:hint="cs"/>
          <w:sz w:val="24"/>
          <w:rtl/>
          <w:lang w:eastAsia="en-US"/>
        </w:rPr>
        <w:t>המציע מצהיר כי ידוע לו שעפ”י התקנות יתכן שתהיינה פניות של מציעים אחרים לראות את הצעתו במידה ויזכה במכרז.</w:t>
      </w:r>
    </w:p>
    <w:p w14:paraId="454A2424" w14:textId="77777777" w:rsidR="00A86E59" w:rsidRPr="003D387D" w:rsidRDefault="00A86E59" w:rsidP="001440CD">
      <w:pPr>
        <w:numPr>
          <w:ilvl w:val="1"/>
          <w:numId w:val="228"/>
        </w:numPr>
        <w:tabs>
          <w:tab w:val="left" w:pos="1132"/>
        </w:tabs>
        <w:spacing w:before="0" w:after="200" w:line="276" w:lineRule="auto"/>
        <w:jc w:val="both"/>
        <w:rPr>
          <w:b/>
          <w:sz w:val="24"/>
          <w:lang w:eastAsia="en-US"/>
        </w:rPr>
      </w:pPr>
      <w:r w:rsidRPr="003D387D">
        <w:rPr>
          <w:rFonts w:hint="cs"/>
          <w:sz w:val="24"/>
          <w:rtl/>
          <w:lang w:eastAsia="en-US"/>
        </w:rPr>
        <w:t>במידה ולמציע פרטים בהצעה שהוא מבקש שיהיו חסויים בפני הצגה למציעים אחרים מטעמי סוד מקצועי או מסחרי, יציין במפורש אלו פרטים בהצעתו הוא מבקש שיהיו חסויים בצירוף נימוק, על גבי מסמך שיצרף להצעתו. מציע שלא יציין פרטים שכאלה, ייראה כמי שהסכים לחשיפת הצעתו כולה. ההחלטה הסופית על חיסיון סעיפים תהה של ועדת המכרזים בלבד. ועדת המכרזים תהא רשאית עפ”י שיקול דעתה להציג כל מסמך שלהערכתה המקצועית אינו מהווה סוד מסחרי והוא דרוש כדי לעמוד בדרישות של חוק חובת המכרזים. בהגשת הצעתו מסכים ומאשר המציע מראש כי אין ולא יהיו לו כל טענות, דרישות או תביעות כנגד המזמין בגין כל החלטה בנדון.</w:t>
      </w:r>
    </w:p>
    <w:p w14:paraId="48594FC5" w14:textId="77777777" w:rsidR="00A86E59" w:rsidRPr="003D387D" w:rsidRDefault="00A86E59" w:rsidP="001440CD">
      <w:pPr>
        <w:numPr>
          <w:ilvl w:val="1"/>
          <w:numId w:val="228"/>
        </w:numPr>
        <w:tabs>
          <w:tab w:val="left" w:pos="1132"/>
        </w:tabs>
        <w:spacing w:before="0" w:after="200" w:line="276" w:lineRule="auto"/>
        <w:jc w:val="both"/>
        <w:rPr>
          <w:b/>
          <w:sz w:val="24"/>
          <w:lang w:eastAsia="en-US"/>
        </w:rPr>
      </w:pPr>
      <w:r w:rsidRPr="003D387D">
        <w:rPr>
          <w:rFonts w:hint="cs"/>
          <w:sz w:val="24"/>
          <w:rtl/>
          <w:lang w:eastAsia="en-US"/>
        </w:rPr>
        <w:t xml:space="preserve">יובהר כי בכל מקרה הצעת המחיר של המציע תהיה גלויה למציעים האחרים, ובמסגרת הליך העיון בהצעות ניתן יהיה להציגה כאמור.  </w:t>
      </w:r>
    </w:p>
    <w:p w14:paraId="2556187A" w14:textId="688AB08B" w:rsidR="00A86E59" w:rsidRPr="003D387D" w:rsidRDefault="00A86E59" w:rsidP="001440CD">
      <w:pPr>
        <w:numPr>
          <w:ilvl w:val="1"/>
          <w:numId w:val="228"/>
        </w:numPr>
        <w:tabs>
          <w:tab w:val="left" w:pos="1132"/>
        </w:tabs>
        <w:spacing w:before="0" w:after="200" w:line="276" w:lineRule="auto"/>
        <w:jc w:val="both"/>
        <w:rPr>
          <w:b/>
          <w:sz w:val="24"/>
          <w:lang w:eastAsia="en-US"/>
        </w:rPr>
      </w:pPr>
      <w:r w:rsidRPr="003D387D">
        <w:rPr>
          <w:rFonts w:hint="cs"/>
          <w:sz w:val="24"/>
          <w:rtl/>
          <w:lang w:eastAsia="en-US"/>
        </w:rPr>
        <w:t xml:space="preserve">מציע, אשר עמד בתנאי המכרז והצעתו לא התקבלה, המעוניין לעיין במסמכי המכרז כאמור לעיל, יוכל לעשות זאת </w:t>
      </w:r>
      <w:r w:rsidR="00303E7D">
        <w:rPr>
          <w:rFonts w:hint="cs"/>
          <w:b/>
          <w:sz w:val="24"/>
          <w:rtl/>
          <w:lang w:eastAsia="en-US"/>
        </w:rPr>
        <w:t>בתיאום מראש.</w:t>
      </w:r>
    </w:p>
    <w:p w14:paraId="72F5C6FA" w14:textId="77777777" w:rsidR="00A86E59" w:rsidRPr="003D387D" w:rsidRDefault="00A86E59" w:rsidP="001440CD">
      <w:pPr>
        <w:numPr>
          <w:ilvl w:val="1"/>
          <w:numId w:val="228"/>
        </w:numPr>
        <w:tabs>
          <w:tab w:val="left" w:pos="1132"/>
        </w:tabs>
        <w:spacing w:before="0" w:after="200" w:line="276" w:lineRule="auto"/>
        <w:jc w:val="both"/>
        <w:rPr>
          <w:b/>
          <w:sz w:val="24"/>
          <w:lang w:eastAsia="en-US"/>
        </w:rPr>
      </w:pPr>
      <w:r w:rsidRPr="003D387D">
        <w:rPr>
          <w:rFonts w:hint="cs"/>
          <w:sz w:val="24"/>
          <w:rtl/>
          <w:lang w:eastAsia="en-US"/>
        </w:rPr>
        <w:t>במידה ובחר מציע כי פרטים מהצעתו יהיו חסויים, לא יהיה רשאי אותו מציע לראות פרטים אלה בהצעות אחרות.</w:t>
      </w:r>
    </w:p>
    <w:p w14:paraId="59DF49AC" w14:textId="599448CC" w:rsidR="00A86E59" w:rsidRDefault="00A86E59" w:rsidP="001440CD">
      <w:pPr>
        <w:numPr>
          <w:ilvl w:val="1"/>
          <w:numId w:val="228"/>
        </w:numPr>
        <w:tabs>
          <w:tab w:val="left" w:pos="1132"/>
        </w:tabs>
        <w:spacing w:before="0" w:after="200" w:line="276" w:lineRule="auto"/>
        <w:rPr>
          <w:b/>
          <w:sz w:val="24"/>
          <w:lang w:eastAsia="en-US"/>
        </w:rPr>
      </w:pPr>
      <w:r w:rsidRPr="003D387D">
        <w:rPr>
          <w:rFonts w:hint="cs"/>
          <w:sz w:val="24"/>
          <w:rtl/>
          <w:lang w:eastAsia="en-US"/>
        </w:rPr>
        <w:t xml:space="preserve">עיון במסמכי המכרז יעשה בהתאם לחוק, התקנות ובהתאם לכל דין ולאחר תאום מראש עם </w:t>
      </w:r>
      <w:r w:rsidR="00303E7D">
        <w:rPr>
          <w:rFonts w:hint="cs"/>
          <w:sz w:val="24"/>
          <w:rtl/>
          <w:lang w:eastAsia="en-US"/>
        </w:rPr>
        <w:t>אתי מזרחי</w:t>
      </w:r>
      <w:r w:rsidRPr="003D387D">
        <w:rPr>
          <w:rFonts w:hint="cs"/>
          <w:sz w:val="24"/>
          <w:rtl/>
          <w:lang w:eastAsia="en-US"/>
        </w:rPr>
        <w:t>, מזכירת ועדת מכרזים אצל המזמין.</w:t>
      </w:r>
      <w:r w:rsidR="00303E7D">
        <w:rPr>
          <w:b/>
          <w:sz w:val="24"/>
          <w:rtl/>
          <w:lang w:eastAsia="en-US"/>
        </w:rPr>
        <w:br/>
      </w:r>
      <w:r w:rsidR="00303E7D">
        <w:rPr>
          <w:b/>
          <w:sz w:val="24"/>
          <w:rtl/>
          <w:lang w:eastAsia="en-US"/>
        </w:rPr>
        <w:br/>
      </w:r>
    </w:p>
    <w:p w14:paraId="661A3834" w14:textId="77777777" w:rsidR="00A86E59" w:rsidRPr="00A86E59" w:rsidRDefault="00A86E59" w:rsidP="00DD2CF6">
      <w:pPr>
        <w:tabs>
          <w:tab w:val="left" w:pos="864"/>
          <w:tab w:val="left" w:pos="1440"/>
          <w:tab w:val="left" w:pos="2160"/>
          <w:tab w:val="left" w:pos="2880"/>
          <w:tab w:val="left" w:pos="3600"/>
          <w:tab w:val="left" w:pos="4320"/>
          <w:tab w:val="left" w:pos="5040"/>
          <w:tab w:val="left" w:pos="5760"/>
        </w:tabs>
        <w:spacing w:before="0"/>
        <w:jc w:val="both"/>
        <w:rPr>
          <w:rtl/>
        </w:rPr>
      </w:pPr>
    </w:p>
    <w:p w14:paraId="16EB123D" w14:textId="77777777" w:rsidR="003242DC" w:rsidRDefault="003242DC" w:rsidP="00D1779B">
      <w:pPr>
        <w:pStyle w:val="50"/>
        <w:numPr>
          <w:ilvl w:val="0"/>
          <w:numId w:val="0"/>
        </w:numPr>
        <w:tabs>
          <w:tab w:val="left" w:pos="864"/>
          <w:tab w:val="left" w:pos="1440"/>
          <w:tab w:val="left" w:pos="2160"/>
          <w:tab w:val="left" w:pos="2880"/>
          <w:tab w:val="left" w:pos="3600"/>
          <w:tab w:val="left" w:pos="4320"/>
          <w:tab w:val="left" w:pos="5040"/>
          <w:tab w:val="left" w:pos="5760"/>
        </w:tabs>
        <w:spacing w:before="0" w:after="0" w:line="360" w:lineRule="auto"/>
        <w:ind w:right="0"/>
        <w:jc w:val="center"/>
        <w:rPr>
          <w:b/>
          <w:bCs/>
          <w:sz w:val="28"/>
          <w:szCs w:val="28"/>
          <w:u w:val="single"/>
          <w:rtl/>
        </w:rPr>
      </w:pPr>
    </w:p>
    <w:p w14:paraId="53275E7D" w14:textId="77777777" w:rsidR="00D1779B" w:rsidRPr="00D1779B" w:rsidRDefault="00D1779B" w:rsidP="00D1779B">
      <w:pPr>
        <w:pStyle w:val="50"/>
        <w:numPr>
          <w:ilvl w:val="0"/>
          <w:numId w:val="0"/>
        </w:numPr>
        <w:tabs>
          <w:tab w:val="left" w:pos="864"/>
          <w:tab w:val="left" w:pos="1440"/>
          <w:tab w:val="left" w:pos="2160"/>
          <w:tab w:val="left" w:pos="2880"/>
          <w:tab w:val="left" w:pos="3600"/>
          <w:tab w:val="left" w:pos="4320"/>
          <w:tab w:val="left" w:pos="5040"/>
          <w:tab w:val="left" w:pos="5760"/>
        </w:tabs>
        <w:spacing w:before="0" w:after="0" w:line="360" w:lineRule="auto"/>
        <w:ind w:right="0"/>
        <w:jc w:val="center"/>
        <w:rPr>
          <w:b/>
          <w:bCs/>
          <w:sz w:val="28"/>
          <w:szCs w:val="28"/>
          <w:u w:val="single"/>
          <w:rtl/>
        </w:rPr>
      </w:pPr>
      <w:r w:rsidRPr="00D1779B">
        <w:rPr>
          <w:b/>
          <w:bCs/>
          <w:sz w:val="28"/>
          <w:szCs w:val="28"/>
          <w:u w:val="single"/>
          <w:rtl/>
        </w:rPr>
        <w:lastRenderedPageBreak/>
        <w:t>אישור המציע</w:t>
      </w:r>
    </w:p>
    <w:p w14:paraId="2860C152" w14:textId="77777777" w:rsidR="00D1779B" w:rsidRPr="00B17C1E" w:rsidRDefault="00D1779B" w:rsidP="00342E2C">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אני מאשר כי קראתי את כל האמור לעיל, הבנתי אותו, וככל שהדברים נוגעים להתחיבויות</w:t>
      </w:r>
      <w:r w:rsidR="00342E2C">
        <w:rPr>
          <w:rFonts w:hint="cs"/>
          <w:rtl/>
        </w:rPr>
        <w:t>י</w:t>
      </w:r>
      <w:r w:rsidRPr="00B17C1E">
        <w:rPr>
          <w:rtl/>
        </w:rPr>
        <w:t xml:space="preserve"> אם אזכה במכרז, אני מתחייב כי אבצע אותן בהתאם לאמור.</w:t>
      </w:r>
    </w:p>
    <w:p w14:paraId="22E52D73"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4D0D5344"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הערות , השגות או שאלות שהיו לי ( אם היו כאלה) הועלו על ידי בפני נציגי המזמין לפני הגשת הצעתי וקיבלתי בקשר אליהם תשובה מספקת להנחת דעתי.</w:t>
      </w:r>
    </w:p>
    <w:p w14:paraId="13404447"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238812D7" w14:textId="315FFDF2" w:rsidR="00D1779B" w:rsidRPr="00B17C1E" w:rsidRDefault="00D1779B" w:rsidP="00B0326C">
      <w:pPr>
        <w:tabs>
          <w:tab w:val="left" w:pos="864"/>
          <w:tab w:val="left" w:pos="1440"/>
          <w:tab w:val="left" w:pos="2160"/>
          <w:tab w:val="left" w:pos="2880"/>
          <w:tab w:val="left" w:pos="3600"/>
          <w:tab w:val="left" w:pos="4320"/>
          <w:tab w:val="left" w:pos="5040"/>
          <w:tab w:val="left" w:pos="5760"/>
        </w:tabs>
        <w:spacing w:before="0" w:line="360" w:lineRule="auto"/>
        <w:rPr>
          <w:rtl/>
        </w:rPr>
      </w:pPr>
      <w:r w:rsidRPr="00B17C1E">
        <w:rPr>
          <w:rtl/>
        </w:rPr>
        <w:t xml:space="preserve">אני מצהיר בזאת כי </w:t>
      </w:r>
      <w:r w:rsidR="00912D1D">
        <w:rPr>
          <w:rFonts w:hint="cs"/>
          <w:rtl/>
        </w:rPr>
        <w:t xml:space="preserve">היה ואזכה במכרז, </w:t>
      </w:r>
      <w:r w:rsidRPr="00B17C1E">
        <w:rPr>
          <w:rtl/>
        </w:rPr>
        <w:t>עבודתי תבוצע בהתאם ל</w:t>
      </w:r>
      <w:r w:rsidR="00912D1D">
        <w:rPr>
          <w:rFonts w:hint="cs"/>
          <w:rtl/>
        </w:rPr>
        <w:t xml:space="preserve">אמור במסמכי המכרז, </w:t>
      </w:r>
      <w:r w:rsidRPr="00B17C1E">
        <w:rPr>
          <w:rtl/>
        </w:rPr>
        <w:t>תוכניות המכרז</w:t>
      </w:r>
      <w:r w:rsidR="00912D1D">
        <w:rPr>
          <w:rFonts w:hint="cs"/>
          <w:rtl/>
        </w:rPr>
        <w:t xml:space="preserve"> ובהתאם לחוזה מדף 3210 והשינויים בו כמפורט במכרז זה</w:t>
      </w:r>
      <w:r w:rsidRPr="00B17C1E">
        <w:rPr>
          <w:rFonts w:hint="cs"/>
          <w:rtl/>
        </w:rPr>
        <w:t>.</w:t>
      </w:r>
      <w:r w:rsidRPr="00B17C1E">
        <w:rPr>
          <w:rtl/>
        </w:rPr>
        <w:t xml:space="preserve"> </w:t>
      </w:r>
      <w:r w:rsidR="00B0326C">
        <w:rPr>
          <w:rtl/>
        </w:rPr>
        <w:br/>
      </w:r>
      <w:r w:rsidR="00B0326C">
        <w:rPr>
          <w:rtl/>
        </w:rPr>
        <w:br/>
      </w:r>
      <w:r w:rsidR="00B0326C">
        <w:rPr>
          <w:rtl/>
        </w:rPr>
        <w:br/>
      </w:r>
      <w:r w:rsidR="00B0326C">
        <w:rPr>
          <w:rtl/>
        </w:rPr>
        <w:br/>
      </w:r>
      <w:r w:rsidR="00B0326C">
        <w:rPr>
          <w:rtl/>
        </w:rPr>
        <w:br/>
      </w:r>
    </w:p>
    <w:p w14:paraId="36477AAD"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ab/>
      </w:r>
    </w:p>
    <w:p w14:paraId="6F3A1E01"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239E006E"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Fonts w:hint="cs"/>
          <w:rtl/>
        </w:rPr>
        <w:tab/>
      </w:r>
      <w:r w:rsidRPr="00B17C1E">
        <w:rPr>
          <w:rFonts w:hint="cs"/>
          <w:rtl/>
        </w:rPr>
        <w:tab/>
      </w:r>
      <w:r w:rsidRPr="00B17C1E">
        <w:rPr>
          <w:rFonts w:hint="cs"/>
          <w:rtl/>
        </w:rPr>
        <w:tab/>
      </w:r>
      <w:r w:rsidRPr="00B17C1E">
        <w:rPr>
          <w:rFonts w:hint="cs"/>
          <w:rtl/>
        </w:rPr>
        <w:tab/>
      </w:r>
      <w:r w:rsidRPr="00B17C1E">
        <w:rPr>
          <w:rFonts w:hint="cs"/>
          <w:rtl/>
        </w:rPr>
        <w:tab/>
      </w:r>
      <w:r w:rsidRPr="00B17C1E">
        <w:rPr>
          <w:rFonts w:hint="cs"/>
          <w:rtl/>
        </w:rPr>
        <w:tab/>
      </w:r>
      <w:r w:rsidRPr="00B17C1E">
        <w:rPr>
          <w:rFonts w:hint="cs"/>
          <w:rtl/>
        </w:rPr>
        <w:tab/>
      </w:r>
      <w:r w:rsidR="008C6F2E">
        <w:rPr>
          <w:rtl/>
        </w:rPr>
        <w:tab/>
      </w:r>
      <w:r w:rsidRPr="00B17C1E">
        <w:rPr>
          <w:rFonts w:hint="cs"/>
          <w:rtl/>
        </w:rPr>
        <w:t xml:space="preserve"> </w:t>
      </w:r>
      <w:r w:rsidRPr="00B17C1E">
        <w:rPr>
          <w:u w:val="single"/>
          <w:rtl/>
        </w:rPr>
        <w:tab/>
      </w:r>
      <w:r w:rsidRPr="00B17C1E">
        <w:rPr>
          <w:u w:val="single"/>
          <w:rtl/>
        </w:rPr>
        <w:tab/>
      </w:r>
      <w:r w:rsidRPr="00B17C1E">
        <w:rPr>
          <w:u w:val="single"/>
          <w:rtl/>
        </w:rPr>
        <w:tab/>
      </w:r>
      <w:r w:rsidRPr="00B17C1E">
        <w:rPr>
          <w:u w:val="single"/>
          <w:rtl/>
        </w:rPr>
        <w:tab/>
      </w:r>
    </w:p>
    <w:p w14:paraId="7F833D5F" w14:textId="77777777" w:rsidR="00D1779B" w:rsidRPr="00B17C1E" w:rsidRDefault="00D1779B" w:rsidP="00A86E59">
      <w:pPr>
        <w:tabs>
          <w:tab w:val="left" w:pos="864"/>
          <w:tab w:val="left" w:pos="1440"/>
          <w:tab w:val="left" w:pos="2160"/>
          <w:tab w:val="left" w:pos="2880"/>
          <w:tab w:val="left" w:pos="3600"/>
          <w:tab w:val="left" w:pos="4320"/>
          <w:tab w:val="left" w:pos="5040"/>
          <w:tab w:val="left" w:pos="5760"/>
        </w:tabs>
        <w:spacing w:before="0" w:line="360" w:lineRule="auto"/>
        <w:jc w:val="both"/>
        <w:rPr>
          <w:b/>
          <w:bCs/>
          <w:rtl/>
        </w:rPr>
      </w:pPr>
      <w:r w:rsidRPr="00B17C1E">
        <w:rPr>
          <w:rtl/>
        </w:rPr>
        <w:tab/>
      </w:r>
      <w:r w:rsidRPr="00B17C1E">
        <w:rPr>
          <w:rtl/>
        </w:rPr>
        <w:tab/>
      </w:r>
      <w:r w:rsidRPr="00B17C1E">
        <w:rPr>
          <w:rtl/>
        </w:rPr>
        <w:tab/>
      </w:r>
      <w:r w:rsidRPr="00B17C1E">
        <w:rPr>
          <w:rtl/>
        </w:rPr>
        <w:tab/>
      </w:r>
      <w:r w:rsidRPr="00B17C1E">
        <w:rPr>
          <w:rtl/>
        </w:rPr>
        <w:tab/>
      </w:r>
      <w:r w:rsidRPr="00B17C1E">
        <w:rPr>
          <w:rtl/>
        </w:rPr>
        <w:tab/>
      </w:r>
      <w:r w:rsidRPr="00B17C1E">
        <w:rPr>
          <w:rtl/>
        </w:rPr>
        <w:tab/>
      </w:r>
      <w:r w:rsidRPr="00B17C1E">
        <w:rPr>
          <w:b/>
          <w:bCs/>
          <w:rtl/>
        </w:rPr>
        <w:t xml:space="preserve">     </w:t>
      </w:r>
      <w:r w:rsidR="00A86E59">
        <w:rPr>
          <w:rFonts w:hint="cs"/>
          <w:b/>
          <w:bCs/>
          <w:rtl/>
        </w:rPr>
        <w:t xml:space="preserve"> </w:t>
      </w:r>
      <w:r w:rsidRPr="00B17C1E">
        <w:rPr>
          <w:b/>
          <w:bCs/>
          <w:rtl/>
        </w:rPr>
        <w:t xml:space="preserve">חתימה וחותמת </w:t>
      </w:r>
      <w:r w:rsidR="00912D1D">
        <w:rPr>
          <w:rFonts w:hint="cs"/>
          <w:b/>
          <w:bCs/>
          <w:rtl/>
        </w:rPr>
        <w:t xml:space="preserve">מורשי החתימה מטעם </w:t>
      </w:r>
      <w:r w:rsidR="00A86E59">
        <w:rPr>
          <w:rFonts w:hint="cs"/>
          <w:b/>
          <w:bCs/>
          <w:rtl/>
        </w:rPr>
        <w:t>המציע</w:t>
      </w:r>
    </w:p>
    <w:p w14:paraId="68D6554D" w14:textId="77777777" w:rsidR="00DD690B" w:rsidRDefault="00D1779B" w:rsidP="0059120D">
      <w:pPr>
        <w:tabs>
          <w:tab w:val="left" w:pos="864"/>
          <w:tab w:val="left" w:pos="1440"/>
          <w:tab w:val="left" w:pos="2160"/>
          <w:tab w:val="left" w:pos="2880"/>
          <w:tab w:val="left" w:pos="3600"/>
          <w:tab w:val="left" w:pos="4320"/>
          <w:tab w:val="left" w:pos="5040"/>
          <w:tab w:val="left" w:pos="5760"/>
        </w:tabs>
        <w:spacing w:before="0" w:line="360" w:lineRule="auto"/>
        <w:jc w:val="right"/>
        <w:rPr>
          <w:rtl/>
        </w:rPr>
      </w:pPr>
      <w:r w:rsidRPr="00B17C1E">
        <w:rPr>
          <w:b/>
          <w:bCs/>
          <w:rtl/>
        </w:rPr>
        <w:br w:type="page"/>
      </w:r>
    </w:p>
    <w:p w14:paraId="01936B7B" w14:textId="77777777" w:rsidR="00DD690B" w:rsidRPr="00A04AFF" w:rsidRDefault="00DD690B" w:rsidP="0059120D">
      <w:pPr>
        <w:tabs>
          <w:tab w:val="left" w:pos="864"/>
          <w:tab w:val="left" w:pos="1440"/>
          <w:tab w:val="left" w:pos="2160"/>
          <w:tab w:val="left" w:pos="2880"/>
          <w:tab w:val="left" w:pos="3600"/>
          <w:tab w:val="left" w:pos="4320"/>
          <w:tab w:val="left" w:pos="5040"/>
          <w:tab w:val="left" w:pos="5760"/>
        </w:tabs>
        <w:spacing w:before="0" w:line="360" w:lineRule="auto"/>
        <w:jc w:val="right"/>
        <w:rPr>
          <w:b/>
          <w:bCs/>
          <w:sz w:val="28"/>
          <w:szCs w:val="28"/>
          <w:rtl/>
        </w:rPr>
      </w:pPr>
      <w:r w:rsidRPr="00A04AFF">
        <w:rPr>
          <w:rFonts w:hint="cs"/>
          <w:b/>
          <w:bCs/>
          <w:sz w:val="28"/>
          <w:szCs w:val="28"/>
          <w:rtl/>
        </w:rPr>
        <w:lastRenderedPageBreak/>
        <w:t>מסמך א'1</w:t>
      </w:r>
    </w:p>
    <w:p w14:paraId="0F8EEE81" w14:textId="7D675D4A" w:rsidR="00D42D90" w:rsidRPr="00A90258" w:rsidRDefault="00D42D90" w:rsidP="001C704A">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A90258">
        <w:rPr>
          <w:kern w:val="0"/>
          <w:sz w:val="28"/>
          <w:szCs w:val="28"/>
          <w:rtl/>
        </w:rPr>
        <w:t xml:space="preserve">מכרז </w:t>
      </w:r>
      <w:r w:rsidRPr="00A90258">
        <w:rPr>
          <w:rFonts w:hint="cs"/>
          <w:kern w:val="0"/>
          <w:sz w:val="28"/>
          <w:szCs w:val="28"/>
          <w:rtl/>
        </w:rPr>
        <w:t xml:space="preserve">פומבי </w:t>
      </w:r>
      <w:r w:rsidRPr="00A90258">
        <w:rPr>
          <w:kern w:val="0"/>
          <w:sz w:val="28"/>
          <w:szCs w:val="28"/>
          <w:rtl/>
        </w:rPr>
        <w:t xml:space="preserve">מספר </w:t>
      </w:r>
      <w:r w:rsidR="00BD1015">
        <w:rPr>
          <w:rFonts w:hint="cs"/>
          <w:kern w:val="0"/>
          <w:sz w:val="28"/>
          <w:szCs w:val="28"/>
          <w:rtl/>
        </w:rPr>
        <w:t>1/2025</w:t>
      </w:r>
    </w:p>
    <w:p w14:paraId="796093C4" w14:textId="77777777"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D42D90">
        <w:rPr>
          <w:rFonts w:hint="cs"/>
          <w:kern w:val="0"/>
          <w:sz w:val="28"/>
          <w:szCs w:val="28"/>
          <w:rtl/>
        </w:rPr>
        <w:t xml:space="preserve">לשיפוץ </w:t>
      </w:r>
      <w:r w:rsidR="0041641D">
        <w:rPr>
          <w:rFonts w:hint="cs"/>
          <w:kern w:val="0"/>
          <w:sz w:val="28"/>
          <w:szCs w:val="28"/>
          <w:rtl/>
        </w:rPr>
        <w:t xml:space="preserve"> מחלקת שיניים </w:t>
      </w:r>
      <w:r w:rsidRPr="00A90258">
        <w:rPr>
          <w:rFonts w:hint="cs"/>
          <w:kern w:val="0"/>
          <w:sz w:val="28"/>
          <w:szCs w:val="28"/>
          <w:rtl/>
        </w:rPr>
        <w:t xml:space="preserve"> </w:t>
      </w:r>
    </w:p>
    <w:p w14:paraId="0911C7CC" w14:textId="444B254B" w:rsidR="00D42D90" w:rsidRDefault="003B4FF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u w:val="single"/>
          <w:rtl/>
        </w:rPr>
      </w:pPr>
      <w:r>
        <w:rPr>
          <w:rFonts w:hint="cs"/>
          <w:kern w:val="0"/>
          <w:sz w:val="28"/>
          <w:szCs w:val="28"/>
          <w:u w:val="single"/>
          <w:rtl/>
        </w:rPr>
        <w:t xml:space="preserve"> </w:t>
      </w:r>
      <w:r w:rsidR="00822BF8">
        <w:rPr>
          <w:rFonts w:hint="cs"/>
          <w:kern w:val="0"/>
          <w:sz w:val="28"/>
          <w:szCs w:val="28"/>
          <w:u w:val="single"/>
          <w:rtl/>
        </w:rPr>
        <w:t xml:space="preserve">במרכז הרפואי </w:t>
      </w:r>
      <w:r w:rsidR="00822BF8">
        <w:rPr>
          <w:kern w:val="0"/>
          <w:sz w:val="28"/>
          <w:szCs w:val="28"/>
          <w:u w:val="single"/>
          <w:rtl/>
        </w:rPr>
        <w:t>"</w:t>
      </w:r>
      <w:r w:rsidR="00822BF8">
        <w:rPr>
          <w:rFonts w:hint="cs"/>
          <w:kern w:val="0"/>
          <w:sz w:val="28"/>
          <w:szCs w:val="28"/>
          <w:u w:val="single"/>
          <w:rtl/>
        </w:rPr>
        <w:t>בני ציון</w:t>
      </w:r>
      <w:r w:rsidR="00822BF8">
        <w:rPr>
          <w:kern w:val="0"/>
          <w:sz w:val="28"/>
          <w:szCs w:val="28"/>
          <w:u w:val="single"/>
          <w:rtl/>
        </w:rPr>
        <w:t>"</w:t>
      </w:r>
    </w:p>
    <w:p w14:paraId="0A2A831A" w14:textId="77777777" w:rsidR="00D42D90" w:rsidRDefault="00D42D90" w:rsidP="00D42D90">
      <w:pPr>
        <w:tabs>
          <w:tab w:val="left" w:pos="864"/>
          <w:tab w:val="left" w:pos="1440"/>
          <w:tab w:val="left" w:pos="2160"/>
          <w:tab w:val="left" w:pos="2880"/>
          <w:tab w:val="left" w:pos="3600"/>
          <w:tab w:val="left" w:pos="4320"/>
          <w:tab w:val="left" w:pos="5040"/>
          <w:tab w:val="left" w:pos="5760"/>
        </w:tabs>
        <w:spacing w:before="0" w:line="360" w:lineRule="auto"/>
        <w:rPr>
          <w:rtl/>
        </w:rPr>
      </w:pPr>
    </w:p>
    <w:p w14:paraId="1BF43372" w14:textId="77777777" w:rsidR="00D1779B" w:rsidRPr="00B17C1E" w:rsidRDefault="00D1779B" w:rsidP="0059120D">
      <w:pPr>
        <w:tabs>
          <w:tab w:val="left" w:pos="864"/>
          <w:tab w:val="left" w:pos="1440"/>
          <w:tab w:val="left" w:pos="2160"/>
          <w:tab w:val="left" w:pos="2880"/>
          <w:tab w:val="left" w:pos="3600"/>
          <w:tab w:val="left" w:pos="4320"/>
          <w:tab w:val="left" w:pos="5040"/>
          <w:tab w:val="left" w:pos="5760"/>
        </w:tabs>
        <w:spacing w:before="0" w:line="360" w:lineRule="auto"/>
        <w:jc w:val="right"/>
        <w:rPr>
          <w:rtl/>
        </w:rPr>
      </w:pPr>
      <w:r w:rsidRPr="00B17C1E">
        <w:rPr>
          <w:rtl/>
        </w:rPr>
        <w:t>תאריך: _____________</w:t>
      </w:r>
    </w:p>
    <w:p w14:paraId="02665C55" w14:textId="77777777" w:rsidR="00D1779B"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2BF0DA09"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שם</w:t>
      </w:r>
      <w:r w:rsidRPr="00B17C1E">
        <w:rPr>
          <w:rFonts w:hint="cs"/>
          <w:rtl/>
        </w:rPr>
        <w:t xml:space="preserve"> </w:t>
      </w:r>
      <w:r w:rsidRPr="00B17C1E">
        <w:rPr>
          <w:rtl/>
        </w:rPr>
        <w:t>המציע: ________________</w:t>
      </w:r>
    </w:p>
    <w:p w14:paraId="51E944BE"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להלן</w:t>
      </w:r>
      <w:r w:rsidRPr="00B17C1E">
        <w:rPr>
          <w:rFonts w:hint="cs"/>
          <w:rtl/>
        </w:rPr>
        <w:t>:</w:t>
      </w:r>
      <w:r w:rsidRPr="00B17C1E">
        <w:rPr>
          <w:rtl/>
        </w:rPr>
        <w:t xml:space="preserve"> "הקבלן"</w:t>
      </w:r>
      <w:r w:rsidR="00225CD6">
        <w:rPr>
          <w:rFonts w:hint="cs"/>
          <w:rtl/>
        </w:rPr>
        <w:t xml:space="preserve"> ו/או "המציע"</w:t>
      </w:r>
    </w:p>
    <w:p w14:paraId="7CFF03B6"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5E3E6363"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לכבוד</w:t>
      </w:r>
      <w:r w:rsidR="00CA5220">
        <w:rPr>
          <w:rFonts w:hint="cs"/>
          <w:rtl/>
        </w:rPr>
        <w:t>,</w:t>
      </w:r>
    </w:p>
    <w:p w14:paraId="1A77B9FD" w14:textId="77777777" w:rsidR="00D1779B" w:rsidRPr="00430470" w:rsidRDefault="00E660EA" w:rsidP="00D1779B">
      <w:pPr>
        <w:tabs>
          <w:tab w:val="left" w:pos="864"/>
          <w:tab w:val="left" w:pos="1440"/>
          <w:tab w:val="left" w:pos="2160"/>
          <w:tab w:val="left" w:pos="2880"/>
          <w:tab w:val="left" w:pos="3600"/>
          <w:tab w:val="left" w:pos="4320"/>
          <w:tab w:val="left" w:pos="5040"/>
          <w:tab w:val="left" w:pos="5760"/>
        </w:tabs>
        <w:spacing w:before="0" w:line="360" w:lineRule="auto"/>
        <w:jc w:val="both"/>
        <w:rPr>
          <w:u w:val="single"/>
          <w:rtl/>
        </w:rPr>
      </w:pPr>
      <w:r w:rsidRPr="001C704A">
        <w:rPr>
          <w:rFonts w:hint="cs"/>
          <w:rtl/>
        </w:rPr>
        <w:t>בית חולים בני ציון</w:t>
      </w:r>
      <w:r>
        <w:rPr>
          <w:rFonts w:hint="cs"/>
          <w:rtl/>
        </w:rPr>
        <w:t xml:space="preserve"> </w:t>
      </w:r>
    </w:p>
    <w:p w14:paraId="7E26DD66" w14:textId="77777777" w:rsidR="00430470" w:rsidRDefault="00430470"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34087EA0"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ג.א.נ.,</w:t>
      </w:r>
    </w:p>
    <w:p w14:paraId="44EEA19B" w14:textId="2EDD7FCF" w:rsidR="00430470" w:rsidRPr="00430470" w:rsidRDefault="00430470" w:rsidP="001C704A">
      <w:pPr>
        <w:tabs>
          <w:tab w:val="left" w:pos="864"/>
          <w:tab w:val="left" w:pos="1440"/>
          <w:tab w:val="left" w:pos="2160"/>
          <w:tab w:val="left" w:pos="2880"/>
          <w:tab w:val="left" w:pos="3600"/>
          <w:tab w:val="left" w:pos="4320"/>
          <w:tab w:val="left" w:pos="5040"/>
          <w:tab w:val="left" w:pos="5760"/>
        </w:tabs>
        <w:spacing w:before="0"/>
        <w:jc w:val="center"/>
        <w:rPr>
          <w:rFonts w:ascii="Arial"/>
          <w:bCs/>
          <w:sz w:val="32"/>
          <w:szCs w:val="32"/>
          <w:rtl/>
        </w:rPr>
      </w:pPr>
      <w:r>
        <w:rPr>
          <w:rFonts w:ascii="Arial" w:hint="cs"/>
          <w:bCs/>
          <w:sz w:val="32"/>
          <w:szCs w:val="32"/>
          <w:rtl/>
        </w:rPr>
        <w:t>ה</w:t>
      </w:r>
      <w:r w:rsidR="00216DCD" w:rsidRPr="00430470">
        <w:rPr>
          <w:rFonts w:ascii="Arial" w:hint="cs"/>
          <w:bCs/>
          <w:sz w:val="32"/>
          <w:szCs w:val="32"/>
          <w:rtl/>
        </w:rPr>
        <w:t>צהרת והצעת המציע</w:t>
      </w:r>
      <w:r w:rsidRPr="00430470">
        <w:rPr>
          <w:rFonts w:ascii="Arial" w:hint="cs"/>
          <w:bCs/>
          <w:sz w:val="32"/>
          <w:szCs w:val="32"/>
          <w:rtl/>
        </w:rPr>
        <w:t xml:space="preserve"> במכרז פומבי </w:t>
      </w:r>
      <w:r w:rsidR="00BD1015">
        <w:rPr>
          <w:rFonts w:ascii="Arial" w:hint="cs"/>
          <w:bCs/>
          <w:sz w:val="32"/>
          <w:szCs w:val="32"/>
          <w:rtl/>
        </w:rPr>
        <w:t>1/2025</w:t>
      </w:r>
    </w:p>
    <w:p w14:paraId="11BA9D37" w14:textId="77777777" w:rsidR="00430470" w:rsidRPr="00430470" w:rsidRDefault="00D24F9E" w:rsidP="00D42D90">
      <w:pPr>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before="0"/>
        <w:jc w:val="center"/>
        <w:rPr>
          <w:rFonts w:ascii="Arial"/>
          <w:b/>
          <w:bCs/>
          <w:sz w:val="32"/>
          <w:szCs w:val="32"/>
          <w:rtl/>
        </w:rPr>
      </w:pPr>
      <w:r>
        <w:rPr>
          <w:rFonts w:ascii="Arial" w:hint="cs"/>
          <w:bCs/>
          <w:sz w:val="32"/>
          <w:szCs w:val="32"/>
          <w:rtl/>
        </w:rPr>
        <w:t>לשיפוץ</w:t>
      </w:r>
      <w:r w:rsidR="00430470" w:rsidRPr="00430470">
        <w:rPr>
          <w:rFonts w:ascii="Arial" w:hint="cs"/>
          <w:bCs/>
          <w:sz w:val="32"/>
          <w:szCs w:val="32"/>
          <w:rtl/>
        </w:rPr>
        <w:t xml:space="preserve"> </w:t>
      </w:r>
      <w:r w:rsidR="0041641D">
        <w:rPr>
          <w:rFonts w:ascii="Arial" w:hint="cs"/>
          <w:bCs/>
          <w:sz w:val="32"/>
          <w:szCs w:val="32"/>
          <w:rtl/>
        </w:rPr>
        <w:t xml:space="preserve"> מחלקת שיניים </w:t>
      </w:r>
    </w:p>
    <w:p w14:paraId="3F2DFBA8" w14:textId="3C4BF17D" w:rsidR="00430470" w:rsidRPr="00430470" w:rsidRDefault="003B4FF0" w:rsidP="00D42D90">
      <w:pPr>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before="0"/>
        <w:jc w:val="center"/>
        <w:rPr>
          <w:rFonts w:ascii="Arial"/>
          <w:b/>
          <w:bCs/>
          <w:sz w:val="32"/>
          <w:szCs w:val="32"/>
          <w:u w:val="single"/>
          <w:rtl/>
        </w:rPr>
      </w:pPr>
      <w:r>
        <w:rPr>
          <w:rFonts w:ascii="Arial" w:hint="cs"/>
          <w:bCs/>
          <w:sz w:val="32"/>
          <w:szCs w:val="32"/>
          <w:u w:val="single"/>
          <w:rtl/>
        </w:rPr>
        <w:t xml:space="preserve"> </w:t>
      </w:r>
      <w:r w:rsidR="00822BF8">
        <w:rPr>
          <w:rFonts w:ascii="Arial" w:hint="cs"/>
          <w:bCs/>
          <w:sz w:val="32"/>
          <w:szCs w:val="32"/>
          <w:u w:val="single"/>
          <w:rtl/>
        </w:rPr>
        <w:t xml:space="preserve">במרכז הרפואי </w:t>
      </w:r>
      <w:r w:rsidR="00822BF8">
        <w:rPr>
          <w:rFonts w:ascii="Arial"/>
          <w:bCs/>
          <w:sz w:val="32"/>
          <w:szCs w:val="32"/>
          <w:u w:val="single"/>
          <w:rtl/>
        </w:rPr>
        <w:t>"</w:t>
      </w:r>
      <w:r w:rsidR="00822BF8">
        <w:rPr>
          <w:rFonts w:ascii="Arial" w:hint="cs"/>
          <w:bCs/>
          <w:sz w:val="32"/>
          <w:szCs w:val="32"/>
          <w:u w:val="single"/>
          <w:rtl/>
        </w:rPr>
        <w:t>בני ציון</w:t>
      </w:r>
      <w:r w:rsidR="00822BF8">
        <w:rPr>
          <w:rFonts w:ascii="Arial"/>
          <w:bCs/>
          <w:sz w:val="32"/>
          <w:szCs w:val="32"/>
          <w:u w:val="single"/>
          <w:rtl/>
        </w:rPr>
        <w:t>"</w:t>
      </w:r>
    </w:p>
    <w:p w14:paraId="621C2A1B" w14:textId="77777777" w:rsidR="00D1779B" w:rsidRPr="00B17C1E" w:rsidRDefault="00216DCD" w:rsidP="00216DCD">
      <w:pPr>
        <w:tabs>
          <w:tab w:val="left" w:pos="864"/>
          <w:tab w:val="left" w:pos="1440"/>
          <w:tab w:val="left" w:pos="2160"/>
          <w:tab w:val="left" w:pos="2880"/>
          <w:tab w:val="left" w:pos="3600"/>
          <w:tab w:val="left" w:pos="4320"/>
          <w:tab w:val="left" w:pos="5040"/>
          <w:tab w:val="left" w:pos="5760"/>
        </w:tabs>
        <w:spacing w:before="0" w:line="360" w:lineRule="auto"/>
        <w:jc w:val="center"/>
        <w:rPr>
          <w:b/>
          <w:bCs/>
          <w:rtl/>
        </w:rPr>
      </w:pPr>
      <w:r>
        <w:rPr>
          <w:rFonts w:hint="cs"/>
          <w:b/>
          <w:bCs/>
          <w:u w:val="single"/>
          <w:rtl/>
        </w:rPr>
        <w:t xml:space="preserve"> </w:t>
      </w:r>
    </w:p>
    <w:p w14:paraId="6D8831FC"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ab/>
        <w:t xml:space="preserve"> </w:t>
      </w:r>
      <w:r w:rsidRPr="00B17C1E">
        <w:rPr>
          <w:rtl/>
        </w:rPr>
        <w:tab/>
      </w:r>
    </w:p>
    <w:p w14:paraId="1CF28B22" w14:textId="5E8DF3A9" w:rsidR="00345EE6" w:rsidRPr="00B17C1E" w:rsidRDefault="00345EE6" w:rsidP="00F36E75">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אנ</w:t>
      </w:r>
      <w:r w:rsidR="00F36E75">
        <w:rPr>
          <w:rFonts w:hint="cs"/>
          <w:rtl/>
        </w:rPr>
        <w:t>ו</w:t>
      </w:r>
      <w:r w:rsidRPr="00B17C1E">
        <w:rPr>
          <w:rtl/>
        </w:rPr>
        <w:t xml:space="preserve"> הח"מ קבלן רשום, ובעל אישור</w:t>
      </w:r>
      <w:r w:rsidRPr="00B17C1E">
        <w:rPr>
          <w:rFonts w:hint="cs"/>
          <w:rtl/>
        </w:rPr>
        <w:t xml:space="preserve"> קבלן מוכר</w:t>
      </w:r>
      <w:r w:rsidRPr="00B17C1E">
        <w:rPr>
          <w:rtl/>
        </w:rPr>
        <w:t xml:space="preserve"> </w:t>
      </w:r>
      <w:r w:rsidRPr="00B17C1E">
        <w:rPr>
          <w:rFonts w:hint="cs"/>
          <w:rtl/>
        </w:rPr>
        <w:t>ע"י הועדה הבין משרדית</w:t>
      </w:r>
      <w:r w:rsidRPr="00B17C1E">
        <w:rPr>
          <w:rtl/>
        </w:rPr>
        <w:t xml:space="preserve"> לביצוע עבודות עבור משרדי ממשלה</w:t>
      </w:r>
      <w:r w:rsidRPr="00B17C1E">
        <w:rPr>
          <w:rFonts w:hint="cs"/>
          <w:rtl/>
        </w:rPr>
        <w:t xml:space="preserve"> </w:t>
      </w:r>
      <w:r w:rsidRPr="00B17C1E">
        <w:rPr>
          <w:rtl/>
        </w:rPr>
        <w:t xml:space="preserve">בהיקף ובסיווג המתאימים בענפים ובעבודות הנדרשים </w:t>
      </w:r>
      <w:r w:rsidRPr="00B17C1E">
        <w:rPr>
          <w:rFonts w:hint="cs"/>
          <w:rtl/>
        </w:rPr>
        <w:t xml:space="preserve">ע"י המזמין </w:t>
      </w:r>
      <w:r w:rsidR="00F36E75">
        <w:rPr>
          <w:rtl/>
        </w:rPr>
        <w:t>לצורך ביצוע הפרויק</w:t>
      </w:r>
      <w:r w:rsidR="00F36E75">
        <w:rPr>
          <w:rFonts w:hint="cs"/>
          <w:rtl/>
        </w:rPr>
        <w:t xml:space="preserve">ט, </w:t>
      </w:r>
      <w:r w:rsidRPr="00705CCE">
        <w:rPr>
          <w:rFonts w:hint="eastAsia"/>
          <w:b/>
          <w:bCs/>
          <w:rtl/>
        </w:rPr>
        <w:t>במבנה</w:t>
      </w:r>
      <w:r w:rsidRPr="00705CCE">
        <w:rPr>
          <w:b/>
          <w:bCs/>
          <w:rtl/>
        </w:rPr>
        <w:t xml:space="preserve"> </w:t>
      </w:r>
      <w:r w:rsidRPr="00705CCE">
        <w:rPr>
          <w:rFonts w:hint="eastAsia"/>
          <w:b/>
          <w:bCs/>
          <w:rtl/>
        </w:rPr>
        <w:t>הקיים</w:t>
      </w:r>
      <w:r w:rsidR="000F4C6D">
        <w:rPr>
          <w:rFonts w:hint="cs"/>
          <w:b/>
          <w:bCs/>
          <w:rtl/>
        </w:rPr>
        <w:t xml:space="preserve"> </w:t>
      </w:r>
      <w:r w:rsidR="003B4FF0">
        <w:rPr>
          <w:rFonts w:hint="cs"/>
          <w:b/>
          <w:bCs/>
          <w:rtl/>
        </w:rPr>
        <w:t xml:space="preserve"> </w:t>
      </w:r>
      <w:r w:rsidR="00822BF8">
        <w:rPr>
          <w:rFonts w:hint="cs"/>
          <w:b/>
          <w:bCs/>
          <w:rtl/>
        </w:rPr>
        <w:t xml:space="preserve">במרכז הרפואי </w:t>
      </w:r>
      <w:r w:rsidR="00822BF8">
        <w:rPr>
          <w:b/>
          <w:bCs/>
          <w:rtl/>
        </w:rPr>
        <w:t>"</w:t>
      </w:r>
      <w:r w:rsidR="00822BF8">
        <w:rPr>
          <w:rFonts w:hint="cs"/>
          <w:b/>
          <w:bCs/>
          <w:rtl/>
        </w:rPr>
        <w:t>בני ציון</w:t>
      </w:r>
      <w:r w:rsidR="00822BF8">
        <w:rPr>
          <w:b/>
          <w:bCs/>
          <w:rtl/>
        </w:rPr>
        <w:t>"</w:t>
      </w:r>
      <w:r w:rsidRPr="00B17C1E">
        <w:rPr>
          <w:rtl/>
        </w:rPr>
        <w:t>(להלן</w:t>
      </w:r>
      <w:r w:rsidRPr="00B17C1E">
        <w:rPr>
          <w:rFonts w:hint="cs"/>
          <w:rtl/>
        </w:rPr>
        <w:t>:</w:t>
      </w:r>
      <w:r w:rsidRPr="00B17C1E">
        <w:rPr>
          <w:rtl/>
        </w:rPr>
        <w:t xml:space="preserve"> "</w:t>
      </w:r>
      <w:r w:rsidR="000F4C6D">
        <w:rPr>
          <w:rFonts w:hint="cs"/>
          <w:b/>
          <w:bCs/>
          <w:rtl/>
        </w:rPr>
        <w:t>העבודה</w:t>
      </w:r>
      <w:r w:rsidRPr="00B17C1E">
        <w:rPr>
          <w:b/>
          <w:bCs/>
          <w:rtl/>
        </w:rPr>
        <w:t>"</w:t>
      </w:r>
      <w:r w:rsidR="00F36E75">
        <w:rPr>
          <w:rFonts w:hint="cs"/>
          <w:rtl/>
        </w:rPr>
        <w:t xml:space="preserve"> ו/או "</w:t>
      </w:r>
      <w:r w:rsidR="00F36E75" w:rsidRPr="00F36E75">
        <w:rPr>
          <w:rFonts w:hint="cs"/>
          <w:b/>
          <w:bCs/>
          <w:rtl/>
        </w:rPr>
        <w:t>הפרויקט</w:t>
      </w:r>
      <w:r w:rsidR="00F36E75">
        <w:rPr>
          <w:rFonts w:hint="cs"/>
          <w:rtl/>
        </w:rPr>
        <w:t>"</w:t>
      </w:r>
      <w:r w:rsidRPr="00B17C1E">
        <w:rPr>
          <w:rtl/>
        </w:rPr>
        <w:t xml:space="preserve">), </w:t>
      </w:r>
      <w:r w:rsidR="00F36E75">
        <w:rPr>
          <w:rFonts w:hint="cs"/>
          <w:rtl/>
        </w:rPr>
        <w:t xml:space="preserve">לאחר שקראנו בעיון ובחנו בחינה זהירה את כל מסמכי המכרז, הן אלו שצורפו והן אלו שלא צורפו ואת הסכם ההתקשרות, הסכם מדף 3210, מצהירים ומתחייבים בזה כדלקמן </w:t>
      </w:r>
      <w:r w:rsidRPr="00B17C1E">
        <w:rPr>
          <w:rtl/>
        </w:rPr>
        <w:t>ומתכבד</w:t>
      </w:r>
      <w:r w:rsidR="00F36E75">
        <w:rPr>
          <w:rFonts w:hint="cs"/>
          <w:rtl/>
        </w:rPr>
        <w:t>ים</w:t>
      </w:r>
      <w:r w:rsidRPr="00B17C1E">
        <w:rPr>
          <w:rtl/>
        </w:rPr>
        <w:t xml:space="preserve"> להגיש הצעת</w:t>
      </w:r>
      <w:r w:rsidR="00F36E75">
        <w:rPr>
          <w:rFonts w:hint="cs"/>
          <w:rtl/>
        </w:rPr>
        <w:t>נו</w:t>
      </w:r>
      <w:r w:rsidRPr="00B17C1E">
        <w:rPr>
          <w:rtl/>
        </w:rPr>
        <w:t xml:space="preserve">  </w:t>
      </w:r>
      <w:r w:rsidR="00F36E75">
        <w:rPr>
          <w:rFonts w:hint="cs"/>
          <w:rtl/>
        </w:rPr>
        <w:t>במכרז</w:t>
      </w:r>
      <w:r w:rsidRPr="00B17C1E">
        <w:rPr>
          <w:rtl/>
        </w:rPr>
        <w:t>:</w:t>
      </w:r>
    </w:p>
    <w:p w14:paraId="1FD05120"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15C4EDD4" w14:textId="77777777" w:rsidR="00D1779B" w:rsidRPr="00B17C1E" w:rsidRDefault="00E25529"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Pr>
          <w:rtl/>
        </w:rPr>
        <w:t>1.</w:t>
      </w:r>
      <w:r>
        <w:rPr>
          <w:rtl/>
        </w:rPr>
        <w:tab/>
        <w:t>אנ</w:t>
      </w:r>
      <w:r>
        <w:rPr>
          <w:rFonts w:hint="cs"/>
          <w:rtl/>
        </w:rPr>
        <w:t>ו</w:t>
      </w:r>
      <w:r w:rsidR="00D1779B" w:rsidRPr="00B17C1E">
        <w:rPr>
          <w:rtl/>
        </w:rPr>
        <w:t xml:space="preserve"> מצהיר</w:t>
      </w:r>
      <w:r>
        <w:rPr>
          <w:rFonts w:hint="cs"/>
          <w:rtl/>
        </w:rPr>
        <w:t>ים</w:t>
      </w:r>
      <w:r w:rsidR="00D1779B" w:rsidRPr="00B17C1E">
        <w:rPr>
          <w:rtl/>
        </w:rPr>
        <w:t>, מאשר</w:t>
      </w:r>
      <w:r>
        <w:rPr>
          <w:rFonts w:hint="cs"/>
          <w:rtl/>
        </w:rPr>
        <w:t>ים</w:t>
      </w:r>
      <w:r w:rsidR="00D1779B" w:rsidRPr="00B17C1E">
        <w:rPr>
          <w:rtl/>
        </w:rPr>
        <w:t xml:space="preserve"> ומתחייב</w:t>
      </w:r>
      <w:r>
        <w:rPr>
          <w:rFonts w:hint="cs"/>
          <w:rtl/>
        </w:rPr>
        <w:t>ים</w:t>
      </w:r>
      <w:r w:rsidR="00D1779B" w:rsidRPr="00B17C1E">
        <w:rPr>
          <w:rtl/>
        </w:rPr>
        <w:t xml:space="preserve">  בזה כלהלן:</w:t>
      </w:r>
    </w:p>
    <w:p w14:paraId="3EE49025" w14:textId="77777777" w:rsidR="00D1779B" w:rsidRPr="00B17C1E" w:rsidRDefault="00D1779B" w:rsidP="00E25529">
      <w:pPr>
        <w:tabs>
          <w:tab w:val="left" w:pos="864"/>
          <w:tab w:val="left" w:pos="1440"/>
          <w:tab w:val="left" w:pos="2160"/>
          <w:tab w:val="left" w:pos="2880"/>
          <w:tab w:val="left" w:pos="3600"/>
          <w:tab w:val="left" w:pos="4320"/>
          <w:tab w:val="left" w:pos="5040"/>
          <w:tab w:val="left" w:pos="5760"/>
        </w:tabs>
        <w:spacing w:before="0" w:line="360" w:lineRule="auto"/>
        <w:ind w:left="1440" w:hanging="576"/>
        <w:jc w:val="both"/>
        <w:outlineLvl w:val="2"/>
        <w:rPr>
          <w:rtl/>
        </w:rPr>
      </w:pPr>
      <w:r w:rsidRPr="00B17C1E">
        <w:rPr>
          <w:rtl/>
        </w:rPr>
        <w:t>א.</w:t>
      </w:r>
      <w:r w:rsidRPr="00B17C1E">
        <w:rPr>
          <w:rtl/>
        </w:rPr>
        <w:tab/>
        <w:t>הצעת</w:t>
      </w:r>
      <w:r w:rsidR="00E25529">
        <w:rPr>
          <w:rFonts w:hint="cs"/>
          <w:rtl/>
        </w:rPr>
        <w:t>נו</w:t>
      </w:r>
      <w:r w:rsidR="00E25529">
        <w:rPr>
          <w:rtl/>
        </w:rPr>
        <w:t xml:space="preserve"> מוגשת לאחר שקרא</w:t>
      </w:r>
      <w:r w:rsidR="00E25529">
        <w:rPr>
          <w:rFonts w:hint="cs"/>
          <w:rtl/>
        </w:rPr>
        <w:t>נו</w:t>
      </w:r>
      <w:r w:rsidRPr="00B17C1E">
        <w:rPr>
          <w:rtl/>
        </w:rPr>
        <w:t xml:space="preserve"> ועיינ</w:t>
      </w:r>
      <w:r w:rsidR="00E25529">
        <w:rPr>
          <w:rFonts w:hint="cs"/>
          <w:rtl/>
        </w:rPr>
        <w:t>ו</w:t>
      </w:r>
      <w:r w:rsidRPr="00B17C1E">
        <w:rPr>
          <w:rtl/>
        </w:rPr>
        <w:t xml:space="preserve"> היטב בכל מסמכי המכרז, לרבות המסמכים שלא צורפו למכרז במהדורתם המעודכנת האחרונה, </w:t>
      </w:r>
      <w:r w:rsidR="00E25529">
        <w:rPr>
          <w:rtl/>
        </w:rPr>
        <w:t>הבנ</w:t>
      </w:r>
      <w:r w:rsidR="00E25529">
        <w:rPr>
          <w:rFonts w:hint="cs"/>
          <w:rtl/>
        </w:rPr>
        <w:t>ו</w:t>
      </w:r>
      <w:r w:rsidRPr="00B17C1E">
        <w:rPr>
          <w:rtl/>
        </w:rPr>
        <w:t xml:space="preserve"> אותם היטב</w:t>
      </w:r>
      <w:r w:rsidR="00E25529">
        <w:rPr>
          <w:rFonts w:hint="cs"/>
          <w:rtl/>
        </w:rPr>
        <w:t xml:space="preserve"> </w:t>
      </w:r>
      <w:r w:rsidR="00F36E75">
        <w:rPr>
          <w:rFonts w:hint="cs"/>
          <w:rtl/>
        </w:rPr>
        <w:t>והגש</w:t>
      </w:r>
      <w:r w:rsidR="00E25529">
        <w:rPr>
          <w:rFonts w:hint="cs"/>
          <w:rtl/>
        </w:rPr>
        <w:t>נו</w:t>
      </w:r>
      <w:r w:rsidR="00F36E75">
        <w:rPr>
          <w:rFonts w:hint="cs"/>
          <w:rtl/>
        </w:rPr>
        <w:t xml:space="preserve"> את הצעתנו בהתאם ולא נציג כל תביעות ו/או דרישות המבוססות על אי ידיעה ו/או אי הבנה ואנו מוותרים בזאת מראש על טענות כאמור</w:t>
      </w:r>
      <w:r w:rsidRPr="00B17C1E">
        <w:rPr>
          <w:rtl/>
        </w:rPr>
        <w:t>.</w:t>
      </w:r>
    </w:p>
    <w:p w14:paraId="617AA2C5" w14:textId="77777777" w:rsidR="00D1779B" w:rsidRPr="00B17C1E" w:rsidRDefault="00D1779B" w:rsidP="00E25529">
      <w:pPr>
        <w:tabs>
          <w:tab w:val="left" w:pos="864"/>
          <w:tab w:val="left" w:pos="1440"/>
          <w:tab w:val="left" w:pos="2160"/>
          <w:tab w:val="left" w:pos="2880"/>
          <w:tab w:val="left" w:pos="3600"/>
          <w:tab w:val="left" w:pos="4320"/>
          <w:tab w:val="left" w:pos="5040"/>
          <w:tab w:val="left" w:pos="5760"/>
        </w:tabs>
        <w:spacing w:before="0" w:line="360" w:lineRule="auto"/>
        <w:ind w:left="1440" w:hanging="576"/>
        <w:jc w:val="both"/>
        <w:outlineLvl w:val="2"/>
        <w:rPr>
          <w:rtl/>
        </w:rPr>
      </w:pPr>
      <w:r w:rsidRPr="00B17C1E">
        <w:rPr>
          <w:rtl/>
        </w:rPr>
        <w:t>ב.</w:t>
      </w:r>
      <w:r w:rsidRPr="00B17C1E">
        <w:rPr>
          <w:rtl/>
        </w:rPr>
        <w:tab/>
        <w:t>סייר</w:t>
      </w:r>
      <w:r w:rsidR="00E25529">
        <w:rPr>
          <w:rFonts w:hint="cs"/>
          <w:rtl/>
        </w:rPr>
        <w:t>נו</w:t>
      </w:r>
      <w:r w:rsidRPr="00B17C1E">
        <w:rPr>
          <w:rtl/>
        </w:rPr>
        <w:t xml:space="preserve"> באתר הבניה, קיבל</w:t>
      </w:r>
      <w:r w:rsidR="00E25529">
        <w:rPr>
          <w:rFonts w:hint="cs"/>
          <w:rtl/>
        </w:rPr>
        <w:t>נו</w:t>
      </w:r>
      <w:r w:rsidRPr="00B17C1E">
        <w:rPr>
          <w:rtl/>
        </w:rPr>
        <w:t xml:space="preserve"> את ההסברים הדרושים לביצוע העבודה, למד</w:t>
      </w:r>
      <w:r w:rsidR="00E25529">
        <w:rPr>
          <w:rFonts w:hint="cs"/>
          <w:rtl/>
        </w:rPr>
        <w:t>נו</w:t>
      </w:r>
      <w:r w:rsidRPr="00B17C1E">
        <w:rPr>
          <w:rtl/>
        </w:rPr>
        <w:t xml:space="preserve"> את התנאים הנדרשים לביצוע העבודה, ובהתאם לכך ביסס</w:t>
      </w:r>
      <w:r w:rsidR="00E25529">
        <w:rPr>
          <w:rFonts w:hint="cs"/>
          <w:rtl/>
        </w:rPr>
        <w:t>נו</w:t>
      </w:r>
      <w:r w:rsidRPr="00B17C1E">
        <w:rPr>
          <w:rFonts w:hint="cs"/>
        </w:rPr>
        <w:t xml:space="preserve"> </w:t>
      </w:r>
      <w:r w:rsidRPr="00B17C1E">
        <w:rPr>
          <w:rtl/>
        </w:rPr>
        <w:t>את הצעת</w:t>
      </w:r>
      <w:r w:rsidR="00E25529">
        <w:rPr>
          <w:rFonts w:hint="cs"/>
          <w:rtl/>
        </w:rPr>
        <w:t>נו</w:t>
      </w:r>
      <w:r w:rsidRPr="00B17C1E">
        <w:rPr>
          <w:rtl/>
        </w:rPr>
        <w:t>.</w:t>
      </w:r>
    </w:p>
    <w:p w14:paraId="38C35CC6" w14:textId="77777777" w:rsidR="00D1779B" w:rsidRPr="00B17C1E" w:rsidRDefault="00D1779B" w:rsidP="00E25529">
      <w:pPr>
        <w:tabs>
          <w:tab w:val="left" w:pos="864"/>
          <w:tab w:val="left" w:pos="1440"/>
          <w:tab w:val="left" w:pos="2160"/>
          <w:tab w:val="left" w:pos="2880"/>
          <w:tab w:val="left" w:pos="3600"/>
          <w:tab w:val="left" w:pos="4320"/>
          <w:tab w:val="left" w:pos="5040"/>
          <w:tab w:val="left" w:pos="5760"/>
        </w:tabs>
        <w:spacing w:before="0" w:line="360" w:lineRule="auto"/>
        <w:ind w:left="1440" w:hanging="576"/>
        <w:jc w:val="both"/>
        <w:outlineLvl w:val="2"/>
        <w:rPr>
          <w:rtl/>
        </w:rPr>
      </w:pPr>
      <w:r w:rsidRPr="00B17C1E">
        <w:rPr>
          <w:rtl/>
        </w:rPr>
        <w:t>ג.</w:t>
      </w:r>
      <w:r w:rsidRPr="00B17C1E">
        <w:rPr>
          <w:rtl/>
        </w:rPr>
        <w:tab/>
        <w:t>בדק</w:t>
      </w:r>
      <w:r w:rsidR="00E25529">
        <w:rPr>
          <w:rFonts w:hint="cs"/>
          <w:rtl/>
        </w:rPr>
        <w:t>נו</w:t>
      </w:r>
      <w:r w:rsidRPr="00B17C1E">
        <w:rPr>
          <w:rtl/>
        </w:rPr>
        <w:t xml:space="preserve"> היטב את תנאי השטח, אתר הבניה והסביבה, לרבות דרכי גישה ואנ</w:t>
      </w:r>
      <w:r w:rsidR="00E25529">
        <w:rPr>
          <w:rFonts w:hint="cs"/>
          <w:rtl/>
        </w:rPr>
        <w:t>ו</w:t>
      </w:r>
      <w:r w:rsidRPr="00B17C1E">
        <w:rPr>
          <w:rtl/>
        </w:rPr>
        <w:t xml:space="preserve">  מתחייב</w:t>
      </w:r>
      <w:r w:rsidR="00E25529">
        <w:rPr>
          <w:rFonts w:hint="cs"/>
          <w:rtl/>
        </w:rPr>
        <w:t>ים</w:t>
      </w:r>
      <w:r w:rsidRPr="00B17C1E">
        <w:rPr>
          <w:rtl/>
        </w:rPr>
        <w:t xml:space="preserve"> לנקוט בכל האמצעים שלא לפגוע בסביבה.</w:t>
      </w:r>
    </w:p>
    <w:p w14:paraId="39CADF69" w14:textId="77777777" w:rsidR="00D1779B" w:rsidRDefault="00D1779B" w:rsidP="000F5322">
      <w:pPr>
        <w:tabs>
          <w:tab w:val="left" w:pos="864"/>
          <w:tab w:val="left" w:pos="1440"/>
          <w:tab w:val="left" w:pos="2160"/>
          <w:tab w:val="left" w:pos="2880"/>
          <w:tab w:val="left" w:pos="3600"/>
          <w:tab w:val="left" w:pos="4320"/>
          <w:tab w:val="left" w:pos="5040"/>
          <w:tab w:val="left" w:pos="5760"/>
        </w:tabs>
        <w:spacing w:before="0" w:line="360" w:lineRule="auto"/>
        <w:ind w:left="1440" w:hanging="576"/>
        <w:jc w:val="both"/>
        <w:outlineLvl w:val="2"/>
        <w:rPr>
          <w:rtl/>
        </w:rPr>
      </w:pPr>
      <w:r w:rsidRPr="00B17C1E">
        <w:rPr>
          <w:rtl/>
        </w:rPr>
        <w:t>ד.</w:t>
      </w:r>
      <w:r w:rsidRPr="00B17C1E">
        <w:rPr>
          <w:rtl/>
        </w:rPr>
        <w:tab/>
        <w:t>בדק</w:t>
      </w:r>
      <w:r w:rsidR="00E25529">
        <w:rPr>
          <w:rFonts w:hint="cs"/>
          <w:rtl/>
        </w:rPr>
        <w:t>נו</w:t>
      </w:r>
      <w:r w:rsidR="00E25529">
        <w:rPr>
          <w:rtl/>
        </w:rPr>
        <w:t xml:space="preserve"> ושקל</w:t>
      </w:r>
      <w:r w:rsidR="00E25529">
        <w:rPr>
          <w:rFonts w:hint="cs"/>
          <w:rtl/>
        </w:rPr>
        <w:t>נו</w:t>
      </w:r>
      <w:r w:rsidRPr="00B17C1E">
        <w:rPr>
          <w:rtl/>
        </w:rPr>
        <w:t xml:space="preserve"> את התנאים הכלליים, תנאי החוזה, התוכניות והמפרטים, היקף העבודות  ורשימת הכמויות</w:t>
      </w:r>
      <w:r w:rsidR="000F5322">
        <w:rPr>
          <w:rFonts w:hint="cs"/>
          <w:rtl/>
        </w:rPr>
        <w:t xml:space="preserve"> וכיו"ב</w:t>
      </w:r>
      <w:r w:rsidRPr="00B17C1E">
        <w:rPr>
          <w:rtl/>
        </w:rPr>
        <w:t>.</w:t>
      </w:r>
      <w:r w:rsidR="00225CD6">
        <w:rPr>
          <w:rFonts w:hint="cs"/>
          <w:rtl/>
        </w:rPr>
        <w:t xml:space="preserve"> אנו מצהירים כי הבאנו בחשבון בהצעתנו את כל התנאים שהוזכרו לעיל.</w:t>
      </w:r>
    </w:p>
    <w:p w14:paraId="36E9A3ED" w14:textId="77777777" w:rsidR="00D1779B" w:rsidRPr="00B17C1E" w:rsidRDefault="00D1779B" w:rsidP="000F5322">
      <w:pPr>
        <w:tabs>
          <w:tab w:val="left" w:pos="864"/>
          <w:tab w:val="left" w:pos="1440"/>
          <w:tab w:val="left" w:pos="2160"/>
          <w:tab w:val="left" w:pos="2880"/>
          <w:tab w:val="left" w:pos="3600"/>
          <w:tab w:val="left" w:pos="4320"/>
          <w:tab w:val="left" w:pos="5040"/>
          <w:tab w:val="left" w:pos="5760"/>
        </w:tabs>
        <w:spacing w:before="0" w:line="360" w:lineRule="auto"/>
        <w:ind w:left="1440" w:hanging="576"/>
        <w:jc w:val="both"/>
        <w:outlineLvl w:val="2"/>
        <w:rPr>
          <w:rtl/>
        </w:rPr>
      </w:pPr>
      <w:r w:rsidRPr="00B17C1E">
        <w:rPr>
          <w:rtl/>
        </w:rPr>
        <w:t>ה.</w:t>
      </w:r>
      <w:r w:rsidRPr="00B17C1E">
        <w:rPr>
          <w:rtl/>
        </w:rPr>
        <w:tab/>
        <w:t>ידוע ל</w:t>
      </w:r>
      <w:r w:rsidR="000F5322">
        <w:rPr>
          <w:rFonts w:hint="cs"/>
          <w:rtl/>
        </w:rPr>
        <w:t>נו</w:t>
      </w:r>
      <w:r w:rsidRPr="00B17C1E">
        <w:rPr>
          <w:rtl/>
        </w:rPr>
        <w:t xml:space="preserve">  כי מדובר בעבודה הכוללת, אך לא מוגבלת, לעבודות </w:t>
      </w:r>
      <w:r w:rsidRPr="00B17C1E">
        <w:rPr>
          <w:rFonts w:hint="cs"/>
          <w:rtl/>
        </w:rPr>
        <w:t xml:space="preserve"> </w:t>
      </w:r>
      <w:r w:rsidRPr="00B17C1E">
        <w:rPr>
          <w:rFonts w:hint="cs"/>
          <w:u w:val="single"/>
          <w:rtl/>
        </w:rPr>
        <w:t>בנייה.</w:t>
      </w:r>
    </w:p>
    <w:p w14:paraId="3C427A56" w14:textId="77777777" w:rsidR="00D1779B" w:rsidRPr="00B17C1E" w:rsidRDefault="000F4C6D" w:rsidP="008E76F6">
      <w:pPr>
        <w:tabs>
          <w:tab w:val="left" w:pos="864"/>
          <w:tab w:val="left" w:pos="1440"/>
          <w:tab w:val="left" w:pos="2160"/>
          <w:tab w:val="left" w:pos="2880"/>
          <w:tab w:val="left" w:pos="3600"/>
          <w:tab w:val="left" w:pos="4320"/>
          <w:tab w:val="left" w:pos="5040"/>
          <w:tab w:val="left" w:pos="5760"/>
        </w:tabs>
        <w:spacing w:before="0" w:line="360" w:lineRule="auto"/>
        <w:ind w:left="1440" w:hanging="576"/>
        <w:jc w:val="both"/>
        <w:outlineLvl w:val="2"/>
        <w:rPr>
          <w:rtl/>
        </w:rPr>
      </w:pPr>
      <w:r>
        <w:rPr>
          <w:rtl/>
        </w:rPr>
        <w:t>ו.</w:t>
      </w:r>
      <w:r>
        <w:rPr>
          <w:rtl/>
        </w:rPr>
        <w:tab/>
        <w:t xml:space="preserve">בנוסף על האמור לעיל ובלי </w:t>
      </w:r>
      <w:r w:rsidR="00D1779B" w:rsidRPr="00B17C1E">
        <w:rPr>
          <w:rtl/>
        </w:rPr>
        <w:t>לגרוע מכלליותו, הרינ</w:t>
      </w:r>
      <w:r w:rsidR="008E76F6">
        <w:rPr>
          <w:rFonts w:hint="cs"/>
          <w:rtl/>
        </w:rPr>
        <w:t>ו</w:t>
      </w:r>
      <w:r w:rsidR="00D1779B" w:rsidRPr="00B17C1E">
        <w:rPr>
          <w:rtl/>
        </w:rPr>
        <w:t xml:space="preserve"> להצהיר, כי בכתב הכמויות מילא</w:t>
      </w:r>
      <w:r w:rsidR="008E76F6">
        <w:rPr>
          <w:rFonts w:hint="cs"/>
          <w:rtl/>
        </w:rPr>
        <w:t>נו</w:t>
      </w:r>
      <w:r w:rsidR="00D1779B" w:rsidRPr="00B17C1E">
        <w:rPr>
          <w:rtl/>
        </w:rPr>
        <w:t xml:space="preserve"> את מחירי היחידה לצידו של כל פריט ופריט, חישב</w:t>
      </w:r>
      <w:r w:rsidR="008E76F6">
        <w:rPr>
          <w:rFonts w:hint="cs"/>
          <w:rtl/>
        </w:rPr>
        <w:t>נו</w:t>
      </w:r>
      <w:r w:rsidR="00D1779B" w:rsidRPr="00B17C1E">
        <w:rPr>
          <w:rtl/>
        </w:rPr>
        <w:t xml:space="preserve"> את מחירי כל הפריטים וחישב</w:t>
      </w:r>
      <w:r w:rsidR="008E76F6">
        <w:rPr>
          <w:rFonts w:hint="cs"/>
          <w:rtl/>
        </w:rPr>
        <w:t>נו</w:t>
      </w:r>
      <w:r w:rsidR="00D1779B" w:rsidRPr="00B17C1E">
        <w:rPr>
          <w:rtl/>
        </w:rPr>
        <w:t xml:space="preserve"> את סך כל מחיר </w:t>
      </w:r>
      <w:r>
        <w:rPr>
          <w:rFonts w:hint="cs"/>
          <w:rtl/>
        </w:rPr>
        <w:t>העבודה</w:t>
      </w:r>
      <w:r w:rsidR="00D1779B" w:rsidRPr="00B17C1E">
        <w:rPr>
          <w:rtl/>
        </w:rPr>
        <w:t>, הכל כמופיע במסמך האמור.</w:t>
      </w:r>
    </w:p>
    <w:p w14:paraId="5D5C1AC5" w14:textId="77777777" w:rsidR="00D1779B" w:rsidRPr="00B17C1E" w:rsidRDefault="007E6DDF" w:rsidP="00545F3C">
      <w:pPr>
        <w:tabs>
          <w:tab w:val="left" w:pos="864"/>
          <w:tab w:val="left" w:pos="1440"/>
          <w:tab w:val="left" w:pos="2160"/>
          <w:tab w:val="left" w:pos="2880"/>
          <w:tab w:val="left" w:pos="3600"/>
          <w:tab w:val="left" w:pos="4320"/>
          <w:tab w:val="left" w:pos="5040"/>
          <w:tab w:val="left" w:pos="5760"/>
        </w:tabs>
        <w:spacing w:before="0" w:line="360" w:lineRule="auto"/>
        <w:ind w:left="1440" w:hanging="1440"/>
        <w:jc w:val="both"/>
        <w:rPr>
          <w:rtl/>
        </w:rPr>
      </w:pPr>
      <w:r>
        <w:rPr>
          <w:rFonts w:hint="cs"/>
          <w:rtl/>
        </w:rPr>
        <w:tab/>
      </w:r>
      <w:r>
        <w:rPr>
          <w:rFonts w:hint="cs"/>
          <w:rtl/>
        </w:rPr>
        <w:tab/>
      </w:r>
      <w:r w:rsidR="00D1779B" w:rsidRPr="00B17C1E">
        <w:rPr>
          <w:rtl/>
        </w:rPr>
        <w:t>הננ</w:t>
      </w:r>
      <w:r w:rsidR="008E76F6">
        <w:rPr>
          <w:rFonts w:hint="cs"/>
          <w:rtl/>
        </w:rPr>
        <w:t>ו</w:t>
      </w:r>
      <w:r w:rsidR="00D1779B" w:rsidRPr="00B17C1E">
        <w:rPr>
          <w:rtl/>
        </w:rPr>
        <w:t xml:space="preserve"> מצהיר</w:t>
      </w:r>
      <w:r w:rsidR="008E76F6">
        <w:rPr>
          <w:rFonts w:hint="cs"/>
          <w:rtl/>
        </w:rPr>
        <w:t>ים</w:t>
      </w:r>
      <w:r w:rsidR="00D1779B" w:rsidRPr="00B17C1E">
        <w:rPr>
          <w:rtl/>
        </w:rPr>
        <w:t xml:space="preserve"> ומתחייב</w:t>
      </w:r>
      <w:r w:rsidR="008E76F6">
        <w:rPr>
          <w:rFonts w:hint="cs"/>
          <w:rtl/>
        </w:rPr>
        <w:t>ים</w:t>
      </w:r>
      <w:r w:rsidR="00D1779B" w:rsidRPr="00B17C1E">
        <w:rPr>
          <w:rtl/>
        </w:rPr>
        <w:t xml:space="preserve"> כי במידה ולא רשמ</w:t>
      </w:r>
      <w:r w:rsidR="008E76F6">
        <w:rPr>
          <w:rFonts w:hint="cs"/>
          <w:rtl/>
        </w:rPr>
        <w:t>נו</w:t>
      </w:r>
      <w:r w:rsidR="00D1779B" w:rsidRPr="00B17C1E">
        <w:rPr>
          <w:rtl/>
        </w:rPr>
        <w:t xml:space="preserve"> מחיר יחידה לצידו של פריט כלשהו, יראו את מחירו של הפריט הנדון, ככלול במחירם של הפריטים האחרים, כפי שמופיע בכתב</w:t>
      </w:r>
      <w:r w:rsidR="00187578">
        <w:rPr>
          <w:rtl/>
        </w:rPr>
        <w:t xml:space="preserve"> הזמנה</w:t>
      </w:r>
      <w:r w:rsidR="00DF4270">
        <w:rPr>
          <w:rFonts w:hint="cs"/>
          <w:rtl/>
        </w:rPr>
        <w:t>/</w:t>
      </w:r>
      <w:r w:rsidR="00545F3C">
        <w:rPr>
          <w:rFonts w:hint="cs"/>
          <w:rtl/>
        </w:rPr>
        <w:t>הצעת המחיר</w:t>
      </w:r>
      <w:r w:rsidR="00187578">
        <w:rPr>
          <w:rtl/>
        </w:rPr>
        <w:t>, או שהצעת</w:t>
      </w:r>
      <w:r w:rsidR="00545F3C">
        <w:rPr>
          <w:rFonts w:hint="cs"/>
          <w:rtl/>
        </w:rPr>
        <w:t>נו</w:t>
      </w:r>
      <w:r w:rsidR="00187578">
        <w:rPr>
          <w:rtl/>
        </w:rPr>
        <w:t xml:space="preserve"> תיפסל על ידכם</w:t>
      </w:r>
      <w:r w:rsidR="00187578">
        <w:rPr>
          <w:rFonts w:hint="cs"/>
          <w:rtl/>
        </w:rPr>
        <w:t>.</w:t>
      </w:r>
    </w:p>
    <w:p w14:paraId="317BD621" w14:textId="77777777" w:rsidR="00D1779B" w:rsidRPr="00B17C1E" w:rsidRDefault="007E6DDF" w:rsidP="00545F3C">
      <w:pPr>
        <w:tabs>
          <w:tab w:val="left" w:pos="864"/>
          <w:tab w:val="left" w:pos="1440"/>
          <w:tab w:val="left" w:pos="2160"/>
          <w:tab w:val="left" w:pos="2880"/>
          <w:tab w:val="left" w:pos="3600"/>
          <w:tab w:val="left" w:pos="4320"/>
          <w:tab w:val="left" w:pos="5040"/>
          <w:tab w:val="left" w:pos="5760"/>
        </w:tabs>
        <w:spacing w:before="0" w:line="360" w:lineRule="auto"/>
        <w:ind w:left="1440" w:hanging="1440"/>
        <w:jc w:val="both"/>
        <w:rPr>
          <w:rtl/>
        </w:rPr>
      </w:pPr>
      <w:r>
        <w:rPr>
          <w:rFonts w:hint="cs"/>
          <w:rtl/>
        </w:rPr>
        <w:lastRenderedPageBreak/>
        <w:tab/>
      </w:r>
      <w:r>
        <w:rPr>
          <w:rFonts w:hint="cs"/>
          <w:rtl/>
        </w:rPr>
        <w:tab/>
      </w:r>
      <w:r w:rsidR="00D1779B" w:rsidRPr="00B17C1E">
        <w:rPr>
          <w:rtl/>
        </w:rPr>
        <w:t>עוד הננ</w:t>
      </w:r>
      <w:r w:rsidR="00545F3C">
        <w:rPr>
          <w:rFonts w:hint="cs"/>
          <w:rtl/>
        </w:rPr>
        <w:t>ו</w:t>
      </w:r>
      <w:r w:rsidR="00D1779B" w:rsidRPr="00B17C1E">
        <w:rPr>
          <w:rtl/>
        </w:rPr>
        <w:t xml:space="preserve"> מצהיר</w:t>
      </w:r>
      <w:r w:rsidR="00545F3C">
        <w:rPr>
          <w:rFonts w:hint="cs"/>
          <w:rtl/>
        </w:rPr>
        <w:t>ים</w:t>
      </w:r>
      <w:r w:rsidR="00D1779B" w:rsidRPr="00B17C1E">
        <w:rPr>
          <w:rtl/>
        </w:rPr>
        <w:t xml:space="preserve"> ומתחייב</w:t>
      </w:r>
      <w:r w:rsidR="00545F3C">
        <w:rPr>
          <w:rFonts w:hint="cs"/>
          <w:rtl/>
        </w:rPr>
        <w:t>ים</w:t>
      </w:r>
      <w:r w:rsidR="00D1779B" w:rsidRPr="00B17C1E">
        <w:rPr>
          <w:rtl/>
        </w:rPr>
        <w:t xml:space="preserve"> כי אם תתגלה אי התאמה בין סה"כ המחיר, הרשום לצידו של הפריט לבין הסכום המתקבל ממכפלת הכמות של אותו פריט במחיר היחידה של פריט זה, יתוקן סה”כ המחיר הר</w:t>
      </w:r>
      <w:r w:rsidR="000F4C6D">
        <w:rPr>
          <w:rtl/>
        </w:rPr>
        <w:t xml:space="preserve">שום לצידו של הפריט בהתאם לסכום </w:t>
      </w:r>
      <w:r w:rsidR="00D1779B" w:rsidRPr="00B17C1E">
        <w:rPr>
          <w:rtl/>
        </w:rPr>
        <w:t>ההכפלה, כאמור לעיל.</w:t>
      </w:r>
    </w:p>
    <w:p w14:paraId="76D26C4D" w14:textId="77777777" w:rsidR="00D1779B" w:rsidRPr="00B17C1E" w:rsidRDefault="00D1779B" w:rsidP="00B52CEB">
      <w:pPr>
        <w:tabs>
          <w:tab w:val="left" w:pos="864"/>
          <w:tab w:val="left" w:pos="1440"/>
          <w:tab w:val="left" w:pos="2160"/>
          <w:tab w:val="left" w:pos="2880"/>
          <w:tab w:val="left" w:pos="3600"/>
          <w:tab w:val="left" w:pos="4320"/>
          <w:tab w:val="left" w:pos="5040"/>
          <w:tab w:val="left" w:pos="5760"/>
        </w:tabs>
        <w:spacing w:before="0" w:line="360" w:lineRule="auto"/>
        <w:ind w:left="1440" w:hanging="576"/>
        <w:jc w:val="both"/>
        <w:outlineLvl w:val="2"/>
        <w:rPr>
          <w:rtl/>
        </w:rPr>
      </w:pPr>
      <w:r w:rsidRPr="00B17C1E">
        <w:rPr>
          <w:rtl/>
        </w:rPr>
        <w:t>ז.</w:t>
      </w:r>
      <w:r w:rsidRPr="00B17C1E">
        <w:rPr>
          <w:rtl/>
        </w:rPr>
        <w:tab/>
        <w:t>יש ל</w:t>
      </w:r>
      <w:r w:rsidR="00B52CEB">
        <w:rPr>
          <w:rFonts w:hint="cs"/>
          <w:rtl/>
        </w:rPr>
        <w:t>נו</w:t>
      </w:r>
      <w:r w:rsidRPr="00B17C1E">
        <w:rPr>
          <w:rtl/>
        </w:rPr>
        <w:t xml:space="preserve"> הידע , הנ</w:t>
      </w:r>
      <w:r w:rsidRPr="00B17C1E">
        <w:rPr>
          <w:rFonts w:hint="cs"/>
          <w:rtl/>
        </w:rPr>
        <w:t>י</w:t>
      </w:r>
      <w:r w:rsidRPr="00B17C1E">
        <w:rPr>
          <w:rtl/>
        </w:rPr>
        <w:t xml:space="preserve">סיון, היכולת המקצועית והאחרת וכן האפשרות הפיננסית לבצע את </w:t>
      </w:r>
      <w:r w:rsidR="000F4C6D">
        <w:rPr>
          <w:rFonts w:hint="cs"/>
          <w:rtl/>
        </w:rPr>
        <w:t>העבודה</w:t>
      </w:r>
      <w:r w:rsidRPr="00B17C1E">
        <w:rPr>
          <w:rtl/>
        </w:rPr>
        <w:t xml:space="preserve"> עפ"י מסמכי המכרז, באיכות גבוהה</w:t>
      </w:r>
      <w:r w:rsidR="00225CD6">
        <w:rPr>
          <w:rFonts w:hint="cs"/>
          <w:rtl/>
        </w:rPr>
        <w:t xml:space="preserve"> והצעתנו עונה על כל הדרישות שבמסמכי המכרז</w:t>
      </w:r>
      <w:r w:rsidRPr="00B17C1E">
        <w:rPr>
          <w:rtl/>
        </w:rPr>
        <w:t>.</w:t>
      </w:r>
    </w:p>
    <w:p w14:paraId="0191CEA5" w14:textId="77777777" w:rsidR="00D1779B" w:rsidRPr="00B17C1E" w:rsidRDefault="00D1779B" w:rsidP="00D776B4">
      <w:pPr>
        <w:tabs>
          <w:tab w:val="left" w:pos="864"/>
          <w:tab w:val="left" w:pos="1440"/>
          <w:tab w:val="left" w:pos="2160"/>
          <w:tab w:val="left" w:pos="2880"/>
          <w:tab w:val="left" w:pos="3600"/>
          <w:tab w:val="left" w:pos="4320"/>
          <w:tab w:val="left" w:pos="5040"/>
          <w:tab w:val="left" w:pos="5760"/>
        </w:tabs>
        <w:spacing w:before="0" w:line="360" w:lineRule="auto"/>
        <w:ind w:left="1440" w:hanging="576"/>
        <w:jc w:val="both"/>
        <w:outlineLvl w:val="2"/>
        <w:rPr>
          <w:rtl/>
        </w:rPr>
      </w:pPr>
      <w:r w:rsidRPr="00B17C1E">
        <w:rPr>
          <w:rtl/>
        </w:rPr>
        <w:t>ח.</w:t>
      </w:r>
      <w:r w:rsidRPr="00B17C1E">
        <w:rPr>
          <w:rtl/>
        </w:rPr>
        <w:tab/>
        <w:t>אנ</w:t>
      </w:r>
      <w:r w:rsidR="00D776B4">
        <w:rPr>
          <w:rFonts w:hint="cs"/>
          <w:rtl/>
        </w:rPr>
        <w:t>ו</w:t>
      </w:r>
      <w:r w:rsidRPr="00B17C1E">
        <w:rPr>
          <w:rtl/>
        </w:rPr>
        <w:t xml:space="preserve"> ער</w:t>
      </w:r>
      <w:r w:rsidR="00D776B4">
        <w:rPr>
          <w:rFonts w:hint="cs"/>
          <w:rtl/>
        </w:rPr>
        <w:t>ים</w:t>
      </w:r>
      <w:r w:rsidRPr="00B17C1E">
        <w:rPr>
          <w:rtl/>
        </w:rPr>
        <w:t xml:space="preserve"> לעובדה, כי יהיה על</w:t>
      </w:r>
      <w:r w:rsidR="00D776B4">
        <w:rPr>
          <w:rFonts w:hint="cs"/>
          <w:rtl/>
        </w:rPr>
        <w:t>נו</w:t>
      </w:r>
      <w:r w:rsidRPr="00B17C1E">
        <w:rPr>
          <w:rtl/>
        </w:rPr>
        <w:t xml:space="preserve"> לבצע את העבודה באיכות גבוהה ביותר, הדורשת מיומנות, מקצועיות ודיוק רב ויש ביכולת</w:t>
      </w:r>
      <w:r w:rsidR="00D776B4">
        <w:rPr>
          <w:rFonts w:hint="cs"/>
          <w:rtl/>
        </w:rPr>
        <w:t>נו</w:t>
      </w:r>
      <w:r w:rsidRPr="00B17C1E">
        <w:rPr>
          <w:rtl/>
        </w:rPr>
        <w:t xml:space="preserve"> לעמוד בדרישות אלו ובלוח הזמנים הנקוב </w:t>
      </w:r>
      <w:r w:rsidR="00D776B4">
        <w:rPr>
          <w:rFonts w:hint="cs"/>
          <w:rtl/>
        </w:rPr>
        <w:t xml:space="preserve">במכרז </w:t>
      </w:r>
      <w:r w:rsidRPr="00B17C1E">
        <w:rPr>
          <w:rtl/>
        </w:rPr>
        <w:t>על אף כל קושי קיים ו/או שי</w:t>
      </w:r>
      <w:r w:rsidR="00342E2C">
        <w:rPr>
          <w:rFonts w:hint="cs"/>
          <w:rtl/>
        </w:rPr>
        <w:t>י</w:t>
      </w:r>
      <w:r w:rsidRPr="00B17C1E">
        <w:rPr>
          <w:rtl/>
        </w:rPr>
        <w:t>ווצר בהשגת כח אדם מיומן וכח אדם בכלל. ולסיים את ביצוע הפרויקט במועד, ללא זכות לטענת עיכוב או פיגור כלשהם  בגין העדר אפשרות העסקת פועלים משטחי רצועת עזה, יהודה ושומרון או פועלים זרים.</w:t>
      </w:r>
    </w:p>
    <w:p w14:paraId="51B14F68" w14:textId="77777777" w:rsidR="00D1779B" w:rsidRPr="00B17C1E" w:rsidRDefault="00D1779B" w:rsidP="008F7160">
      <w:pPr>
        <w:tabs>
          <w:tab w:val="left" w:pos="864"/>
          <w:tab w:val="left" w:pos="1440"/>
          <w:tab w:val="left" w:pos="2160"/>
          <w:tab w:val="left" w:pos="2880"/>
          <w:tab w:val="left" w:pos="3600"/>
          <w:tab w:val="left" w:pos="4320"/>
          <w:tab w:val="left" w:pos="5040"/>
          <w:tab w:val="left" w:pos="5760"/>
        </w:tabs>
        <w:spacing w:before="0" w:line="360" w:lineRule="auto"/>
        <w:ind w:left="1440" w:hanging="576"/>
        <w:jc w:val="both"/>
        <w:outlineLvl w:val="2"/>
        <w:rPr>
          <w:rtl/>
        </w:rPr>
      </w:pPr>
      <w:r w:rsidRPr="00B17C1E">
        <w:rPr>
          <w:rtl/>
        </w:rPr>
        <w:t>ט.</w:t>
      </w:r>
      <w:r w:rsidRPr="00B17C1E">
        <w:rPr>
          <w:rtl/>
        </w:rPr>
        <w:tab/>
        <w:t>אנ</w:t>
      </w:r>
      <w:r w:rsidR="008F7160">
        <w:rPr>
          <w:rFonts w:hint="cs"/>
          <w:rtl/>
        </w:rPr>
        <w:t>ו</w:t>
      </w:r>
      <w:r w:rsidRPr="00B17C1E">
        <w:rPr>
          <w:rtl/>
        </w:rPr>
        <w:t xml:space="preserve"> מודע</w:t>
      </w:r>
      <w:r w:rsidR="008F7160">
        <w:rPr>
          <w:rFonts w:hint="cs"/>
          <w:rtl/>
        </w:rPr>
        <w:t>ים</w:t>
      </w:r>
      <w:r w:rsidRPr="00B17C1E">
        <w:rPr>
          <w:rtl/>
        </w:rPr>
        <w:t xml:space="preserve"> לתנאים הבאים ומסכי</w:t>
      </w:r>
      <w:r w:rsidR="008F7160">
        <w:rPr>
          <w:rFonts w:hint="cs"/>
          <w:rtl/>
        </w:rPr>
        <w:t>מי</w:t>
      </w:r>
      <w:r w:rsidRPr="00B17C1E">
        <w:rPr>
          <w:rtl/>
        </w:rPr>
        <w:t>ם להם:</w:t>
      </w:r>
    </w:p>
    <w:p w14:paraId="1A401CDB" w14:textId="77777777" w:rsidR="00D1779B" w:rsidRPr="00B17C1E"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rPr>
          <w:rtl/>
        </w:rPr>
      </w:pPr>
      <w:r w:rsidRPr="00B17C1E">
        <w:rPr>
          <w:rtl/>
        </w:rPr>
        <w:t>1)</w:t>
      </w:r>
      <w:r w:rsidRPr="00B17C1E">
        <w:rPr>
          <w:rtl/>
        </w:rPr>
        <w:tab/>
        <w:t>באחריות המציע להעביר לקב"ט המוסד  שבועיים לפני תחילת העבודות את רשימת העובדים שיועסקו, תוך פירוט:</w:t>
      </w:r>
    </w:p>
    <w:p w14:paraId="289FB4DC" w14:textId="77777777" w:rsidR="00D1779B" w:rsidRPr="00B17C1E"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ind w:left="2880" w:hanging="720"/>
        <w:jc w:val="both"/>
        <w:rPr>
          <w:rtl/>
        </w:rPr>
      </w:pPr>
      <w:r w:rsidRPr="00B17C1E">
        <w:rPr>
          <w:rtl/>
        </w:rPr>
        <w:t>-</w:t>
      </w:r>
      <w:r w:rsidRPr="00B17C1E">
        <w:rPr>
          <w:rtl/>
        </w:rPr>
        <w:tab/>
        <w:t>שם מלא.</w:t>
      </w:r>
    </w:p>
    <w:p w14:paraId="11EA1159" w14:textId="77777777" w:rsidR="00D1779B" w:rsidRPr="00B17C1E"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ind w:left="2880" w:hanging="720"/>
        <w:jc w:val="both"/>
        <w:rPr>
          <w:rtl/>
        </w:rPr>
      </w:pPr>
      <w:r w:rsidRPr="00B17C1E">
        <w:rPr>
          <w:rtl/>
        </w:rPr>
        <w:t>-</w:t>
      </w:r>
      <w:r w:rsidRPr="00B17C1E">
        <w:rPr>
          <w:rtl/>
        </w:rPr>
        <w:tab/>
        <w:t>מספר ת.ז.</w:t>
      </w:r>
    </w:p>
    <w:p w14:paraId="5BA84A5D" w14:textId="77777777" w:rsidR="00D1779B" w:rsidRPr="00B17C1E"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ind w:left="2880" w:hanging="720"/>
        <w:jc w:val="both"/>
        <w:rPr>
          <w:rtl/>
        </w:rPr>
      </w:pPr>
      <w:r w:rsidRPr="00B17C1E">
        <w:rPr>
          <w:rtl/>
        </w:rPr>
        <w:t>-</w:t>
      </w:r>
      <w:r w:rsidRPr="00B17C1E">
        <w:rPr>
          <w:rtl/>
        </w:rPr>
        <w:tab/>
        <w:t>מקום מגורים.</w:t>
      </w:r>
    </w:p>
    <w:p w14:paraId="6239B31E" w14:textId="77777777" w:rsidR="00342327" w:rsidRPr="00B17C1E" w:rsidRDefault="00342327" w:rsidP="000F4C6D">
      <w:pPr>
        <w:tabs>
          <w:tab w:val="left" w:pos="864"/>
          <w:tab w:val="left" w:pos="1440"/>
          <w:tab w:val="left" w:pos="2160"/>
          <w:tab w:val="left" w:pos="2880"/>
          <w:tab w:val="left" w:pos="3600"/>
          <w:tab w:val="left" w:pos="4320"/>
          <w:tab w:val="left" w:pos="5040"/>
          <w:tab w:val="left" w:pos="5760"/>
        </w:tabs>
        <w:spacing w:before="0" w:line="360" w:lineRule="auto"/>
        <w:ind w:left="2160" w:hanging="1296"/>
        <w:jc w:val="both"/>
        <w:outlineLvl w:val="2"/>
        <w:rPr>
          <w:rtl/>
        </w:rPr>
      </w:pPr>
      <w:r w:rsidRPr="00B17C1E">
        <w:rPr>
          <w:rtl/>
        </w:rPr>
        <w:tab/>
        <w:t>2)</w:t>
      </w:r>
      <w:r w:rsidRPr="00B17C1E">
        <w:rPr>
          <w:rtl/>
        </w:rPr>
        <w:tab/>
      </w:r>
      <w:r>
        <w:rPr>
          <w:rFonts w:hint="cs"/>
          <w:rtl/>
        </w:rPr>
        <w:t>יש להגיש את כל רשימות העובדים בפרויקט לאשורו של הקב"ט .</w:t>
      </w:r>
      <w:r w:rsidRPr="00B17C1E">
        <w:rPr>
          <w:rtl/>
        </w:rPr>
        <w:t xml:space="preserve">הקב"ט יהיה רשאי לאשר כניסת עובד לתחום </w:t>
      </w:r>
      <w:r w:rsidR="000F4C6D">
        <w:rPr>
          <w:rFonts w:hint="cs"/>
          <w:rtl/>
        </w:rPr>
        <w:t>המרכז הרפואי</w:t>
      </w:r>
      <w:r w:rsidRPr="00B17C1E">
        <w:rPr>
          <w:rtl/>
        </w:rPr>
        <w:t xml:space="preserve"> ו/או לדרוש הוצאה מהעבודה של העובד, שהתחיל לעבוד, מבלי שיהיה חייב לנמק את דרישתו ומבלי שהמציע יהיה רשאי לדרוש פיצוי כלשהו עקב צעד זה.</w:t>
      </w:r>
    </w:p>
    <w:p w14:paraId="5A995DDD" w14:textId="77777777" w:rsidR="00342327" w:rsidRPr="00B17C1E" w:rsidRDefault="00342327" w:rsidP="00851E41">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rPr>
          <w:rtl/>
        </w:rPr>
      </w:pPr>
      <w:r w:rsidRPr="00B17C1E">
        <w:rPr>
          <w:rtl/>
        </w:rPr>
        <w:t>3)</w:t>
      </w:r>
      <w:r w:rsidRPr="00B17C1E">
        <w:rPr>
          <w:rtl/>
        </w:rPr>
        <w:tab/>
      </w:r>
      <w:r w:rsidR="00341254">
        <w:rPr>
          <w:rFonts w:hint="cs"/>
          <w:rtl/>
        </w:rPr>
        <w:t>הזוכה במכרז</w:t>
      </w:r>
      <w:r>
        <w:rPr>
          <w:rFonts w:hint="cs"/>
          <w:rtl/>
        </w:rPr>
        <w:t xml:space="preserve"> </w:t>
      </w:r>
      <w:r w:rsidRPr="00B17C1E">
        <w:rPr>
          <w:rtl/>
        </w:rPr>
        <w:t>יחויב לגדר את אזור הבינוי ולהפרידו מ</w:t>
      </w:r>
      <w:r w:rsidR="000F4C6D">
        <w:rPr>
          <w:rFonts w:hint="cs"/>
          <w:rtl/>
        </w:rPr>
        <w:t>האיזור</w:t>
      </w:r>
      <w:r w:rsidRPr="00B17C1E">
        <w:rPr>
          <w:rtl/>
        </w:rPr>
        <w:t xml:space="preserve"> </w:t>
      </w:r>
      <w:r w:rsidR="000F4C6D">
        <w:rPr>
          <w:rFonts w:hint="cs"/>
          <w:rtl/>
        </w:rPr>
        <w:t>הפעיל</w:t>
      </w:r>
      <w:r w:rsidRPr="00B17C1E">
        <w:rPr>
          <w:rFonts w:hint="cs"/>
          <w:rtl/>
        </w:rPr>
        <w:t>.</w:t>
      </w:r>
      <w:r>
        <w:rPr>
          <w:rFonts w:hint="cs"/>
          <w:rtl/>
        </w:rPr>
        <w:t xml:space="preserve"> ביצו</w:t>
      </w:r>
      <w:r>
        <w:rPr>
          <w:rFonts w:hint="eastAsia"/>
          <w:rtl/>
        </w:rPr>
        <w:t>ע</w:t>
      </w:r>
      <w:r>
        <w:rPr>
          <w:rFonts w:hint="cs"/>
          <w:rtl/>
        </w:rPr>
        <w:t xml:space="preserve"> שער</w:t>
      </w:r>
      <w:r w:rsidR="000F4C6D">
        <w:rPr>
          <w:rFonts w:hint="cs"/>
          <w:rtl/>
        </w:rPr>
        <w:t>ים ושלוטים ככל שיידרש ע"י המפקח</w:t>
      </w:r>
      <w:r>
        <w:rPr>
          <w:rFonts w:hint="cs"/>
          <w:rtl/>
        </w:rPr>
        <w:t>. עלות ביצוע עבודות הפרדה גידור ושילוט אלה כלול</w:t>
      </w:r>
      <w:r w:rsidR="00851E41">
        <w:rPr>
          <w:rFonts w:hint="cs"/>
          <w:rtl/>
        </w:rPr>
        <w:t>ה</w:t>
      </w:r>
      <w:r>
        <w:rPr>
          <w:rFonts w:hint="cs"/>
          <w:rtl/>
        </w:rPr>
        <w:t xml:space="preserve"> במחירי היחידה ולא תשולם עליהם תוספת.</w:t>
      </w:r>
    </w:p>
    <w:p w14:paraId="48B2CA91" w14:textId="77777777" w:rsidR="00342327" w:rsidRPr="00B17C1E" w:rsidRDefault="00342327" w:rsidP="000F4C6D">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rPr>
          <w:rtl/>
        </w:rPr>
      </w:pPr>
      <w:r w:rsidRPr="00B17C1E">
        <w:rPr>
          <w:rtl/>
        </w:rPr>
        <w:t>4)</w:t>
      </w:r>
      <w:r w:rsidRPr="00B17C1E">
        <w:rPr>
          <w:rtl/>
        </w:rPr>
        <w:tab/>
        <w:t>פועלים מאזור חבל עזה ומיש"ע יורשו לה</w:t>
      </w:r>
      <w:r w:rsidRPr="00B17C1E">
        <w:rPr>
          <w:rFonts w:hint="cs"/>
          <w:rtl/>
        </w:rPr>
        <w:t>י</w:t>
      </w:r>
      <w:r w:rsidRPr="00B17C1E">
        <w:rPr>
          <w:rtl/>
        </w:rPr>
        <w:t xml:space="preserve">כנס לתחום </w:t>
      </w:r>
      <w:r w:rsidR="000F4C6D">
        <w:rPr>
          <w:rFonts w:hint="cs"/>
          <w:rtl/>
        </w:rPr>
        <w:t>המרכז הרפואי</w:t>
      </w:r>
      <w:r w:rsidRPr="00B17C1E">
        <w:rPr>
          <w:rtl/>
        </w:rPr>
        <w:t>, לאחר שיציגו את האישורים הבאים:</w:t>
      </w:r>
    </w:p>
    <w:p w14:paraId="0E11EA01" w14:textId="77777777" w:rsidR="00342327" w:rsidRPr="00B17C1E" w:rsidRDefault="00342327" w:rsidP="00342327">
      <w:pPr>
        <w:tabs>
          <w:tab w:val="left" w:pos="864"/>
          <w:tab w:val="left" w:pos="1440"/>
          <w:tab w:val="left" w:pos="2160"/>
          <w:tab w:val="left" w:pos="2880"/>
          <w:tab w:val="left" w:pos="3600"/>
          <w:tab w:val="left" w:pos="4320"/>
          <w:tab w:val="left" w:pos="5040"/>
          <w:tab w:val="left" w:pos="5760"/>
        </w:tabs>
        <w:spacing w:before="0" w:line="360" w:lineRule="auto"/>
        <w:ind w:left="2880" w:hanging="720"/>
        <w:jc w:val="both"/>
        <w:rPr>
          <w:rtl/>
        </w:rPr>
      </w:pPr>
      <w:r w:rsidRPr="00B17C1E">
        <w:rPr>
          <w:rtl/>
        </w:rPr>
        <w:t>-</w:t>
      </w:r>
      <w:r w:rsidRPr="00B17C1E">
        <w:rPr>
          <w:rtl/>
        </w:rPr>
        <w:tab/>
        <w:t>ר</w:t>
      </w:r>
      <w:r>
        <w:rPr>
          <w:rFonts w:hint="cs"/>
          <w:rtl/>
        </w:rPr>
        <w:t>י</w:t>
      </w:r>
      <w:r w:rsidRPr="00B17C1E">
        <w:rPr>
          <w:rtl/>
        </w:rPr>
        <w:t>שיון עבודה</w:t>
      </w:r>
    </w:p>
    <w:p w14:paraId="604AED39" w14:textId="77777777" w:rsidR="00342327" w:rsidRPr="00B17C1E" w:rsidRDefault="00342327" w:rsidP="00342327">
      <w:pPr>
        <w:tabs>
          <w:tab w:val="left" w:pos="864"/>
          <w:tab w:val="left" w:pos="1440"/>
          <w:tab w:val="left" w:pos="2160"/>
          <w:tab w:val="left" w:pos="2880"/>
          <w:tab w:val="left" w:pos="3600"/>
          <w:tab w:val="left" w:pos="4320"/>
          <w:tab w:val="left" w:pos="5040"/>
          <w:tab w:val="left" w:pos="5760"/>
        </w:tabs>
        <w:spacing w:before="0" w:line="360" w:lineRule="auto"/>
        <w:ind w:left="2880" w:hanging="720"/>
        <w:jc w:val="both"/>
        <w:rPr>
          <w:rtl/>
        </w:rPr>
      </w:pPr>
      <w:r w:rsidRPr="00B17C1E">
        <w:rPr>
          <w:rtl/>
        </w:rPr>
        <w:t>-</w:t>
      </w:r>
      <w:r w:rsidRPr="00B17C1E">
        <w:rPr>
          <w:rtl/>
        </w:rPr>
        <w:tab/>
        <w:t>אישור כניסה לישראל</w:t>
      </w:r>
    </w:p>
    <w:p w14:paraId="357B7AC6" w14:textId="77777777" w:rsidR="00D1779B" w:rsidRPr="00B17C1E" w:rsidRDefault="00D1779B" w:rsidP="008C3A93">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rPr>
          <w:rtl/>
        </w:rPr>
      </w:pPr>
      <w:r w:rsidRPr="00B17C1E">
        <w:rPr>
          <w:rtl/>
        </w:rPr>
        <w:t>5)</w:t>
      </w:r>
      <w:r w:rsidRPr="00B17C1E">
        <w:rPr>
          <w:rtl/>
        </w:rPr>
        <w:tab/>
        <w:t>לא תותר הלנת עובדים</w:t>
      </w:r>
      <w:r w:rsidR="008C3A93">
        <w:rPr>
          <w:rFonts w:hint="cs"/>
          <w:rtl/>
        </w:rPr>
        <w:t xml:space="preserve"> כלל </w:t>
      </w:r>
      <w:r w:rsidRPr="00B17C1E">
        <w:rPr>
          <w:rtl/>
        </w:rPr>
        <w:t xml:space="preserve">בתחומי </w:t>
      </w:r>
      <w:r w:rsidR="000F4C6D">
        <w:rPr>
          <w:rFonts w:hint="cs"/>
          <w:rtl/>
        </w:rPr>
        <w:t>המרכז הרפואי</w:t>
      </w:r>
      <w:r w:rsidRPr="00B17C1E">
        <w:rPr>
          <w:rtl/>
        </w:rPr>
        <w:t>.</w:t>
      </w:r>
    </w:p>
    <w:p w14:paraId="5D21DA51" w14:textId="77777777" w:rsidR="00D1779B" w:rsidRPr="00B17C1E"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ind w:left="2160" w:hanging="1296"/>
        <w:jc w:val="both"/>
        <w:outlineLvl w:val="2"/>
        <w:rPr>
          <w:rtl/>
        </w:rPr>
      </w:pPr>
      <w:r w:rsidRPr="00B17C1E">
        <w:rPr>
          <w:rtl/>
        </w:rPr>
        <w:tab/>
        <w:t>6)</w:t>
      </w:r>
      <w:r w:rsidRPr="00B17C1E">
        <w:rPr>
          <w:rtl/>
        </w:rPr>
        <w:tab/>
        <w:t>הסגר ו/או הקושי בהשגת פועלים לא יהווה סיבה לסיום העבודה באיחור ו/או לאי קיום התחייבויותי</w:t>
      </w:r>
      <w:r w:rsidR="00744E18">
        <w:rPr>
          <w:rFonts w:hint="cs"/>
          <w:rtl/>
        </w:rPr>
        <w:t>נו</w:t>
      </w:r>
      <w:r w:rsidRPr="00B17C1E">
        <w:rPr>
          <w:rtl/>
        </w:rPr>
        <w:t xml:space="preserve"> ככתבן וכלשונן ו/או לכל תביעה מכל מין או  סוג.</w:t>
      </w:r>
    </w:p>
    <w:p w14:paraId="76C12DD7" w14:textId="77777777" w:rsidR="00D1779B" w:rsidRPr="00B17C1E" w:rsidRDefault="007E6DDF" w:rsidP="009F7446">
      <w:pPr>
        <w:tabs>
          <w:tab w:val="left" w:pos="864"/>
          <w:tab w:val="left" w:pos="1440"/>
          <w:tab w:val="left" w:pos="2160"/>
          <w:tab w:val="left" w:pos="2880"/>
          <w:tab w:val="left" w:pos="3600"/>
          <w:tab w:val="left" w:pos="4320"/>
          <w:tab w:val="left" w:pos="5040"/>
          <w:tab w:val="left" w:pos="5760"/>
        </w:tabs>
        <w:spacing w:before="0" w:line="360" w:lineRule="auto"/>
        <w:ind w:left="2160" w:hanging="2160"/>
        <w:jc w:val="both"/>
        <w:rPr>
          <w:rtl/>
        </w:rPr>
      </w:pPr>
      <w:r>
        <w:rPr>
          <w:rFonts w:hint="cs"/>
          <w:rtl/>
        </w:rPr>
        <w:tab/>
      </w:r>
      <w:r w:rsidR="00D1779B" w:rsidRPr="00B17C1E">
        <w:rPr>
          <w:rtl/>
        </w:rPr>
        <w:t>י.</w:t>
      </w:r>
      <w:r w:rsidR="00D1779B" w:rsidRPr="00B17C1E">
        <w:rPr>
          <w:rtl/>
        </w:rPr>
        <w:tab/>
      </w:r>
      <w:r w:rsidR="00D1779B" w:rsidRPr="00B17C1E">
        <w:rPr>
          <w:rFonts w:hint="cs"/>
          <w:rtl/>
        </w:rPr>
        <w:t xml:space="preserve">1) </w:t>
      </w:r>
      <w:r w:rsidR="00D1779B" w:rsidRPr="00B17C1E">
        <w:rPr>
          <w:rFonts w:hint="cs"/>
          <w:rtl/>
        </w:rPr>
        <w:tab/>
      </w:r>
      <w:r w:rsidR="00D1779B" w:rsidRPr="00B17C1E">
        <w:rPr>
          <w:rtl/>
        </w:rPr>
        <w:t>אנ</w:t>
      </w:r>
      <w:r w:rsidR="003F0F90">
        <w:rPr>
          <w:rFonts w:hint="cs"/>
          <w:rtl/>
        </w:rPr>
        <w:t>ו</w:t>
      </w:r>
      <w:r w:rsidR="00D1779B" w:rsidRPr="00B17C1E">
        <w:rPr>
          <w:rtl/>
        </w:rPr>
        <w:t xml:space="preserve"> מאשר</w:t>
      </w:r>
      <w:r w:rsidR="003F0F90">
        <w:rPr>
          <w:rFonts w:hint="cs"/>
          <w:rtl/>
        </w:rPr>
        <w:t>ים</w:t>
      </w:r>
      <w:r w:rsidR="00D1779B" w:rsidRPr="00B17C1E">
        <w:rPr>
          <w:rtl/>
        </w:rPr>
        <w:t>, כי הננ</w:t>
      </w:r>
      <w:r w:rsidR="003F0F90">
        <w:rPr>
          <w:rFonts w:hint="cs"/>
          <w:rtl/>
        </w:rPr>
        <w:t>ו</w:t>
      </w:r>
      <w:r w:rsidR="00D1779B" w:rsidRPr="00B17C1E">
        <w:rPr>
          <w:rtl/>
        </w:rPr>
        <w:t xml:space="preserve"> מודע</w:t>
      </w:r>
      <w:r w:rsidR="003F0F90">
        <w:rPr>
          <w:rFonts w:hint="cs"/>
          <w:rtl/>
        </w:rPr>
        <w:t>ים</w:t>
      </w:r>
      <w:r w:rsidR="00D1779B" w:rsidRPr="00B17C1E">
        <w:rPr>
          <w:rtl/>
        </w:rPr>
        <w:t xml:space="preserve"> היטב לצורך להמציא</w:t>
      </w:r>
      <w:r w:rsidR="00D1779B" w:rsidRPr="00B17C1E">
        <w:rPr>
          <w:rFonts w:hint="cs"/>
          <w:rtl/>
        </w:rPr>
        <w:t xml:space="preserve"> </w:t>
      </w:r>
      <w:r w:rsidR="00D1779B" w:rsidRPr="000F4C6D">
        <w:rPr>
          <w:rFonts w:hint="cs"/>
          <w:rtl/>
        </w:rPr>
        <w:t>למזמין</w:t>
      </w:r>
      <w:r w:rsidR="00D1779B" w:rsidRPr="000F4C6D">
        <w:rPr>
          <w:rtl/>
        </w:rPr>
        <w:t xml:space="preserve"> כיסוי ביטוחי </w:t>
      </w:r>
      <w:r w:rsidR="000F4C6D" w:rsidRPr="000F4C6D">
        <w:rPr>
          <w:rFonts w:hint="cs"/>
          <w:rtl/>
        </w:rPr>
        <w:t>וערבות</w:t>
      </w:r>
      <w:r w:rsidR="000F4C6D">
        <w:rPr>
          <w:rFonts w:hint="cs"/>
          <w:rtl/>
        </w:rPr>
        <w:t xml:space="preserve"> ביצוע, בהתאם לנדרש במסמכי המכרז</w:t>
      </w:r>
      <w:r w:rsidR="00D1779B" w:rsidRPr="00B17C1E">
        <w:rPr>
          <w:rtl/>
        </w:rPr>
        <w:t xml:space="preserve">, עם חתימת החוזה, במידה </w:t>
      </w:r>
      <w:r w:rsidR="009F7446">
        <w:rPr>
          <w:rFonts w:hint="cs"/>
          <w:rtl/>
        </w:rPr>
        <w:t>ונזכה במכרז</w:t>
      </w:r>
      <w:r w:rsidR="00D1779B" w:rsidRPr="00B17C1E">
        <w:rPr>
          <w:rFonts w:hint="cs"/>
          <w:rtl/>
        </w:rPr>
        <w:t>.</w:t>
      </w:r>
    </w:p>
    <w:p w14:paraId="6C0877D4" w14:textId="77777777" w:rsidR="00D1779B" w:rsidRPr="00B17C1E" w:rsidRDefault="007E6DDF" w:rsidP="00614C70">
      <w:pPr>
        <w:tabs>
          <w:tab w:val="left" w:pos="864"/>
          <w:tab w:val="left" w:pos="1440"/>
          <w:tab w:val="left" w:pos="2160"/>
          <w:tab w:val="left" w:pos="2880"/>
          <w:tab w:val="left" w:pos="3600"/>
          <w:tab w:val="left" w:pos="4320"/>
          <w:tab w:val="left" w:pos="5040"/>
          <w:tab w:val="left" w:pos="5760"/>
        </w:tabs>
        <w:spacing w:before="0" w:line="360" w:lineRule="auto"/>
        <w:ind w:left="2160" w:hanging="2160"/>
        <w:jc w:val="both"/>
        <w:rPr>
          <w:rtl/>
        </w:rPr>
      </w:pPr>
      <w:r>
        <w:rPr>
          <w:rFonts w:hint="cs"/>
          <w:rtl/>
        </w:rPr>
        <w:tab/>
      </w:r>
      <w:r>
        <w:rPr>
          <w:rFonts w:hint="cs"/>
          <w:rtl/>
        </w:rPr>
        <w:tab/>
      </w:r>
      <w:r w:rsidR="00D1779B" w:rsidRPr="00B17C1E">
        <w:rPr>
          <w:rFonts w:hint="cs"/>
          <w:rtl/>
        </w:rPr>
        <w:tab/>
        <w:t>הערבות הנ"ל וכל ערבות אחרת ש</w:t>
      </w:r>
      <w:r w:rsidR="00614C70">
        <w:rPr>
          <w:rFonts w:hint="cs"/>
          <w:rtl/>
        </w:rPr>
        <w:t>נ</w:t>
      </w:r>
      <w:r w:rsidR="00D1779B" w:rsidRPr="00B17C1E">
        <w:rPr>
          <w:rFonts w:hint="cs"/>
          <w:rtl/>
        </w:rPr>
        <w:t>דרש להמציא במהלך ביצוע העבודה תכלול גם את רכיב המע"מ ותהיה של המציע בלבד.</w:t>
      </w:r>
    </w:p>
    <w:p w14:paraId="1BEA016B" w14:textId="77777777" w:rsidR="00D1779B" w:rsidRPr="00B17C1E" w:rsidRDefault="007E6DDF" w:rsidP="003E7011">
      <w:pPr>
        <w:tabs>
          <w:tab w:val="left" w:pos="864"/>
          <w:tab w:val="left" w:pos="1440"/>
          <w:tab w:val="left" w:pos="2160"/>
          <w:tab w:val="left" w:pos="2880"/>
          <w:tab w:val="left" w:pos="3600"/>
          <w:tab w:val="left" w:pos="4320"/>
          <w:tab w:val="left" w:pos="5040"/>
          <w:tab w:val="left" w:pos="5760"/>
        </w:tabs>
        <w:spacing w:before="0" w:line="360" w:lineRule="auto"/>
        <w:ind w:left="2160" w:hanging="2160"/>
        <w:jc w:val="both"/>
        <w:rPr>
          <w:rtl/>
        </w:rPr>
      </w:pPr>
      <w:r>
        <w:rPr>
          <w:rFonts w:hint="cs"/>
          <w:rtl/>
        </w:rPr>
        <w:tab/>
      </w:r>
      <w:r>
        <w:rPr>
          <w:rFonts w:hint="cs"/>
          <w:rtl/>
        </w:rPr>
        <w:tab/>
      </w:r>
      <w:r w:rsidR="00D1779B" w:rsidRPr="00B17C1E">
        <w:rPr>
          <w:rFonts w:hint="cs"/>
          <w:rtl/>
        </w:rPr>
        <w:t xml:space="preserve">2) </w:t>
      </w:r>
      <w:r w:rsidR="00D1779B" w:rsidRPr="00B17C1E">
        <w:rPr>
          <w:rFonts w:hint="cs"/>
          <w:rtl/>
        </w:rPr>
        <w:tab/>
        <w:t>כמו"כ הרינ</w:t>
      </w:r>
      <w:r w:rsidR="003E7011">
        <w:rPr>
          <w:rFonts w:hint="cs"/>
          <w:rtl/>
        </w:rPr>
        <w:t>ו</w:t>
      </w:r>
      <w:r w:rsidR="00D1779B" w:rsidRPr="00B17C1E">
        <w:rPr>
          <w:rFonts w:hint="cs"/>
          <w:rtl/>
        </w:rPr>
        <w:t xml:space="preserve"> מתחייב</w:t>
      </w:r>
      <w:r w:rsidR="003E7011">
        <w:rPr>
          <w:rFonts w:hint="cs"/>
          <w:rtl/>
        </w:rPr>
        <w:t>ים</w:t>
      </w:r>
      <w:r w:rsidR="00D1779B" w:rsidRPr="00B17C1E">
        <w:rPr>
          <w:rFonts w:hint="cs"/>
          <w:rtl/>
        </w:rPr>
        <w:t xml:space="preserve">  לחדש את האישור הביטוחי ואת הערבות מפעם מפעם לפני תום תוקפם ולהמציאם למזמין, למשך כל תקופת החוזה (לרבות תקופת הבדק).</w:t>
      </w:r>
    </w:p>
    <w:p w14:paraId="7B453405" w14:textId="77777777" w:rsidR="00D1779B" w:rsidRPr="00B17C1E" w:rsidRDefault="00D1779B" w:rsidP="009B6680">
      <w:pPr>
        <w:tabs>
          <w:tab w:val="left" w:pos="864"/>
          <w:tab w:val="left" w:pos="1440"/>
          <w:tab w:val="left" w:pos="2160"/>
          <w:tab w:val="left" w:pos="2880"/>
          <w:tab w:val="left" w:pos="3600"/>
          <w:tab w:val="left" w:pos="4320"/>
          <w:tab w:val="left" w:pos="5040"/>
          <w:tab w:val="left" w:pos="5760"/>
        </w:tabs>
        <w:spacing w:before="0" w:line="360" w:lineRule="auto"/>
        <w:ind w:left="2160" w:hanging="2160"/>
        <w:jc w:val="both"/>
        <w:rPr>
          <w:b/>
          <w:bCs/>
          <w:rtl/>
        </w:rPr>
      </w:pPr>
      <w:r w:rsidRPr="00B17C1E">
        <w:rPr>
          <w:rFonts w:hint="cs"/>
          <w:b/>
          <w:bCs/>
          <w:rtl/>
        </w:rPr>
        <w:tab/>
      </w:r>
      <w:r w:rsidR="007E6DDF">
        <w:rPr>
          <w:rFonts w:hint="cs"/>
          <w:b/>
          <w:bCs/>
          <w:rtl/>
        </w:rPr>
        <w:tab/>
      </w:r>
      <w:r w:rsidR="007E6DDF">
        <w:rPr>
          <w:rFonts w:hint="cs"/>
          <w:b/>
          <w:bCs/>
          <w:rtl/>
        </w:rPr>
        <w:tab/>
      </w:r>
      <w:r w:rsidRPr="00B17C1E">
        <w:rPr>
          <w:rFonts w:hint="cs"/>
          <w:b/>
          <w:bCs/>
          <w:rtl/>
        </w:rPr>
        <w:t>א</w:t>
      </w:r>
      <w:r w:rsidR="009B6680">
        <w:rPr>
          <w:rFonts w:hint="cs"/>
          <w:b/>
          <w:bCs/>
          <w:rtl/>
        </w:rPr>
        <w:t>ו</w:t>
      </w:r>
      <w:r w:rsidRPr="00B17C1E">
        <w:rPr>
          <w:rFonts w:hint="cs"/>
          <w:b/>
          <w:bCs/>
          <w:rtl/>
        </w:rPr>
        <w:t>י מודע</w:t>
      </w:r>
      <w:r w:rsidR="009B6680">
        <w:rPr>
          <w:rFonts w:hint="cs"/>
          <w:b/>
          <w:bCs/>
          <w:rtl/>
        </w:rPr>
        <w:t>ים</w:t>
      </w:r>
      <w:r w:rsidRPr="00B17C1E">
        <w:rPr>
          <w:rFonts w:hint="cs"/>
          <w:b/>
          <w:bCs/>
          <w:rtl/>
        </w:rPr>
        <w:t xml:space="preserve"> לכך שהמזמין רשאי לבטל את החוזה או לעכב את הפעלתו או את ביצוע התשלומים על פיו עד להמצאת אישור ביטוחי וערבות עדכניים ומתאימים לשביעות רצונו, משך כל תקופת החוזה. </w:t>
      </w:r>
    </w:p>
    <w:p w14:paraId="28E98EF7" w14:textId="77777777" w:rsidR="00D1779B" w:rsidRPr="00B17C1E" w:rsidRDefault="00D1779B" w:rsidP="00F57911">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rPr>
          <w:rtl/>
        </w:rPr>
      </w:pPr>
      <w:r w:rsidRPr="00B17C1E">
        <w:rPr>
          <w:rFonts w:hint="cs"/>
          <w:rtl/>
        </w:rPr>
        <w:t xml:space="preserve">3) </w:t>
      </w:r>
      <w:r w:rsidRPr="00B17C1E">
        <w:rPr>
          <w:rFonts w:hint="cs"/>
          <w:rtl/>
        </w:rPr>
        <w:tab/>
        <w:t>כמו"כ הרינ</w:t>
      </w:r>
      <w:r w:rsidR="00F57911">
        <w:rPr>
          <w:rFonts w:hint="cs"/>
          <w:rtl/>
        </w:rPr>
        <w:t>ו</w:t>
      </w:r>
      <w:r w:rsidRPr="00B17C1E">
        <w:rPr>
          <w:rFonts w:hint="cs"/>
          <w:rtl/>
        </w:rPr>
        <w:t xml:space="preserve"> מתחייב</w:t>
      </w:r>
      <w:r w:rsidR="00F57911">
        <w:rPr>
          <w:rFonts w:hint="cs"/>
          <w:rtl/>
        </w:rPr>
        <w:t>ים</w:t>
      </w:r>
      <w:r w:rsidRPr="00B17C1E">
        <w:rPr>
          <w:rFonts w:hint="cs"/>
          <w:rtl/>
        </w:rPr>
        <w:t>, במידה ויבקש זאת המזמין לחתום על  מסמך תוספת לעבודות, שיתווספו בהתאם לכללי המכרז ולחוזה מדף 3210 ולהמציא ערבויות נוספות בשיעור 5% מן התוספת הנדרשת.</w:t>
      </w:r>
    </w:p>
    <w:p w14:paraId="231E69FB" w14:textId="77777777" w:rsidR="00D1779B" w:rsidRPr="00B17C1E" w:rsidRDefault="00D1779B" w:rsidP="00557E62">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rPr>
          <w:b/>
          <w:bCs/>
          <w:rtl/>
        </w:rPr>
      </w:pPr>
      <w:r w:rsidRPr="00342327">
        <w:rPr>
          <w:rFonts w:hint="cs"/>
          <w:b/>
          <w:bCs/>
          <w:rtl/>
        </w:rPr>
        <w:t xml:space="preserve">4) </w:t>
      </w:r>
      <w:r w:rsidRPr="00342327">
        <w:rPr>
          <w:rFonts w:hint="cs"/>
          <w:b/>
          <w:bCs/>
          <w:rtl/>
        </w:rPr>
        <w:tab/>
        <w:t>אנ</w:t>
      </w:r>
      <w:r w:rsidR="00A80FA7">
        <w:rPr>
          <w:rFonts w:hint="cs"/>
          <w:b/>
          <w:bCs/>
          <w:rtl/>
        </w:rPr>
        <w:t>ו</w:t>
      </w:r>
      <w:r w:rsidRPr="00342327">
        <w:rPr>
          <w:rFonts w:hint="cs"/>
          <w:b/>
          <w:bCs/>
          <w:rtl/>
        </w:rPr>
        <w:t xml:space="preserve"> מודע</w:t>
      </w:r>
      <w:r w:rsidR="00A80FA7">
        <w:rPr>
          <w:rFonts w:hint="cs"/>
          <w:b/>
          <w:bCs/>
          <w:rtl/>
        </w:rPr>
        <w:t>ים</w:t>
      </w:r>
      <w:r w:rsidRPr="00342327">
        <w:rPr>
          <w:rFonts w:hint="cs"/>
          <w:b/>
          <w:bCs/>
          <w:rtl/>
        </w:rPr>
        <w:t xml:space="preserve"> לכך כי, מבלי למעט מן האמור לעיל או באמור במסמכי המכרז</w:t>
      </w:r>
      <w:r w:rsidR="00CA5220">
        <w:rPr>
          <w:rFonts w:hint="cs"/>
          <w:b/>
          <w:bCs/>
          <w:rtl/>
        </w:rPr>
        <w:t>, לרבות בחוזה מדף 3210</w:t>
      </w:r>
      <w:r w:rsidRPr="00342327">
        <w:rPr>
          <w:rFonts w:hint="cs"/>
          <w:b/>
          <w:bCs/>
          <w:rtl/>
        </w:rPr>
        <w:t xml:space="preserve">,  במידה </w:t>
      </w:r>
      <w:r w:rsidR="00A80FA7">
        <w:rPr>
          <w:rFonts w:hint="cs"/>
          <w:b/>
          <w:bCs/>
          <w:rtl/>
        </w:rPr>
        <w:t>ונזכה במכרז ו</w:t>
      </w:r>
      <w:r w:rsidRPr="00342327">
        <w:rPr>
          <w:rFonts w:hint="cs"/>
          <w:b/>
          <w:bCs/>
          <w:rtl/>
        </w:rPr>
        <w:t xml:space="preserve">לא </w:t>
      </w:r>
      <w:r w:rsidR="00A80FA7">
        <w:rPr>
          <w:rFonts w:hint="cs"/>
          <w:b/>
          <w:bCs/>
          <w:rtl/>
        </w:rPr>
        <w:t>נ</w:t>
      </w:r>
      <w:r w:rsidRPr="00342327">
        <w:rPr>
          <w:rFonts w:hint="cs"/>
          <w:b/>
          <w:bCs/>
          <w:rtl/>
        </w:rPr>
        <w:t xml:space="preserve">חזיר למזמין חוזה חתום עם כל המסמכים הנלווים, לרבות ערבות </w:t>
      </w:r>
      <w:r w:rsidRPr="00342327">
        <w:rPr>
          <w:rFonts w:hint="cs"/>
          <w:b/>
          <w:bCs/>
          <w:rtl/>
        </w:rPr>
        <w:lastRenderedPageBreak/>
        <w:t>ואישור ביטוחי בהתאם לדרישות המזמין</w:t>
      </w:r>
      <w:r w:rsidR="00CA5220">
        <w:rPr>
          <w:rFonts w:hint="cs"/>
          <w:b/>
          <w:bCs/>
          <w:rtl/>
        </w:rPr>
        <w:t xml:space="preserve"> </w:t>
      </w:r>
      <w:r w:rsidR="00B84BC2">
        <w:rPr>
          <w:rFonts w:hint="cs"/>
          <w:b/>
          <w:bCs/>
          <w:rtl/>
        </w:rPr>
        <w:t>,</w:t>
      </w:r>
      <w:r w:rsidR="00CA5220">
        <w:rPr>
          <w:rFonts w:hint="cs"/>
          <w:b/>
          <w:bCs/>
          <w:rtl/>
        </w:rPr>
        <w:t>המכרז והחוזה (3210)</w:t>
      </w:r>
      <w:r w:rsidRPr="00342327">
        <w:rPr>
          <w:rFonts w:hint="cs"/>
          <w:b/>
          <w:bCs/>
          <w:rtl/>
        </w:rPr>
        <w:t xml:space="preserve">, תוך 7 ימים ממועד </w:t>
      </w:r>
      <w:r w:rsidR="00557E62">
        <w:rPr>
          <w:rFonts w:hint="cs"/>
          <w:b/>
          <w:bCs/>
          <w:rtl/>
        </w:rPr>
        <w:t>ההודעה על הזכייה במכרז</w:t>
      </w:r>
      <w:r w:rsidRPr="00342327">
        <w:rPr>
          <w:rFonts w:hint="cs"/>
          <w:b/>
          <w:bCs/>
          <w:rtl/>
        </w:rPr>
        <w:t xml:space="preserve"> או מועד אחר שנקבע על ידי המזמין או ממועד הישיבה לחתימת החוזה, במידה</w:t>
      </w:r>
      <w:r w:rsidR="000F4C6D">
        <w:rPr>
          <w:rFonts w:hint="cs"/>
          <w:b/>
          <w:bCs/>
          <w:rtl/>
        </w:rPr>
        <w:t xml:space="preserve"> ונקבעה כזו, יהא המזמין רשאי, </w:t>
      </w:r>
      <w:r w:rsidRPr="00342327">
        <w:rPr>
          <w:rFonts w:hint="cs"/>
          <w:b/>
          <w:bCs/>
          <w:rtl/>
        </w:rPr>
        <w:t xml:space="preserve">לחלט את הערבות הבנקאית שבידיו, כולה או חלקה ו/או לבטל את הזכייה/ ההתקשרות ולבחור ולהתקשר עם קבלן אחר לביצוע ההתקשרות ו/או לקנוס את הקבלן בסך של </w:t>
      </w:r>
      <w:r w:rsidR="000F4C6D">
        <w:rPr>
          <w:rFonts w:hint="cs"/>
          <w:b/>
          <w:bCs/>
          <w:rtl/>
        </w:rPr>
        <w:t>500</w:t>
      </w:r>
      <w:r w:rsidRPr="00342327">
        <w:rPr>
          <w:rFonts w:hint="cs"/>
          <w:b/>
          <w:bCs/>
          <w:rtl/>
        </w:rPr>
        <w:t xml:space="preserve"> ₪ בגין כל יום פיגור בהשלמת המסמכים האמורים, הכל בהתאם לשיקול דעתו הבלעדי של המזמין.</w:t>
      </w:r>
    </w:p>
    <w:p w14:paraId="60D48A43"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54C92280" w14:textId="77777777" w:rsidR="00D1779B" w:rsidRPr="00B17C1E" w:rsidRDefault="00811D46" w:rsidP="00811D46">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rPr>
      </w:pPr>
      <w:r>
        <w:rPr>
          <w:rtl/>
        </w:rPr>
        <w:t>2.</w:t>
      </w:r>
      <w:r>
        <w:rPr>
          <w:rtl/>
        </w:rPr>
        <w:tab/>
        <w:t>לאחר ששקל</w:t>
      </w:r>
      <w:r>
        <w:rPr>
          <w:rFonts w:hint="cs"/>
          <w:rtl/>
        </w:rPr>
        <w:t>נו</w:t>
      </w:r>
      <w:r w:rsidR="00D1779B" w:rsidRPr="00B17C1E">
        <w:rPr>
          <w:rtl/>
        </w:rPr>
        <w:t xml:space="preserve"> את כל האמור בסעיף 1 לעיל, אנ</w:t>
      </w:r>
      <w:r>
        <w:rPr>
          <w:rFonts w:hint="cs"/>
          <w:rtl/>
        </w:rPr>
        <w:t>ו</w:t>
      </w:r>
      <w:r w:rsidR="00D1779B" w:rsidRPr="00B17C1E">
        <w:rPr>
          <w:rtl/>
        </w:rPr>
        <w:t xml:space="preserve"> מציע</w:t>
      </w:r>
      <w:r>
        <w:rPr>
          <w:rFonts w:hint="cs"/>
          <w:rtl/>
        </w:rPr>
        <w:t>ים</w:t>
      </w:r>
      <w:r w:rsidR="00D1779B" w:rsidRPr="00B17C1E">
        <w:rPr>
          <w:rtl/>
        </w:rPr>
        <w:t xml:space="preserve"> לבצע את כל ה</w:t>
      </w:r>
      <w:r w:rsidR="000F4C6D">
        <w:rPr>
          <w:rFonts w:hint="cs"/>
          <w:rtl/>
        </w:rPr>
        <w:t xml:space="preserve">העבודה </w:t>
      </w:r>
      <w:r w:rsidR="000F4C6D">
        <w:rPr>
          <w:rtl/>
        </w:rPr>
        <w:t xml:space="preserve">עפ"י מסמכי המכרז בהיקף </w:t>
      </w:r>
      <w:r w:rsidR="00D1779B" w:rsidRPr="00B17C1E">
        <w:rPr>
          <w:rtl/>
        </w:rPr>
        <w:t xml:space="preserve">המוצע ברשימת הכמויות </w:t>
      </w:r>
      <w:r w:rsidR="00D1779B" w:rsidRPr="00B17C1E">
        <w:rPr>
          <w:rFonts w:hint="cs"/>
          <w:rtl/>
        </w:rPr>
        <w:t>ו</w:t>
      </w:r>
      <w:r w:rsidR="00D1779B" w:rsidRPr="00B17C1E">
        <w:rPr>
          <w:rtl/>
        </w:rPr>
        <w:t>במחירים המפורטים על ידינו</w:t>
      </w:r>
      <w:r w:rsidR="000F4C6D">
        <w:rPr>
          <w:rFonts w:hint="cs"/>
          <w:rtl/>
        </w:rPr>
        <w:t xml:space="preserve">. </w:t>
      </w:r>
      <w:r w:rsidR="00D1779B" w:rsidRPr="00B17C1E">
        <w:rPr>
          <w:rFonts w:hint="cs"/>
          <w:rtl/>
        </w:rPr>
        <w:t xml:space="preserve"> </w:t>
      </w:r>
      <w:r w:rsidR="0035178D">
        <w:rPr>
          <w:rFonts w:hint="cs"/>
          <w:rtl/>
        </w:rPr>
        <w:t xml:space="preserve">   </w:t>
      </w:r>
    </w:p>
    <w:p w14:paraId="433D737F" w14:textId="77777777" w:rsidR="00D1779B" w:rsidRPr="002D4939" w:rsidRDefault="00D1779B" w:rsidP="00FF6AF8">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rPr>
      </w:pPr>
      <w:r w:rsidRPr="00B17C1E">
        <w:rPr>
          <w:rFonts w:hint="cs"/>
          <w:rtl/>
        </w:rPr>
        <w:t xml:space="preserve">            </w:t>
      </w:r>
      <w:r w:rsidRPr="00B17C1E">
        <w:rPr>
          <w:rtl/>
        </w:rPr>
        <w:tab/>
      </w:r>
      <w:r w:rsidRPr="002D4939">
        <w:rPr>
          <w:rtl/>
        </w:rPr>
        <w:t>כללה הצעת</w:t>
      </w:r>
      <w:r w:rsidR="00290EC3">
        <w:rPr>
          <w:rFonts w:hint="cs"/>
          <w:rtl/>
        </w:rPr>
        <w:t>נו</w:t>
      </w:r>
      <w:r w:rsidRPr="002D4939">
        <w:rPr>
          <w:rtl/>
        </w:rPr>
        <w:t xml:space="preserve"> הנחה כללית שצ</w:t>
      </w:r>
      <w:r w:rsidRPr="002D4939">
        <w:rPr>
          <w:rFonts w:hint="cs"/>
          <w:rtl/>
        </w:rPr>
        <w:t>וי</w:t>
      </w:r>
      <w:r w:rsidRPr="002D4939">
        <w:rPr>
          <w:rtl/>
        </w:rPr>
        <w:t>נה באחוזים, תיחשב ההנחה מהסך הכולל של ההצעה לפני ההנחה, ואחוז ההנחה יחול על כל סעיף וסעיף בהצעת</w:t>
      </w:r>
      <w:r w:rsidR="00FF6AF8">
        <w:rPr>
          <w:rFonts w:hint="cs"/>
          <w:rtl/>
        </w:rPr>
        <w:t>נו</w:t>
      </w:r>
      <w:r w:rsidRPr="002D4939">
        <w:rPr>
          <w:rtl/>
        </w:rPr>
        <w:t xml:space="preserve">. </w:t>
      </w:r>
      <w:r w:rsidRPr="002D4939">
        <w:rPr>
          <w:rtl/>
        </w:rPr>
        <w:tab/>
      </w:r>
    </w:p>
    <w:p w14:paraId="2784B7AA" w14:textId="77777777" w:rsidR="00D1779B" w:rsidRPr="002D4939" w:rsidRDefault="00D1779B" w:rsidP="00FF6AF8">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rPr>
      </w:pPr>
      <w:r w:rsidRPr="002D4939">
        <w:rPr>
          <w:rtl/>
        </w:rPr>
        <w:tab/>
        <w:t>כללה הצעת</w:t>
      </w:r>
      <w:r w:rsidR="00FF6AF8">
        <w:rPr>
          <w:rFonts w:hint="cs"/>
          <w:rtl/>
        </w:rPr>
        <w:t>נו</w:t>
      </w:r>
      <w:r w:rsidRPr="002D4939">
        <w:rPr>
          <w:rtl/>
        </w:rPr>
        <w:t xml:space="preserve"> הנחה כללית שצו</w:t>
      </w:r>
      <w:r w:rsidRPr="002D4939">
        <w:rPr>
          <w:rFonts w:hint="cs"/>
          <w:rtl/>
        </w:rPr>
        <w:t>י</w:t>
      </w:r>
      <w:r w:rsidRPr="002D4939">
        <w:rPr>
          <w:rtl/>
        </w:rPr>
        <w:t>נה בסכום בלבד, תיחשב ההנחה כאילו ניתנה באחוזים מהסך הכולל של ההצעה לפני ההנחה ואחוז ההנחה יחול על כל סעיף וסעיף בהצעתי.</w:t>
      </w:r>
    </w:p>
    <w:p w14:paraId="2986B725" w14:textId="77777777" w:rsidR="00D1779B" w:rsidRPr="00B17C1E"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rPr>
      </w:pPr>
      <w:r w:rsidRPr="000F4C6D">
        <w:rPr>
          <w:rtl/>
        </w:rPr>
        <w:tab/>
      </w:r>
      <w:r w:rsidRPr="00C22BD4">
        <w:rPr>
          <w:rtl/>
        </w:rPr>
        <w:t>התמורה תהיה כפופה להגדלה או צמצום על פי מדידה של חלקי העבודה, שיבוצעו בפועל ו/או על פי  הוראות המזמין.</w:t>
      </w:r>
    </w:p>
    <w:p w14:paraId="302CDDBC" w14:textId="77777777" w:rsidR="00D1779B" w:rsidRDefault="007E6DDF"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Pr>
          <w:rFonts w:hint="cs"/>
          <w:rtl/>
        </w:rPr>
        <w:tab/>
      </w:r>
      <w:r w:rsidR="00D1779B" w:rsidRPr="00B17C1E">
        <w:rPr>
          <w:rFonts w:hint="cs"/>
          <w:rtl/>
        </w:rPr>
        <w:t>הכללים להצמדת ההתקשרות יהיו כמפורט בחוזה מדף (3210).</w:t>
      </w:r>
    </w:p>
    <w:p w14:paraId="4443403A" w14:textId="77777777" w:rsidR="00EF5054" w:rsidRDefault="00EF5054"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6303BD1F" w14:textId="77777777" w:rsidR="00EF5054" w:rsidRDefault="00EF5054" w:rsidP="00EF5054">
      <w:pPr>
        <w:tabs>
          <w:tab w:val="left" w:pos="864"/>
          <w:tab w:val="left" w:pos="1440"/>
          <w:tab w:val="left" w:pos="2160"/>
          <w:tab w:val="left" w:pos="2880"/>
          <w:tab w:val="left" w:pos="3600"/>
          <w:tab w:val="left" w:pos="4320"/>
          <w:tab w:val="left" w:pos="5040"/>
          <w:tab w:val="left" w:pos="5760"/>
        </w:tabs>
        <w:spacing w:before="0" w:line="360" w:lineRule="auto"/>
        <w:ind w:left="720"/>
        <w:jc w:val="both"/>
        <w:rPr>
          <w:rtl/>
        </w:rPr>
      </w:pPr>
      <w:r>
        <w:rPr>
          <w:rtl/>
        </w:rPr>
        <w:tab/>
      </w:r>
      <w:r>
        <w:rPr>
          <w:rFonts w:hint="cs"/>
          <w:rtl/>
        </w:rPr>
        <w:t>אנו מגישים הצעתנו בהתאם להנחיות להגשת הצעה והצעת המחיר למכרז ממוחשב כמפורט במסמך א' למכרז זה.</w:t>
      </w:r>
    </w:p>
    <w:p w14:paraId="217B361D" w14:textId="77777777" w:rsidR="00EF5054" w:rsidRDefault="00EF5054"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Pr>
          <w:rtl/>
        </w:rPr>
        <w:tab/>
      </w:r>
      <w:r>
        <w:rPr>
          <w:rFonts w:hint="cs"/>
          <w:rtl/>
        </w:rPr>
        <w:t>המחירים יהיו נקובים בשקלים ללא מס ערך מוסף.</w:t>
      </w:r>
    </w:p>
    <w:p w14:paraId="0ED7C6F0" w14:textId="77777777" w:rsidR="007E6DDF" w:rsidRPr="00B17C1E" w:rsidRDefault="007E6DDF"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06F794D9" w14:textId="77777777" w:rsidR="00D1779B" w:rsidRPr="00B17C1E" w:rsidRDefault="00D1779B" w:rsidP="00686B6E">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rPr>
      </w:pPr>
      <w:r w:rsidRPr="00B17C1E">
        <w:rPr>
          <w:rtl/>
        </w:rPr>
        <w:t>3.</w:t>
      </w:r>
      <w:r w:rsidRPr="00B17C1E">
        <w:rPr>
          <w:rtl/>
        </w:rPr>
        <w:tab/>
        <w:t>אנ</w:t>
      </w:r>
      <w:r w:rsidR="00686B6E">
        <w:rPr>
          <w:rFonts w:hint="cs"/>
          <w:rtl/>
        </w:rPr>
        <w:t>ו</w:t>
      </w:r>
      <w:r w:rsidRPr="00B17C1E">
        <w:rPr>
          <w:rtl/>
        </w:rPr>
        <w:t xml:space="preserve"> מאשר</w:t>
      </w:r>
      <w:r w:rsidR="00686B6E">
        <w:rPr>
          <w:rFonts w:hint="cs"/>
          <w:rtl/>
        </w:rPr>
        <w:t>ים</w:t>
      </w:r>
      <w:r w:rsidRPr="00B17C1E">
        <w:rPr>
          <w:rtl/>
        </w:rPr>
        <w:t xml:space="preserve"> כי הצעת</w:t>
      </w:r>
      <w:r w:rsidR="00686B6E">
        <w:rPr>
          <w:rFonts w:hint="cs"/>
          <w:rtl/>
        </w:rPr>
        <w:t>נו</w:t>
      </w:r>
      <w:r w:rsidRPr="00B17C1E">
        <w:rPr>
          <w:rtl/>
        </w:rPr>
        <w:t xml:space="preserve"> כוללת את כל הדרישות לשם ביצוע כל ההתחייבויות המוטלות על הקבלן</w:t>
      </w:r>
      <w:r w:rsidR="00B72C1E">
        <w:rPr>
          <w:rFonts w:hint="cs"/>
          <w:rtl/>
        </w:rPr>
        <w:t xml:space="preserve"> הזוכה במכרז</w:t>
      </w:r>
      <w:r w:rsidRPr="00B17C1E">
        <w:rPr>
          <w:rtl/>
        </w:rPr>
        <w:t xml:space="preserve"> לפי מסמכי המכרז.</w:t>
      </w:r>
    </w:p>
    <w:p w14:paraId="6315EA06"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5ABFD3ED" w14:textId="77777777" w:rsidR="00D1779B" w:rsidRPr="00B17C1E" w:rsidRDefault="00D1779B" w:rsidP="00B72C1E">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rPr>
      </w:pPr>
      <w:r w:rsidRPr="00B17C1E">
        <w:rPr>
          <w:rtl/>
        </w:rPr>
        <w:t>4.</w:t>
      </w:r>
      <w:r w:rsidRPr="00B17C1E">
        <w:rPr>
          <w:rtl/>
        </w:rPr>
        <w:tab/>
        <w:t>אנ</w:t>
      </w:r>
      <w:r w:rsidR="00B72C1E">
        <w:rPr>
          <w:rFonts w:hint="cs"/>
          <w:rtl/>
        </w:rPr>
        <w:t>ו</w:t>
      </w:r>
      <w:r w:rsidRPr="00B17C1E">
        <w:rPr>
          <w:rtl/>
        </w:rPr>
        <w:t xml:space="preserve"> מאשר</w:t>
      </w:r>
      <w:r w:rsidR="00B72C1E">
        <w:rPr>
          <w:rFonts w:hint="cs"/>
          <w:rtl/>
        </w:rPr>
        <w:t>ים</w:t>
      </w:r>
      <w:r w:rsidRPr="00B17C1E">
        <w:rPr>
          <w:rtl/>
        </w:rPr>
        <w:t xml:space="preserve"> כי המחירים הכלולים בהצעת</w:t>
      </w:r>
      <w:r w:rsidR="00B72C1E">
        <w:rPr>
          <w:rFonts w:hint="cs"/>
          <w:rtl/>
        </w:rPr>
        <w:t>נו</w:t>
      </w:r>
      <w:r w:rsidRPr="00B17C1E">
        <w:rPr>
          <w:rtl/>
        </w:rPr>
        <w:t xml:space="preserve"> ברשימת הכמויות כוללים את כל ההוצאות, בין המיוחדות, בין הכלליות ובין האחרות, מכל מין  וסוג, הכרוכות בביצוע העבודה, בהתאם לדרישות מסמכי המכרז ולא </w:t>
      </w:r>
      <w:r w:rsidR="00B72C1E">
        <w:rPr>
          <w:rFonts w:hint="cs"/>
          <w:rtl/>
        </w:rPr>
        <w:t>נ</w:t>
      </w:r>
      <w:r w:rsidRPr="00B17C1E">
        <w:rPr>
          <w:rtl/>
        </w:rPr>
        <w:t xml:space="preserve">ציג כל תביעה </w:t>
      </w:r>
      <w:r w:rsidR="00B72C1E">
        <w:rPr>
          <w:rFonts w:hint="cs"/>
          <w:rtl/>
        </w:rPr>
        <w:t>ו/</w:t>
      </w:r>
      <w:r w:rsidRPr="00B17C1E">
        <w:rPr>
          <w:rtl/>
        </w:rPr>
        <w:t>או טענה בשל אי הבנה ו/או אי ידיעת תוכן מסמכי המכרז, תנאי החוזה ו/או נספחיו.</w:t>
      </w:r>
    </w:p>
    <w:p w14:paraId="0C320C95"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ab/>
      </w:r>
    </w:p>
    <w:p w14:paraId="77196FAA" w14:textId="77777777" w:rsidR="00D1779B" w:rsidRPr="00B17C1E" w:rsidRDefault="00D1779B" w:rsidP="00B72C1E">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rPr>
      </w:pPr>
      <w:r w:rsidRPr="00B17C1E">
        <w:rPr>
          <w:rtl/>
        </w:rPr>
        <w:t>5.</w:t>
      </w:r>
      <w:r w:rsidRPr="00B17C1E">
        <w:rPr>
          <w:rtl/>
        </w:rPr>
        <w:tab/>
        <w:t>הצעת</w:t>
      </w:r>
      <w:r w:rsidR="00B72C1E">
        <w:rPr>
          <w:rFonts w:hint="cs"/>
          <w:rtl/>
        </w:rPr>
        <w:t>נו</w:t>
      </w:r>
      <w:r w:rsidRPr="00B17C1E">
        <w:rPr>
          <w:rtl/>
        </w:rPr>
        <w:t xml:space="preserve"> כוללת הסכמה לצמצום או הגדלת היקף העבודות, שינויים או תוספות, עבודה בשלבים, בחלקים ובקטעים שונים באתר הבניה - לרבות הפסקות עבודה יזומות בתנאים ובנסיבות כפי שיתחייבו, בהתאם להוראות </w:t>
      </w:r>
      <w:r w:rsidR="00B72C1E">
        <w:rPr>
          <w:rFonts w:hint="cs"/>
          <w:rtl/>
        </w:rPr>
        <w:t>המזמין</w:t>
      </w:r>
      <w:r w:rsidR="000F4C6D">
        <w:rPr>
          <w:rFonts w:hint="cs"/>
          <w:rtl/>
        </w:rPr>
        <w:t xml:space="preserve"> ו/או מי מטעמו. </w:t>
      </w:r>
      <w:r w:rsidRPr="00B17C1E">
        <w:rPr>
          <w:rtl/>
        </w:rPr>
        <w:t xml:space="preserve"> </w:t>
      </w:r>
    </w:p>
    <w:p w14:paraId="25DDCE29"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b/>
          <w:bCs/>
          <w:rtl/>
        </w:rPr>
      </w:pPr>
    </w:p>
    <w:p w14:paraId="493AC90B" w14:textId="77777777" w:rsidR="00D1779B" w:rsidRPr="00B17C1E" w:rsidRDefault="00B72C1E" w:rsidP="005B41AD">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rPr>
      </w:pPr>
      <w:r>
        <w:rPr>
          <w:rtl/>
        </w:rPr>
        <w:t>6.</w:t>
      </w:r>
      <w:r>
        <w:rPr>
          <w:rtl/>
        </w:rPr>
        <w:tab/>
        <w:t>ידוע ל</w:t>
      </w:r>
      <w:r>
        <w:rPr>
          <w:rFonts w:hint="cs"/>
          <w:rtl/>
        </w:rPr>
        <w:t>נו</w:t>
      </w:r>
      <w:r w:rsidR="00D1779B" w:rsidRPr="00B17C1E">
        <w:rPr>
          <w:rtl/>
        </w:rPr>
        <w:t xml:space="preserve"> כי אי</w:t>
      </w:r>
      <w:r w:rsidR="00D1779B" w:rsidRPr="00B17C1E">
        <w:rPr>
          <w:rFonts w:hint="cs"/>
          <w:rtl/>
        </w:rPr>
        <w:t xml:space="preserve">ן המזמין </w:t>
      </w:r>
      <w:r w:rsidR="00D1779B" w:rsidRPr="00B17C1E">
        <w:rPr>
          <w:rtl/>
        </w:rPr>
        <w:t>חייב לקבל את ההצעה הזולה ביותר</w:t>
      </w:r>
      <w:r w:rsidR="005B41AD">
        <w:rPr>
          <w:rFonts w:hint="cs"/>
          <w:rtl/>
        </w:rPr>
        <w:t xml:space="preserve"> וכי יפעל בהתאם לאמות המידה שקבע לבחיר ההצעה הזוכה </w:t>
      </w:r>
      <w:r w:rsidR="00D1779B" w:rsidRPr="00B17C1E">
        <w:rPr>
          <w:rFonts w:hint="cs"/>
          <w:rtl/>
        </w:rPr>
        <w:t xml:space="preserve">וכן </w:t>
      </w:r>
      <w:r>
        <w:rPr>
          <w:rFonts w:hint="cs"/>
          <w:rtl/>
        </w:rPr>
        <w:t xml:space="preserve">כי </w:t>
      </w:r>
      <w:r w:rsidR="00D1779B" w:rsidRPr="00B17C1E">
        <w:rPr>
          <w:rFonts w:hint="cs"/>
          <w:rtl/>
        </w:rPr>
        <w:t xml:space="preserve">המזמין רשאי  </w:t>
      </w:r>
      <w:r w:rsidR="00D1779B" w:rsidRPr="00B17C1E">
        <w:rPr>
          <w:rFonts w:hint="cs"/>
          <w:u w:val="single"/>
          <w:rtl/>
        </w:rPr>
        <w:t>לקבל חלק של ההצעה</w:t>
      </w:r>
      <w:r w:rsidR="00D1779B" w:rsidRPr="00B17C1E">
        <w:rPr>
          <w:rFonts w:hint="cs"/>
          <w:rtl/>
        </w:rPr>
        <w:t xml:space="preserve"> ו/או לא לקבל אף הצעה בכלל, כמו כן</w:t>
      </w:r>
      <w:r>
        <w:rPr>
          <w:rFonts w:hint="cs"/>
          <w:rtl/>
        </w:rPr>
        <w:t>,</w:t>
      </w:r>
      <w:r w:rsidR="00D1779B" w:rsidRPr="00B17C1E">
        <w:rPr>
          <w:rFonts w:hint="cs"/>
          <w:rtl/>
        </w:rPr>
        <w:t xml:space="preserve"> המזמין רשאי להרחיב ולצמצם היקף המכרז בגין סיבות תקציביות ו/או ארגוניות ו /או מנהליות.</w:t>
      </w:r>
    </w:p>
    <w:p w14:paraId="6F3F9624"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756FD989" w14:textId="77777777" w:rsidR="00D1779B" w:rsidRPr="00B17C1E" w:rsidRDefault="00D1779B" w:rsidP="005B41AD">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rPr>
      </w:pPr>
      <w:r w:rsidRPr="00B17C1E">
        <w:rPr>
          <w:rtl/>
        </w:rPr>
        <w:t>7.</w:t>
      </w:r>
      <w:r w:rsidRPr="00B17C1E">
        <w:rPr>
          <w:rtl/>
        </w:rPr>
        <w:tab/>
        <w:t>במידה והצעת</w:t>
      </w:r>
      <w:r w:rsidR="005B41AD">
        <w:rPr>
          <w:rFonts w:hint="cs"/>
          <w:rtl/>
        </w:rPr>
        <w:t>נו</w:t>
      </w:r>
      <w:r w:rsidRPr="00B17C1E">
        <w:rPr>
          <w:rtl/>
        </w:rPr>
        <w:t xml:space="preserve"> תתקבל ע"י המזמין, אנ</w:t>
      </w:r>
      <w:r w:rsidR="005B41AD">
        <w:rPr>
          <w:rFonts w:hint="cs"/>
          <w:rtl/>
        </w:rPr>
        <w:t>ו</w:t>
      </w:r>
      <w:r w:rsidRPr="00B17C1E">
        <w:rPr>
          <w:rtl/>
        </w:rPr>
        <w:t xml:space="preserve"> מתחייב</w:t>
      </w:r>
      <w:r w:rsidR="005B41AD">
        <w:rPr>
          <w:rFonts w:hint="cs"/>
          <w:rtl/>
        </w:rPr>
        <w:t>ים</w:t>
      </w:r>
      <w:r w:rsidRPr="00B17C1E">
        <w:rPr>
          <w:rtl/>
        </w:rPr>
        <w:t xml:space="preserve"> בזה לחתום על החוזה ולהשיבו למזמין לא יאוחר מתום </w:t>
      </w:r>
      <w:r w:rsidR="000F4C6D">
        <w:rPr>
          <w:rFonts w:hint="cs"/>
          <w:rtl/>
        </w:rPr>
        <w:t>שבעה</w:t>
      </w:r>
      <w:r w:rsidRPr="00B17C1E">
        <w:rPr>
          <w:rtl/>
        </w:rPr>
        <w:t xml:space="preserve"> ימ</w:t>
      </w:r>
      <w:r w:rsidR="000F4C6D">
        <w:rPr>
          <w:rtl/>
        </w:rPr>
        <w:t>ים ממועד קבלתו או לחלופין במועד</w:t>
      </w:r>
      <w:r w:rsidRPr="00B17C1E">
        <w:rPr>
          <w:rtl/>
        </w:rPr>
        <w:t xml:space="preserve"> שייקבע ע"י </w:t>
      </w:r>
      <w:r w:rsidR="000F4C6D">
        <w:rPr>
          <w:rFonts w:hint="cs"/>
          <w:rtl/>
        </w:rPr>
        <w:t>המרכז הרפואי</w:t>
      </w:r>
      <w:r w:rsidRPr="00B17C1E">
        <w:rPr>
          <w:rFonts w:hint="cs"/>
          <w:rtl/>
        </w:rPr>
        <w:t>.</w:t>
      </w:r>
      <w:r w:rsidR="007E6DDF">
        <w:rPr>
          <w:rFonts w:hint="cs"/>
          <w:rtl/>
        </w:rPr>
        <w:t xml:space="preserve"> </w:t>
      </w:r>
    </w:p>
    <w:p w14:paraId="5EF963B7" w14:textId="77777777" w:rsidR="00D1779B" w:rsidRPr="00B17C1E" w:rsidRDefault="00D1779B" w:rsidP="005B41AD">
      <w:pPr>
        <w:tabs>
          <w:tab w:val="left" w:pos="864"/>
          <w:tab w:val="left" w:pos="1440"/>
          <w:tab w:val="left" w:pos="2160"/>
          <w:tab w:val="left" w:pos="2880"/>
          <w:tab w:val="left" w:pos="3600"/>
          <w:tab w:val="left" w:pos="4320"/>
          <w:tab w:val="left" w:pos="5040"/>
          <w:tab w:val="left" w:pos="5760"/>
        </w:tabs>
        <w:spacing w:before="0" w:line="360" w:lineRule="auto"/>
        <w:ind w:left="864"/>
        <w:jc w:val="both"/>
        <w:rPr>
          <w:rtl/>
        </w:rPr>
      </w:pPr>
      <w:r w:rsidRPr="00B17C1E">
        <w:rPr>
          <w:rFonts w:hint="cs"/>
          <w:rtl/>
        </w:rPr>
        <w:t>וכן  אנ</w:t>
      </w:r>
      <w:r w:rsidR="005B41AD">
        <w:rPr>
          <w:rFonts w:hint="cs"/>
          <w:rtl/>
        </w:rPr>
        <w:t>ו</w:t>
      </w:r>
      <w:r w:rsidRPr="00B17C1E">
        <w:rPr>
          <w:rFonts w:hint="cs"/>
          <w:rtl/>
        </w:rPr>
        <w:t xml:space="preserve"> מתחייב</w:t>
      </w:r>
      <w:r w:rsidR="005B41AD">
        <w:rPr>
          <w:rFonts w:hint="cs"/>
          <w:rtl/>
        </w:rPr>
        <w:t>ים</w:t>
      </w:r>
      <w:r w:rsidRPr="00B17C1E">
        <w:rPr>
          <w:rFonts w:hint="cs"/>
          <w:rtl/>
        </w:rPr>
        <w:t xml:space="preserve"> </w:t>
      </w:r>
      <w:r w:rsidRPr="00B17C1E">
        <w:rPr>
          <w:rtl/>
        </w:rPr>
        <w:t>להמציא את כל הערבויות, הב</w:t>
      </w:r>
      <w:r w:rsidRPr="00B17C1E">
        <w:rPr>
          <w:rFonts w:hint="cs"/>
          <w:rtl/>
        </w:rPr>
        <w:t>י</w:t>
      </w:r>
      <w:r w:rsidRPr="00B17C1E">
        <w:rPr>
          <w:rtl/>
        </w:rPr>
        <w:t>טחונות/</w:t>
      </w:r>
      <w:r w:rsidRPr="00B17C1E">
        <w:rPr>
          <w:rFonts w:hint="cs"/>
          <w:rtl/>
        </w:rPr>
        <w:t xml:space="preserve"> </w:t>
      </w:r>
      <w:r w:rsidR="000F4C6D">
        <w:rPr>
          <w:rtl/>
        </w:rPr>
        <w:t xml:space="preserve">האישורים </w:t>
      </w:r>
      <w:r w:rsidR="00D2576A">
        <w:rPr>
          <w:rFonts w:hint="cs"/>
          <w:rtl/>
        </w:rPr>
        <w:t xml:space="preserve">והביטוחים </w:t>
      </w:r>
      <w:r w:rsidR="000F4C6D">
        <w:rPr>
          <w:rFonts w:hint="cs"/>
          <w:rtl/>
        </w:rPr>
        <w:t>בהתאם לקבוע במסמכי המכרז ו/או בהתאם לדרישת המרכז הרפואי</w:t>
      </w:r>
      <w:r w:rsidRPr="00B17C1E">
        <w:rPr>
          <w:rFonts w:hint="cs"/>
          <w:rtl/>
        </w:rPr>
        <w:t xml:space="preserve">. </w:t>
      </w:r>
    </w:p>
    <w:p w14:paraId="20734291"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00CD7B6A" w14:textId="77777777" w:rsidR="00D1779B" w:rsidRPr="00B17C1E" w:rsidRDefault="00D1779B" w:rsidP="00D2576A">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rPr>
      </w:pPr>
      <w:r w:rsidRPr="00B17C1E">
        <w:rPr>
          <w:rtl/>
        </w:rPr>
        <w:t>8.</w:t>
      </w:r>
      <w:r w:rsidRPr="00B17C1E">
        <w:rPr>
          <w:rtl/>
        </w:rPr>
        <w:tab/>
        <w:t>אנ</w:t>
      </w:r>
      <w:r w:rsidR="00D2576A">
        <w:rPr>
          <w:rFonts w:hint="cs"/>
          <w:rtl/>
        </w:rPr>
        <w:t>ו</w:t>
      </w:r>
      <w:r w:rsidRPr="00B17C1E">
        <w:rPr>
          <w:rtl/>
        </w:rPr>
        <w:t xml:space="preserve"> מתחייב</w:t>
      </w:r>
      <w:r w:rsidR="00D2576A">
        <w:rPr>
          <w:rFonts w:hint="cs"/>
          <w:rtl/>
        </w:rPr>
        <w:t>ים</w:t>
      </w:r>
      <w:r w:rsidRPr="00B17C1E">
        <w:rPr>
          <w:rtl/>
        </w:rPr>
        <w:t xml:space="preserve"> להתחיל בביצוע העבודה לא יאוחר מתום </w:t>
      </w:r>
      <w:r w:rsidRPr="00B17C1E">
        <w:rPr>
          <w:u w:val="single"/>
          <w:rtl/>
        </w:rPr>
        <w:t xml:space="preserve"> 14 </w:t>
      </w:r>
      <w:r w:rsidRPr="00B17C1E">
        <w:rPr>
          <w:rtl/>
        </w:rPr>
        <w:t xml:space="preserve"> יום ממועד צו התחלת עבודה, ולסיים את כל העבודה  לפי תנאי </w:t>
      </w:r>
      <w:r w:rsidR="002F77BD">
        <w:rPr>
          <w:rFonts w:hint="cs"/>
          <w:rtl/>
        </w:rPr>
        <w:t>המכרז והחוזה</w:t>
      </w:r>
      <w:r w:rsidRPr="00B17C1E">
        <w:rPr>
          <w:rtl/>
        </w:rPr>
        <w:t>.</w:t>
      </w:r>
    </w:p>
    <w:p w14:paraId="6604309A" w14:textId="77777777" w:rsidR="00D1779B" w:rsidRPr="00B17C1E" w:rsidRDefault="00D1779B" w:rsidP="00D2576A">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rPr>
      </w:pPr>
      <w:r w:rsidRPr="00B17C1E">
        <w:rPr>
          <w:rtl/>
        </w:rPr>
        <w:lastRenderedPageBreak/>
        <w:tab/>
        <w:t>אנ</w:t>
      </w:r>
      <w:r w:rsidR="00D2576A">
        <w:rPr>
          <w:rFonts w:hint="cs"/>
          <w:rtl/>
        </w:rPr>
        <w:t>ו</w:t>
      </w:r>
      <w:r w:rsidRPr="00B17C1E">
        <w:rPr>
          <w:rtl/>
        </w:rPr>
        <w:t xml:space="preserve"> מתחייב</w:t>
      </w:r>
      <w:r w:rsidR="00D2576A">
        <w:rPr>
          <w:rFonts w:hint="cs"/>
          <w:rtl/>
        </w:rPr>
        <w:t>ים</w:t>
      </w:r>
      <w:r w:rsidRPr="00B17C1E">
        <w:rPr>
          <w:rtl/>
        </w:rPr>
        <w:t xml:space="preserve"> לשלם, במקרה שלא </w:t>
      </w:r>
      <w:r w:rsidR="00D2576A">
        <w:rPr>
          <w:rFonts w:hint="cs"/>
          <w:rtl/>
        </w:rPr>
        <w:t>נשלים</w:t>
      </w:r>
      <w:r w:rsidRPr="00B17C1E">
        <w:rPr>
          <w:rtl/>
        </w:rPr>
        <w:t xml:space="preserve"> את ביצוע</w:t>
      </w:r>
      <w:r w:rsidR="00D8279E">
        <w:rPr>
          <w:rtl/>
        </w:rPr>
        <w:t xml:space="preserve"> העבודה בתוך התקופה הנ"ל סך </w:t>
      </w:r>
      <w:r w:rsidR="00D8279E" w:rsidRPr="00D8279E">
        <w:rPr>
          <w:rtl/>
        </w:rPr>
        <w:t xml:space="preserve">של </w:t>
      </w:r>
      <w:r w:rsidR="00D8279E" w:rsidRPr="00D8279E">
        <w:rPr>
          <w:rFonts w:hint="cs"/>
          <w:rtl/>
        </w:rPr>
        <w:t xml:space="preserve"> 500 </w:t>
      </w:r>
      <w:r w:rsidRPr="00D8279E">
        <w:rPr>
          <w:rtl/>
        </w:rPr>
        <w:t>ש"</w:t>
      </w:r>
      <w:r w:rsidRPr="002F77BD">
        <w:rPr>
          <w:rtl/>
        </w:rPr>
        <w:t xml:space="preserve">ח (במילים: </w:t>
      </w:r>
      <w:r w:rsidR="002F77BD" w:rsidRPr="002F77BD">
        <w:rPr>
          <w:rFonts w:hint="cs"/>
          <w:u w:val="single"/>
          <w:rtl/>
        </w:rPr>
        <w:t>חמש מאות</w:t>
      </w:r>
      <w:r w:rsidRPr="002F77BD">
        <w:rPr>
          <w:rtl/>
        </w:rPr>
        <w:t xml:space="preserve"> שקלים  חדשים) כפיצוי מוסכם וקבוע מראש בגין כל </w:t>
      </w:r>
      <w:r w:rsidRPr="00D2576A">
        <w:rPr>
          <w:u w:val="single"/>
          <w:rtl/>
        </w:rPr>
        <w:t>יום</w:t>
      </w:r>
      <w:r w:rsidRPr="00B17C1E">
        <w:rPr>
          <w:rtl/>
        </w:rPr>
        <w:t xml:space="preserve">  של איחור. הסכום י</w:t>
      </w:r>
      <w:r w:rsidR="00342E2C">
        <w:rPr>
          <w:rFonts w:hint="cs"/>
          <w:rtl/>
        </w:rPr>
        <w:t>י</w:t>
      </w:r>
      <w:r w:rsidRPr="00B17C1E">
        <w:rPr>
          <w:rtl/>
        </w:rPr>
        <w:t>שא הפרשי הצמדה כמוגדר בסעיפים 45 ו62- במסמך ב'  של החוזה מדף (3210).</w:t>
      </w:r>
    </w:p>
    <w:p w14:paraId="49C96C65"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4F504BF0" w14:textId="77777777" w:rsidR="00D1779B" w:rsidRDefault="00D1779B" w:rsidP="00D2576A">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rPr>
      </w:pPr>
      <w:r w:rsidRPr="00B17C1E">
        <w:rPr>
          <w:rtl/>
        </w:rPr>
        <w:t>9.</w:t>
      </w:r>
      <w:r w:rsidRPr="00B17C1E">
        <w:rPr>
          <w:rtl/>
        </w:rPr>
        <w:tab/>
      </w:r>
      <w:r w:rsidR="00D2576A">
        <w:rPr>
          <w:rFonts w:hint="cs"/>
          <w:rtl/>
        </w:rPr>
        <w:t>אנו מצרפים</w:t>
      </w:r>
      <w:r w:rsidRPr="00B17C1E">
        <w:rPr>
          <w:rtl/>
        </w:rPr>
        <w:t xml:space="preserve"> בזה את כל מסמכי המכרז ח</w:t>
      </w:r>
      <w:r w:rsidR="00D2576A">
        <w:rPr>
          <w:rtl/>
        </w:rPr>
        <w:t>תומים על יד</w:t>
      </w:r>
      <w:r w:rsidR="00D2576A">
        <w:rPr>
          <w:rFonts w:hint="cs"/>
          <w:rtl/>
        </w:rPr>
        <w:t>נו</w:t>
      </w:r>
      <w:r w:rsidRPr="00B17C1E">
        <w:rPr>
          <w:rtl/>
        </w:rPr>
        <w:t>, וכן אישור עו"ד או רואה חשבון בדבר מורשי החתימה וזהות החותמים כנדרש בכתב ההזמנה.</w:t>
      </w:r>
    </w:p>
    <w:p w14:paraId="567E0995" w14:textId="77777777" w:rsidR="00E009B2" w:rsidRPr="00B17C1E" w:rsidRDefault="00E009B2" w:rsidP="00E009B2">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rPr>
      </w:pPr>
      <w:r>
        <w:rPr>
          <w:rtl/>
        </w:rPr>
        <w:tab/>
      </w:r>
      <w:r>
        <w:rPr>
          <w:rFonts w:hint="cs"/>
          <w:rtl/>
        </w:rPr>
        <w:t>ידוע לנו שאי מילוי ו/או אי צירוף מסמך כלשהו ו/או עריכת שינוי ותוספת במסמכי המכרז עלולים לגרום לפסילת הצעתנו על ידי ועדת המכרזים וכי בכל מקרה, לשינויים כלשהם שייעשו על ידנו במסמכי המכרז לא יהיה כל תוקף. ידוע לנו כי הדרישה להצגת כל מסמכים ואישורים המעידים על עמידה בכל תנאי המכרז הן הכלליים והן תנאי הסף, הינה מצטברת ואי עמידה באחד מהם עלולה לגרום לפסילת הצעתנו.</w:t>
      </w:r>
    </w:p>
    <w:p w14:paraId="3C427956"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5D35BAC5" w14:textId="77777777" w:rsidR="00D1779B" w:rsidRPr="00B17C1E" w:rsidRDefault="00D1779B" w:rsidP="00225CD6">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10.</w:t>
      </w:r>
      <w:r w:rsidRPr="00B17C1E">
        <w:rPr>
          <w:rFonts w:hint="cs"/>
          <w:rtl/>
        </w:rPr>
        <w:t xml:space="preserve">            </w:t>
      </w:r>
      <w:r w:rsidR="00225CD6">
        <w:rPr>
          <w:rFonts w:hint="cs"/>
          <w:rtl/>
        </w:rPr>
        <w:t>הצעתנו במכרז היא בלתי חוזרת ואינה ניתנת לביטול ו/או לשינוי ותהא תקפה עד</w:t>
      </w:r>
      <w:r w:rsidRPr="00B17C1E">
        <w:rPr>
          <w:rtl/>
        </w:rPr>
        <w:t xml:space="preserve"> </w:t>
      </w:r>
      <w:r w:rsidR="00D2576A">
        <w:rPr>
          <w:rFonts w:hint="cs"/>
          <w:rtl/>
        </w:rPr>
        <w:t>120</w:t>
      </w:r>
      <w:r w:rsidRPr="00B17C1E">
        <w:rPr>
          <w:rtl/>
        </w:rPr>
        <w:t xml:space="preserve"> יום מהמועד האחרון </w:t>
      </w:r>
      <w:r w:rsidR="00225CD6">
        <w:rPr>
          <w:rtl/>
        </w:rPr>
        <w:tab/>
      </w:r>
      <w:r w:rsidRPr="00B17C1E">
        <w:rPr>
          <w:rtl/>
        </w:rPr>
        <w:t>להגשת הצעות.</w:t>
      </w:r>
    </w:p>
    <w:p w14:paraId="714B124C"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6809DBAD" w14:textId="77777777" w:rsidR="00D1779B" w:rsidRPr="00B17C1E" w:rsidRDefault="005556C7" w:rsidP="00D31AF8">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Pr>
          <w:rtl/>
        </w:rPr>
        <w:t>11.</w:t>
      </w:r>
      <w:r>
        <w:rPr>
          <w:rtl/>
        </w:rPr>
        <w:tab/>
        <w:t>כתובת</w:t>
      </w:r>
      <w:r>
        <w:rPr>
          <w:rFonts w:hint="cs"/>
          <w:rtl/>
        </w:rPr>
        <w:t>נו</w:t>
      </w:r>
      <w:r w:rsidR="00D1779B" w:rsidRPr="00B17C1E">
        <w:rPr>
          <w:rtl/>
        </w:rPr>
        <w:t xml:space="preserve">  למסירת הודעות לצורך </w:t>
      </w:r>
      <w:r w:rsidR="00D31AF8">
        <w:rPr>
          <w:rFonts w:hint="cs"/>
          <w:rtl/>
        </w:rPr>
        <w:t>מכרז זה</w:t>
      </w:r>
      <w:r w:rsidR="00D1779B" w:rsidRPr="00B17C1E">
        <w:rPr>
          <w:rtl/>
        </w:rPr>
        <w:t xml:space="preserve"> היא:</w:t>
      </w:r>
    </w:p>
    <w:p w14:paraId="5D3D759B" w14:textId="77777777" w:rsidR="0006437D" w:rsidRDefault="0006437D"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19D59B85" w14:textId="77777777" w:rsidR="00D1779B" w:rsidRPr="00B17C1E" w:rsidRDefault="0005299D"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Pr>
          <w:rtl/>
        </w:rPr>
        <w:tab/>
      </w:r>
      <w:r w:rsidR="00D1779B" w:rsidRPr="00B17C1E">
        <w:rPr>
          <w:rtl/>
        </w:rPr>
        <w:t>כתובת :</w:t>
      </w:r>
      <w:r w:rsidR="00D1779B" w:rsidRPr="00B17C1E">
        <w:rPr>
          <w:rFonts w:hint="cs"/>
          <w:rtl/>
        </w:rPr>
        <w:t xml:space="preserve"> </w:t>
      </w:r>
      <w:r w:rsidR="00D1779B" w:rsidRPr="00B17C1E">
        <w:rPr>
          <w:rtl/>
        </w:rPr>
        <w:t>________________________________________</w:t>
      </w:r>
      <w:r w:rsidR="005556C7">
        <w:rPr>
          <w:rFonts w:hint="cs"/>
          <w:rtl/>
        </w:rPr>
        <w:t>____</w:t>
      </w:r>
      <w:r w:rsidR="00D1779B" w:rsidRPr="00B17C1E">
        <w:rPr>
          <w:rtl/>
        </w:rPr>
        <w:t>____________</w:t>
      </w:r>
    </w:p>
    <w:p w14:paraId="32BBF97C"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705EDE6A" w14:textId="77777777" w:rsidR="00D1779B" w:rsidRPr="00B17C1E" w:rsidRDefault="0005299D" w:rsidP="005556C7">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Pr>
          <w:rtl/>
        </w:rPr>
        <w:tab/>
      </w:r>
      <w:r w:rsidR="00D1779B" w:rsidRPr="00B17C1E">
        <w:rPr>
          <w:rtl/>
        </w:rPr>
        <w:t xml:space="preserve">טלפון (עבודה) _____________________ </w:t>
      </w:r>
    </w:p>
    <w:p w14:paraId="02877695"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21DCDF2A" w14:textId="77777777" w:rsidR="005556C7" w:rsidRDefault="0005299D"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Pr>
          <w:rtl/>
        </w:rPr>
        <w:tab/>
      </w:r>
      <w:r w:rsidR="00D1779B" w:rsidRPr="00B17C1E">
        <w:rPr>
          <w:rtl/>
        </w:rPr>
        <w:t>פקס</w:t>
      </w:r>
      <w:r w:rsidR="005556C7">
        <w:rPr>
          <w:rtl/>
        </w:rPr>
        <w:t>ימיליה ______________________</w:t>
      </w:r>
      <w:r w:rsidR="005556C7">
        <w:rPr>
          <w:rtl/>
        </w:rPr>
        <w:softHyphen/>
      </w:r>
    </w:p>
    <w:p w14:paraId="316A081B" w14:textId="77777777" w:rsidR="005556C7" w:rsidRDefault="005556C7"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Pr>
          <w:rtl/>
        </w:rPr>
        <w:tab/>
      </w:r>
    </w:p>
    <w:p w14:paraId="4BC5C6FB" w14:textId="77777777" w:rsidR="00D1779B" w:rsidRPr="00B17C1E" w:rsidRDefault="005556C7"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Pr>
          <w:rtl/>
        </w:rPr>
        <w:tab/>
      </w:r>
      <w:r>
        <w:rPr>
          <w:rFonts w:hint="cs"/>
          <w:rtl/>
        </w:rPr>
        <w:t>דוא"ל _________________</w:t>
      </w:r>
      <w:r>
        <w:rPr>
          <w:rtl/>
        </w:rPr>
        <w:softHyphen/>
      </w:r>
      <w:r>
        <w:rPr>
          <w:rtl/>
        </w:rPr>
        <w:softHyphen/>
      </w:r>
      <w:r>
        <w:rPr>
          <w:rtl/>
        </w:rPr>
        <w:softHyphen/>
      </w:r>
      <w:r>
        <w:rPr>
          <w:rtl/>
        </w:rPr>
        <w:softHyphen/>
      </w:r>
      <w:r>
        <w:rPr>
          <w:rFonts w:hint="cs"/>
          <w:rtl/>
        </w:rPr>
        <w:t>__</w:t>
      </w:r>
      <w:r>
        <w:rPr>
          <w:rtl/>
        </w:rPr>
        <w:softHyphen/>
      </w:r>
      <w:r>
        <w:rPr>
          <w:rtl/>
        </w:rPr>
        <w:softHyphen/>
      </w:r>
      <w:r>
        <w:rPr>
          <w:rFonts w:hint="cs"/>
          <w:rtl/>
        </w:rPr>
        <w:t>_______</w:t>
      </w:r>
    </w:p>
    <w:p w14:paraId="7D6F567C"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3355C1F1" w14:textId="77777777" w:rsidR="00D1779B" w:rsidRDefault="0005299D" w:rsidP="005556C7">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Pr>
          <w:rtl/>
        </w:rPr>
        <w:tab/>
      </w:r>
      <w:r w:rsidR="005556C7">
        <w:rPr>
          <w:rtl/>
        </w:rPr>
        <w:t>נציג</w:t>
      </w:r>
      <w:r w:rsidR="005556C7">
        <w:rPr>
          <w:rFonts w:hint="cs"/>
          <w:rtl/>
        </w:rPr>
        <w:t>נו</w:t>
      </w:r>
      <w:r w:rsidR="00D1779B" w:rsidRPr="00B17C1E">
        <w:rPr>
          <w:rtl/>
        </w:rPr>
        <w:t xml:space="preserve"> המוסמך/ת לצורך דיון/פניה בענ</w:t>
      </w:r>
      <w:r w:rsidR="00D1779B" w:rsidRPr="00B17C1E">
        <w:rPr>
          <w:rFonts w:hint="cs"/>
          <w:rtl/>
        </w:rPr>
        <w:t>י</w:t>
      </w:r>
      <w:r w:rsidR="00D1779B" w:rsidRPr="00B17C1E">
        <w:rPr>
          <w:rtl/>
        </w:rPr>
        <w:t>ין הצעה זו היא/הוא מר/גב' ______</w:t>
      </w:r>
      <w:r w:rsidR="005556C7">
        <w:rPr>
          <w:rFonts w:hint="cs"/>
          <w:rtl/>
        </w:rPr>
        <w:t>__</w:t>
      </w:r>
      <w:r w:rsidR="00D1779B" w:rsidRPr="00B17C1E">
        <w:rPr>
          <w:rtl/>
        </w:rPr>
        <w:t>_______.</w:t>
      </w:r>
      <w:r w:rsidR="00D1779B" w:rsidRPr="00B17C1E">
        <w:rPr>
          <w:rFonts w:hint="cs"/>
          <w:rtl/>
        </w:rPr>
        <w:t xml:space="preserve"> </w:t>
      </w:r>
    </w:p>
    <w:p w14:paraId="7BFE0DCB" w14:textId="77777777" w:rsidR="0005299D" w:rsidRPr="00B17C1E" w:rsidRDefault="0005299D"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5C641D61" w14:textId="77777777" w:rsidR="00D1779B" w:rsidRPr="00B17C1E" w:rsidRDefault="00D1779B" w:rsidP="002672FD">
      <w:pPr>
        <w:numPr>
          <w:ilvl w:val="0"/>
          <w:numId w:val="15"/>
        </w:numPr>
        <w:tabs>
          <w:tab w:val="clear" w:pos="1080"/>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0" w:right="0" w:firstLine="0"/>
        <w:jc w:val="both"/>
        <w:textAlignment w:val="baseline"/>
        <w:rPr>
          <w:b/>
          <w:bCs/>
          <w:rtl/>
        </w:rPr>
      </w:pPr>
      <w:r w:rsidRPr="00B17C1E">
        <w:rPr>
          <w:rFonts w:hint="cs"/>
          <w:b/>
          <w:bCs/>
          <w:rtl/>
        </w:rPr>
        <w:t>חתימת הקבלן על טופס ההצעה:</w:t>
      </w:r>
    </w:p>
    <w:p w14:paraId="07C7FD2A"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b/>
          <w:bCs/>
          <w:rtl/>
        </w:rPr>
      </w:pPr>
    </w:p>
    <w:p w14:paraId="1E47EF74"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b/>
          <w:bCs/>
          <w:rtl/>
        </w:rPr>
      </w:pPr>
    </w:p>
    <w:p w14:paraId="48B9FBA6"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___________________________</w:t>
      </w:r>
      <w:r w:rsidRPr="00B17C1E">
        <w:rPr>
          <w:rFonts w:hint="cs"/>
          <w:rtl/>
        </w:rPr>
        <w:t xml:space="preserve">                      </w:t>
      </w:r>
      <w:r w:rsidR="00710D88">
        <w:rPr>
          <w:rtl/>
        </w:rPr>
        <w:tab/>
      </w:r>
      <w:r w:rsidRPr="00B17C1E">
        <w:rPr>
          <w:rFonts w:hint="cs"/>
          <w:rtl/>
        </w:rPr>
        <w:t>_________________________</w:t>
      </w:r>
    </w:p>
    <w:p w14:paraId="21F7E639" w14:textId="77777777" w:rsidR="00D1779B" w:rsidRPr="00B17C1E" w:rsidRDefault="00D1779B" w:rsidP="00710D88">
      <w:pPr>
        <w:tabs>
          <w:tab w:val="left" w:pos="864"/>
          <w:tab w:val="left" w:pos="1440"/>
          <w:tab w:val="left" w:pos="2160"/>
          <w:tab w:val="left" w:pos="2880"/>
          <w:tab w:val="left" w:pos="3600"/>
          <w:tab w:val="left" w:pos="4320"/>
          <w:tab w:val="left" w:pos="5040"/>
          <w:tab w:val="left" w:pos="5760"/>
        </w:tabs>
        <w:spacing w:before="0" w:line="360" w:lineRule="auto"/>
        <w:jc w:val="both"/>
        <w:rPr>
          <w:b/>
          <w:bCs/>
          <w:rtl/>
        </w:rPr>
      </w:pPr>
      <w:r w:rsidRPr="00B17C1E">
        <w:rPr>
          <w:rtl/>
        </w:rPr>
        <w:tab/>
      </w:r>
      <w:r w:rsidRPr="00B17C1E">
        <w:rPr>
          <w:rFonts w:hint="cs"/>
          <w:rtl/>
        </w:rPr>
        <w:t xml:space="preserve">         </w:t>
      </w:r>
      <w:r w:rsidRPr="00B17C1E">
        <w:rPr>
          <w:rtl/>
        </w:rPr>
        <w:t>תאריך</w:t>
      </w:r>
      <w:r w:rsidRPr="00B17C1E">
        <w:rPr>
          <w:rtl/>
        </w:rPr>
        <w:tab/>
      </w:r>
      <w:r w:rsidRPr="00B17C1E">
        <w:rPr>
          <w:rtl/>
        </w:rPr>
        <w:tab/>
      </w:r>
      <w:r w:rsidRPr="00B17C1E">
        <w:rPr>
          <w:rtl/>
        </w:rPr>
        <w:tab/>
      </w:r>
      <w:r w:rsidRPr="00B17C1E">
        <w:rPr>
          <w:b/>
          <w:bCs/>
          <w:rtl/>
        </w:rPr>
        <w:t xml:space="preserve">     </w:t>
      </w:r>
      <w:r w:rsidRPr="00B17C1E">
        <w:rPr>
          <w:rFonts w:hint="cs"/>
          <w:b/>
          <w:bCs/>
          <w:rtl/>
        </w:rPr>
        <w:t xml:space="preserve">                    </w:t>
      </w:r>
      <w:r w:rsidRPr="00B17C1E">
        <w:rPr>
          <w:b/>
          <w:bCs/>
          <w:rtl/>
        </w:rPr>
        <w:t xml:space="preserve">חתימה וחותמת </w:t>
      </w:r>
      <w:r w:rsidR="00710D88">
        <w:rPr>
          <w:rFonts w:hint="cs"/>
          <w:b/>
          <w:bCs/>
          <w:rtl/>
        </w:rPr>
        <w:t>מורשה חתימה מטעם המציע</w:t>
      </w:r>
    </w:p>
    <w:p w14:paraId="3E47E728"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677BCA30" w14:textId="77777777" w:rsidR="007E6DDF" w:rsidRPr="007E6DDF" w:rsidRDefault="007E6DDF" w:rsidP="007E6DDF">
      <w:pPr>
        <w:pStyle w:val="31"/>
        <w:numPr>
          <w:ilvl w:val="0"/>
          <w:numId w:val="0"/>
        </w:numPr>
        <w:tabs>
          <w:tab w:val="left" w:pos="864"/>
          <w:tab w:val="left" w:pos="1440"/>
          <w:tab w:val="left" w:pos="2160"/>
          <w:tab w:val="left" w:pos="2880"/>
          <w:tab w:val="left" w:pos="3600"/>
          <w:tab w:val="left" w:pos="4320"/>
          <w:tab w:val="left" w:pos="5040"/>
          <w:tab w:val="left" w:pos="5760"/>
        </w:tabs>
        <w:spacing w:before="0" w:line="360" w:lineRule="auto"/>
        <w:ind w:right="0"/>
        <w:jc w:val="center"/>
        <w:rPr>
          <w:rtl/>
        </w:rPr>
      </w:pPr>
      <w:r w:rsidRPr="007E6DDF">
        <w:rPr>
          <w:rFonts w:hint="cs"/>
          <w:rtl/>
        </w:rPr>
        <w:t>---</w:t>
      </w:r>
      <w:r>
        <w:rPr>
          <w:rFonts w:hint="cs"/>
          <w:rtl/>
        </w:rPr>
        <w:t>--------------------------------------------------------------------------------------------</w:t>
      </w:r>
      <w:r w:rsidRPr="007E6DDF">
        <w:rPr>
          <w:rFonts w:hint="cs"/>
          <w:rtl/>
        </w:rPr>
        <w:t>-----------</w:t>
      </w:r>
    </w:p>
    <w:p w14:paraId="1308796B" w14:textId="77777777" w:rsidR="0006437D" w:rsidRDefault="0006437D" w:rsidP="007E6DDF">
      <w:pPr>
        <w:pStyle w:val="31"/>
        <w:numPr>
          <w:ilvl w:val="0"/>
          <w:numId w:val="0"/>
        </w:numPr>
        <w:tabs>
          <w:tab w:val="left" w:pos="864"/>
          <w:tab w:val="left" w:pos="1440"/>
          <w:tab w:val="left" w:pos="2160"/>
          <w:tab w:val="left" w:pos="2880"/>
          <w:tab w:val="left" w:pos="3600"/>
          <w:tab w:val="left" w:pos="4320"/>
          <w:tab w:val="left" w:pos="5040"/>
          <w:tab w:val="left" w:pos="5760"/>
        </w:tabs>
        <w:spacing w:before="0" w:line="360" w:lineRule="auto"/>
        <w:ind w:right="0"/>
        <w:jc w:val="center"/>
        <w:rPr>
          <w:b/>
          <w:bCs/>
          <w:u w:val="single"/>
          <w:rtl/>
        </w:rPr>
      </w:pPr>
    </w:p>
    <w:p w14:paraId="4726B984" w14:textId="77777777" w:rsidR="00D1779B" w:rsidRPr="007E6DDF" w:rsidRDefault="00D1779B" w:rsidP="007E6DDF">
      <w:pPr>
        <w:pStyle w:val="31"/>
        <w:numPr>
          <w:ilvl w:val="0"/>
          <w:numId w:val="0"/>
        </w:numPr>
        <w:tabs>
          <w:tab w:val="left" w:pos="864"/>
          <w:tab w:val="left" w:pos="1440"/>
          <w:tab w:val="left" w:pos="2160"/>
          <w:tab w:val="left" w:pos="2880"/>
          <w:tab w:val="left" w:pos="3600"/>
          <w:tab w:val="left" w:pos="4320"/>
          <w:tab w:val="left" w:pos="5040"/>
          <w:tab w:val="left" w:pos="5760"/>
        </w:tabs>
        <w:spacing w:before="0" w:line="360" w:lineRule="auto"/>
        <w:ind w:right="0"/>
        <w:jc w:val="center"/>
        <w:rPr>
          <w:b/>
          <w:bCs/>
          <w:u w:val="single"/>
          <w:rtl/>
        </w:rPr>
      </w:pPr>
      <w:r w:rsidRPr="007E6DDF">
        <w:rPr>
          <w:b/>
          <w:bCs/>
          <w:u w:val="single"/>
          <w:rtl/>
        </w:rPr>
        <w:t>אישור עו"ד/רו"ח</w:t>
      </w:r>
      <w:r w:rsidRPr="007E6DDF">
        <w:rPr>
          <w:rFonts w:hint="cs"/>
          <w:b/>
          <w:bCs/>
          <w:u w:val="single"/>
          <w:rtl/>
        </w:rPr>
        <w:t xml:space="preserve"> (ליחיד / לשאינו תאגיד)</w:t>
      </w:r>
    </w:p>
    <w:p w14:paraId="33A7C6E9"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468696D6"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אני הח"מ __________________ עו"ד/רו"ח מרחוב ____________ מס' _____</w:t>
      </w:r>
    </w:p>
    <w:p w14:paraId="34556071"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4A619A94"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עיר ___________________ מאשר בזאת כי היום __________________ חתמו בפני</w:t>
      </w:r>
      <w:r w:rsidRPr="00B17C1E">
        <w:rPr>
          <w:rFonts w:hint="cs"/>
          <w:rtl/>
        </w:rPr>
        <w:t>:</w:t>
      </w:r>
      <w:r w:rsidRPr="00B17C1E">
        <w:rPr>
          <w:rtl/>
        </w:rPr>
        <w:t xml:space="preserve"> </w:t>
      </w:r>
    </w:p>
    <w:p w14:paraId="1D73FD34"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05C57AC7"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ה"ה</w:t>
      </w:r>
      <w:r w:rsidRPr="00B17C1E">
        <w:rPr>
          <w:rFonts w:hint="cs"/>
          <w:rtl/>
        </w:rPr>
        <w:t xml:space="preserve"> ______________________________  </w:t>
      </w:r>
      <w:r w:rsidRPr="00B17C1E">
        <w:rPr>
          <w:rtl/>
        </w:rPr>
        <w:t>ת.ז. _____________________</w:t>
      </w:r>
      <w:r w:rsidRPr="00B17C1E">
        <w:rPr>
          <w:rFonts w:hint="cs"/>
          <w:rtl/>
        </w:rPr>
        <w:t>_</w:t>
      </w:r>
    </w:p>
    <w:p w14:paraId="0403D154"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וה"ה</w:t>
      </w:r>
      <w:r w:rsidRPr="00B17C1E">
        <w:rPr>
          <w:rFonts w:hint="cs"/>
          <w:rtl/>
        </w:rPr>
        <w:t xml:space="preserve"> </w:t>
      </w:r>
      <w:r w:rsidRPr="00B17C1E">
        <w:rPr>
          <w:rtl/>
        </w:rPr>
        <w:t>_____________________</w:t>
      </w:r>
      <w:r w:rsidRPr="00B17C1E">
        <w:rPr>
          <w:rFonts w:hint="cs"/>
          <w:rtl/>
        </w:rPr>
        <w:t xml:space="preserve">________ </w:t>
      </w:r>
      <w:r w:rsidRPr="00B17C1E">
        <w:rPr>
          <w:rtl/>
        </w:rPr>
        <w:t xml:space="preserve">ת.ז. ______________________ </w:t>
      </w:r>
    </w:p>
    <w:p w14:paraId="21823D5D"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lastRenderedPageBreak/>
        <w:t>על מסמכי מכרז מספר ___________________.</w:t>
      </w:r>
    </w:p>
    <w:p w14:paraId="1C78D4F4"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628E6902"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_____________________</w:t>
      </w:r>
      <w:r w:rsidRPr="00B17C1E">
        <w:rPr>
          <w:rtl/>
        </w:rPr>
        <w:tab/>
      </w:r>
      <w:r w:rsidRPr="00B17C1E">
        <w:rPr>
          <w:rtl/>
        </w:rPr>
        <w:tab/>
      </w:r>
      <w:r w:rsidRPr="00B17C1E">
        <w:rPr>
          <w:rtl/>
        </w:rPr>
        <w:tab/>
      </w:r>
      <w:r w:rsidRPr="00B17C1E">
        <w:rPr>
          <w:rFonts w:hint="cs"/>
          <w:rtl/>
        </w:rPr>
        <w:t xml:space="preserve">   </w:t>
      </w:r>
      <w:r w:rsidRPr="00B17C1E">
        <w:rPr>
          <w:rtl/>
        </w:rPr>
        <w:t>_________________________</w:t>
      </w:r>
    </w:p>
    <w:p w14:paraId="0C5F5FCD" w14:textId="77777777" w:rsidR="00D1779B" w:rsidRPr="00B17C1E"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ab/>
        <w:t>תאריך</w:t>
      </w:r>
      <w:r w:rsidRPr="00B17C1E">
        <w:rPr>
          <w:rtl/>
        </w:rPr>
        <w:tab/>
      </w:r>
      <w:r w:rsidRPr="00B17C1E">
        <w:rPr>
          <w:rtl/>
        </w:rPr>
        <w:tab/>
      </w:r>
      <w:r w:rsidRPr="00B17C1E">
        <w:rPr>
          <w:rtl/>
        </w:rPr>
        <w:tab/>
      </w:r>
      <w:r w:rsidRPr="00B17C1E">
        <w:rPr>
          <w:rtl/>
        </w:rPr>
        <w:tab/>
      </w:r>
      <w:r w:rsidRPr="00B17C1E">
        <w:rPr>
          <w:rtl/>
        </w:rPr>
        <w:tab/>
      </w:r>
      <w:r w:rsidRPr="00B17C1E">
        <w:rPr>
          <w:rtl/>
        </w:rPr>
        <w:tab/>
        <w:t xml:space="preserve">   עו"ד/רו"ח</w:t>
      </w:r>
    </w:p>
    <w:p w14:paraId="41EAE86E" w14:textId="77777777" w:rsidR="00D1779B" w:rsidRPr="00B17C1E" w:rsidRDefault="00D1779B" w:rsidP="00D1779B">
      <w:pPr>
        <w:pBdr>
          <w:bottom w:val="single" w:sz="6" w:space="1" w:color="auto"/>
        </w:pBd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6BE39D33" w14:textId="77777777" w:rsidR="00623C0F" w:rsidRDefault="00623C0F"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1612942F" w14:textId="77777777" w:rsidR="00D1779B" w:rsidRPr="007E6DDF" w:rsidRDefault="00D1779B" w:rsidP="007E6DDF">
      <w:pPr>
        <w:pStyle w:val="31"/>
        <w:numPr>
          <w:ilvl w:val="0"/>
          <w:numId w:val="0"/>
        </w:numPr>
        <w:tabs>
          <w:tab w:val="left" w:pos="864"/>
          <w:tab w:val="left" w:pos="1440"/>
          <w:tab w:val="left" w:pos="2160"/>
          <w:tab w:val="left" w:pos="2880"/>
          <w:tab w:val="left" w:pos="3600"/>
          <w:tab w:val="left" w:pos="4320"/>
          <w:tab w:val="left" w:pos="5040"/>
          <w:tab w:val="left" w:pos="5760"/>
        </w:tabs>
        <w:spacing w:before="0" w:line="360" w:lineRule="auto"/>
        <w:ind w:right="0"/>
        <w:jc w:val="center"/>
        <w:rPr>
          <w:b/>
          <w:bCs/>
          <w:u w:val="single"/>
          <w:rtl/>
        </w:rPr>
      </w:pPr>
      <w:r w:rsidRPr="007E6DDF">
        <w:rPr>
          <w:b/>
          <w:bCs/>
          <w:u w:val="single"/>
          <w:rtl/>
        </w:rPr>
        <w:t>אישור  במידה והמציע הינו תאגיד</w:t>
      </w:r>
    </w:p>
    <w:p w14:paraId="61CB7CDB"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5681B6B9"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אני הח"מ _________________ עו"ד/רו"ח מרחוב _____________מס' _______</w:t>
      </w:r>
    </w:p>
    <w:p w14:paraId="494BB6E4" w14:textId="77777777" w:rsidR="00D1779B" w:rsidRPr="00B17C1E"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rPr>
          <w:rtl/>
        </w:rPr>
      </w:pPr>
      <w:r w:rsidRPr="00B17C1E">
        <w:rPr>
          <w:rtl/>
        </w:rPr>
        <w:t>עיר______________________ מאשר בזאת כי חותמת התאגיד</w:t>
      </w:r>
      <w:r w:rsidRPr="00B17C1E">
        <w:rPr>
          <w:rFonts w:hint="cs"/>
          <w:rtl/>
        </w:rPr>
        <w:t>________________________</w:t>
      </w:r>
      <w:r w:rsidRPr="00B17C1E">
        <w:rPr>
          <w:rtl/>
        </w:rPr>
        <w:t xml:space="preserve"> </w:t>
      </w:r>
      <w:r w:rsidRPr="00B17C1E">
        <w:rPr>
          <w:u w:val="single"/>
          <w:rtl/>
        </w:rPr>
        <w:t>בצירוף</w:t>
      </w:r>
      <w:r w:rsidRPr="00B17C1E">
        <w:rPr>
          <w:rtl/>
        </w:rPr>
        <w:t xml:space="preserve"> </w:t>
      </w:r>
      <w:r w:rsidRPr="00B17C1E">
        <w:rPr>
          <w:rFonts w:hint="cs"/>
          <w:rtl/>
        </w:rPr>
        <w:t>חתי</w:t>
      </w:r>
      <w:r w:rsidRPr="00B17C1E">
        <w:rPr>
          <w:rtl/>
        </w:rPr>
        <w:t>מותיהם</w:t>
      </w:r>
      <w:r w:rsidRPr="00B17C1E">
        <w:rPr>
          <w:rFonts w:hint="cs"/>
          <w:rtl/>
        </w:rPr>
        <w:t xml:space="preserve"> </w:t>
      </w:r>
      <w:r w:rsidRPr="00B17C1E">
        <w:rPr>
          <w:rtl/>
        </w:rPr>
        <w:t>של</w:t>
      </w:r>
      <w:r w:rsidRPr="00B17C1E">
        <w:rPr>
          <w:rFonts w:hint="cs"/>
          <w:rtl/>
        </w:rPr>
        <w:t>:</w:t>
      </w:r>
    </w:p>
    <w:p w14:paraId="78B420F1"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ה"ה</w:t>
      </w:r>
      <w:r w:rsidRPr="00B17C1E">
        <w:rPr>
          <w:rFonts w:hint="cs"/>
          <w:rtl/>
        </w:rPr>
        <w:t>:</w:t>
      </w:r>
      <w:r w:rsidRPr="00B17C1E">
        <w:rPr>
          <w:rtl/>
        </w:rPr>
        <w:t xml:space="preserve"> ______________________ ת.ז. _________________</w:t>
      </w:r>
    </w:p>
    <w:p w14:paraId="3160AEC5"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ו</w:t>
      </w:r>
      <w:r w:rsidRPr="00B17C1E">
        <w:rPr>
          <w:rFonts w:hint="cs"/>
          <w:rtl/>
        </w:rPr>
        <w:t xml:space="preserve">ה"ה : </w:t>
      </w:r>
      <w:r w:rsidRPr="00B17C1E">
        <w:rPr>
          <w:rtl/>
        </w:rPr>
        <w:t xml:space="preserve"> </w:t>
      </w:r>
      <w:r w:rsidRPr="00B17C1E">
        <w:rPr>
          <w:rFonts w:hint="cs"/>
          <w:rtl/>
        </w:rPr>
        <w:t>_______________ _____</w:t>
      </w:r>
      <w:r w:rsidRPr="00B17C1E">
        <w:rPr>
          <w:rtl/>
        </w:rPr>
        <w:t xml:space="preserve"> ת.ז. _________________</w:t>
      </w:r>
    </w:p>
    <w:p w14:paraId="651D80B9"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 xml:space="preserve">שחתמו מטעם התאגיד דלעיל על מסמכי מכרז מספר __________________  בפני, </w:t>
      </w:r>
    </w:p>
    <w:p w14:paraId="37E02C26"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מחייבים את התאגיד לכל דבר וענין.</w:t>
      </w:r>
    </w:p>
    <w:p w14:paraId="2E0A79B5"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62EBEEAB"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______________________</w:t>
      </w:r>
      <w:r w:rsidRPr="00B17C1E">
        <w:rPr>
          <w:rtl/>
        </w:rPr>
        <w:tab/>
      </w:r>
      <w:r w:rsidRPr="00B17C1E">
        <w:rPr>
          <w:rtl/>
        </w:rPr>
        <w:tab/>
      </w:r>
      <w:r w:rsidRPr="00B17C1E">
        <w:rPr>
          <w:rtl/>
        </w:rPr>
        <w:tab/>
      </w:r>
      <w:r w:rsidRPr="00B17C1E">
        <w:rPr>
          <w:rFonts w:hint="cs"/>
          <w:rtl/>
        </w:rPr>
        <w:t xml:space="preserve">       </w:t>
      </w:r>
      <w:r w:rsidRPr="00B17C1E">
        <w:rPr>
          <w:rtl/>
        </w:rPr>
        <w:tab/>
        <w:t>__________________</w:t>
      </w:r>
    </w:p>
    <w:p w14:paraId="102FEEC4" w14:textId="77777777" w:rsidR="00D1779B" w:rsidRPr="00B17C1E"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tl/>
        </w:rPr>
        <w:tab/>
        <w:t>תאריך</w:t>
      </w:r>
      <w:r w:rsidRPr="00B17C1E">
        <w:rPr>
          <w:rtl/>
        </w:rPr>
        <w:tab/>
      </w:r>
      <w:r w:rsidRPr="00B17C1E">
        <w:rPr>
          <w:rtl/>
        </w:rPr>
        <w:tab/>
      </w:r>
      <w:r w:rsidRPr="00B17C1E">
        <w:rPr>
          <w:rtl/>
        </w:rPr>
        <w:tab/>
      </w:r>
      <w:r w:rsidRPr="00B17C1E">
        <w:rPr>
          <w:rtl/>
        </w:rPr>
        <w:tab/>
      </w:r>
      <w:r w:rsidRPr="00B17C1E">
        <w:rPr>
          <w:rtl/>
        </w:rPr>
        <w:tab/>
      </w:r>
      <w:r w:rsidRPr="00B17C1E">
        <w:rPr>
          <w:rtl/>
        </w:rPr>
        <w:tab/>
        <w:t>עו"ד/רו"ח</w:t>
      </w:r>
    </w:p>
    <w:p w14:paraId="19E7841C"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61C3F4C5" w14:textId="77777777" w:rsidR="00D42D90" w:rsidRDefault="007E6DDF" w:rsidP="002F77BD">
      <w:pPr>
        <w:pStyle w:val="1114"/>
        <w:jc w:val="center"/>
        <w:rPr>
          <w:sz w:val="28"/>
          <w:szCs w:val="32"/>
          <w:rtl/>
        </w:rPr>
      </w:pPr>
      <w:r>
        <w:rPr>
          <w:sz w:val="22"/>
          <w:szCs w:val="24"/>
          <w:rtl/>
        </w:rPr>
        <w:br w:type="page"/>
      </w:r>
      <w:bookmarkStart w:id="4" w:name="_Toc129884679"/>
    </w:p>
    <w:p w14:paraId="35921829" w14:textId="10203E2E" w:rsidR="00D42D90" w:rsidRPr="00A90258" w:rsidRDefault="00D42D90" w:rsidP="001C704A">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A90258">
        <w:rPr>
          <w:kern w:val="0"/>
          <w:sz w:val="28"/>
          <w:szCs w:val="28"/>
          <w:rtl/>
        </w:rPr>
        <w:lastRenderedPageBreak/>
        <w:t xml:space="preserve">מכרז </w:t>
      </w:r>
      <w:r w:rsidRPr="00A90258">
        <w:rPr>
          <w:rFonts w:hint="cs"/>
          <w:kern w:val="0"/>
          <w:sz w:val="28"/>
          <w:szCs w:val="28"/>
          <w:rtl/>
        </w:rPr>
        <w:t xml:space="preserve">פומבי </w:t>
      </w:r>
      <w:r w:rsidRPr="00A90258">
        <w:rPr>
          <w:kern w:val="0"/>
          <w:sz w:val="28"/>
          <w:szCs w:val="28"/>
          <w:rtl/>
        </w:rPr>
        <w:t xml:space="preserve">מספר  </w:t>
      </w:r>
      <w:r w:rsidR="00BD1015">
        <w:rPr>
          <w:rFonts w:hint="cs"/>
          <w:kern w:val="0"/>
          <w:sz w:val="28"/>
          <w:szCs w:val="28"/>
          <w:rtl/>
        </w:rPr>
        <w:t>1/2025</w:t>
      </w:r>
    </w:p>
    <w:p w14:paraId="40B5BAA1" w14:textId="77777777"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D42D90">
        <w:rPr>
          <w:rFonts w:hint="cs"/>
          <w:kern w:val="0"/>
          <w:sz w:val="28"/>
          <w:szCs w:val="28"/>
          <w:rtl/>
        </w:rPr>
        <w:t xml:space="preserve">לשיפוץ </w:t>
      </w:r>
      <w:r w:rsidR="0041641D">
        <w:rPr>
          <w:rFonts w:hint="cs"/>
          <w:kern w:val="0"/>
          <w:sz w:val="28"/>
          <w:szCs w:val="28"/>
          <w:rtl/>
        </w:rPr>
        <w:t xml:space="preserve"> מחלקת שיניים </w:t>
      </w:r>
      <w:r w:rsidRPr="00A90258">
        <w:rPr>
          <w:rFonts w:hint="cs"/>
          <w:kern w:val="0"/>
          <w:sz w:val="28"/>
          <w:szCs w:val="28"/>
          <w:rtl/>
        </w:rPr>
        <w:t xml:space="preserve"> </w:t>
      </w:r>
    </w:p>
    <w:p w14:paraId="16C5953F" w14:textId="7B48DEC6" w:rsidR="00D42D90" w:rsidRDefault="003B4FF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u w:val="single"/>
          <w:rtl/>
        </w:rPr>
      </w:pPr>
      <w:r>
        <w:rPr>
          <w:rFonts w:hint="cs"/>
          <w:kern w:val="0"/>
          <w:sz w:val="28"/>
          <w:szCs w:val="28"/>
          <w:u w:val="single"/>
          <w:rtl/>
        </w:rPr>
        <w:t xml:space="preserve"> </w:t>
      </w:r>
      <w:r w:rsidR="00822BF8">
        <w:rPr>
          <w:rFonts w:hint="cs"/>
          <w:kern w:val="0"/>
          <w:sz w:val="28"/>
          <w:szCs w:val="28"/>
          <w:u w:val="single"/>
          <w:rtl/>
        </w:rPr>
        <w:t xml:space="preserve">במרכז הרפואי </w:t>
      </w:r>
      <w:r w:rsidR="00822BF8">
        <w:rPr>
          <w:kern w:val="0"/>
          <w:sz w:val="28"/>
          <w:szCs w:val="28"/>
          <w:u w:val="single"/>
          <w:rtl/>
        </w:rPr>
        <w:t>"</w:t>
      </w:r>
      <w:r w:rsidR="00822BF8">
        <w:rPr>
          <w:rFonts w:hint="cs"/>
          <w:kern w:val="0"/>
          <w:sz w:val="28"/>
          <w:szCs w:val="28"/>
          <w:u w:val="single"/>
          <w:rtl/>
        </w:rPr>
        <w:t>בני ציון</w:t>
      </w:r>
      <w:r w:rsidR="00822BF8">
        <w:rPr>
          <w:kern w:val="0"/>
          <w:sz w:val="28"/>
          <w:szCs w:val="28"/>
          <w:u w:val="single"/>
          <w:rtl/>
        </w:rPr>
        <w:t>"</w:t>
      </w:r>
    </w:p>
    <w:p w14:paraId="34FB54CC" w14:textId="77777777" w:rsidR="00D42D90" w:rsidRDefault="00D42D90" w:rsidP="002F77BD">
      <w:pPr>
        <w:pStyle w:val="1114"/>
        <w:jc w:val="center"/>
        <w:rPr>
          <w:sz w:val="28"/>
          <w:szCs w:val="32"/>
          <w:rtl/>
        </w:rPr>
      </w:pPr>
    </w:p>
    <w:p w14:paraId="28F0F7D1" w14:textId="77777777" w:rsidR="002F77BD" w:rsidRPr="003D387D" w:rsidRDefault="00D1779B" w:rsidP="002F77BD">
      <w:pPr>
        <w:pStyle w:val="1114"/>
        <w:jc w:val="center"/>
        <w:rPr>
          <w:bCs w:val="0"/>
          <w:szCs w:val="30"/>
          <w:rtl/>
          <w:lang w:eastAsia="en-US"/>
        </w:rPr>
      </w:pPr>
      <w:r w:rsidRPr="00162CE8">
        <w:rPr>
          <w:rFonts w:hint="cs"/>
          <w:sz w:val="28"/>
          <w:szCs w:val="32"/>
          <w:rtl/>
        </w:rPr>
        <w:t>נספח א' 1</w:t>
      </w:r>
      <w:r w:rsidR="00162CE8" w:rsidRPr="00162CE8">
        <w:rPr>
          <w:sz w:val="28"/>
          <w:szCs w:val="32"/>
          <w:rtl/>
        </w:rPr>
        <w:br/>
      </w:r>
      <w:bookmarkEnd w:id="4"/>
      <w:r w:rsidR="002F77BD" w:rsidRPr="003D387D">
        <w:rPr>
          <w:rFonts w:hint="cs"/>
          <w:szCs w:val="30"/>
          <w:rtl/>
          <w:lang w:eastAsia="en-US"/>
        </w:rPr>
        <w:t>הצהרת בטיחות</w:t>
      </w:r>
      <w:r w:rsidR="002F77BD" w:rsidRPr="003D387D">
        <w:rPr>
          <w:szCs w:val="30"/>
          <w:lang w:eastAsia="en-US"/>
        </w:rPr>
        <w:t xml:space="preserve"> - </w:t>
      </w:r>
      <w:r w:rsidR="002F77BD" w:rsidRPr="003D387D">
        <w:rPr>
          <w:rFonts w:hint="cs"/>
          <w:szCs w:val="30"/>
          <w:rtl/>
          <w:lang w:eastAsia="en-US"/>
        </w:rPr>
        <w:t>נספח</w:t>
      </w:r>
      <w:r w:rsidR="002F77BD" w:rsidRPr="003D387D">
        <w:rPr>
          <w:rFonts w:hint="cs"/>
          <w:szCs w:val="30"/>
          <w:lang w:eastAsia="en-US"/>
        </w:rPr>
        <w:t xml:space="preserve"> </w:t>
      </w:r>
      <w:r w:rsidR="002F77BD" w:rsidRPr="003D387D">
        <w:rPr>
          <w:rFonts w:hint="cs"/>
          <w:szCs w:val="30"/>
          <w:rtl/>
          <w:lang w:eastAsia="en-US"/>
        </w:rPr>
        <w:t>להסכם</w:t>
      </w:r>
      <w:r w:rsidR="002F77BD" w:rsidRPr="003D387D">
        <w:rPr>
          <w:rFonts w:hint="cs"/>
          <w:szCs w:val="30"/>
          <w:lang w:eastAsia="en-US"/>
        </w:rPr>
        <w:t xml:space="preserve"> </w:t>
      </w:r>
      <w:r w:rsidR="002F77BD" w:rsidRPr="003D387D">
        <w:rPr>
          <w:rFonts w:hint="cs"/>
          <w:szCs w:val="30"/>
          <w:rtl/>
          <w:lang w:eastAsia="en-US"/>
        </w:rPr>
        <w:t>התקשרות עם</w:t>
      </w:r>
      <w:r w:rsidR="002F77BD" w:rsidRPr="003D387D">
        <w:rPr>
          <w:rFonts w:hint="cs"/>
          <w:szCs w:val="30"/>
          <w:lang w:eastAsia="en-US"/>
        </w:rPr>
        <w:t xml:space="preserve"> </w:t>
      </w:r>
      <w:r w:rsidR="002F77BD" w:rsidRPr="003D387D">
        <w:rPr>
          <w:rFonts w:hint="cs"/>
          <w:szCs w:val="30"/>
          <w:rtl/>
          <w:lang w:eastAsia="en-US"/>
        </w:rPr>
        <w:t>קבלן</w:t>
      </w:r>
      <w:r w:rsidR="002F77BD" w:rsidRPr="003D387D">
        <w:rPr>
          <w:rFonts w:hint="cs"/>
          <w:szCs w:val="30"/>
          <w:lang w:eastAsia="en-US"/>
        </w:rPr>
        <w:t xml:space="preserve"> </w:t>
      </w:r>
    </w:p>
    <w:p w14:paraId="3F5FE15F" w14:textId="77777777" w:rsidR="000C77DC" w:rsidRPr="005B0875" w:rsidRDefault="000C77DC" w:rsidP="000C77DC">
      <w:pPr>
        <w:tabs>
          <w:tab w:val="left" w:pos="720"/>
        </w:tabs>
        <w:overflowPunct w:val="0"/>
        <w:autoSpaceDE w:val="0"/>
        <w:autoSpaceDN w:val="0"/>
        <w:adjustRightInd w:val="0"/>
        <w:rPr>
          <w:sz w:val="24"/>
          <w:rtl/>
        </w:rPr>
      </w:pPr>
      <w:r w:rsidRPr="005B0875">
        <w:rPr>
          <w:rFonts w:hint="cs"/>
          <w:sz w:val="24"/>
          <w:rtl/>
        </w:rPr>
        <w:t>מסמך זה מהווה חלק בלתי נפרד מהסכם ההתקשרות מול הזוכה במכרז. ככל ותהיה סתירה בין מסמך זה לבין תנאי הסכם 3210, יגברו התנאים הקבועים במסמך זה.</w:t>
      </w:r>
    </w:p>
    <w:p w14:paraId="5C55C82F" w14:textId="77777777" w:rsidR="002F77BD" w:rsidRPr="003D387D" w:rsidRDefault="002F77BD" w:rsidP="002F77BD">
      <w:pPr>
        <w:tabs>
          <w:tab w:val="left" w:pos="720"/>
        </w:tabs>
        <w:overflowPunct w:val="0"/>
        <w:autoSpaceDE w:val="0"/>
        <w:autoSpaceDN w:val="0"/>
        <w:adjustRightInd w:val="0"/>
        <w:jc w:val="both"/>
        <w:rPr>
          <w:b/>
          <w:sz w:val="24"/>
          <w:rtl/>
        </w:rPr>
      </w:pPr>
      <w:r w:rsidRPr="003D387D">
        <w:rPr>
          <w:rFonts w:hint="cs"/>
          <w:sz w:val="24"/>
          <w:rtl/>
        </w:rPr>
        <w:t>לאחר עיון בקובץ הוראות זה ובהוראות בטיחות וגהות הרלוונטיות לסוג העבודה המבוצעת,</w:t>
      </w:r>
      <w:r>
        <w:rPr>
          <w:rFonts w:hint="cs"/>
          <w:sz w:val="24"/>
          <w:rtl/>
        </w:rPr>
        <w:t xml:space="preserve"> </w:t>
      </w:r>
      <w:r w:rsidRPr="003D387D">
        <w:rPr>
          <w:rFonts w:hint="cs"/>
          <w:sz w:val="24"/>
          <w:rtl/>
        </w:rPr>
        <w:t xml:space="preserve">עליך לאשר בחתימתך כי הבנת את תוכן הדברים שהובאו לידיעתך על ידי מהנדס </w:t>
      </w:r>
      <w:r>
        <w:rPr>
          <w:rFonts w:hint="cs"/>
          <w:sz w:val="24"/>
          <w:rtl/>
        </w:rPr>
        <w:t>המרכז הרפואי ו/או מנהל פרויקט ו/</w:t>
      </w:r>
      <w:r w:rsidRPr="003D387D">
        <w:rPr>
          <w:rFonts w:hint="cs"/>
          <w:sz w:val="24"/>
          <w:rtl/>
        </w:rPr>
        <w:t xml:space="preserve">או ממונה הבטיחות והינך מתחייב לפעול לפי ההוראות. </w:t>
      </w:r>
    </w:p>
    <w:p w14:paraId="61EDA8A3" w14:textId="77777777" w:rsidR="00D42D90" w:rsidRDefault="002F77BD" w:rsidP="00D42D90">
      <w:pPr>
        <w:tabs>
          <w:tab w:val="left" w:pos="720"/>
        </w:tabs>
        <w:overflowPunct w:val="0"/>
        <w:autoSpaceDE w:val="0"/>
        <w:autoSpaceDN w:val="0"/>
        <w:adjustRightInd w:val="0"/>
        <w:jc w:val="both"/>
        <w:rPr>
          <w:sz w:val="20"/>
          <w:rtl/>
          <w:lang w:eastAsia="en-US"/>
        </w:rPr>
      </w:pPr>
      <w:r w:rsidRPr="003D387D">
        <w:rPr>
          <w:rFonts w:hint="cs"/>
          <w:bCs/>
          <w:sz w:val="24"/>
          <w:u w:val="single"/>
          <w:rtl/>
        </w:rPr>
        <w:t>התחייבות הקבלן:</w:t>
      </w:r>
    </w:p>
    <w:p w14:paraId="756B4ED3" w14:textId="77777777" w:rsidR="002F77BD" w:rsidRPr="002F77BD" w:rsidRDefault="002F77BD" w:rsidP="00B7594C">
      <w:pPr>
        <w:tabs>
          <w:tab w:val="left" w:pos="720"/>
        </w:tabs>
        <w:overflowPunct w:val="0"/>
        <w:autoSpaceDE w:val="0"/>
        <w:autoSpaceDN w:val="0"/>
        <w:adjustRightInd w:val="0"/>
        <w:jc w:val="both"/>
        <w:rPr>
          <w:sz w:val="20"/>
          <w:rtl/>
          <w:lang w:eastAsia="en-US"/>
        </w:rPr>
      </w:pPr>
      <w:r w:rsidRPr="00974C2F">
        <w:rPr>
          <w:rFonts w:hint="cs"/>
          <w:sz w:val="20"/>
          <w:rtl/>
          <w:lang w:eastAsia="en-US"/>
        </w:rPr>
        <w:t>הקבלן</w:t>
      </w:r>
      <w:r w:rsidRPr="00974C2F">
        <w:rPr>
          <w:rFonts w:hint="cs"/>
          <w:sz w:val="20"/>
          <w:lang w:eastAsia="en-US"/>
        </w:rPr>
        <w:t xml:space="preserve"> </w:t>
      </w:r>
      <w:r w:rsidRPr="00974C2F">
        <w:rPr>
          <w:rFonts w:hint="cs"/>
          <w:sz w:val="20"/>
          <w:rtl/>
          <w:lang w:eastAsia="en-US"/>
        </w:rPr>
        <w:t>מתחייב</w:t>
      </w:r>
      <w:r w:rsidRPr="00974C2F">
        <w:rPr>
          <w:rFonts w:hint="cs"/>
          <w:sz w:val="20"/>
          <w:lang w:eastAsia="en-US"/>
        </w:rPr>
        <w:t xml:space="preserve"> </w:t>
      </w:r>
      <w:r w:rsidRPr="00974C2F">
        <w:rPr>
          <w:rFonts w:hint="cs"/>
          <w:sz w:val="20"/>
          <w:rtl/>
          <w:lang w:eastAsia="en-US"/>
        </w:rPr>
        <w:t>לעבוד</w:t>
      </w:r>
      <w:r w:rsidRPr="00974C2F">
        <w:rPr>
          <w:rFonts w:hint="cs"/>
          <w:sz w:val="20"/>
          <w:lang w:eastAsia="en-US"/>
        </w:rPr>
        <w:t xml:space="preserve"> </w:t>
      </w:r>
      <w:r w:rsidRPr="00974C2F">
        <w:rPr>
          <w:rFonts w:hint="cs"/>
          <w:sz w:val="20"/>
          <w:rtl/>
          <w:lang w:eastAsia="en-US"/>
        </w:rPr>
        <w:t>עפ</w:t>
      </w:r>
      <w:r w:rsidRPr="00974C2F">
        <w:rPr>
          <w:sz w:val="20"/>
          <w:lang w:eastAsia="en-US"/>
        </w:rPr>
        <w:t>"</w:t>
      </w:r>
      <w:r w:rsidRPr="00974C2F">
        <w:rPr>
          <w:rFonts w:hint="cs"/>
          <w:sz w:val="20"/>
          <w:rtl/>
          <w:lang w:eastAsia="en-US"/>
        </w:rPr>
        <w:t>י</w:t>
      </w:r>
      <w:r w:rsidRPr="00974C2F">
        <w:rPr>
          <w:rFonts w:hint="cs"/>
          <w:sz w:val="20"/>
          <w:lang w:eastAsia="en-US"/>
        </w:rPr>
        <w:t xml:space="preserve"> </w:t>
      </w:r>
      <w:r w:rsidRPr="00974C2F">
        <w:rPr>
          <w:rFonts w:hint="cs"/>
          <w:sz w:val="20"/>
          <w:rtl/>
          <w:lang w:eastAsia="en-US"/>
        </w:rPr>
        <w:t>כל</w:t>
      </w:r>
      <w:r w:rsidRPr="00974C2F">
        <w:rPr>
          <w:rFonts w:hint="cs"/>
          <w:sz w:val="20"/>
          <w:lang w:eastAsia="en-US"/>
        </w:rPr>
        <w:t xml:space="preserve"> </w:t>
      </w:r>
      <w:r w:rsidRPr="00974C2F">
        <w:rPr>
          <w:rFonts w:hint="cs"/>
          <w:sz w:val="20"/>
          <w:rtl/>
          <w:lang w:eastAsia="en-US"/>
        </w:rPr>
        <w:t>חוקי</w:t>
      </w:r>
      <w:r w:rsidRPr="00974C2F">
        <w:rPr>
          <w:rFonts w:hint="cs"/>
          <w:sz w:val="20"/>
          <w:lang w:eastAsia="en-US"/>
        </w:rPr>
        <w:t xml:space="preserve"> </w:t>
      </w:r>
      <w:r w:rsidRPr="00974C2F">
        <w:rPr>
          <w:rFonts w:hint="cs"/>
          <w:sz w:val="20"/>
          <w:rtl/>
          <w:lang w:eastAsia="en-US"/>
        </w:rPr>
        <w:t>ותקנות</w:t>
      </w:r>
      <w:r w:rsidRPr="00974C2F">
        <w:rPr>
          <w:rFonts w:hint="cs"/>
          <w:sz w:val="20"/>
          <w:lang w:eastAsia="en-US"/>
        </w:rPr>
        <w:t xml:space="preserve"> </w:t>
      </w:r>
      <w:r w:rsidRPr="00974C2F">
        <w:rPr>
          <w:rFonts w:hint="cs"/>
          <w:sz w:val="20"/>
          <w:rtl/>
          <w:lang w:eastAsia="en-US"/>
        </w:rPr>
        <w:t>הבטיחות</w:t>
      </w:r>
      <w:r w:rsidRPr="00974C2F">
        <w:rPr>
          <w:rFonts w:hint="cs"/>
          <w:sz w:val="20"/>
          <w:lang w:eastAsia="en-US"/>
        </w:rPr>
        <w:t xml:space="preserve"> </w:t>
      </w:r>
      <w:r w:rsidRPr="00974C2F">
        <w:rPr>
          <w:rFonts w:hint="cs"/>
          <w:sz w:val="20"/>
          <w:rtl/>
          <w:lang w:eastAsia="en-US"/>
        </w:rPr>
        <w:t>שפורסמו</w:t>
      </w:r>
      <w:r w:rsidRPr="00974C2F">
        <w:rPr>
          <w:rFonts w:hint="cs"/>
          <w:sz w:val="20"/>
          <w:lang w:eastAsia="en-US"/>
        </w:rPr>
        <w:t xml:space="preserve"> </w:t>
      </w:r>
      <w:r w:rsidRPr="00974C2F">
        <w:rPr>
          <w:rFonts w:hint="cs"/>
          <w:sz w:val="20"/>
          <w:rtl/>
          <w:lang w:eastAsia="en-US"/>
        </w:rPr>
        <w:t>או</w:t>
      </w:r>
      <w:r w:rsidRPr="00974C2F">
        <w:rPr>
          <w:rFonts w:hint="cs"/>
          <w:sz w:val="20"/>
          <w:lang w:eastAsia="en-US"/>
        </w:rPr>
        <w:t xml:space="preserve"> </w:t>
      </w:r>
      <w:r w:rsidRPr="00974C2F">
        <w:rPr>
          <w:rFonts w:hint="cs"/>
          <w:sz w:val="20"/>
          <w:rtl/>
          <w:lang w:eastAsia="en-US"/>
        </w:rPr>
        <w:t>שיפורסמו</w:t>
      </w:r>
      <w:r w:rsidRPr="00974C2F">
        <w:rPr>
          <w:rFonts w:hint="cs"/>
          <w:sz w:val="20"/>
          <w:lang w:eastAsia="en-US"/>
        </w:rPr>
        <w:t xml:space="preserve"> </w:t>
      </w:r>
      <w:r w:rsidRPr="00974C2F">
        <w:rPr>
          <w:rFonts w:hint="cs"/>
          <w:sz w:val="20"/>
          <w:rtl/>
          <w:lang w:eastAsia="en-US"/>
        </w:rPr>
        <w:t>בעתיד לרבות</w:t>
      </w:r>
      <w:r w:rsidRPr="00974C2F">
        <w:rPr>
          <w:sz w:val="20"/>
          <w:lang w:eastAsia="en-US"/>
        </w:rPr>
        <w:t>:</w:t>
      </w:r>
      <w:r w:rsidR="00B7594C">
        <w:rPr>
          <w:sz w:val="20"/>
          <w:rtl/>
          <w:lang w:eastAsia="en-US"/>
        </w:rPr>
        <w:br/>
      </w:r>
      <w:r w:rsidRPr="002F77BD">
        <w:rPr>
          <w:sz w:val="20"/>
          <w:rtl/>
          <w:lang w:eastAsia="en-US"/>
        </w:rPr>
        <w:t>פקודת</w:t>
      </w:r>
      <w:r w:rsidRPr="002F77BD">
        <w:rPr>
          <w:sz w:val="20"/>
          <w:lang w:eastAsia="en-US"/>
        </w:rPr>
        <w:t xml:space="preserve"> </w:t>
      </w:r>
      <w:r w:rsidRPr="002F77BD">
        <w:rPr>
          <w:sz w:val="20"/>
          <w:rtl/>
          <w:lang w:eastAsia="en-US"/>
        </w:rPr>
        <w:t>הבטיחות</w:t>
      </w:r>
      <w:r w:rsidRPr="002F77BD">
        <w:rPr>
          <w:sz w:val="20"/>
          <w:lang w:eastAsia="en-US"/>
        </w:rPr>
        <w:t xml:space="preserve"> </w:t>
      </w:r>
      <w:r w:rsidRPr="002F77BD">
        <w:rPr>
          <w:sz w:val="20"/>
          <w:rtl/>
          <w:lang w:eastAsia="en-US"/>
        </w:rPr>
        <w:t>בעבודה (נוסח</w:t>
      </w:r>
      <w:r w:rsidRPr="002F77BD">
        <w:rPr>
          <w:sz w:val="20"/>
          <w:lang w:eastAsia="en-US"/>
        </w:rPr>
        <w:t xml:space="preserve"> </w:t>
      </w:r>
      <w:r w:rsidRPr="002F77BD">
        <w:rPr>
          <w:sz w:val="20"/>
          <w:rtl/>
          <w:lang w:eastAsia="en-US"/>
        </w:rPr>
        <w:t>חדש)</w:t>
      </w:r>
      <w:r w:rsidRPr="002F77BD">
        <w:rPr>
          <w:sz w:val="20"/>
          <w:lang w:eastAsia="en-US"/>
        </w:rPr>
        <w:t>,</w:t>
      </w:r>
      <w:r w:rsidRPr="002F77BD">
        <w:rPr>
          <w:sz w:val="20"/>
          <w:rtl/>
          <w:lang w:eastAsia="en-US"/>
        </w:rPr>
        <w:t xml:space="preserve"> תש"ל - 1970</w:t>
      </w:r>
      <w:r w:rsidRPr="002F77BD">
        <w:rPr>
          <w:sz w:val="20"/>
          <w:lang w:eastAsia="en-US"/>
        </w:rPr>
        <w:t xml:space="preserve"> </w:t>
      </w:r>
      <w:r w:rsidRPr="002F77BD">
        <w:rPr>
          <w:sz w:val="20"/>
          <w:rtl/>
          <w:lang w:eastAsia="en-US"/>
        </w:rPr>
        <w:t>ותקנותיה</w:t>
      </w:r>
      <w:r w:rsidRPr="002F77BD">
        <w:rPr>
          <w:sz w:val="20"/>
          <w:lang w:eastAsia="en-US"/>
        </w:rPr>
        <w:t>.</w:t>
      </w:r>
    </w:p>
    <w:p w14:paraId="30BBFE26" w14:textId="77777777" w:rsidR="002F77BD" w:rsidRPr="002F77BD" w:rsidRDefault="002F77BD" w:rsidP="001440CD">
      <w:pPr>
        <w:keepNext/>
        <w:numPr>
          <w:ilvl w:val="0"/>
          <w:numId w:val="246"/>
        </w:numPr>
        <w:tabs>
          <w:tab w:val="left" w:pos="720"/>
        </w:tabs>
        <w:overflowPunct w:val="0"/>
        <w:autoSpaceDE w:val="0"/>
        <w:autoSpaceDN w:val="0"/>
        <w:adjustRightInd w:val="0"/>
        <w:spacing w:before="0" w:after="200" w:line="360" w:lineRule="auto"/>
        <w:ind w:right="227"/>
        <w:contextualSpacing/>
        <w:jc w:val="both"/>
        <w:outlineLvl w:val="6"/>
        <w:rPr>
          <w:sz w:val="20"/>
          <w:rtl/>
          <w:lang w:eastAsia="en-US"/>
        </w:rPr>
      </w:pPr>
      <w:r w:rsidRPr="002F77BD">
        <w:rPr>
          <w:sz w:val="20"/>
          <w:rtl/>
          <w:lang w:eastAsia="en-US"/>
        </w:rPr>
        <w:t>חוק</w:t>
      </w:r>
      <w:r w:rsidRPr="002F77BD">
        <w:rPr>
          <w:sz w:val="20"/>
          <w:lang w:eastAsia="en-US"/>
        </w:rPr>
        <w:t xml:space="preserve"> </w:t>
      </w:r>
      <w:r w:rsidRPr="002F77BD">
        <w:rPr>
          <w:sz w:val="20"/>
          <w:rtl/>
          <w:lang w:eastAsia="en-US"/>
        </w:rPr>
        <w:t>ארגון</w:t>
      </w:r>
      <w:r w:rsidRPr="002F77BD">
        <w:rPr>
          <w:sz w:val="20"/>
          <w:lang w:eastAsia="en-US"/>
        </w:rPr>
        <w:t xml:space="preserve"> </w:t>
      </w:r>
      <w:r w:rsidRPr="002F77BD">
        <w:rPr>
          <w:sz w:val="20"/>
          <w:rtl/>
          <w:lang w:eastAsia="en-US"/>
        </w:rPr>
        <w:t>הפיקוח</w:t>
      </w:r>
      <w:r w:rsidRPr="002F77BD">
        <w:rPr>
          <w:sz w:val="20"/>
          <w:lang w:eastAsia="en-US"/>
        </w:rPr>
        <w:t xml:space="preserve"> </w:t>
      </w:r>
      <w:r w:rsidRPr="002F77BD">
        <w:rPr>
          <w:sz w:val="20"/>
          <w:rtl/>
          <w:lang w:eastAsia="en-US"/>
        </w:rPr>
        <w:t>על</w:t>
      </w:r>
      <w:r w:rsidRPr="002F77BD">
        <w:rPr>
          <w:sz w:val="20"/>
          <w:lang w:eastAsia="en-US"/>
        </w:rPr>
        <w:t xml:space="preserve"> </w:t>
      </w:r>
      <w:r w:rsidRPr="002F77BD">
        <w:rPr>
          <w:sz w:val="20"/>
          <w:rtl/>
          <w:lang w:eastAsia="en-US"/>
        </w:rPr>
        <w:t>העבודה</w:t>
      </w:r>
      <w:r w:rsidRPr="002F77BD">
        <w:rPr>
          <w:sz w:val="20"/>
          <w:lang w:eastAsia="en-US"/>
        </w:rPr>
        <w:t xml:space="preserve"> </w:t>
      </w:r>
      <w:r w:rsidRPr="002F77BD">
        <w:rPr>
          <w:sz w:val="20"/>
          <w:rtl/>
          <w:lang w:eastAsia="en-US"/>
        </w:rPr>
        <w:t>התשי</w:t>
      </w:r>
      <w:r w:rsidRPr="002F77BD">
        <w:rPr>
          <w:sz w:val="20"/>
          <w:lang w:eastAsia="en-US"/>
        </w:rPr>
        <w:t>"</w:t>
      </w:r>
      <w:r w:rsidRPr="002F77BD">
        <w:rPr>
          <w:sz w:val="20"/>
          <w:rtl/>
          <w:lang w:eastAsia="en-US"/>
        </w:rPr>
        <w:t>ד-</w:t>
      </w:r>
      <w:r w:rsidRPr="002F77BD">
        <w:rPr>
          <w:sz w:val="20"/>
          <w:lang w:eastAsia="en-US"/>
        </w:rPr>
        <w:t xml:space="preserve">  1954 </w:t>
      </w:r>
      <w:r w:rsidRPr="002F77BD">
        <w:rPr>
          <w:sz w:val="20"/>
          <w:rtl/>
          <w:lang w:eastAsia="en-US"/>
        </w:rPr>
        <w:t>ותקנותיו</w:t>
      </w:r>
      <w:r w:rsidRPr="002F77BD">
        <w:rPr>
          <w:sz w:val="20"/>
          <w:lang w:eastAsia="en-US"/>
        </w:rPr>
        <w:t>.</w:t>
      </w:r>
    </w:p>
    <w:p w14:paraId="3711B745" w14:textId="77777777" w:rsidR="002F77BD" w:rsidRPr="002F77BD" w:rsidRDefault="002F77BD" w:rsidP="001440CD">
      <w:pPr>
        <w:keepNext/>
        <w:numPr>
          <w:ilvl w:val="0"/>
          <w:numId w:val="246"/>
        </w:numPr>
        <w:tabs>
          <w:tab w:val="left" w:pos="720"/>
        </w:tabs>
        <w:overflowPunct w:val="0"/>
        <w:autoSpaceDE w:val="0"/>
        <w:autoSpaceDN w:val="0"/>
        <w:adjustRightInd w:val="0"/>
        <w:spacing w:before="0" w:after="200" w:line="360" w:lineRule="auto"/>
        <w:ind w:right="227"/>
        <w:contextualSpacing/>
        <w:jc w:val="both"/>
        <w:outlineLvl w:val="6"/>
        <w:rPr>
          <w:sz w:val="20"/>
          <w:rtl/>
          <w:lang w:eastAsia="en-US"/>
        </w:rPr>
      </w:pPr>
      <w:r w:rsidRPr="002F77BD">
        <w:rPr>
          <w:sz w:val="20"/>
          <w:rtl/>
          <w:lang w:eastAsia="en-US"/>
        </w:rPr>
        <w:t>חוק</w:t>
      </w:r>
      <w:r w:rsidRPr="002F77BD">
        <w:rPr>
          <w:sz w:val="20"/>
          <w:lang w:eastAsia="en-US"/>
        </w:rPr>
        <w:t xml:space="preserve"> </w:t>
      </w:r>
      <w:r w:rsidRPr="002F77BD">
        <w:rPr>
          <w:sz w:val="20"/>
          <w:rtl/>
          <w:lang w:eastAsia="en-US"/>
        </w:rPr>
        <w:t>החשמל</w:t>
      </w:r>
      <w:r w:rsidRPr="002F77BD">
        <w:rPr>
          <w:sz w:val="20"/>
          <w:lang w:eastAsia="en-US"/>
        </w:rPr>
        <w:t xml:space="preserve"> </w:t>
      </w:r>
      <w:r w:rsidRPr="002F77BD">
        <w:rPr>
          <w:sz w:val="20"/>
          <w:rtl/>
          <w:lang w:eastAsia="en-US"/>
        </w:rPr>
        <w:t>התשי</w:t>
      </w:r>
      <w:r w:rsidRPr="002F77BD">
        <w:rPr>
          <w:sz w:val="20"/>
          <w:lang w:eastAsia="en-US"/>
        </w:rPr>
        <w:t>"</w:t>
      </w:r>
      <w:r w:rsidRPr="002F77BD">
        <w:rPr>
          <w:sz w:val="20"/>
          <w:rtl/>
          <w:lang w:eastAsia="en-US"/>
        </w:rPr>
        <w:t>ד -</w:t>
      </w:r>
      <w:r w:rsidRPr="002F77BD">
        <w:rPr>
          <w:sz w:val="20"/>
          <w:lang w:eastAsia="en-US"/>
        </w:rPr>
        <w:t xml:space="preserve">  1954 </w:t>
      </w:r>
      <w:r w:rsidRPr="002F77BD">
        <w:rPr>
          <w:sz w:val="20"/>
          <w:rtl/>
          <w:lang w:eastAsia="en-US"/>
        </w:rPr>
        <w:t>ותקנותיו</w:t>
      </w:r>
      <w:r w:rsidRPr="002F77BD">
        <w:rPr>
          <w:sz w:val="20"/>
          <w:lang w:eastAsia="en-US"/>
        </w:rPr>
        <w:t>.</w:t>
      </w:r>
    </w:p>
    <w:p w14:paraId="3DB0A623" w14:textId="77777777" w:rsidR="002F77BD" w:rsidRPr="002F77BD" w:rsidRDefault="002F77BD" w:rsidP="001440CD">
      <w:pPr>
        <w:keepNext/>
        <w:numPr>
          <w:ilvl w:val="0"/>
          <w:numId w:val="246"/>
        </w:numPr>
        <w:tabs>
          <w:tab w:val="left" w:pos="720"/>
        </w:tabs>
        <w:overflowPunct w:val="0"/>
        <w:autoSpaceDE w:val="0"/>
        <w:autoSpaceDN w:val="0"/>
        <w:adjustRightInd w:val="0"/>
        <w:spacing w:before="0" w:after="200" w:line="360" w:lineRule="auto"/>
        <w:ind w:right="227"/>
        <w:contextualSpacing/>
        <w:jc w:val="both"/>
        <w:outlineLvl w:val="6"/>
        <w:rPr>
          <w:sz w:val="20"/>
          <w:rtl/>
          <w:lang w:eastAsia="en-US"/>
        </w:rPr>
      </w:pPr>
      <w:r w:rsidRPr="002F77BD">
        <w:rPr>
          <w:sz w:val="20"/>
          <w:rtl/>
          <w:lang w:eastAsia="en-US"/>
        </w:rPr>
        <w:t>חוק</w:t>
      </w:r>
      <w:r w:rsidRPr="002F77BD">
        <w:rPr>
          <w:sz w:val="20"/>
          <w:lang w:eastAsia="en-US"/>
        </w:rPr>
        <w:t xml:space="preserve"> </w:t>
      </w:r>
      <w:r w:rsidRPr="002F77BD">
        <w:rPr>
          <w:sz w:val="20"/>
          <w:rtl/>
          <w:lang w:eastAsia="en-US"/>
        </w:rPr>
        <w:t>עבודת</w:t>
      </w:r>
      <w:r w:rsidRPr="002F77BD">
        <w:rPr>
          <w:sz w:val="20"/>
          <w:lang w:eastAsia="en-US"/>
        </w:rPr>
        <w:t xml:space="preserve"> </w:t>
      </w:r>
      <w:r w:rsidRPr="002F77BD">
        <w:rPr>
          <w:sz w:val="20"/>
          <w:rtl/>
          <w:lang w:eastAsia="en-US"/>
        </w:rPr>
        <w:t>הנוער</w:t>
      </w:r>
      <w:r w:rsidRPr="002F77BD">
        <w:rPr>
          <w:sz w:val="20"/>
          <w:lang w:eastAsia="en-US"/>
        </w:rPr>
        <w:t xml:space="preserve"> </w:t>
      </w:r>
      <w:r w:rsidRPr="002F77BD">
        <w:rPr>
          <w:sz w:val="20"/>
          <w:rtl/>
          <w:lang w:eastAsia="en-US"/>
        </w:rPr>
        <w:t>התשי</w:t>
      </w:r>
      <w:r w:rsidRPr="002F77BD">
        <w:rPr>
          <w:sz w:val="20"/>
          <w:lang w:eastAsia="en-US"/>
        </w:rPr>
        <w:t>"</w:t>
      </w:r>
      <w:r w:rsidRPr="002F77BD">
        <w:rPr>
          <w:sz w:val="20"/>
          <w:rtl/>
          <w:lang w:eastAsia="en-US"/>
        </w:rPr>
        <w:t>ג -</w:t>
      </w:r>
      <w:r w:rsidRPr="002F77BD">
        <w:rPr>
          <w:sz w:val="20"/>
          <w:lang w:eastAsia="en-US"/>
        </w:rPr>
        <w:t xml:space="preserve">  1953 </w:t>
      </w:r>
      <w:r w:rsidRPr="002F77BD">
        <w:rPr>
          <w:sz w:val="20"/>
          <w:rtl/>
          <w:lang w:eastAsia="en-US"/>
        </w:rPr>
        <w:t>ותקנותיו</w:t>
      </w:r>
      <w:r w:rsidRPr="002F77BD">
        <w:rPr>
          <w:sz w:val="20"/>
          <w:lang w:eastAsia="en-US"/>
        </w:rPr>
        <w:t>.</w:t>
      </w:r>
    </w:p>
    <w:p w14:paraId="3CE25EE9" w14:textId="77777777" w:rsidR="002F77BD" w:rsidRPr="002F77BD" w:rsidRDefault="002F77BD" w:rsidP="001440CD">
      <w:pPr>
        <w:keepNext/>
        <w:numPr>
          <w:ilvl w:val="0"/>
          <w:numId w:val="246"/>
        </w:numPr>
        <w:tabs>
          <w:tab w:val="left" w:pos="720"/>
        </w:tabs>
        <w:overflowPunct w:val="0"/>
        <w:autoSpaceDE w:val="0"/>
        <w:autoSpaceDN w:val="0"/>
        <w:adjustRightInd w:val="0"/>
        <w:spacing w:before="0" w:after="200" w:line="360" w:lineRule="auto"/>
        <w:ind w:right="227"/>
        <w:contextualSpacing/>
        <w:jc w:val="both"/>
        <w:outlineLvl w:val="6"/>
        <w:rPr>
          <w:sz w:val="20"/>
          <w:rtl/>
          <w:lang w:eastAsia="en-US"/>
        </w:rPr>
      </w:pPr>
      <w:r w:rsidRPr="002F77BD">
        <w:rPr>
          <w:sz w:val="20"/>
          <w:rtl/>
          <w:lang w:eastAsia="en-US"/>
        </w:rPr>
        <w:t>כל</w:t>
      </w:r>
      <w:r w:rsidRPr="002F77BD">
        <w:rPr>
          <w:sz w:val="20"/>
          <w:lang w:eastAsia="en-US"/>
        </w:rPr>
        <w:t xml:space="preserve"> </w:t>
      </w:r>
      <w:r w:rsidRPr="002F77BD">
        <w:rPr>
          <w:sz w:val="20"/>
          <w:rtl/>
          <w:lang w:eastAsia="en-US"/>
        </w:rPr>
        <w:t>דין</w:t>
      </w:r>
      <w:r w:rsidRPr="002F77BD">
        <w:rPr>
          <w:sz w:val="20"/>
          <w:lang w:eastAsia="en-US"/>
        </w:rPr>
        <w:t xml:space="preserve"> </w:t>
      </w:r>
      <w:r w:rsidRPr="002F77BD">
        <w:rPr>
          <w:sz w:val="20"/>
          <w:rtl/>
          <w:lang w:eastAsia="en-US"/>
        </w:rPr>
        <w:t>אחר</w:t>
      </w:r>
      <w:r w:rsidRPr="002F77BD">
        <w:rPr>
          <w:sz w:val="20"/>
          <w:lang w:eastAsia="en-US"/>
        </w:rPr>
        <w:t xml:space="preserve"> </w:t>
      </w:r>
      <w:r w:rsidRPr="002F77BD">
        <w:rPr>
          <w:sz w:val="20"/>
          <w:rtl/>
          <w:lang w:eastAsia="en-US"/>
        </w:rPr>
        <w:t>החל</w:t>
      </w:r>
      <w:r w:rsidRPr="002F77BD">
        <w:rPr>
          <w:sz w:val="20"/>
          <w:lang w:eastAsia="en-US"/>
        </w:rPr>
        <w:t xml:space="preserve"> </w:t>
      </w:r>
      <w:r w:rsidRPr="002F77BD">
        <w:rPr>
          <w:sz w:val="20"/>
          <w:rtl/>
          <w:lang w:eastAsia="en-US"/>
        </w:rPr>
        <w:t>על</w:t>
      </w:r>
      <w:r w:rsidRPr="002F77BD">
        <w:rPr>
          <w:sz w:val="20"/>
          <w:lang w:eastAsia="en-US"/>
        </w:rPr>
        <w:t xml:space="preserve"> </w:t>
      </w:r>
      <w:r w:rsidRPr="002F77BD">
        <w:rPr>
          <w:sz w:val="20"/>
          <w:rtl/>
          <w:lang w:eastAsia="en-US"/>
        </w:rPr>
        <w:t>עבודתו</w:t>
      </w:r>
      <w:r w:rsidRPr="002F77BD">
        <w:rPr>
          <w:sz w:val="20"/>
          <w:lang w:eastAsia="en-US"/>
        </w:rPr>
        <w:t>.</w:t>
      </w:r>
    </w:p>
    <w:p w14:paraId="535FF473" w14:textId="77777777" w:rsidR="002F77BD" w:rsidRPr="003D387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jc w:val="both"/>
        <w:outlineLvl w:val="6"/>
        <w:rPr>
          <w:b/>
          <w:sz w:val="20"/>
          <w:lang w:eastAsia="en-US"/>
        </w:rPr>
      </w:pPr>
      <w:r w:rsidRPr="00974C2F">
        <w:rPr>
          <w:rFonts w:hint="cs"/>
          <w:sz w:val="20"/>
          <w:rtl/>
          <w:lang w:eastAsia="en-US"/>
        </w:rPr>
        <w:t>הקבלן המבצע בנייה או בניה הנדסית אשר חלה עליהם פקודת הבטיחות בעבודה, מתחייב לדווח</w:t>
      </w:r>
      <w:r w:rsidRPr="003D387D">
        <w:rPr>
          <w:rFonts w:hint="cs"/>
          <w:sz w:val="20"/>
          <w:rtl/>
          <w:lang w:eastAsia="en-US"/>
        </w:rPr>
        <w:t xml:space="preserve"> למפקח האזורי לא יאוחר משבעה ימים לאחר התחלתן הודעה בכתב על העבודה, פרט לעבודה שיש יסוד סביר להניח שימשכו פחות מ-6 שבועות. </w:t>
      </w:r>
    </w:p>
    <w:p w14:paraId="2331B785" w14:textId="77777777" w:rsidR="002F77BD" w:rsidRPr="003D387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jc w:val="both"/>
        <w:outlineLvl w:val="6"/>
        <w:rPr>
          <w:b/>
          <w:sz w:val="20"/>
          <w:lang w:eastAsia="en-US"/>
        </w:rPr>
      </w:pPr>
      <w:r w:rsidRPr="003D387D">
        <w:rPr>
          <w:rFonts w:hint="cs"/>
          <w:sz w:val="20"/>
          <w:rtl/>
          <w:lang w:eastAsia="en-US"/>
        </w:rPr>
        <w:t xml:space="preserve">הקבלן מתחייב למנות מנהל עבודה מוסמך לאתר בנייה שישמש כתובת עיקרית לנושא הבטיחות, למסור בכתב את פרטיו המלאים לשירות הפיקוח על עבודה ולרשום אותם בפנקס הבטיחות הכללי שינוהל באתר ולקבל את אישורו. </w:t>
      </w:r>
    </w:p>
    <w:p w14:paraId="455A37B1" w14:textId="77777777" w:rsidR="002F77BD" w:rsidRPr="003D387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jc w:val="both"/>
        <w:outlineLvl w:val="6"/>
        <w:rPr>
          <w:b/>
          <w:sz w:val="20"/>
          <w:lang w:eastAsia="en-US"/>
        </w:rPr>
      </w:pPr>
      <w:r w:rsidRPr="003D387D">
        <w:rPr>
          <w:rFonts w:hint="cs"/>
          <w:sz w:val="20"/>
          <w:rtl/>
          <w:lang w:eastAsia="en-US"/>
        </w:rPr>
        <w:t xml:space="preserve">הקבלן מתחייב להציג באתר הבנייה שלט הכולל את פרטיהם ומענם של מבצעי הבנייה ושל מנהל העבודה, וכן את מהות העבודה המתבצעת. </w:t>
      </w:r>
    </w:p>
    <w:p w14:paraId="31175AFE" w14:textId="77777777" w:rsidR="002F77BD" w:rsidRPr="003D387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jc w:val="both"/>
        <w:outlineLvl w:val="6"/>
        <w:rPr>
          <w:b/>
          <w:sz w:val="20"/>
          <w:lang w:eastAsia="en-US"/>
        </w:rPr>
      </w:pPr>
      <w:r w:rsidRPr="003D387D">
        <w:rPr>
          <w:rFonts w:hint="cs"/>
          <w:sz w:val="20"/>
          <w:rtl/>
          <w:lang w:eastAsia="en-US"/>
        </w:rPr>
        <w:t xml:space="preserve">הקבלן מתחייב לבצע את עבודתו בכפיפות לתנאי המכרז, ההזמנה, התכניות, המפרטים הטכניים ותנאי החוזה הכלליים והמיוחדים. </w:t>
      </w:r>
    </w:p>
    <w:p w14:paraId="680A8602" w14:textId="77777777" w:rsidR="002F77BD" w:rsidRPr="003D387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jc w:val="both"/>
        <w:outlineLvl w:val="6"/>
        <w:rPr>
          <w:b/>
          <w:sz w:val="20"/>
          <w:rtl/>
          <w:lang w:eastAsia="en-US"/>
        </w:rPr>
      </w:pPr>
      <w:r w:rsidRPr="003D387D">
        <w:rPr>
          <w:rFonts w:hint="cs"/>
          <w:sz w:val="20"/>
          <w:rtl/>
          <w:lang w:eastAsia="en-US"/>
        </w:rPr>
        <w:t>הקבלן</w:t>
      </w:r>
      <w:r w:rsidRPr="003D387D">
        <w:rPr>
          <w:rFonts w:hint="cs"/>
          <w:sz w:val="20"/>
          <w:lang w:eastAsia="en-US"/>
        </w:rPr>
        <w:t xml:space="preserve"> </w:t>
      </w:r>
      <w:r w:rsidRPr="003D387D">
        <w:rPr>
          <w:rFonts w:hint="cs"/>
          <w:sz w:val="20"/>
          <w:rtl/>
          <w:lang w:eastAsia="en-US"/>
        </w:rPr>
        <w:t>מתחייב</w:t>
      </w:r>
      <w:r w:rsidRPr="003D387D">
        <w:rPr>
          <w:rFonts w:hint="cs"/>
          <w:sz w:val="20"/>
          <w:lang w:eastAsia="en-US"/>
        </w:rPr>
        <w:t xml:space="preserve"> </w:t>
      </w:r>
      <w:r w:rsidRPr="003D387D">
        <w:rPr>
          <w:rFonts w:hint="cs"/>
          <w:sz w:val="20"/>
          <w:rtl/>
          <w:lang w:eastAsia="en-US"/>
        </w:rPr>
        <w:t>לבצע</w:t>
      </w:r>
      <w:r w:rsidRPr="003D387D">
        <w:rPr>
          <w:rFonts w:hint="cs"/>
          <w:sz w:val="20"/>
          <w:lang w:eastAsia="en-US"/>
        </w:rPr>
        <w:t xml:space="preserve"> </w:t>
      </w:r>
      <w:r w:rsidRPr="003D387D">
        <w:rPr>
          <w:rFonts w:hint="cs"/>
          <w:sz w:val="20"/>
          <w:rtl/>
          <w:lang w:eastAsia="en-US"/>
        </w:rPr>
        <w:t>את</w:t>
      </w:r>
      <w:r w:rsidRPr="003D387D">
        <w:rPr>
          <w:rFonts w:hint="cs"/>
          <w:sz w:val="20"/>
          <w:lang w:eastAsia="en-US"/>
        </w:rPr>
        <w:t xml:space="preserve"> </w:t>
      </w:r>
      <w:r w:rsidRPr="003D387D">
        <w:rPr>
          <w:rFonts w:hint="cs"/>
          <w:sz w:val="20"/>
          <w:rtl/>
          <w:lang w:eastAsia="en-US"/>
        </w:rPr>
        <w:t>העבודות, לרבות עבודות המבוצעות ע"י קבלני משנה,</w:t>
      </w:r>
      <w:r w:rsidRPr="003D387D">
        <w:rPr>
          <w:rFonts w:hint="cs"/>
          <w:sz w:val="20"/>
          <w:lang w:eastAsia="en-US"/>
        </w:rPr>
        <w:t xml:space="preserve"> </w:t>
      </w:r>
      <w:r w:rsidRPr="003D387D">
        <w:rPr>
          <w:rFonts w:hint="cs"/>
          <w:sz w:val="20"/>
          <w:rtl/>
          <w:lang w:eastAsia="en-US"/>
        </w:rPr>
        <w:t>תוך</w:t>
      </w:r>
      <w:r w:rsidRPr="003D387D">
        <w:rPr>
          <w:rFonts w:hint="cs"/>
          <w:sz w:val="20"/>
          <w:lang w:eastAsia="en-US"/>
        </w:rPr>
        <w:t xml:space="preserve"> </w:t>
      </w:r>
      <w:r w:rsidRPr="003D387D">
        <w:rPr>
          <w:rFonts w:hint="cs"/>
          <w:sz w:val="20"/>
          <w:rtl/>
          <w:lang w:eastAsia="en-US"/>
        </w:rPr>
        <w:t>שמירה</w:t>
      </w:r>
      <w:r w:rsidRPr="003D387D">
        <w:rPr>
          <w:rFonts w:hint="cs"/>
          <w:sz w:val="20"/>
          <w:lang w:eastAsia="en-US"/>
        </w:rPr>
        <w:t xml:space="preserve"> </w:t>
      </w:r>
      <w:r w:rsidRPr="003D387D">
        <w:rPr>
          <w:rFonts w:hint="cs"/>
          <w:sz w:val="20"/>
          <w:rtl/>
          <w:lang w:eastAsia="en-US"/>
        </w:rPr>
        <w:t>קפדנית</w:t>
      </w:r>
      <w:r w:rsidRPr="003D387D">
        <w:rPr>
          <w:rFonts w:hint="cs"/>
          <w:sz w:val="20"/>
          <w:lang w:eastAsia="en-US"/>
        </w:rPr>
        <w:t xml:space="preserve"> </w:t>
      </w:r>
      <w:r w:rsidRPr="003D387D">
        <w:rPr>
          <w:rFonts w:hint="cs"/>
          <w:sz w:val="20"/>
          <w:rtl/>
          <w:lang w:eastAsia="en-US"/>
        </w:rPr>
        <w:t>על</w:t>
      </w:r>
      <w:r w:rsidRPr="003D387D">
        <w:rPr>
          <w:rFonts w:hint="cs"/>
          <w:sz w:val="20"/>
          <w:lang w:eastAsia="en-US"/>
        </w:rPr>
        <w:t xml:space="preserve"> </w:t>
      </w:r>
      <w:r w:rsidRPr="003D387D">
        <w:rPr>
          <w:rFonts w:hint="cs"/>
          <w:sz w:val="20"/>
          <w:rtl/>
          <w:lang w:eastAsia="en-US"/>
        </w:rPr>
        <w:t>כל</w:t>
      </w:r>
      <w:r w:rsidRPr="003D387D">
        <w:rPr>
          <w:rFonts w:hint="cs"/>
          <w:sz w:val="20"/>
          <w:lang w:eastAsia="en-US"/>
        </w:rPr>
        <w:t xml:space="preserve"> </w:t>
      </w:r>
      <w:r w:rsidRPr="003D387D">
        <w:rPr>
          <w:rFonts w:hint="cs"/>
          <w:sz w:val="20"/>
          <w:rtl/>
          <w:lang w:eastAsia="en-US"/>
        </w:rPr>
        <w:t>כללי</w:t>
      </w:r>
      <w:r w:rsidRPr="003D387D">
        <w:rPr>
          <w:rFonts w:hint="cs"/>
          <w:sz w:val="20"/>
          <w:lang w:eastAsia="en-US"/>
        </w:rPr>
        <w:t xml:space="preserve"> </w:t>
      </w:r>
      <w:r w:rsidRPr="003D387D">
        <w:rPr>
          <w:rFonts w:hint="cs"/>
          <w:sz w:val="20"/>
          <w:rtl/>
          <w:lang w:eastAsia="en-US"/>
        </w:rPr>
        <w:t>הבטיחות תחת השגחתו המתמדת של בא כוחו אשר מינה כמופרט בסעיף 3 לעיל,</w:t>
      </w:r>
      <w:r w:rsidRPr="003D387D">
        <w:rPr>
          <w:rFonts w:hint="cs"/>
          <w:sz w:val="20"/>
          <w:lang w:eastAsia="en-US"/>
        </w:rPr>
        <w:t xml:space="preserve"> </w:t>
      </w:r>
      <w:r w:rsidRPr="003D387D">
        <w:rPr>
          <w:rFonts w:hint="cs"/>
          <w:sz w:val="20"/>
          <w:rtl/>
          <w:lang w:eastAsia="en-US"/>
        </w:rPr>
        <w:t>ולהימנע</w:t>
      </w:r>
      <w:r w:rsidRPr="003D387D">
        <w:rPr>
          <w:rFonts w:hint="cs"/>
          <w:sz w:val="20"/>
          <w:lang w:eastAsia="en-US"/>
        </w:rPr>
        <w:t xml:space="preserve"> </w:t>
      </w:r>
      <w:r w:rsidRPr="003D387D">
        <w:rPr>
          <w:rFonts w:hint="cs"/>
          <w:sz w:val="20"/>
          <w:rtl/>
          <w:lang w:eastAsia="en-US"/>
        </w:rPr>
        <w:t>מכל</w:t>
      </w:r>
      <w:r w:rsidRPr="003D387D">
        <w:rPr>
          <w:rFonts w:hint="cs"/>
          <w:sz w:val="20"/>
          <w:lang w:eastAsia="en-US"/>
        </w:rPr>
        <w:t xml:space="preserve"> </w:t>
      </w:r>
      <w:r w:rsidRPr="003D387D">
        <w:rPr>
          <w:rFonts w:hint="cs"/>
          <w:sz w:val="20"/>
          <w:rtl/>
          <w:lang w:eastAsia="en-US"/>
        </w:rPr>
        <w:t>מעשה או</w:t>
      </w:r>
      <w:r w:rsidRPr="003D387D">
        <w:rPr>
          <w:rFonts w:hint="cs"/>
          <w:sz w:val="20"/>
          <w:lang w:eastAsia="en-US"/>
        </w:rPr>
        <w:t xml:space="preserve"> </w:t>
      </w:r>
      <w:r w:rsidRPr="003D387D">
        <w:rPr>
          <w:rFonts w:hint="cs"/>
          <w:sz w:val="20"/>
          <w:rtl/>
          <w:lang w:eastAsia="en-US"/>
        </w:rPr>
        <w:t>מחדל</w:t>
      </w:r>
      <w:r w:rsidRPr="003D387D">
        <w:rPr>
          <w:sz w:val="20"/>
          <w:lang w:eastAsia="en-US"/>
        </w:rPr>
        <w:t xml:space="preserve">, </w:t>
      </w:r>
      <w:r w:rsidRPr="003D387D">
        <w:rPr>
          <w:rFonts w:hint="cs"/>
          <w:sz w:val="20"/>
          <w:rtl/>
          <w:lang w:eastAsia="en-US"/>
        </w:rPr>
        <w:t>העלולים</w:t>
      </w:r>
      <w:r w:rsidRPr="003D387D">
        <w:rPr>
          <w:rFonts w:hint="cs"/>
          <w:sz w:val="20"/>
          <w:lang w:eastAsia="en-US"/>
        </w:rPr>
        <w:t xml:space="preserve"> </w:t>
      </w:r>
      <w:r w:rsidRPr="003D387D">
        <w:rPr>
          <w:rFonts w:hint="cs"/>
          <w:sz w:val="20"/>
          <w:rtl/>
          <w:lang w:eastAsia="en-US"/>
        </w:rPr>
        <w:t>להוות</w:t>
      </w:r>
      <w:r w:rsidRPr="003D387D">
        <w:rPr>
          <w:rFonts w:hint="cs"/>
          <w:sz w:val="20"/>
          <w:lang w:eastAsia="en-US"/>
        </w:rPr>
        <w:t xml:space="preserve"> </w:t>
      </w:r>
      <w:r w:rsidRPr="003D387D">
        <w:rPr>
          <w:rFonts w:hint="cs"/>
          <w:sz w:val="20"/>
          <w:rtl/>
          <w:lang w:eastAsia="en-US"/>
        </w:rPr>
        <w:t>סכנה</w:t>
      </w:r>
      <w:r w:rsidRPr="003D387D">
        <w:rPr>
          <w:rFonts w:hint="cs"/>
          <w:sz w:val="20"/>
          <w:lang w:eastAsia="en-US"/>
        </w:rPr>
        <w:t xml:space="preserve"> </w:t>
      </w:r>
      <w:r w:rsidRPr="003D387D">
        <w:rPr>
          <w:rFonts w:hint="cs"/>
          <w:sz w:val="20"/>
          <w:rtl/>
          <w:lang w:eastAsia="en-US"/>
        </w:rPr>
        <w:t>לאדם</w:t>
      </w:r>
      <w:r w:rsidRPr="003D387D">
        <w:rPr>
          <w:rFonts w:hint="cs"/>
          <w:sz w:val="20"/>
          <w:lang w:eastAsia="en-US"/>
        </w:rPr>
        <w:t xml:space="preserve"> </w:t>
      </w:r>
      <w:r w:rsidRPr="003D387D">
        <w:rPr>
          <w:rFonts w:hint="cs"/>
          <w:sz w:val="20"/>
          <w:rtl/>
          <w:lang w:eastAsia="en-US"/>
        </w:rPr>
        <w:t>ו</w:t>
      </w:r>
      <w:r w:rsidRPr="003D387D">
        <w:rPr>
          <w:sz w:val="20"/>
          <w:lang w:eastAsia="en-US"/>
        </w:rPr>
        <w:t>/</w:t>
      </w:r>
      <w:r w:rsidRPr="003D387D">
        <w:rPr>
          <w:rFonts w:hint="cs"/>
          <w:sz w:val="20"/>
          <w:rtl/>
          <w:lang w:eastAsia="en-US"/>
        </w:rPr>
        <w:t>או</w:t>
      </w:r>
      <w:r w:rsidRPr="003D387D">
        <w:rPr>
          <w:rFonts w:hint="cs"/>
          <w:sz w:val="20"/>
          <w:lang w:eastAsia="en-US"/>
        </w:rPr>
        <w:t xml:space="preserve"> </w:t>
      </w:r>
      <w:r w:rsidRPr="003D387D">
        <w:rPr>
          <w:rFonts w:hint="cs"/>
          <w:sz w:val="20"/>
          <w:rtl/>
          <w:lang w:eastAsia="en-US"/>
        </w:rPr>
        <w:t>לרכוש.</w:t>
      </w:r>
    </w:p>
    <w:p w14:paraId="76C3DC5B" w14:textId="77777777" w:rsidR="002F77BD" w:rsidRPr="003D387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jc w:val="both"/>
        <w:outlineLvl w:val="6"/>
        <w:rPr>
          <w:b/>
          <w:sz w:val="20"/>
          <w:lang w:eastAsia="en-US"/>
        </w:rPr>
      </w:pPr>
      <w:r w:rsidRPr="003D387D">
        <w:rPr>
          <w:rFonts w:hint="cs"/>
          <w:sz w:val="20"/>
          <w:rtl/>
          <w:lang w:eastAsia="en-US"/>
        </w:rPr>
        <w:t xml:space="preserve">הקבלן יהיה אחראי כלפי משרד הבריאות \ מרכז רפואי, על נושא הבטיחות עבור כל עבודה שהוא ימסור מתוך הזמנה לקבלני משנה. </w:t>
      </w:r>
    </w:p>
    <w:p w14:paraId="52E982E6" w14:textId="77777777" w:rsidR="002F77B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jc w:val="both"/>
        <w:outlineLvl w:val="6"/>
        <w:rPr>
          <w:b/>
          <w:sz w:val="20"/>
          <w:lang w:eastAsia="en-US"/>
        </w:rPr>
      </w:pPr>
      <w:r w:rsidRPr="00974C2F">
        <w:rPr>
          <w:rFonts w:hint="cs"/>
          <w:sz w:val="20"/>
          <w:rtl/>
          <w:lang w:eastAsia="en-US"/>
        </w:rPr>
        <w:t>אי עמידה בדרישות האמורות תביא להפסקת העבודה עד להבטחת בטיחותם  של העובדים.</w:t>
      </w:r>
    </w:p>
    <w:p w14:paraId="634F8480" w14:textId="77777777" w:rsidR="002E05E3" w:rsidRPr="00974C2F" w:rsidRDefault="002E05E3"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jc w:val="both"/>
        <w:outlineLvl w:val="6"/>
        <w:rPr>
          <w:b/>
          <w:sz w:val="20"/>
          <w:lang w:eastAsia="en-US"/>
        </w:rPr>
      </w:pPr>
      <w:r>
        <w:rPr>
          <w:rFonts w:hint="cs"/>
          <w:b/>
          <w:sz w:val="20"/>
          <w:rtl/>
          <w:lang w:eastAsia="en-US"/>
        </w:rPr>
        <w:t>המפקח ראשי לקנוס את הקבלן על עבירות בטיחות בסכום של עד 1,000 ₪</w:t>
      </w:r>
      <w:r w:rsidR="005327D3">
        <w:rPr>
          <w:rFonts w:hint="cs"/>
          <w:b/>
          <w:sz w:val="20"/>
          <w:rtl/>
          <w:lang w:eastAsia="en-US"/>
        </w:rPr>
        <w:t xml:space="preserve"> לכל עבירת בטיחות.</w:t>
      </w:r>
    </w:p>
    <w:p w14:paraId="7C9AFF42" w14:textId="77777777" w:rsidR="002F77B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outlineLvl w:val="6"/>
        <w:rPr>
          <w:bCs/>
          <w:sz w:val="20"/>
          <w:u w:val="single"/>
          <w:lang w:eastAsia="en-US"/>
        </w:rPr>
      </w:pPr>
      <w:r w:rsidRPr="003D387D">
        <w:rPr>
          <w:rFonts w:hint="cs"/>
          <w:bCs/>
          <w:sz w:val="20"/>
          <w:u w:val="single"/>
          <w:rtl/>
          <w:lang w:eastAsia="en-US"/>
        </w:rPr>
        <w:t>אתר</w:t>
      </w:r>
      <w:r w:rsidRPr="003D387D">
        <w:rPr>
          <w:rFonts w:hint="cs"/>
          <w:bCs/>
          <w:sz w:val="20"/>
          <w:u w:val="single"/>
          <w:lang w:eastAsia="en-US"/>
        </w:rPr>
        <w:t xml:space="preserve"> </w:t>
      </w:r>
      <w:r w:rsidRPr="003D387D">
        <w:rPr>
          <w:rFonts w:hint="cs"/>
          <w:bCs/>
          <w:sz w:val="20"/>
          <w:u w:val="single"/>
          <w:rtl/>
          <w:lang w:eastAsia="en-US"/>
        </w:rPr>
        <w:t>העבודה</w:t>
      </w:r>
    </w:p>
    <w:p w14:paraId="613F823B" w14:textId="77777777" w:rsidR="002F77BD" w:rsidRPr="003D387D" w:rsidRDefault="002F77BD" w:rsidP="001440CD">
      <w:pPr>
        <w:keepNext/>
        <w:numPr>
          <w:ilvl w:val="0"/>
          <w:numId w:val="231"/>
        </w:numPr>
        <w:overflowPunct w:val="0"/>
        <w:autoSpaceDE w:val="0"/>
        <w:autoSpaceDN w:val="0"/>
        <w:adjustRightInd w:val="0"/>
        <w:spacing w:before="0" w:after="200" w:line="360" w:lineRule="auto"/>
        <w:ind w:right="227"/>
        <w:contextualSpacing/>
        <w:outlineLvl w:val="6"/>
        <w:rPr>
          <w:b/>
          <w:sz w:val="20"/>
          <w:rtl/>
          <w:lang w:eastAsia="en-US"/>
        </w:rPr>
      </w:pPr>
      <w:r w:rsidRPr="003D387D">
        <w:rPr>
          <w:rFonts w:hint="cs"/>
          <w:sz w:val="20"/>
          <w:rtl/>
          <w:lang w:eastAsia="en-US"/>
        </w:rPr>
        <w:t>עישון אסור בכל מבני בית החולים.</w:t>
      </w:r>
    </w:p>
    <w:p w14:paraId="5C7409FE" w14:textId="77777777" w:rsidR="002F77BD" w:rsidRDefault="002F77BD" w:rsidP="001440CD">
      <w:pPr>
        <w:keepNext/>
        <w:numPr>
          <w:ilvl w:val="0"/>
          <w:numId w:val="231"/>
        </w:numPr>
        <w:overflowPunct w:val="0"/>
        <w:autoSpaceDE w:val="0"/>
        <w:autoSpaceDN w:val="0"/>
        <w:adjustRightInd w:val="0"/>
        <w:spacing w:before="0" w:after="200" w:line="360" w:lineRule="auto"/>
        <w:ind w:right="227"/>
        <w:outlineLvl w:val="6"/>
        <w:rPr>
          <w:b/>
          <w:sz w:val="20"/>
          <w:rtl/>
          <w:lang w:eastAsia="en-US"/>
        </w:rPr>
      </w:pPr>
      <w:r w:rsidRPr="003D387D">
        <w:rPr>
          <w:rFonts w:hint="cs"/>
          <w:sz w:val="20"/>
          <w:rtl/>
          <w:lang w:eastAsia="en-US"/>
        </w:rPr>
        <w:t>הקבלן</w:t>
      </w:r>
      <w:r w:rsidRPr="003D387D">
        <w:rPr>
          <w:rFonts w:hint="cs"/>
          <w:sz w:val="20"/>
          <w:lang w:eastAsia="en-US"/>
        </w:rPr>
        <w:t xml:space="preserve"> </w:t>
      </w:r>
      <w:r w:rsidRPr="003D387D">
        <w:rPr>
          <w:rFonts w:hint="cs"/>
          <w:sz w:val="20"/>
          <w:rtl/>
          <w:lang w:eastAsia="en-US"/>
        </w:rPr>
        <w:t>מתחייב</w:t>
      </w:r>
      <w:r w:rsidRPr="003D387D">
        <w:rPr>
          <w:rFonts w:hint="cs"/>
          <w:sz w:val="20"/>
          <w:lang w:eastAsia="en-US"/>
        </w:rPr>
        <w:t xml:space="preserve"> </w:t>
      </w:r>
      <w:r w:rsidRPr="003D387D">
        <w:rPr>
          <w:rFonts w:hint="cs"/>
          <w:sz w:val="20"/>
          <w:rtl/>
          <w:lang w:eastAsia="en-US"/>
        </w:rPr>
        <w:t>להחזיק</w:t>
      </w:r>
      <w:r w:rsidRPr="003D387D">
        <w:rPr>
          <w:rFonts w:hint="cs"/>
          <w:sz w:val="20"/>
          <w:lang w:eastAsia="en-US"/>
        </w:rPr>
        <w:t xml:space="preserve"> </w:t>
      </w:r>
      <w:r w:rsidRPr="003D387D">
        <w:rPr>
          <w:rFonts w:hint="cs"/>
          <w:sz w:val="20"/>
          <w:rtl/>
          <w:lang w:eastAsia="en-US"/>
        </w:rPr>
        <w:t>את</w:t>
      </w:r>
      <w:r w:rsidRPr="003D387D">
        <w:rPr>
          <w:rFonts w:hint="cs"/>
          <w:sz w:val="20"/>
          <w:lang w:eastAsia="en-US"/>
        </w:rPr>
        <w:t xml:space="preserve"> </w:t>
      </w:r>
      <w:r w:rsidRPr="003D387D">
        <w:rPr>
          <w:rFonts w:hint="cs"/>
          <w:sz w:val="20"/>
          <w:rtl/>
          <w:lang w:eastAsia="en-US"/>
        </w:rPr>
        <w:t>מקום</w:t>
      </w:r>
      <w:r w:rsidRPr="003D387D">
        <w:rPr>
          <w:rFonts w:hint="cs"/>
          <w:sz w:val="20"/>
          <w:lang w:eastAsia="en-US"/>
        </w:rPr>
        <w:t xml:space="preserve"> </w:t>
      </w:r>
      <w:r w:rsidRPr="003D387D">
        <w:rPr>
          <w:rFonts w:hint="cs"/>
          <w:sz w:val="20"/>
          <w:rtl/>
          <w:lang w:eastAsia="en-US"/>
        </w:rPr>
        <w:t>ביצוע</w:t>
      </w:r>
      <w:r w:rsidRPr="003D387D">
        <w:rPr>
          <w:rFonts w:hint="cs"/>
          <w:sz w:val="20"/>
          <w:lang w:eastAsia="en-US"/>
        </w:rPr>
        <w:t xml:space="preserve"> </w:t>
      </w:r>
      <w:r w:rsidRPr="003D387D">
        <w:rPr>
          <w:rFonts w:hint="cs"/>
          <w:sz w:val="20"/>
          <w:rtl/>
          <w:lang w:eastAsia="en-US"/>
        </w:rPr>
        <w:t>העבודה</w:t>
      </w:r>
      <w:r w:rsidRPr="003D387D">
        <w:rPr>
          <w:rFonts w:hint="cs"/>
          <w:sz w:val="20"/>
          <w:lang w:eastAsia="en-US"/>
        </w:rPr>
        <w:t xml:space="preserve"> </w:t>
      </w:r>
      <w:r w:rsidRPr="003D387D">
        <w:rPr>
          <w:rFonts w:hint="cs"/>
          <w:sz w:val="20"/>
          <w:rtl/>
          <w:lang w:eastAsia="en-US"/>
        </w:rPr>
        <w:t>בצורה</w:t>
      </w:r>
      <w:r w:rsidRPr="003D387D">
        <w:rPr>
          <w:rFonts w:hint="cs"/>
          <w:sz w:val="20"/>
          <w:lang w:eastAsia="en-US"/>
        </w:rPr>
        <w:t xml:space="preserve"> </w:t>
      </w:r>
      <w:r w:rsidRPr="003D387D">
        <w:rPr>
          <w:rFonts w:hint="cs"/>
          <w:sz w:val="20"/>
          <w:rtl/>
          <w:lang w:eastAsia="en-US"/>
        </w:rPr>
        <w:t>נקייה</w:t>
      </w:r>
      <w:r w:rsidRPr="003D387D">
        <w:rPr>
          <w:sz w:val="20"/>
          <w:lang w:eastAsia="en-US"/>
        </w:rPr>
        <w:t xml:space="preserve">, </w:t>
      </w:r>
      <w:r w:rsidRPr="003D387D">
        <w:rPr>
          <w:rFonts w:hint="cs"/>
          <w:sz w:val="20"/>
          <w:rtl/>
          <w:lang w:eastAsia="en-US"/>
        </w:rPr>
        <w:t>מסודרת</w:t>
      </w:r>
      <w:r w:rsidRPr="003D387D">
        <w:rPr>
          <w:rFonts w:hint="cs"/>
          <w:sz w:val="20"/>
          <w:lang w:eastAsia="en-US"/>
        </w:rPr>
        <w:t xml:space="preserve"> </w:t>
      </w:r>
      <w:r w:rsidRPr="003D387D">
        <w:rPr>
          <w:rFonts w:hint="cs"/>
          <w:sz w:val="20"/>
          <w:rtl/>
          <w:lang w:eastAsia="en-US"/>
        </w:rPr>
        <w:t>ובטוחה</w:t>
      </w:r>
      <w:r w:rsidRPr="003D387D">
        <w:rPr>
          <w:sz w:val="20"/>
          <w:lang w:eastAsia="en-US"/>
        </w:rPr>
        <w:t>.</w:t>
      </w:r>
    </w:p>
    <w:p w14:paraId="6AB03913" w14:textId="77777777" w:rsidR="002F77BD" w:rsidRPr="003D387D" w:rsidRDefault="002F77BD" w:rsidP="002F77BD">
      <w:pPr>
        <w:keepNext/>
        <w:overflowPunct w:val="0"/>
        <w:autoSpaceDE w:val="0"/>
        <w:autoSpaceDN w:val="0"/>
        <w:adjustRightInd w:val="0"/>
        <w:spacing w:after="200" w:line="360" w:lineRule="auto"/>
        <w:ind w:left="720" w:right="227"/>
        <w:outlineLvl w:val="6"/>
        <w:rPr>
          <w:b/>
          <w:sz w:val="20"/>
          <w:lang w:eastAsia="en-US"/>
        </w:rPr>
      </w:pPr>
      <w:r>
        <w:rPr>
          <w:sz w:val="20"/>
          <w:rtl/>
          <w:lang w:eastAsia="en-US"/>
        </w:rPr>
        <w:br w:type="page"/>
      </w:r>
    </w:p>
    <w:p w14:paraId="058A8C03" w14:textId="77777777" w:rsidR="002F77BD" w:rsidRPr="003D387D" w:rsidRDefault="002F77BD" w:rsidP="001440CD">
      <w:pPr>
        <w:keepNext/>
        <w:numPr>
          <w:ilvl w:val="0"/>
          <w:numId w:val="231"/>
        </w:numPr>
        <w:overflowPunct w:val="0"/>
        <w:autoSpaceDE w:val="0"/>
        <w:autoSpaceDN w:val="0"/>
        <w:adjustRightInd w:val="0"/>
        <w:spacing w:before="0" w:after="200" w:line="360" w:lineRule="auto"/>
        <w:ind w:right="227"/>
        <w:contextualSpacing/>
        <w:jc w:val="both"/>
        <w:outlineLvl w:val="6"/>
        <w:rPr>
          <w:b/>
          <w:sz w:val="20"/>
          <w:lang w:eastAsia="en-US"/>
        </w:rPr>
      </w:pPr>
      <w:r w:rsidRPr="003D387D">
        <w:rPr>
          <w:rFonts w:hint="cs"/>
          <w:sz w:val="20"/>
          <w:rtl/>
          <w:lang w:eastAsia="en-US"/>
        </w:rPr>
        <w:lastRenderedPageBreak/>
        <w:t xml:space="preserve">הקבלן מתחייב לגדר לבטח ובצורה ברורה ונכונה ולסמן בשלטי אזהרה כך שיראו גם בשעות החשכה, כל שטח או משטח העבודה בו קיים סיכון פגיעה ו\או נפילה, עקב ביצוע העבודה. הגידור יכלול סגירה הרמטית (ללא פתחים ברוחב מעל </w:t>
      </w:r>
      <w:smartTag w:uri="urn:schemas-microsoft-com:office:smarttags" w:element="metricconverter">
        <w:smartTagPr>
          <w:attr w:name="ProductID" w:val="12 ס&quot;מ"/>
        </w:smartTagPr>
        <w:r w:rsidRPr="003D387D">
          <w:rPr>
            <w:rFonts w:hint="cs"/>
            <w:sz w:val="20"/>
            <w:rtl/>
            <w:lang w:eastAsia="en-US"/>
          </w:rPr>
          <w:t>12 ס"מ</w:t>
        </w:r>
      </w:smartTag>
      <w:r w:rsidRPr="003D387D">
        <w:rPr>
          <w:rFonts w:hint="cs"/>
          <w:sz w:val="20"/>
          <w:rtl/>
          <w:lang w:eastAsia="en-US"/>
        </w:rPr>
        <w:t>)  מפני כניסת אנשים לאתר. דלתות ושערים יהיו סגורים בכל זמן למעט ברגע מעבר עובדים בשער או דלת. חובה על הקבלן למנוע כניסת אנשים זרים לאתר העבודה</w:t>
      </w:r>
      <w:r w:rsidR="00550247">
        <w:rPr>
          <w:rFonts w:hint="cs"/>
          <w:sz w:val="20"/>
          <w:rtl/>
          <w:lang w:eastAsia="en-US"/>
        </w:rPr>
        <w:t xml:space="preserve">, העבודה כוללת גידור, שילוט, תאורה בשלבי העבודה הכלולים בהם חפירה באזור המדרכות/כבישים של בית החולים כאשר ידרש לבצע את כל ההפרדות הנדרשות על מנת לתת לבית החולים להמשיך בניהול השוטף בנוסף </w:t>
      </w:r>
      <w:r w:rsidRPr="003D387D">
        <w:rPr>
          <w:rFonts w:hint="cs"/>
          <w:sz w:val="20"/>
          <w:rtl/>
          <w:lang w:eastAsia="en-US"/>
        </w:rPr>
        <w:t>.</w:t>
      </w:r>
    </w:p>
    <w:p w14:paraId="2F29F71A" w14:textId="77777777" w:rsidR="002F77BD" w:rsidRPr="002D4939" w:rsidRDefault="002F77BD" w:rsidP="001440CD">
      <w:pPr>
        <w:keepNext/>
        <w:numPr>
          <w:ilvl w:val="0"/>
          <w:numId w:val="231"/>
        </w:numPr>
        <w:overflowPunct w:val="0"/>
        <w:autoSpaceDE w:val="0"/>
        <w:autoSpaceDN w:val="0"/>
        <w:adjustRightInd w:val="0"/>
        <w:spacing w:before="0" w:after="200" w:line="360" w:lineRule="auto"/>
        <w:ind w:right="227"/>
        <w:contextualSpacing/>
        <w:jc w:val="both"/>
        <w:outlineLvl w:val="6"/>
        <w:rPr>
          <w:sz w:val="20"/>
          <w:rtl/>
          <w:lang w:eastAsia="en-US"/>
        </w:rPr>
      </w:pPr>
      <w:r w:rsidRPr="003D387D">
        <w:rPr>
          <w:rFonts w:hint="cs"/>
          <w:sz w:val="20"/>
          <w:rtl/>
          <w:lang w:eastAsia="en-US"/>
        </w:rPr>
        <w:t>אין לפרק את הגידור לפני גמר כל העבודות כולל של קבלני משנה ופינוי כל הפסולת, הפיגומים</w:t>
      </w:r>
      <w:r>
        <w:rPr>
          <w:sz w:val="20"/>
          <w:lang w:eastAsia="en-US"/>
        </w:rPr>
        <w:t xml:space="preserve"> </w:t>
      </w:r>
      <w:r w:rsidRPr="001A41FB">
        <w:rPr>
          <w:rFonts w:hint="cs"/>
          <w:sz w:val="20"/>
          <w:rtl/>
          <w:lang w:eastAsia="en-US"/>
        </w:rPr>
        <w:t xml:space="preserve">והסולמות. </w:t>
      </w:r>
    </w:p>
    <w:p w14:paraId="77F97A22" w14:textId="77777777" w:rsidR="002F77BD" w:rsidRPr="002D4939" w:rsidRDefault="002F77BD" w:rsidP="001440CD">
      <w:pPr>
        <w:numPr>
          <w:ilvl w:val="0"/>
          <w:numId w:val="231"/>
        </w:numPr>
        <w:overflowPunct w:val="0"/>
        <w:autoSpaceDE w:val="0"/>
        <w:autoSpaceDN w:val="0"/>
        <w:adjustRightInd w:val="0"/>
        <w:spacing w:before="0" w:after="200" w:line="276" w:lineRule="auto"/>
        <w:contextualSpacing/>
        <w:jc w:val="both"/>
        <w:rPr>
          <w:sz w:val="20"/>
          <w:rtl/>
          <w:lang w:eastAsia="en-US"/>
        </w:rPr>
      </w:pPr>
      <w:r w:rsidRPr="003D387D">
        <w:rPr>
          <w:rFonts w:hint="cs"/>
          <w:sz w:val="20"/>
          <w:rtl/>
          <w:lang w:eastAsia="en-US"/>
        </w:rPr>
        <w:t>חל איסור  להשאיר כלי עבודה או לאחסנם מחוץ לאזור המוגדר.</w:t>
      </w:r>
    </w:p>
    <w:p w14:paraId="38CF5473" w14:textId="77777777" w:rsidR="002F77BD" w:rsidRPr="002D4939" w:rsidRDefault="002F77BD" w:rsidP="001440CD">
      <w:pPr>
        <w:numPr>
          <w:ilvl w:val="0"/>
          <w:numId w:val="231"/>
        </w:numPr>
        <w:overflowPunct w:val="0"/>
        <w:autoSpaceDE w:val="0"/>
        <w:autoSpaceDN w:val="0"/>
        <w:adjustRightInd w:val="0"/>
        <w:spacing w:before="0" w:after="200" w:line="276" w:lineRule="auto"/>
        <w:contextualSpacing/>
        <w:jc w:val="both"/>
        <w:rPr>
          <w:sz w:val="20"/>
          <w:lang w:eastAsia="en-US"/>
        </w:rPr>
      </w:pPr>
      <w:r w:rsidRPr="002D4939">
        <w:rPr>
          <w:rFonts w:hint="cs"/>
          <w:sz w:val="20"/>
          <w:rtl/>
          <w:lang w:eastAsia="en-US"/>
        </w:rPr>
        <w:t>הקבלן יוודא שכל עובדיו יישאו  תג זיהוי כל הזמן ששוהים במרכז הרפואי.</w:t>
      </w:r>
    </w:p>
    <w:p w14:paraId="04E7A16A" w14:textId="77777777" w:rsidR="00A0320A" w:rsidRPr="002D4939" w:rsidRDefault="00550247" w:rsidP="001440CD">
      <w:pPr>
        <w:numPr>
          <w:ilvl w:val="0"/>
          <w:numId w:val="231"/>
        </w:numPr>
        <w:overflowPunct w:val="0"/>
        <w:autoSpaceDE w:val="0"/>
        <w:autoSpaceDN w:val="0"/>
        <w:adjustRightInd w:val="0"/>
        <w:spacing w:before="0" w:after="200" w:line="276" w:lineRule="auto"/>
        <w:contextualSpacing/>
        <w:jc w:val="both"/>
        <w:rPr>
          <w:sz w:val="20"/>
          <w:lang w:eastAsia="en-US"/>
        </w:rPr>
      </w:pPr>
      <w:r w:rsidRPr="002D4939">
        <w:rPr>
          <w:rFonts w:hint="cs"/>
          <w:sz w:val="20"/>
          <w:rtl/>
          <w:lang w:eastAsia="en-US"/>
        </w:rPr>
        <w:t>באתר יהיה תאורה באופן תמידי כאשר התאורה הזמנית תשרת לאחר מכן את בית החולים לאחזקה</w:t>
      </w:r>
      <w:r w:rsidR="00A0320A" w:rsidRPr="002D4939">
        <w:rPr>
          <w:rFonts w:hint="cs"/>
          <w:sz w:val="20"/>
          <w:rtl/>
          <w:lang w:eastAsia="en-US"/>
        </w:rPr>
        <w:t>.</w:t>
      </w:r>
    </w:p>
    <w:p w14:paraId="4528069F" w14:textId="77777777" w:rsidR="00ED1FAE" w:rsidRPr="002D4939" w:rsidRDefault="00ED1FAE" w:rsidP="001440CD">
      <w:pPr>
        <w:numPr>
          <w:ilvl w:val="0"/>
          <w:numId w:val="231"/>
        </w:numPr>
        <w:overflowPunct w:val="0"/>
        <w:autoSpaceDE w:val="0"/>
        <w:autoSpaceDN w:val="0"/>
        <w:adjustRightInd w:val="0"/>
        <w:spacing w:before="0" w:after="200" w:line="276" w:lineRule="auto"/>
        <w:contextualSpacing/>
        <w:jc w:val="both"/>
        <w:rPr>
          <w:sz w:val="20"/>
          <w:rtl/>
          <w:lang w:eastAsia="en-US"/>
        </w:rPr>
      </w:pPr>
      <w:r w:rsidRPr="002D4939">
        <w:rPr>
          <w:sz w:val="20"/>
          <w:rtl/>
          <w:lang w:eastAsia="en-US"/>
        </w:rPr>
        <w:t xml:space="preserve">הקבלן </w:t>
      </w:r>
      <w:r w:rsidRPr="002D4939">
        <w:rPr>
          <w:rFonts w:hint="cs"/>
          <w:sz w:val="20"/>
          <w:rtl/>
          <w:lang w:eastAsia="en-US"/>
        </w:rPr>
        <w:t>יכין ו</w:t>
      </w:r>
      <w:r w:rsidRPr="002D4939">
        <w:rPr>
          <w:sz w:val="20"/>
          <w:rtl/>
          <w:lang w:eastAsia="en-US"/>
        </w:rPr>
        <w:t xml:space="preserve">יתקין, על חשבונו, שלט </w:t>
      </w:r>
      <w:r w:rsidRPr="002D4939">
        <w:rPr>
          <w:rFonts w:hint="cs"/>
          <w:sz w:val="20"/>
          <w:rtl/>
          <w:lang w:eastAsia="en-US"/>
        </w:rPr>
        <w:t>פח בגודל 2</w:t>
      </w:r>
      <w:r w:rsidRPr="002D4939">
        <w:rPr>
          <w:rFonts w:hint="cs"/>
          <w:sz w:val="20"/>
          <w:lang w:eastAsia="en-US"/>
        </w:rPr>
        <w:t>X</w:t>
      </w:r>
      <w:r w:rsidRPr="002D4939">
        <w:rPr>
          <w:rFonts w:hint="cs"/>
          <w:sz w:val="20"/>
          <w:rtl/>
          <w:lang w:eastAsia="en-US"/>
        </w:rPr>
        <w:t xml:space="preserve">3 מטר לפחות, </w:t>
      </w:r>
      <w:r w:rsidRPr="002D4939">
        <w:rPr>
          <w:sz w:val="20"/>
          <w:rtl/>
          <w:lang w:eastAsia="en-US"/>
        </w:rPr>
        <w:t>באתר הבנייה או בסמוך לו. השלט יכיל את שם העבודה, ש</w:t>
      </w:r>
      <w:r w:rsidRPr="002D4939">
        <w:rPr>
          <w:rFonts w:hint="cs"/>
          <w:sz w:val="20"/>
          <w:rtl/>
          <w:lang w:eastAsia="en-US"/>
        </w:rPr>
        <w:t>מות ה</w:t>
      </w:r>
      <w:r w:rsidRPr="002D4939">
        <w:rPr>
          <w:sz w:val="20"/>
          <w:rtl/>
          <w:lang w:eastAsia="en-US"/>
        </w:rPr>
        <w:t>מתכננים, שם הקבלן ופרטים נוספים. תוכן השלט, צורתו, גודל האותיות, צורת ומיקום ההתקנה</w:t>
      </w:r>
      <w:r w:rsidRPr="002D4939">
        <w:rPr>
          <w:rFonts w:hint="cs"/>
          <w:sz w:val="20"/>
          <w:rtl/>
          <w:lang w:eastAsia="en-US"/>
        </w:rPr>
        <w:t xml:space="preserve">, </w:t>
      </w:r>
      <w:r w:rsidRPr="002D4939">
        <w:rPr>
          <w:sz w:val="20"/>
          <w:rtl/>
          <w:lang w:eastAsia="en-US"/>
        </w:rPr>
        <w:t>וכל עניין אחר הקשור בשלט -</w:t>
      </w:r>
      <w:r w:rsidRPr="002D4939">
        <w:rPr>
          <w:rFonts w:hint="cs"/>
          <w:sz w:val="20"/>
          <w:rtl/>
          <w:lang w:eastAsia="en-US"/>
        </w:rPr>
        <w:t xml:space="preserve"> </w:t>
      </w:r>
      <w:r w:rsidRPr="002D4939">
        <w:rPr>
          <w:sz w:val="20"/>
          <w:rtl/>
          <w:lang w:eastAsia="en-US"/>
        </w:rPr>
        <w:t>יקבעו בלעדית ע"י המפקח.</w:t>
      </w:r>
      <w:r w:rsidRPr="002D4939">
        <w:rPr>
          <w:rFonts w:hint="cs"/>
          <w:sz w:val="20"/>
          <w:rtl/>
          <w:lang w:eastAsia="en-US"/>
        </w:rPr>
        <w:t xml:space="preserve"> </w:t>
      </w:r>
    </w:p>
    <w:p w14:paraId="2B92D48F" w14:textId="77777777" w:rsidR="00ED1FAE" w:rsidRPr="002D4939" w:rsidRDefault="00ED1FAE" w:rsidP="001440CD">
      <w:pPr>
        <w:keepNext/>
        <w:numPr>
          <w:ilvl w:val="0"/>
          <w:numId w:val="231"/>
        </w:numPr>
        <w:overflowPunct w:val="0"/>
        <w:autoSpaceDE w:val="0"/>
        <w:autoSpaceDN w:val="0"/>
        <w:adjustRightInd w:val="0"/>
        <w:spacing w:before="0" w:after="200" w:line="360" w:lineRule="auto"/>
        <w:ind w:right="227"/>
        <w:contextualSpacing/>
        <w:jc w:val="both"/>
        <w:outlineLvl w:val="6"/>
        <w:rPr>
          <w:sz w:val="20"/>
          <w:rtl/>
          <w:lang w:eastAsia="en-US"/>
        </w:rPr>
      </w:pPr>
      <w:r w:rsidRPr="002D4939">
        <w:rPr>
          <w:rFonts w:hint="cs"/>
          <w:sz w:val="20"/>
          <w:rtl/>
          <w:lang w:eastAsia="en-US"/>
        </w:rPr>
        <w:t>כחלק מ</w:t>
      </w:r>
      <w:r w:rsidRPr="002D4939">
        <w:rPr>
          <w:sz w:val="20"/>
          <w:rtl/>
          <w:lang w:eastAsia="en-US"/>
        </w:rPr>
        <w:t>השלט ת</w:t>
      </w:r>
      <w:r w:rsidRPr="002D4939">
        <w:rPr>
          <w:rFonts w:hint="cs"/>
          <w:sz w:val="20"/>
          <w:rtl/>
          <w:lang w:eastAsia="en-US"/>
        </w:rPr>
        <w:t xml:space="preserve">וכנס בו </w:t>
      </w:r>
      <w:r w:rsidRPr="002D4939">
        <w:rPr>
          <w:sz w:val="20"/>
          <w:rtl/>
          <w:lang w:eastAsia="en-US"/>
        </w:rPr>
        <w:t>הדמיה ממוחשבת צבעונית</w:t>
      </w:r>
      <w:r w:rsidRPr="002D4939">
        <w:rPr>
          <w:rFonts w:hint="cs"/>
          <w:sz w:val="20"/>
          <w:rtl/>
          <w:lang w:eastAsia="en-US"/>
        </w:rPr>
        <w:t xml:space="preserve"> ברמה גבוהה ("פרוצס"). ה</w:t>
      </w:r>
      <w:r w:rsidRPr="002D4939">
        <w:rPr>
          <w:sz w:val="20"/>
          <w:rtl/>
          <w:lang w:eastAsia="en-US"/>
        </w:rPr>
        <w:t>הדמיה ת</w:t>
      </w:r>
      <w:r w:rsidRPr="002D4939">
        <w:rPr>
          <w:rFonts w:hint="cs"/>
          <w:sz w:val="20"/>
          <w:rtl/>
          <w:lang w:eastAsia="en-US"/>
        </w:rPr>
        <w:t xml:space="preserve">בוצע </w:t>
      </w:r>
      <w:r w:rsidRPr="002D4939">
        <w:rPr>
          <w:sz w:val="20"/>
          <w:rtl/>
          <w:lang w:eastAsia="en-US"/>
        </w:rPr>
        <w:t xml:space="preserve">ע"י הקבלן בהתאם לתוכניות הממוחשבות המופיעות במכרז, שיסופקו לקבלן ע"י האדריכל. קובץ ממוחשב של </w:t>
      </w:r>
      <w:r w:rsidRPr="002D4939">
        <w:rPr>
          <w:rFonts w:hint="cs"/>
          <w:sz w:val="20"/>
          <w:rtl/>
          <w:lang w:eastAsia="en-US"/>
        </w:rPr>
        <w:t xml:space="preserve">תכנון </w:t>
      </w:r>
      <w:r w:rsidRPr="002D4939">
        <w:rPr>
          <w:sz w:val="20"/>
          <w:rtl/>
          <w:lang w:eastAsia="en-US"/>
        </w:rPr>
        <w:t>השלט עם ההדמיה</w:t>
      </w:r>
      <w:r w:rsidRPr="002D4939">
        <w:rPr>
          <w:rFonts w:hint="cs"/>
          <w:sz w:val="20"/>
          <w:rtl/>
          <w:lang w:eastAsia="en-US"/>
        </w:rPr>
        <w:t>,</w:t>
      </w:r>
      <w:r w:rsidRPr="002D4939">
        <w:rPr>
          <w:sz w:val="20"/>
          <w:rtl/>
          <w:lang w:eastAsia="en-US"/>
        </w:rPr>
        <w:t xml:space="preserve"> יימסר ל</w:t>
      </w:r>
      <w:r w:rsidRPr="002D4939">
        <w:rPr>
          <w:rFonts w:hint="cs"/>
          <w:sz w:val="20"/>
          <w:rtl/>
          <w:lang w:eastAsia="en-US"/>
        </w:rPr>
        <w:t xml:space="preserve">מפקח </w:t>
      </w:r>
      <w:r w:rsidRPr="002D4939">
        <w:rPr>
          <w:sz w:val="20"/>
          <w:rtl/>
          <w:lang w:eastAsia="en-US"/>
        </w:rPr>
        <w:t xml:space="preserve">בסוף </w:t>
      </w:r>
      <w:r w:rsidRPr="002D4939">
        <w:rPr>
          <w:rFonts w:hint="cs"/>
          <w:sz w:val="20"/>
          <w:rtl/>
          <w:lang w:eastAsia="en-US"/>
        </w:rPr>
        <w:t>תכנונו</w:t>
      </w:r>
      <w:r w:rsidRPr="002D4939">
        <w:rPr>
          <w:sz w:val="20"/>
          <w:rtl/>
          <w:lang w:eastAsia="en-US"/>
        </w:rPr>
        <w:t>, ועל הקבלן לקבל את אישור המ</w:t>
      </w:r>
      <w:r w:rsidRPr="002D4939">
        <w:rPr>
          <w:rFonts w:hint="cs"/>
          <w:sz w:val="20"/>
          <w:rtl/>
          <w:lang w:eastAsia="en-US"/>
        </w:rPr>
        <w:t>פקח</w:t>
      </w:r>
      <w:r w:rsidRPr="002D4939">
        <w:rPr>
          <w:sz w:val="20"/>
          <w:rtl/>
          <w:lang w:eastAsia="en-US"/>
        </w:rPr>
        <w:t xml:space="preserve"> טרם ייצורו.</w:t>
      </w:r>
    </w:p>
    <w:p w14:paraId="3AF140C6" w14:textId="77777777" w:rsidR="00ED1FAE" w:rsidRPr="002D4939" w:rsidRDefault="00ED1FAE" w:rsidP="001440CD">
      <w:pPr>
        <w:keepNext/>
        <w:numPr>
          <w:ilvl w:val="0"/>
          <w:numId w:val="231"/>
        </w:numPr>
        <w:overflowPunct w:val="0"/>
        <w:autoSpaceDE w:val="0"/>
        <w:autoSpaceDN w:val="0"/>
        <w:adjustRightInd w:val="0"/>
        <w:spacing w:before="0" w:after="200" w:line="360" w:lineRule="auto"/>
        <w:ind w:right="227"/>
        <w:contextualSpacing/>
        <w:jc w:val="both"/>
        <w:outlineLvl w:val="6"/>
        <w:rPr>
          <w:sz w:val="20"/>
          <w:rtl/>
          <w:lang w:eastAsia="en-US"/>
        </w:rPr>
      </w:pPr>
      <w:r w:rsidRPr="002D4939">
        <w:rPr>
          <w:rFonts w:hint="cs"/>
          <w:sz w:val="20"/>
          <w:rtl/>
          <w:lang w:eastAsia="en-US"/>
        </w:rPr>
        <w:t xml:space="preserve">הקבלן יגיש </w:t>
      </w:r>
      <w:r w:rsidRPr="002D4939">
        <w:rPr>
          <w:sz w:val="20"/>
          <w:rtl/>
          <w:lang w:eastAsia="en-US"/>
        </w:rPr>
        <w:t xml:space="preserve">למפקח </w:t>
      </w:r>
      <w:r w:rsidRPr="002D4939">
        <w:rPr>
          <w:rFonts w:hint="cs"/>
          <w:sz w:val="20"/>
          <w:rtl/>
          <w:lang w:eastAsia="en-US"/>
        </w:rPr>
        <w:t>אישור ממהנדס על קונסטרוקצית השלט ואופן התקנתו באתר. פרט לשלט זה לא יורשה כל שילוט אחר אלא עם הורה על כך המפקח ו/או נדרש ע"פ חוקי הבטיחות.</w:t>
      </w:r>
    </w:p>
    <w:p w14:paraId="544EC911" w14:textId="77777777" w:rsidR="00ED1FAE" w:rsidRPr="002D4939" w:rsidRDefault="00ED1FAE" w:rsidP="001440CD">
      <w:pPr>
        <w:keepNext/>
        <w:numPr>
          <w:ilvl w:val="0"/>
          <w:numId w:val="231"/>
        </w:numPr>
        <w:overflowPunct w:val="0"/>
        <w:autoSpaceDE w:val="0"/>
        <w:autoSpaceDN w:val="0"/>
        <w:adjustRightInd w:val="0"/>
        <w:spacing w:before="0" w:after="200" w:line="360" w:lineRule="auto"/>
        <w:ind w:right="227"/>
        <w:contextualSpacing/>
        <w:jc w:val="both"/>
        <w:outlineLvl w:val="6"/>
        <w:rPr>
          <w:sz w:val="20"/>
          <w:rtl/>
          <w:lang w:eastAsia="en-US"/>
        </w:rPr>
      </w:pPr>
      <w:r w:rsidRPr="002D4939">
        <w:rPr>
          <w:sz w:val="20"/>
          <w:rtl/>
          <w:lang w:eastAsia="en-US"/>
        </w:rPr>
        <w:t xml:space="preserve">על הקבלן להביא בחשבון, כי יתכן שבמהלך </w:t>
      </w:r>
      <w:r w:rsidRPr="002D4939">
        <w:rPr>
          <w:rFonts w:hint="cs"/>
          <w:sz w:val="20"/>
          <w:rtl/>
          <w:lang w:eastAsia="en-US"/>
        </w:rPr>
        <w:t>הפרויקט</w:t>
      </w:r>
      <w:r w:rsidRPr="002D4939">
        <w:rPr>
          <w:sz w:val="20"/>
          <w:rtl/>
          <w:lang w:eastAsia="en-US"/>
        </w:rPr>
        <w:t xml:space="preserve"> יידרש לשנות את מיקומו של </w:t>
      </w:r>
      <w:r w:rsidRPr="002D4939">
        <w:rPr>
          <w:rFonts w:hint="cs"/>
          <w:sz w:val="20"/>
          <w:rtl/>
          <w:lang w:eastAsia="en-US"/>
        </w:rPr>
        <w:t>ה</w:t>
      </w:r>
      <w:r w:rsidRPr="002D4939">
        <w:rPr>
          <w:sz w:val="20"/>
          <w:rtl/>
          <w:lang w:eastAsia="en-US"/>
        </w:rPr>
        <w:t xml:space="preserve">שלט, </w:t>
      </w:r>
      <w:r w:rsidRPr="002D4939">
        <w:rPr>
          <w:rFonts w:hint="cs"/>
          <w:sz w:val="20"/>
          <w:rtl/>
          <w:lang w:eastAsia="en-US"/>
        </w:rPr>
        <w:t xml:space="preserve">ללא תמורה, </w:t>
      </w:r>
      <w:r w:rsidRPr="002D4939">
        <w:rPr>
          <w:sz w:val="20"/>
          <w:rtl/>
          <w:lang w:eastAsia="en-US"/>
        </w:rPr>
        <w:t xml:space="preserve">כתוצאה מאילוצים של התקדמות העבודות או עקב דרישות של </w:t>
      </w:r>
      <w:r w:rsidRPr="002D4939">
        <w:rPr>
          <w:rFonts w:hint="cs"/>
          <w:sz w:val="20"/>
          <w:rtl/>
          <w:lang w:eastAsia="en-US"/>
        </w:rPr>
        <w:t xml:space="preserve">המפקח </w:t>
      </w:r>
      <w:r w:rsidRPr="002D4939">
        <w:rPr>
          <w:sz w:val="20"/>
          <w:rtl/>
          <w:lang w:eastAsia="en-US"/>
        </w:rPr>
        <w:t>או מכל סיבה אחרת.</w:t>
      </w:r>
    </w:p>
    <w:p w14:paraId="6D84628C" w14:textId="77777777" w:rsidR="00ED1FAE" w:rsidRPr="002D4939" w:rsidRDefault="00ED1FAE" w:rsidP="001440CD">
      <w:pPr>
        <w:keepNext/>
        <w:numPr>
          <w:ilvl w:val="0"/>
          <w:numId w:val="231"/>
        </w:numPr>
        <w:overflowPunct w:val="0"/>
        <w:autoSpaceDE w:val="0"/>
        <w:autoSpaceDN w:val="0"/>
        <w:adjustRightInd w:val="0"/>
        <w:spacing w:before="0" w:after="200" w:line="360" w:lineRule="auto"/>
        <w:ind w:right="227"/>
        <w:contextualSpacing/>
        <w:jc w:val="both"/>
        <w:outlineLvl w:val="6"/>
        <w:rPr>
          <w:sz w:val="20"/>
          <w:rtl/>
          <w:lang w:eastAsia="en-US"/>
        </w:rPr>
      </w:pPr>
      <w:r w:rsidRPr="002D4939">
        <w:rPr>
          <w:sz w:val="20"/>
          <w:rtl/>
          <w:lang w:eastAsia="en-US"/>
        </w:rPr>
        <w:t>עבור תכנון השלט</w:t>
      </w:r>
      <w:r w:rsidRPr="002D4939">
        <w:rPr>
          <w:rFonts w:hint="cs"/>
          <w:sz w:val="20"/>
          <w:rtl/>
          <w:lang w:eastAsia="en-US"/>
        </w:rPr>
        <w:t xml:space="preserve"> לרבות ההדמיה</w:t>
      </w:r>
      <w:r w:rsidRPr="002D4939">
        <w:rPr>
          <w:sz w:val="20"/>
          <w:rtl/>
          <w:lang w:eastAsia="en-US"/>
        </w:rPr>
        <w:t>, ייצור</w:t>
      </w:r>
      <w:r w:rsidRPr="002D4939">
        <w:rPr>
          <w:rFonts w:hint="cs"/>
          <w:sz w:val="20"/>
          <w:rtl/>
          <w:lang w:eastAsia="en-US"/>
        </w:rPr>
        <w:t>ו</w:t>
      </w:r>
      <w:r w:rsidRPr="002D4939">
        <w:rPr>
          <w:sz w:val="20"/>
          <w:rtl/>
          <w:lang w:eastAsia="en-US"/>
        </w:rPr>
        <w:t>, התקנת</w:t>
      </w:r>
      <w:r w:rsidRPr="002D4939">
        <w:rPr>
          <w:rFonts w:hint="cs"/>
          <w:sz w:val="20"/>
          <w:rtl/>
          <w:lang w:eastAsia="en-US"/>
        </w:rPr>
        <w:t>ו</w:t>
      </w:r>
      <w:r w:rsidRPr="002D4939">
        <w:rPr>
          <w:sz w:val="20"/>
          <w:rtl/>
          <w:lang w:eastAsia="en-US"/>
        </w:rPr>
        <w:t>, שינויים במיקומ</w:t>
      </w:r>
      <w:r w:rsidRPr="002D4939">
        <w:rPr>
          <w:rFonts w:hint="cs"/>
          <w:sz w:val="20"/>
          <w:rtl/>
          <w:lang w:eastAsia="en-US"/>
        </w:rPr>
        <w:t>ו</w:t>
      </w:r>
      <w:r w:rsidRPr="002D4939">
        <w:rPr>
          <w:sz w:val="20"/>
          <w:rtl/>
          <w:lang w:eastAsia="en-US"/>
        </w:rPr>
        <w:t>, אחזקת</w:t>
      </w:r>
      <w:r w:rsidRPr="002D4939">
        <w:rPr>
          <w:rFonts w:hint="cs"/>
          <w:sz w:val="20"/>
          <w:rtl/>
          <w:lang w:eastAsia="en-US"/>
        </w:rPr>
        <w:t>ו</w:t>
      </w:r>
      <w:r w:rsidRPr="002D4939">
        <w:rPr>
          <w:sz w:val="20"/>
          <w:rtl/>
          <w:lang w:eastAsia="en-US"/>
        </w:rPr>
        <w:t xml:space="preserve"> וסילוק</w:t>
      </w:r>
      <w:r w:rsidRPr="002D4939">
        <w:rPr>
          <w:rFonts w:hint="cs"/>
          <w:sz w:val="20"/>
          <w:rtl/>
          <w:lang w:eastAsia="en-US"/>
        </w:rPr>
        <w:t>ו</w:t>
      </w:r>
      <w:r w:rsidRPr="002D4939">
        <w:rPr>
          <w:sz w:val="20"/>
          <w:rtl/>
          <w:lang w:eastAsia="en-US"/>
        </w:rPr>
        <w:t xml:space="preserve"> בגמר העבודה לא ישולם לקבלן בנפרד והתמורה לכל אלו תיחשב ככלולה במחירי היחידה השונים שבכתב הכמויות.</w:t>
      </w:r>
    </w:p>
    <w:p w14:paraId="0AC578BE" w14:textId="77777777" w:rsidR="00ED1FAE" w:rsidRPr="002D4939" w:rsidRDefault="00ED1FAE" w:rsidP="001440CD">
      <w:pPr>
        <w:keepNext/>
        <w:numPr>
          <w:ilvl w:val="0"/>
          <w:numId w:val="231"/>
        </w:numPr>
        <w:overflowPunct w:val="0"/>
        <w:autoSpaceDE w:val="0"/>
        <w:autoSpaceDN w:val="0"/>
        <w:adjustRightInd w:val="0"/>
        <w:spacing w:before="0" w:after="200" w:line="360" w:lineRule="auto"/>
        <w:ind w:right="227"/>
        <w:contextualSpacing/>
        <w:jc w:val="both"/>
        <w:outlineLvl w:val="6"/>
        <w:rPr>
          <w:sz w:val="20"/>
          <w:rtl/>
          <w:lang w:eastAsia="en-US"/>
        </w:rPr>
      </w:pPr>
      <w:r w:rsidRPr="002D4939">
        <w:rPr>
          <w:rFonts w:hint="cs"/>
          <w:sz w:val="20"/>
          <w:rtl/>
          <w:lang w:eastAsia="en-US"/>
        </w:rPr>
        <w:t>פרט לשלט זה לא יורשה כל שילוט אחר אלא עם הורה על כך המפקח ו/או נדרש ע"פ חוקי הבטיחות. הקבלן יגיש לאישור את תכנון השלט.</w:t>
      </w:r>
    </w:p>
    <w:p w14:paraId="54B5C972" w14:textId="77777777" w:rsidR="00ED1FAE" w:rsidRDefault="00ED1FAE" w:rsidP="00A0320A">
      <w:pPr>
        <w:overflowPunct w:val="0"/>
        <w:autoSpaceDE w:val="0"/>
        <w:autoSpaceDN w:val="0"/>
        <w:adjustRightInd w:val="0"/>
        <w:spacing w:before="0" w:after="200" w:line="276" w:lineRule="auto"/>
        <w:ind w:left="720"/>
        <w:contextualSpacing/>
        <w:jc w:val="both"/>
        <w:rPr>
          <w:rFonts w:ascii="Calibri" w:eastAsia="Calibri" w:hAnsi="Calibri"/>
          <w:b/>
          <w:lang w:eastAsia="en-US"/>
        </w:rPr>
      </w:pPr>
    </w:p>
    <w:p w14:paraId="5CFDEBA3" w14:textId="77777777" w:rsidR="002F77BD" w:rsidRPr="001A41FB"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outlineLvl w:val="6"/>
        <w:rPr>
          <w:bCs/>
          <w:sz w:val="20"/>
          <w:u w:val="single"/>
          <w:rtl/>
          <w:lang w:eastAsia="en-US"/>
        </w:rPr>
      </w:pPr>
      <w:r w:rsidRPr="003D387D">
        <w:rPr>
          <w:rFonts w:hint="cs"/>
          <w:bCs/>
          <w:sz w:val="20"/>
          <w:u w:val="single"/>
          <w:rtl/>
          <w:lang w:eastAsia="en-US"/>
        </w:rPr>
        <w:lastRenderedPageBreak/>
        <w:t>ניהול סיכונים</w:t>
      </w:r>
    </w:p>
    <w:p w14:paraId="1445A229" w14:textId="77777777" w:rsidR="002F77BD" w:rsidRPr="003D387D" w:rsidRDefault="002F77BD" w:rsidP="001440CD">
      <w:pPr>
        <w:keepNext/>
        <w:numPr>
          <w:ilvl w:val="0"/>
          <w:numId w:val="232"/>
        </w:numPr>
        <w:overflowPunct w:val="0"/>
        <w:autoSpaceDE w:val="0"/>
        <w:autoSpaceDN w:val="0"/>
        <w:adjustRightInd w:val="0"/>
        <w:spacing w:before="0" w:after="200" w:line="360" w:lineRule="auto"/>
        <w:ind w:right="227"/>
        <w:contextualSpacing/>
        <w:jc w:val="both"/>
        <w:outlineLvl w:val="6"/>
        <w:rPr>
          <w:b/>
          <w:sz w:val="20"/>
          <w:rtl/>
          <w:lang w:eastAsia="en-US"/>
        </w:rPr>
      </w:pPr>
      <w:r w:rsidRPr="003D387D">
        <w:rPr>
          <w:rFonts w:hint="cs"/>
          <w:sz w:val="20"/>
          <w:rtl/>
          <w:lang w:eastAsia="en-US"/>
        </w:rPr>
        <w:t>הקבלן יכין וימסור לנציג המרכז הרפואי תוכנית לניהול בטיחות באתר בו נדרשת הכנת התוכנית בהתאם לתקנות</w:t>
      </w:r>
      <w:r w:rsidRPr="003D387D">
        <w:rPr>
          <w:rFonts w:hint="cs"/>
          <w:sz w:val="20"/>
          <w:lang w:eastAsia="en-US"/>
        </w:rPr>
        <w:t xml:space="preserve"> </w:t>
      </w:r>
      <w:r w:rsidRPr="003D387D">
        <w:rPr>
          <w:rFonts w:hint="cs"/>
          <w:sz w:val="20"/>
          <w:rtl/>
          <w:lang w:eastAsia="en-US"/>
        </w:rPr>
        <w:t>ארגון</w:t>
      </w:r>
      <w:r w:rsidRPr="003D387D">
        <w:rPr>
          <w:rFonts w:hint="cs"/>
          <w:sz w:val="20"/>
          <w:lang w:eastAsia="en-US"/>
        </w:rPr>
        <w:t xml:space="preserve"> </w:t>
      </w:r>
      <w:r w:rsidRPr="003D387D">
        <w:rPr>
          <w:rFonts w:hint="cs"/>
          <w:sz w:val="20"/>
          <w:rtl/>
          <w:lang w:eastAsia="en-US"/>
        </w:rPr>
        <w:t>הפיקוח</w:t>
      </w:r>
      <w:r w:rsidRPr="003D387D">
        <w:rPr>
          <w:rFonts w:hint="cs"/>
          <w:sz w:val="20"/>
          <w:lang w:eastAsia="en-US"/>
        </w:rPr>
        <w:t xml:space="preserve"> </w:t>
      </w:r>
      <w:r w:rsidRPr="003D387D">
        <w:rPr>
          <w:rFonts w:hint="cs"/>
          <w:sz w:val="20"/>
          <w:rtl/>
          <w:lang w:eastAsia="en-US"/>
        </w:rPr>
        <w:t>על</w:t>
      </w:r>
      <w:r w:rsidRPr="003D387D">
        <w:rPr>
          <w:rFonts w:hint="cs"/>
          <w:sz w:val="20"/>
          <w:lang w:eastAsia="en-US"/>
        </w:rPr>
        <w:t xml:space="preserve"> </w:t>
      </w:r>
      <w:r w:rsidRPr="003D387D">
        <w:rPr>
          <w:rFonts w:hint="cs"/>
          <w:sz w:val="20"/>
          <w:rtl/>
          <w:lang w:eastAsia="en-US"/>
        </w:rPr>
        <w:t>העבודה</w:t>
      </w:r>
      <w:r w:rsidRPr="003D387D">
        <w:rPr>
          <w:sz w:val="20"/>
          <w:lang w:eastAsia="en-US"/>
        </w:rPr>
        <w:t xml:space="preserve"> )</w:t>
      </w:r>
      <w:r w:rsidRPr="003D387D">
        <w:rPr>
          <w:rFonts w:hint="cs"/>
          <w:sz w:val="20"/>
          <w:rtl/>
          <w:lang w:eastAsia="en-US"/>
        </w:rPr>
        <w:t>תכנית</w:t>
      </w:r>
      <w:r w:rsidRPr="003D387D">
        <w:rPr>
          <w:rFonts w:hint="cs"/>
          <w:sz w:val="20"/>
          <w:lang w:eastAsia="en-US"/>
        </w:rPr>
        <w:t xml:space="preserve"> </w:t>
      </w:r>
      <w:r w:rsidRPr="003D387D">
        <w:rPr>
          <w:rFonts w:hint="cs"/>
          <w:sz w:val="20"/>
          <w:rtl/>
          <w:lang w:eastAsia="en-US"/>
        </w:rPr>
        <w:t>לניהול</w:t>
      </w:r>
      <w:r w:rsidRPr="003D387D">
        <w:rPr>
          <w:rFonts w:hint="cs"/>
          <w:sz w:val="20"/>
          <w:lang w:eastAsia="en-US"/>
        </w:rPr>
        <w:t xml:space="preserve"> </w:t>
      </w:r>
      <w:r w:rsidRPr="003D387D">
        <w:rPr>
          <w:rFonts w:hint="cs"/>
          <w:sz w:val="20"/>
          <w:rtl/>
          <w:lang w:eastAsia="en-US"/>
        </w:rPr>
        <w:t>הבטיחות</w:t>
      </w:r>
      <w:r w:rsidRPr="003D387D">
        <w:rPr>
          <w:sz w:val="20"/>
          <w:lang w:eastAsia="en-US"/>
        </w:rPr>
        <w:t xml:space="preserve">(, </w:t>
      </w:r>
      <w:r w:rsidRPr="003D387D">
        <w:rPr>
          <w:rFonts w:hint="cs"/>
          <w:sz w:val="20"/>
          <w:rtl/>
          <w:lang w:eastAsia="en-US"/>
        </w:rPr>
        <w:t>התשע</w:t>
      </w:r>
      <w:r w:rsidRPr="003D387D">
        <w:rPr>
          <w:sz w:val="20"/>
          <w:lang w:eastAsia="en-US"/>
        </w:rPr>
        <w:t>"</w:t>
      </w:r>
      <w:r w:rsidRPr="003D387D">
        <w:rPr>
          <w:rFonts w:hint="cs"/>
          <w:sz w:val="20"/>
          <w:rtl/>
          <w:lang w:eastAsia="en-US"/>
        </w:rPr>
        <w:t>ג</w:t>
      </w:r>
      <w:r w:rsidRPr="003D387D">
        <w:rPr>
          <w:rFonts w:hint="cs"/>
          <w:sz w:val="20"/>
          <w:lang w:eastAsia="en-US"/>
        </w:rPr>
        <w:t xml:space="preserve"> </w:t>
      </w:r>
      <w:r w:rsidRPr="003D387D">
        <w:rPr>
          <w:rFonts w:hint="cs"/>
          <w:sz w:val="20"/>
          <w:rtl/>
          <w:lang w:eastAsia="en-US"/>
        </w:rPr>
        <w:t xml:space="preserve"> - 2013. </w:t>
      </w:r>
    </w:p>
    <w:p w14:paraId="4E6ABF7B" w14:textId="77777777" w:rsidR="002F77BD" w:rsidRDefault="002F77BD" w:rsidP="001440CD">
      <w:pPr>
        <w:keepNext/>
        <w:numPr>
          <w:ilvl w:val="0"/>
          <w:numId w:val="232"/>
        </w:numPr>
        <w:overflowPunct w:val="0"/>
        <w:autoSpaceDE w:val="0"/>
        <w:autoSpaceDN w:val="0"/>
        <w:adjustRightInd w:val="0"/>
        <w:spacing w:before="0" w:after="200" w:line="360" w:lineRule="auto"/>
        <w:ind w:right="227"/>
        <w:contextualSpacing/>
        <w:jc w:val="both"/>
        <w:outlineLvl w:val="6"/>
        <w:rPr>
          <w:b/>
          <w:sz w:val="20"/>
          <w:lang w:eastAsia="en-US"/>
        </w:rPr>
      </w:pPr>
      <w:r w:rsidRPr="003D387D">
        <w:rPr>
          <w:rFonts w:hint="cs"/>
          <w:sz w:val="20"/>
          <w:rtl/>
          <w:lang w:eastAsia="en-US"/>
        </w:rPr>
        <w:t>באתר בו אין דרישה להכין תוכנית לניהול בטיחות כאמור בסעיף 10א, הקבלן יבצע הערכת סיכונים ואציין אמצעים להקטנתם על גבי טופס בנספח מס' 1.</w:t>
      </w:r>
    </w:p>
    <w:p w14:paraId="7040C18D" w14:textId="77777777" w:rsidR="002F77BD" w:rsidRPr="001A41FB"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jc w:val="both"/>
        <w:outlineLvl w:val="6"/>
        <w:rPr>
          <w:bCs/>
          <w:sz w:val="20"/>
          <w:u w:val="single"/>
          <w:lang w:eastAsia="en-US"/>
        </w:rPr>
      </w:pPr>
      <w:r w:rsidRPr="001A41FB">
        <w:rPr>
          <w:rFonts w:hint="cs"/>
          <w:bCs/>
          <w:sz w:val="20"/>
          <w:u w:val="single"/>
          <w:rtl/>
          <w:lang w:eastAsia="en-US"/>
        </w:rPr>
        <w:t>עבודות</w:t>
      </w:r>
      <w:r w:rsidRPr="001A41FB">
        <w:rPr>
          <w:rFonts w:hint="cs"/>
          <w:bCs/>
          <w:sz w:val="20"/>
          <w:u w:val="single"/>
          <w:lang w:eastAsia="en-US"/>
        </w:rPr>
        <w:t xml:space="preserve"> </w:t>
      </w:r>
      <w:r w:rsidRPr="001A41FB">
        <w:rPr>
          <w:rFonts w:hint="cs"/>
          <w:bCs/>
          <w:sz w:val="20"/>
          <w:u w:val="single"/>
          <w:rtl/>
          <w:lang w:eastAsia="en-US"/>
        </w:rPr>
        <w:t>בניה</w:t>
      </w:r>
      <w:r w:rsidRPr="001A41FB">
        <w:rPr>
          <w:rFonts w:hint="cs"/>
          <w:bCs/>
          <w:sz w:val="20"/>
          <w:u w:val="single"/>
          <w:lang w:eastAsia="en-US"/>
        </w:rPr>
        <w:t xml:space="preserve"> </w:t>
      </w:r>
      <w:r w:rsidRPr="001A41FB">
        <w:rPr>
          <w:rFonts w:hint="cs"/>
          <w:bCs/>
          <w:sz w:val="20"/>
          <w:u w:val="single"/>
          <w:rtl/>
          <w:lang w:eastAsia="en-US"/>
        </w:rPr>
        <w:t>ובניה</w:t>
      </w:r>
      <w:r w:rsidRPr="001A41FB">
        <w:rPr>
          <w:rFonts w:hint="cs"/>
          <w:bCs/>
          <w:sz w:val="20"/>
          <w:u w:val="single"/>
          <w:lang w:eastAsia="en-US"/>
        </w:rPr>
        <w:t xml:space="preserve"> </w:t>
      </w:r>
      <w:r w:rsidRPr="001A41FB">
        <w:rPr>
          <w:rFonts w:hint="cs"/>
          <w:bCs/>
          <w:sz w:val="20"/>
          <w:u w:val="single"/>
          <w:rtl/>
          <w:lang w:eastAsia="en-US"/>
        </w:rPr>
        <w:t>הנדסית</w:t>
      </w:r>
    </w:p>
    <w:p w14:paraId="7F4E1F54" w14:textId="77777777" w:rsidR="002F77BD" w:rsidRDefault="002F77BD" w:rsidP="00D125EE">
      <w:pPr>
        <w:keepNext/>
        <w:overflowPunct w:val="0"/>
        <w:autoSpaceDE w:val="0"/>
        <w:autoSpaceDN w:val="0"/>
        <w:adjustRightInd w:val="0"/>
        <w:spacing w:after="200" w:line="360" w:lineRule="auto"/>
        <w:ind w:left="720" w:right="227"/>
        <w:contextualSpacing/>
        <w:jc w:val="both"/>
        <w:outlineLvl w:val="6"/>
        <w:rPr>
          <w:b/>
          <w:sz w:val="20"/>
          <w:rtl/>
          <w:lang w:eastAsia="en-US"/>
        </w:rPr>
      </w:pPr>
      <w:r w:rsidRPr="001A41FB">
        <w:rPr>
          <w:rFonts w:hint="cs"/>
          <w:sz w:val="20"/>
          <w:rtl/>
          <w:lang w:eastAsia="en-US"/>
        </w:rPr>
        <w:t>א.</w:t>
      </w:r>
      <w:r w:rsidRPr="001A41FB">
        <w:rPr>
          <w:rFonts w:hint="cs"/>
          <w:sz w:val="20"/>
          <w:rtl/>
          <w:lang w:eastAsia="en-US"/>
        </w:rPr>
        <w:tab/>
        <w:t>עבודות</w:t>
      </w:r>
      <w:r w:rsidRPr="001A41FB">
        <w:rPr>
          <w:rFonts w:hint="cs"/>
          <w:sz w:val="20"/>
          <w:lang w:eastAsia="en-US"/>
        </w:rPr>
        <w:t xml:space="preserve"> </w:t>
      </w:r>
      <w:r w:rsidRPr="001A41FB">
        <w:rPr>
          <w:rFonts w:hint="cs"/>
          <w:sz w:val="20"/>
          <w:rtl/>
          <w:lang w:eastAsia="en-US"/>
        </w:rPr>
        <w:t>בניה</w:t>
      </w:r>
      <w:r w:rsidRPr="001A41FB">
        <w:rPr>
          <w:rFonts w:hint="cs"/>
          <w:sz w:val="20"/>
          <w:lang w:eastAsia="en-US"/>
        </w:rPr>
        <w:t xml:space="preserve"> </w:t>
      </w:r>
      <w:r w:rsidRPr="001A41FB">
        <w:rPr>
          <w:rFonts w:hint="cs"/>
          <w:sz w:val="20"/>
          <w:rtl/>
          <w:lang w:eastAsia="en-US"/>
        </w:rPr>
        <w:t>או</w:t>
      </w:r>
      <w:r w:rsidRPr="001A41FB">
        <w:rPr>
          <w:rFonts w:hint="cs"/>
          <w:sz w:val="20"/>
          <w:lang w:eastAsia="en-US"/>
        </w:rPr>
        <w:t xml:space="preserve"> </w:t>
      </w:r>
      <w:r w:rsidRPr="001A41FB">
        <w:rPr>
          <w:rFonts w:hint="cs"/>
          <w:sz w:val="20"/>
          <w:rtl/>
          <w:lang w:eastAsia="en-US"/>
        </w:rPr>
        <w:t>בניה</w:t>
      </w:r>
      <w:r w:rsidRPr="001A41FB">
        <w:rPr>
          <w:rFonts w:hint="cs"/>
          <w:sz w:val="20"/>
          <w:lang w:eastAsia="en-US"/>
        </w:rPr>
        <w:t xml:space="preserve"> </w:t>
      </w:r>
      <w:r w:rsidRPr="001A41FB">
        <w:rPr>
          <w:rFonts w:hint="cs"/>
          <w:sz w:val="20"/>
          <w:rtl/>
          <w:lang w:eastAsia="en-US"/>
        </w:rPr>
        <w:t>הנדסית</w:t>
      </w:r>
      <w:r w:rsidRPr="001A41FB">
        <w:rPr>
          <w:rFonts w:hint="cs"/>
          <w:sz w:val="20"/>
          <w:lang w:eastAsia="en-US"/>
        </w:rPr>
        <w:t xml:space="preserve"> </w:t>
      </w:r>
      <w:r w:rsidRPr="001A41FB">
        <w:rPr>
          <w:rFonts w:hint="cs"/>
          <w:sz w:val="20"/>
          <w:rtl/>
          <w:lang w:eastAsia="en-US"/>
        </w:rPr>
        <w:t>יבוצעו</w:t>
      </w:r>
      <w:r w:rsidRPr="001A41FB">
        <w:rPr>
          <w:rFonts w:hint="cs"/>
          <w:sz w:val="20"/>
          <w:lang w:eastAsia="en-US"/>
        </w:rPr>
        <w:t xml:space="preserve"> </w:t>
      </w:r>
      <w:r w:rsidRPr="001A41FB">
        <w:rPr>
          <w:rFonts w:hint="cs"/>
          <w:sz w:val="20"/>
          <w:rtl/>
          <w:lang w:eastAsia="en-US"/>
        </w:rPr>
        <w:t>עפ</w:t>
      </w:r>
      <w:r w:rsidRPr="001A41FB">
        <w:rPr>
          <w:sz w:val="20"/>
          <w:lang w:eastAsia="en-US"/>
        </w:rPr>
        <w:t>"</w:t>
      </w:r>
      <w:r w:rsidRPr="001A41FB">
        <w:rPr>
          <w:rFonts w:hint="cs"/>
          <w:sz w:val="20"/>
          <w:rtl/>
          <w:lang w:eastAsia="en-US"/>
        </w:rPr>
        <w:t>י</w:t>
      </w:r>
      <w:r w:rsidRPr="001A41FB">
        <w:rPr>
          <w:rFonts w:hint="cs"/>
          <w:sz w:val="20"/>
          <w:lang w:eastAsia="en-US"/>
        </w:rPr>
        <w:t xml:space="preserve"> </w:t>
      </w:r>
      <w:r w:rsidRPr="001A41FB">
        <w:rPr>
          <w:rFonts w:hint="cs"/>
          <w:sz w:val="20"/>
          <w:rtl/>
          <w:lang w:eastAsia="en-US"/>
        </w:rPr>
        <w:t>תקנות</w:t>
      </w:r>
      <w:r w:rsidRPr="001A41FB">
        <w:rPr>
          <w:rFonts w:hint="cs"/>
          <w:sz w:val="20"/>
          <w:lang w:eastAsia="en-US"/>
        </w:rPr>
        <w:t xml:space="preserve"> </w:t>
      </w:r>
      <w:r w:rsidRPr="001A41FB">
        <w:rPr>
          <w:rFonts w:hint="cs"/>
          <w:sz w:val="20"/>
          <w:rtl/>
          <w:lang w:eastAsia="en-US"/>
        </w:rPr>
        <w:t>הבטיחות</w:t>
      </w:r>
      <w:r w:rsidRPr="001A41FB">
        <w:rPr>
          <w:rFonts w:hint="cs"/>
          <w:sz w:val="20"/>
          <w:lang w:eastAsia="en-US"/>
        </w:rPr>
        <w:t xml:space="preserve"> </w:t>
      </w:r>
      <w:r w:rsidRPr="001A41FB">
        <w:rPr>
          <w:rFonts w:hint="cs"/>
          <w:sz w:val="20"/>
          <w:rtl/>
          <w:lang w:eastAsia="en-US"/>
        </w:rPr>
        <w:t xml:space="preserve">בעבודה </w:t>
      </w:r>
      <w:r w:rsidRPr="001A41FB">
        <w:rPr>
          <w:sz w:val="20"/>
          <w:lang w:eastAsia="en-US"/>
        </w:rPr>
        <w:t>)</w:t>
      </w:r>
      <w:r w:rsidRPr="001A41FB">
        <w:rPr>
          <w:rFonts w:hint="cs"/>
          <w:sz w:val="20"/>
          <w:rtl/>
          <w:lang w:eastAsia="en-US"/>
        </w:rPr>
        <w:t>עבודות</w:t>
      </w:r>
      <w:r w:rsidRPr="001A41FB">
        <w:rPr>
          <w:rFonts w:hint="cs"/>
          <w:sz w:val="20"/>
          <w:lang w:eastAsia="en-US"/>
        </w:rPr>
        <w:t xml:space="preserve"> </w:t>
      </w:r>
      <w:r>
        <w:rPr>
          <w:rFonts w:hint="cs"/>
          <w:sz w:val="20"/>
          <w:rtl/>
          <w:lang w:eastAsia="en-US"/>
        </w:rPr>
        <w:tab/>
      </w:r>
      <w:r w:rsidRPr="001A41FB">
        <w:rPr>
          <w:rFonts w:hint="cs"/>
          <w:sz w:val="20"/>
          <w:rtl/>
          <w:lang w:eastAsia="en-US"/>
        </w:rPr>
        <w:t>בניה</w:t>
      </w:r>
      <w:r w:rsidRPr="001A41FB">
        <w:rPr>
          <w:sz w:val="20"/>
          <w:lang w:eastAsia="en-US"/>
        </w:rPr>
        <w:t>(</w:t>
      </w:r>
      <w:r w:rsidRPr="001A41FB">
        <w:rPr>
          <w:rFonts w:ascii="Arial" w:hAnsi="Arial" w:hint="cs"/>
          <w:color w:val="545454"/>
          <w:sz w:val="20"/>
          <w:rtl/>
        </w:rPr>
        <w:t>,</w:t>
      </w:r>
      <w:r w:rsidRPr="001A41FB">
        <w:rPr>
          <w:rFonts w:ascii="Arial" w:hAnsi="Arial" w:hint="cs"/>
          <w:color w:val="545454"/>
          <w:sz w:val="24"/>
          <w:rtl/>
        </w:rPr>
        <w:t>התשמ"ח</w:t>
      </w:r>
      <w:r w:rsidRPr="001A41FB">
        <w:rPr>
          <w:rFonts w:ascii="Arial" w:hAnsi="Arial" w:hint="cs"/>
          <w:bCs/>
          <w:color w:val="545454"/>
          <w:sz w:val="24"/>
          <w:rtl/>
        </w:rPr>
        <w:t>-</w:t>
      </w:r>
      <w:r w:rsidRPr="001A41FB">
        <w:rPr>
          <w:rFonts w:ascii="Arial" w:hAnsi="Arial" w:hint="cs"/>
          <w:color w:val="545454"/>
          <w:sz w:val="24"/>
          <w:rtl/>
        </w:rPr>
        <w:t>1988</w:t>
      </w:r>
      <w:r w:rsidRPr="001A41FB">
        <w:rPr>
          <w:rFonts w:hint="cs"/>
          <w:bCs/>
          <w:sz w:val="24"/>
          <w:rtl/>
          <w:lang w:eastAsia="en-US"/>
        </w:rPr>
        <w:t>.</w:t>
      </w:r>
    </w:p>
    <w:p w14:paraId="7314C2F0" w14:textId="77777777" w:rsidR="002F77BD" w:rsidRDefault="002F77BD" w:rsidP="00D125EE">
      <w:pPr>
        <w:keepNext/>
        <w:overflowPunct w:val="0"/>
        <w:autoSpaceDE w:val="0"/>
        <w:autoSpaceDN w:val="0"/>
        <w:adjustRightInd w:val="0"/>
        <w:spacing w:after="200" w:line="360" w:lineRule="auto"/>
        <w:ind w:left="1440" w:right="227" w:hanging="720"/>
        <w:contextualSpacing/>
        <w:jc w:val="both"/>
        <w:outlineLvl w:val="6"/>
        <w:rPr>
          <w:b/>
          <w:sz w:val="20"/>
          <w:rtl/>
          <w:lang w:eastAsia="en-US"/>
        </w:rPr>
      </w:pPr>
      <w:r w:rsidRPr="003D387D">
        <w:rPr>
          <w:rFonts w:hint="cs"/>
          <w:sz w:val="20"/>
          <w:rtl/>
          <w:lang w:eastAsia="en-US"/>
        </w:rPr>
        <w:t>ב.</w:t>
      </w:r>
      <w:r w:rsidRPr="003D387D">
        <w:rPr>
          <w:rFonts w:hint="cs"/>
          <w:sz w:val="20"/>
          <w:rtl/>
          <w:lang w:eastAsia="en-US"/>
        </w:rPr>
        <w:tab/>
        <w:t>הקבלן</w:t>
      </w:r>
      <w:r w:rsidRPr="003D387D">
        <w:rPr>
          <w:rFonts w:hint="cs"/>
          <w:sz w:val="20"/>
          <w:lang w:eastAsia="en-US"/>
        </w:rPr>
        <w:t xml:space="preserve"> </w:t>
      </w:r>
      <w:r w:rsidRPr="003D387D">
        <w:rPr>
          <w:rFonts w:hint="cs"/>
          <w:sz w:val="20"/>
          <w:rtl/>
          <w:lang w:eastAsia="en-US"/>
        </w:rPr>
        <w:t>הינו</w:t>
      </w:r>
      <w:r w:rsidRPr="003D387D">
        <w:rPr>
          <w:rFonts w:hint="cs"/>
          <w:sz w:val="20"/>
          <w:lang w:eastAsia="en-US"/>
        </w:rPr>
        <w:t xml:space="preserve"> </w:t>
      </w:r>
      <w:r w:rsidRPr="003D387D">
        <w:rPr>
          <w:rFonts w:hint="cs"/>
          <w:sz w:val="20"/>
          <w:rtl/>
          <w:lang w:eastAsia="en-US"/>
        </w:rPr>
        <w:t>קבלן</w:t>
      </w:r>
      <w:r w:rsidRPr="003D387D">
        <w:rPr>
          <w:rFonts w:hint="cs"/>
          <w:sz w:val="20"/>
          <w:lang w:eastAsia="en-US"/>
        </w:rPr>
        <w:t xml:space="preserve"> </w:t>
      </w:r>
      <w:r w:rsidRPr="003D387D">
        <w:rPr>
          <w:rFonts w:hint="cs"/>
          <w:sz w:val="20"/>
          <w:rtl/>
          <w:lang w:eastAsia="en-US"/>
        </w:rPr>
        <w:t>ראשי</w:t>
      </w:r>
      <w:r w:rsidRPr="003D387D">
        <w:rPr>
          <w:sz w:val="20"/>
          <w:lang w:eastAsia="en-US"/>
        </w:rPr>
        <w:t xml:space="preserve">, </w:t>
      </w:r>
      <w:r w:rsidRPr="003D387D">
        <w:rPr>
          <w:rFonts w:hint="cs"/>
          <w:sz w:val="20"/>
          <w:rtl/>
          <w:lang w:eastAsia="en-US"/>
        </w:rPr>
        <w:t>כמי</w:t>
      </w:r>
      <w:r w:rsidRPr="003D387D">
        <w:rPr>
          <w:rFonts w:hint="cs"/>
          <w:sz w:val="20"/>
          <w:lang w:eastAsia="en-US"/>
        </w:rPr>
        <w:t xml:space="preserve"> </w:t>
      </w:r>
      <w:r w:rsidRPr="003D387D">
        <w:rPr>
          <w:rFonts w:hint="cs"/>
          <w:sz w:val="20"/>
          <w:rtl/>
          <w:lang w:eastAsia="en-US"/>
        </w:rPr>
        <w:t>שהמרכז</w:t>
      </w:r>
      <w:r w:rsidRPr="003D387D">
        <w:rPr>
          <w:rFonts w:hint="cs"/>
          <w:sz w:val="20"/>
          <w:lang w:eastAsia="en-US"/>
        </w:rPr>
        <w:t xml:space="preserve"> </w:t>
      </w:r>
      <w:r w:rsidRPr="003D387D">
        <w:rPr>
          <w:rFonts w:hint="cs"/>
          <w:sz w:val="20"/>
          <w:rtl/>
          <w:lang w:eastAsia="en-US"/>
        </w:rPr>
        <w:t>הטיל</w:t>
      </w:r>
      <w:r w:rsidRPr="003D387D">
        <w:rPr>
          <w:rFonts w:hint="cs"/>
          <w:sz w:val="20"/>
          <w:lang w:eastAsia="en-US"/>
        </w:rPr>
        <w:t xml:space="preserve"> </w:t>
      </w:r>
      <w:r w:rsidRPr="003D387D">
        <w:rPr>
          <w:rFonts w:hint="cs"/>
          <w:sz w:val="20"/>
          <w:rtl/>
          <w:lang w:eastAsia="en-US"/>
        </w:rPr>
        <w:t>עליו</w:t>
      </w:r>
      <w:r w:rsidRPr="003D387D">
        <w:rPr>
          <w:rFonts w:hint="cs"/>
          <w:sz w:val="20"/>
          <w:lang w:eastAsia="en-US"/>
        </w:rPr>
        <w:t xml:space="preserve"> </w:t>
      </w:r>
      <w:r w:rsidRPr="003D387D">
        <w:rPr>
          <w:rFonts w:hint="cs"/>
          <w:sz w:val="20"/>
          <w:rtl/>
          <w:lang w:eastAsia="en-US"/>
        </w:rPr>
        <w:t>את</w:t>
      </w:r>
      <w:r w:rsidRPr="003D387D">
        <w:rPr>
          <w:rFonts w:hint="cs"/>
          <w:sz w:val="20"/>
          <w:lang w:eastAsia="en-US"/>
        </w:rPr>
        <w:t xml:space="preserve"> </w:t>
      </w:r>
      <w:r w:rsidRPr="003D387D">
        <w:rPr>
          <w:rFonts w:hint="cs"/>
          <w:sz w:val="20"/>
          <w:rtl/>
          <w:lang w:eastAsia="en-US"/>
        </w:rPr>
        <w:t>ביצוע</w:t>
      </w:r>
      <w:r w:rsidRPr="003D387D">
        <w:rPr>
          <w:rFonts w:hint="cs"/>
          <w:sz w:val="20"/>
          <w:lang w:eastAsia="en-US"/>
        </w:rPr>
        <w:t xml:space="preserve"> </w:t>
      </w:r>
      <w:r w:rsidRPr="003D387D">
        <w:rPr>
          <w:rFonts w:hint="cs"/>
          <w:sz w:val="20"/>
          <w:rtl/>
          <w:lang w:eastAsia="en-US"/>
        </w:rPr>
        <w:t>עבודות</w:t>
      </w:r>
      <w:r w:rsidRPr="003D387D">
        <w:rPr>
          <w:rFonts w:hint="cs"/>
          <w:sz w:val="20"/>
          <w:lang w:eastAsia="en-US"/>
        </w:rPr>
        <w:t xml:space="preserve"> </w:t>
      </w:r>
      <w:r w:rsidRPr="003D387D">
        <w:rPr>
          <w:rFonts w:hint="cs"/>
          <w:sz w:val="20"/>
          <w:rtl/>
          <w:lang w:eastAsia="en-US"/>
        </w:rPr>
        <w:t>הבניה</w:t>
      </w:r>
      <w:r w:rsidRPr="003D387D">
        <w:rPr>
          <w:sz w:val="20"/>
          <w:lang w:eastAsia="en-US"/>
        </w:rPr>
        <w:t xml:space="preserve">, </w:t>
      </w:r>
      <w:r w:rsidRPr="003D387D">
        <w:rPr>
          <w:rFonts w:hint="cs"/>
          <w:sz w:val="20"/>
          <w:rtl/>
          <w:lang w:eastAsia="en-US"/>
        </w:rPr>
        <w:t>והוא לוקח</w:t>
      </w:r>
      <w:r w:rsidRPr="003D387D">
        <w:rPr>
          <w:rFonts w:hint="cs"/>
          <w:sz w:val="20"/>
          <w:lang w:eastAsia="en-US"/>
        </w:rPr>
        <w:t xml:space="preserve"> </w:t>
      </w:r>
      <w:r w:rsidRPr="003D387D">
        <w:rPr>
          <w:rFonts w:hint="cs"/>
          <w:sz w:val="20"/>
          <w:rtl/>
          <w:lang w:eastAsia="en-US"/>
        </w:rPr>
        <w:t>על</w:t>
      </w:r>
      <w:r w:rsidRPr="003D387D">
        <w:rPr>
          <w:rFonts w:hint="cs"/>
          <w:sz w:val="20"/>
          <w:lang w:eastAsia="en-US"/>
        </w:rPr>
        <w:t xml:space="preserve"> </w:t>
      </w:r>
      <w:r w:rsidRPr="003D387D">
        <w:rPr>
          <w:rFonts w:hint="cs"/>
          <w:sz w:val="20"/>
          <w:rtl/>
          <w:lang w:eastAsia="en-US"/>
        </w:rPr>
        <w:t>עצמו</w:t>
      </w:r>
      <w:r w:rsidRPr="003D387D">
        <w:rPr>
          <w:rFonts w:hint="cs"/>
          <w:sz w:val="20"/>
          <w:lang w:eastAsia="en-US"/>
        </w:rPr>
        <w:t xml:space="preserve"> </w:t>
      </w:r>
      <w:r w:rsidRPr="003D387D">
        <w:rPr>
          <w:rFonts w:hint="cs"/>
          <w:sz w:val="20"/>
          <w:rtl/>
          <w:lang w:eastAsia="en-US"/>
        </w:rPr>
        <w:t>כמבצע</w:t>
      </w:r>
      <w:r w:rsidRPr="003D387D">
        <w:rPr>
          <w:rFonts w:hint="cs"/>
          <w:sz w:val="20"/>
          <w:lang w:eastAsia="en-US"/>
        </w:rPr>
        <w:t xml:space="preserve"> </w:t>
      </w:r>
      <w:r w:rsidRPr="003D387D">
        <w:rPr>
          <w:rFonts w:hint="cs"/>
          <w:sz w:val="20"/>
          <w:rtl/>
          <w:lang w:eastAsia="en-US"/>
        </w:rPr>
        <w:t>הבניה</w:t>
      </w:r>
      <w:r w:rsidRPr="003D387D">
        <w:rPr>
          <w:rFonts w:hint="cs"/>
          <w:sz w:val="20"/>
          <w:lang w:eastAsia="en-US"/>
        </w:rPr>
        <w:t xml:space="preserve"> </w:t>
      </w:r>
      <w:r w:rsidRPr="003D387D">
        <w:rPr>
          <w:rFonts w:hint="cs"/>
          <w:sz w:val="20"/>
          <w:rtl/>
          <w:lang w:eastAsia="en-US"/>
        </w:rPr>
        <w:t>את</w:t>
      </w:r>
      <w:r w:rsidRPr="003D387D">
        <w:rPr>
          <w:rFonts w:hint="cs"/>
          <w:sz w:val="20"/>
          <w:lang w:eastAsia="en-US"/>
        </w:rPr>
        <w:t xml:space="preserve"> </w:t>
      </w:r>
      <w:r w:rsidRPr="003D387D">
        <w:rPr>
          <w:rFonts w:hint="cs"/>
          <w:sz w:val="20"/>
          <w:rtl/>
          <w:lang w:eastAsia="en-US"/>
        </w:rPr>
        <w:t>האחריות</w:t>
      </w:r>
      <w:r w:rsidRPr="003D387D">
        <w:rPr>
          <w:rFonts w:hint="cs"/>
          <w:sz w:val="20"/>
          <w:lang w:eastAsia="en-US"/>
        </w:rPr>
        <w:t xml:space="preserve"> </w:t>
      </w:r>
      <w:r w:rsidRPr="003D387D">
        <w:rPr>
          <w:rFonts w:hint="cs"/>
          <w:sz w:val="20"/>
          <w:rtl/>
          <w:lang w:eastAsia="en-US"/>
        </w:rPr>
        <w:t>הכוללת</w:t>
      </w:r>
      <w:r w:rsidRPr="003D387D">
        <w:rPr>
          <w:rFonts w:hint="cs"/>
          <w:sz w:val="20"/>
          <w:lang w:eastAsia="en-US"/>
        </w:rPr>
        <w:t xml:space="preserve"> </w:t>
      </w:r>
      <w:r w:rsidRPr="003D387D">
        <w:rPr>
          <w:rFonts w:hint="cs"/>
          <w:sz w:val="20"/>
          <w:rtl/>
          <w:lang w:eastAsia="en-US"/>
        </w:rPr>
        <w:t>לביצוע</w:t>
      </w:r>
      <w:r w:rsidRPr="003D387D">
        <w:rPr>
          <w:rFonts w:hint="cs"/>
          <w:sz w:val="20"/>
          <w:lang w:eastAsia="en-US"/>
        </w:rPr>
        <w:t xml:space="preserve"> </w:t>
      </w:r>
      <w:r w:rsidRPr="003D387D">
        <w:rPr>
          <w:rFonts w:hint="cs"/>
          <w:sz w:val="20"/>
          <w:rtl/>
          <w:lang w:eastAsia="en-US"/>
        </w:rPr>
        <w:t>הוראות</w:t>
      </w:r>
      <w:r w:rsidRPr="003D387D">
        <w:rPr>
          <w:rFonts w:hint="cs"/>
          <w:sz w:val="20"/>
          <w:lang w:eastAsia="en-US"/>
        </w:rPr>
        <w:t xml:space="preserve"> </w:t>
      </w:r>
      <w:r w:rsidRPr="003D387D">
        <w:rPr>
          <w:rFonts w:hint="cs"/>
          <w:sz w:val="20"/>
          <w:rtl/>
          <w:lang w:eastAsia="en-US"/>
        </w:rPr>
        <w:t>תקנות</w:t>
      </w:r>
      <w:r w:rsidRPr="003D387D">
        <w:rPr>
          <w:rFonts w:hint="cs"/>
          <w:sz w:val="20"/>
          <w:lang w:eastAsia="en-US"/>
        </w:rPr>
        <w:t xml:space="preserve"> </w:t>
      </w:r>
      <w:r w:rsidRPr="003D387D">
        <w:rPr>
          <w:rFonts w:hint="cs"/>
          <w:sz w:val="20"/>
          <w:rtl/>
          <w:lang w:eastAsia="en-US"/>
        </w:rPr>
        <w:t>הבטיחות בעבודה (עבודות</w:t>
      </w:r>
      <w:r w:rsidRPr="003D387D">
        <w:rPr>
          <w:rFonts w:hint="cs"/>
          <w:sz w:val="20"/>
          <w:lang w:eastAsia="en-US"/>
        </w:rPr>
        <w:t xml:space="preserve"> </w:t>
      </w:r>
      <w:r w:rsidRPr="003D387D">
        <w:rPr>
          <w:rFonts w:hint="cs"/>
          <w:sz w:val="20"/>
          <w:rtl/>
          <w:lang w:eastAsia="en-US"/>
        </w:rPr>
        <w:t>בניה</w:t>
      </w:r>
      <w:r w:rsidRPr="003D387D">
        <w:rPr>
          <w:sz w:val="20"/>
          <w:lang w:eastAsia="en-US"/>
        </w:rPr>
        <w:t>(</w:t>
      </w:r>
      <w:r w:rsidRPr="003D387D">
        <w:rPr>
          <w:rFonts w:hint="cs"/>
          <w:sz w:val="20"/>
          <w:rtl/>
          <w:lang w:eastAsia="en-US"/>
        </w:rPr>
        <w:t>.</w:t>
      </w:r>
    </w:p>
    <w:p w14:paraId="7E8760E7" w14:textId="77777777" w:rsidR="002F77BD" w:rsidRPr="001A41FB" w:rsidRDefault="002F77BD" w:rsidP="00D125EE">
      <w:pPr>
        <w:keepNext/>
        <w:overflowPunct w:val="0"/>
        <w:autoSpaceDE w:val="0"/>
        <w:autoSpaceDN w:val="0"/>
        <w:adjustRightInd w:val="0"/>
        <w:spacing w:after="200" w:line="360" w:lineRule="auto"/>
        <w:ind w:left="1440" w:right="227" w:hanging="720"/>
        <w:contextualSpacing/>
        <w:jc w:val="both"/>
        <w:outlineLvl w:val="6"/>
        <w:rPr>
          <w:b/>
          <w:sz w:val="20"/>
          <w:lang w:eastAsia="en-US"/>
        </w:rPr>
      </w:pPr>
      <w:r w:rsidRPr="003D387D">
        <w:rPr>
          <w:rFonts w:hint="cs"/>
          <w:sz w:val="20"/>
          <w:rtl/>
          <w:lang w:eastAsia="en-US"/>
        </w:rPr>
        <w:t>ג.</w:t>
      </w:r>
      <w:r w:rsidRPr="003D387D">
        <w:rPr>
          <w:rFonts w:hint="cs"/>
          <w:sz w:val="20"/>
          <w:rtl/>
          <w:lang w:eastAsia="en-US"/>
        </w:rPr>
        <w:tab/>
        <w:t>הקבלן</w:t>
      </w:r>
      <w:r w:rsidRPr="003D387D">
        <w:rPr>
          <w:rFonts w:hint="cs"/>
          <w:sz w:val="20"/>
          <w:lang w:eastAsia="en-US"/>
        </w:rPr>
        <w:t xml:space="preserve"> </w:t>
      </w:r>
      <w:r w:rsidRPr="003D387D">
        <w:rPr>
          <w:rFonts w:hint="cs"/>
          <w:sz w:val="20"/>
          <w:rtl/>
          <w:lang w:eastAsia="en-US"/>
        </w:rPr>
        <w:t>מתחייב</w:t>
      </w:r>
      <w:r w:rsidRPr="003D387D">
        <w:rPr>
          <w:rFonts w:hint="cs"/>
          <w:sz w:val="20"/>
          <w:lang w:eastAsia="en-US"/>
        </w:rPr>
        <w:t xml:space="preserve"> </w:t>
      </w:r>
      <w:r w:rsidRPr="003D387D">
        <w:rPr>
          <w:rFonts w:hint="cs"/>
          <w:sz w:val="20"/>
          <w:rtl/>
          <w:lang w:eastAsia="en-US"/>
        </w:rPr>
        <w:t>להודיע</w:t>
      </w:r>
      <w:r w:rsidRPr="003D387D">
        <w:rPr>
          <w:rFonts w:hint="cs"/>
          <w:sz w:val="20"/>
          <w:lang w:eastAsia="en-US"/>
        </w:rPr>
        <w:t xml:space="preserve"> </w:t>
      </w:r>
      <w:r w:rsidRPr="003D387D">
        <w:rPr>
          <w:rFonts w:hint="cs"/>
          <w:sz w:val="20"/>
          <w:rtl/>
          <w:lang w:eastAsia="en-US"/>
        </w:rPr>
        <w:t>למפקח</w:t>
      </w:r>
      <w:r w:rsidRPr="003D387D">
        <w:rPr>
          <w:rFonts w:hint="cs"/>
          <w:sz w:val="20"/>
          <w:lang w:eastAsia="en-US"/>
        </w:rPr>
        <w:t xml:space="preserve"> </w:t>
      </w:r>
      <w:r w:rsidRPr="003D387D">
        <w:rPr>
          <w:rFonts w:hint="cs"/>
          <w:sz w:val="20"/>
          <w:rtl/>
          <w:lang w:eastAsia="en-US"/>
        </w:rPr>
        <w:t>העבודה</w:t>
      </w:r>
      <w:r w:rsidRPr="003D387D">
        <w:rPr>
          <w:rFonts w:hint="cs"/>
          <w:sz w:val="20"/>
          <w:lang w:eastAsia="en-US"/>
        </w:rPr>
        <w:t xml:space="preserve"> </w:t>
      </w:r>
      <w:r w:rsidRPr="003D387D">
        <w:rPr>
          <w:rFonts w:hint="cs"/>
          <w:sz w:val="20"/>
          <w:rtl/>
          <w:lang w:eastAsia="en-US"/>
        </w:rPr>
        <w:t>האזורי</w:t>
      </w:r>
      <w:r w:rsidRPr="003D387D">
        <w:rPr>
          <w:rFonts w:hint="cs"/>
          <w:sz w:val="20"/>
          <w:lang w:eastAsia="en-US"/>
        </w:rPr>
        <w:t xml:space="preserve"> </w:t>
      </w:r>
      <w:r w:rsidRPr="003D387D">
        <w:rPr>
          <w:rFonts w:hint="cs"/>
          <w:sz w:val="20"/>
          <w:rtl/>
          <w:lang w:eastAsia="en-US"/>
        </w:rPr>
        <w:t>על</w:t>
      </w:r>
      <w:r w:rsidRPr="003D387D">
        <w:rPr>
          <w:rFonts w:hint="cs"/>
          <w:sz w:val="20"/>
          <w:lang w:eastAsia="en-US"/>
        </w:rPr>
        <w:t xml:space="preserve"> </w:t>
      </w:r>
      <w:r w:rsidRPr="003D387D">
        <w:rPr>
          <w:rFonts w:hint="cs"/>
          <w:sz w:val="20"/>
          <w:rtl/>
          <w:lang w:eastAsia="en-US"/>
        </w:rPr>
        <w:t>כל</w:t>
      </w:r>
      <w:r w:rsidRPr="003D387D">
        <w:rPr>
          <w:rFonts w:hint="cs"/>
          <w:sz w:val="20"/>
          <w:lang w:eastAsia="en-US"/>
        </w:rPr>
        <w:t xml:space="preserve"> </w:t>
      </w:r>
      <w:r w:rsidRPr="003D387D">
        <w:rPr>
          <w:rFonts w:hint="cs"/>
          <w:sz w:val="20"/>
          <w:rtl/>
          <w:lang w:eastAsia="en-US"/>
        </w:rPr>
        <w:t>עבודת</w:t>
      </w:r>
      <w:r w:rsidRPr="003D387D">
        <w:rPr>
          <w:rFonts w:hint="cs"/>
          <w:sz w:val="20"/>
          <w:lang w:eastAsia="en-US"/>
        </w:rPr>
        <w:t xml:space="preserve"> </w:t>
      </w:r>
      <w:r w:rsidRPr="003D387D">
        <w:rPr>
          <w:rFonts w:hint="cs"/>
          <w:sz w:val="20"/>
          <w:rtl/>
          <w:lang w:eastAsia="en-US"/>
        </w:rPr>
        <w:t>בניה</w:t>
      </w:r>
      <w:r w:rsidRPr="003D387D">
        <w:rPr>
          <w:rFonts w:hint="cs"/>
          <w:sz w:val="20"/>
          <w:lang w:eastAsia="en-US"/>
        </w:rPr>
        <w:t xml:space="preserve"> </w:t>
      </w:r>
      <w:r w:rsidRPr="003D387D">
        <w:rPr>
          <w:rFonts w:hint="cs"/>
          <w:sz w:val="20"/>
          <w:rtl/>
          <w:lang w:eastAsia="en-US"/>
        </w:rPr>
        <w:t>או</w:t>
      </w:r>
      <w:r w:rsidRPr="003D387D">
        <w:rPr>
          <w:rFonts w:hint="cs"/>
          <w:sz w:val="20"/>
          <w:lang w:eastAsia="en-US"/>
        </w:rPr>
        <w:t xml:space="preserve"> </w:t>
      </w:r>
      <w:r w:rsidRPr="003D387D">
        <w:rPr>
          <w:rFonts w:hint="cs"/>
          <w:sz w:val="20"/>
          <w:rtl/>
          <w:lang w:eastAsia="en-US"/>
        </w:rPr>
        <w:t>בניה</w:t>
      </w:r>
      <w:r w:rsidRPr="003D387D">
        <w:rPr>
          <w:rFonts w:hint="cs"/>
          <w:sz w:val="20"/>
          <w:lang w:eastAsia="en-US"/>
        </w:rPr>
        <w:t xml:space="preserve"> </w:t>
      </w:r>
      <w:r w:rsidRPr="003D387D">
        <w:rPr>
          <w:rFonts w:hint="cs"/>
          <w:sz w:val="20"/>
          <w:rtl/>
          <w:lang w:eastAsia="en-US"/>
        </w:rPr>
        <w:t>הנדסית</w:t>
      </w:r>
      <w:r w:rsidRPr="003D387D">
        <w:rPr>
          <w:sz w:val="20"/>
          <w:lang w:eastAsia="en-US"/>
        </w:rPr>
        <w:t>,</w:t>
      </w:r>
      <w:r w:rsidRPr="003D387D">
        <w:rPr>
          <w:rFonts w:hint="cs"/>
          <w:sz w:val="20"/>
          <w:rtl/>
          <w:lang w:eastAsia="en-US"/>
        </w:rPr>
        <w:t xml:space="preserve"> שמשכה</w:t>
      </w:r>
      <w:r w:rsidRPr="003D387D">
        <w:rPr>
          <w:rFonts w:hint="cs"/>
          <w:sz w:val="20"/>
          <w:lang w:eastAsia="en-US"/>
        </w:rPr>
        <w:t xml:space="preserve"> </w:t>
      </w:r>
      <w:r w:rsidRPr="003D387D">
        <w:rPr>
          <w:rFonts w:hint="cs"/>
          <w:sz w:val="20"/>
          <w:rtl/>
          <w:lang w:eastAsia="en-US"/>
        </w:rPr>
        <w:t>הצפוי</w:t>
      </w:r>
      <w:r w:rsidRPr="003D387D">
        <w:rPr>
          <w:rFonts w:hint="cs"/>
          <w:sz w:val="20"/>
          <w:lang w:eastAsia="en-US"/>
        </w:rPr>
        <w:t xml:space="preserve"> </w:t>
      </w:r>
      <w:r w:rsidRPr="003D387D">
        <w:rPr>
          <w:rFonts w:hint="cs"/>
          <w:sz w:val="20"/>
          <w:rtl/>
          <w:lang w:eastAsia="en-US"/>
        </w:rPr>
        <w:t>עולה</w:t>
      </w:r>
      <w:r w:rsidRPr="003D387D">
        <w:rPr>
          <w:rFonts w:hint="cs"/>
          <w:sz w:val="20"/>
          <w:lang w:eastAsia="en-US"/>
        </w:rPr>
        <w:t xml:space="preserve"> </w:t>
      </w:r>
      <w:r w:rsidRPr="003D387D">
        <w:rPr>
          <w:rFonts w:hint="cs"/>
          <w:sz w:val="20"/>
          <w:rtl/>
          <w:lang w:eastAsia="en-US"/>
        </w:rPr>
        <w:t>על</w:t>
      </w:r>
      <w:r w:rsidRPr="003D387D">
        <w:rPr>
          <w:sz w:val="20"/>
          <w:lang w:eastAsia="en-US"/>
        </w:rPr>
        <w:t xml:space="preserve"> 6 </w:t>
      </w:r>
      <w:r w:rsidRPr="003D387D">
        <w:rPr>
          <w:rFonts w:hint="cs"/>
          <w:sz w:val="20"/>
          <w:rtl/>
          <w:lang w:eastAsia="en-US"/>
        </w:rPr>
        <w:t>שבועות</w:t>
      </w:r>
      <w:r w:rsidRPr="003D387D">
        <w:rPr>
          <w:sz w:val="20"/>
          <w:lang w:eastAsia="en-US"/>
        </w:rPr>
        <w:t xml:space="preserve">, </w:t>
      </w:r>
      <w:r w:rsidRPr="003D387D">
        <w:rPr>
          <w:rFonts w:hint="cs"/>
          <w:sz w:val="20"/>
          <w:rtl/>
          <w:lang w:eastAsia="en-US"/>
        </w:rPr>
        <w:t>כנדרש</w:t>
      </w:r>
      <w:r w:rsidRPr="003D387D">
        <w:rPr>
          <w:rFonts w:hint="cs"/>
          <w:sz w:val="20"/>
          <w:lang w:eastAsia="en-US"/>
        </w:rPr>
        <w:t xml:space="preserve"> </w:t>
      </w:r>
      <w:r w:rsidRPr="003D387D">
        <w:rPr>
          <w:rFonts w:hint="cs"/>
          <w:sz w:val="20"/>
          <w:rtl/>
          <w:lang w:eastAsia="en-US"/>
        </w:rPr>
        <w:t>בסעיף</w:t>
      </w:r>
      <w:r w:rsidRPr="003D387D">
        <w:rPr>
          <w:sz w:val="20"/>
          <w:lang w:eastAsia="en-US"/>
        </w:rPr>
        <w:t xml:space="preserve"> 192 </w:t>
      </w:r>
      <w:r w:rsidRPr="003D387D">
        <w:rPr>
          <w:rFonts w:hint="cs"/>
          <w:sz w:val="20"/>
          <w:rtl/>
          <w:lang w:eastAsia="en-US"/>
        </w:rPr>
        <w:t>לפקודת</w:t>
      </w:r>
      <w:r w:rsidRPr="003D387D">
        <w:rPr>
          <w:rFonts w:hint="cs"/>
          <w:sz w:val="20"/>
          <w:lang w:eastAsia="en-US"/>
        </w:rPr>
        <w:t xml:space="preserve"> </w:t>
      </w:r>
      <w:r w:rsidRPr="003D387D">
        <w:rPr>
          <w:rFonts w:hint="cs"/>
          <w:sz w:val="20"/>
          <w:rtl/>
          <w:lang w:eastAsia="en-US"/>
        </w:rPr>
        <w:t>הבטיחות</w:t>
      </w:r>
      <w:r w:rsidRPr="003D387D">
        <w:rPr>
          <w:rFonts w:hint="cs"/>
          <w:sz w:val="20"/>
          <w:lang w:eastAsia="en-US"/>
        </w:rPr>
        <w:t xml:space="preserve"> </w:t>
      </w:r>
      <w:r w:rsidRPr="003D387D">
        <w:rPr>
          <w:rFonts w:hint="cs"/>
          <w:sz w:val="20"/>
          <w:rtl/>
          <w:lang w:eastAsia="en-US"/>
        </w:rPr>
        <w:t>בעבודה</w:t>
      </w:r>
      <w:r w:rsidRPr="003D387D">
        <w:rPr>
          <w:sz w:val="20"/>
          <w:lang w:eastAsia="en-US"/>
        </w:rPr>
        <w:t>.</w:t>
      </w:r>
    </w:p>
    <w:p w14:paraId="2A9D7787" w14:textId="77777777" w:rsidR="002F77B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outlineLvl w:val="6"/>
        <w:rPr>
          <w:bCs/>
          <w:sz w:val="20"/>
          <w:u w:val="single"/>
          <w:lang w:eastAsia="en-US"/>
        </w:rPr>
      </w:pPr>
      <w:r w:rsidRPr="003D387D">
        <w:rPr>
          <w:rFonts w:hint="cs"/>
          <w:bCs/>
          <w:sz w:val="20"/>
          <w:u w:val="single"/>
          <w:rtl/>
          <w:lang w:eastAsia="en-US"/>
        </w:rPr>
        <w:t>חפירות</w:t>
      </w:r>
    </w:p>
    <w:p w14:paraId="75FF4863" w14:textId="77777777" w:rsidR="002F77BD" w:rsidRDefault="002F77BD" w:rsidP="001440CD">
      <w:pPr>
        <w:keepNext/>
        <w:numPr>
          <w:ilvl w:val="2"/>
          <w:numId w:val="232"/>
        </w:numPr>
        <w:tabs>
          <w:tab w:val="clear" w:pos="2160"/>
          <w:tab w:val="num" w:pos="737"/>
        </w:tabs>
        <w:overflowPunct w:val="0"/>
        <w:autoSpaceDE w:val="0"/>
        <w:autoSpaceDN w:val="0"/>
        <w:adjustRightInd w:val="0"/>
        <w:spacing w:before="0" w:after="200" w:line="360" w:lineRule="auto"/>
        <w:ind w:left="737" w:right="227" w:hanging="709"/>
        <w:contextualSpacing/>
        <w:outlineLvl w:val="6"/>
        <w:rPr>
          <w:bCs/>
          <w:sz w:val="20"/>
          <w:u w:val="single"/>
          <w:lang w:eastAsia="en-US"/>
        </w:rPr>
      </w:pPr>
      <w:r w:rsidRPr="001A41FB">
        <w:rPr>
          <w:rFonts w:ascii="David" w:hAnsi="David" w:hint="cs"/>
          <w:sz w:val="24"/>
          <w:rtl/>
          <w:lang w:eastAsia="en-US"/>
        </w:rPr>
        <w:t>הקבלן</w:t>
      </w:r>
      <w:r w:rsidRPr="001A41FB">
        <w:rPr>
          <w:rFonts w:ascii="David" w:hAnsi="David" w:hint="cs"/>
          <w:sz w:val="24"/>
          <w:lang w:eastAsia="en-US"/>
        </w:rPr>
        <w:t xml:space="preserve"> </w:t>
      </w:r>
      <w:r w:rsidRPr="001A41FB">
        <w:rPr>
          <w:rFonts w:ascii="David" w:hAnsi="David" w:hint="cs"/>
          <w:sz w:val="24"/>
          <w:rtl/>
          <w:lang w:eastAsia="en-US"/>
        </w:rPr>
        <w:t>מתחייב</w:t>
      </w:r>
      <w:r w:rsidRPr="001A41FB">
        <w:rPr>
          <w:rFonts w:ascii="David" w:hAnsi="David" w:hint="cs"/>
          <w:sz w:val="24"/>
          <w:lang w:eastAsia="en-US"/>
        </w:rPr>
        <w:t xml:space="preserve"> </w:t>
      </w:r>
      <w:r w:rsidRPr="001A41FB">
        <w:rPr>
          <w:rFonts w:ascii="David" w:hAnsi="David" w:hint="cs"/>
          <w:sz w:val="24"/>
          <w:rtl/>
          <w:lang w:eastAsia="en-US"/>
        </w:rPr>
        <w:t>לבצע</w:t>
      </w:r>
      <w:r w:rsidRPr="001A41FB">
        <w:rPr>
          <w:rFonts w:ascii="David" w:hAnsi="David" w:hint="cs"/>
          <w:sz w:val="24"/>
          <w:lang w:eastAsia="en-US"/>
        </w:rPr>
        <w:t xml:space="preserve"> </w:t>
      </w:r>
      <w:r w:rsidRPr="001A41FB">
        <w:rPr>
          <w:rFonts w:ascii="David" w:hAnsi="David" w:hint="cs"/>
          <w:sz w:val="24"/>
          <w:rtl/>
          <w:lang w:eastAsia="en-US"/>
        </w:rPr>
        <w:t>עבודות</w:t>
      </w:r>
      <w:r w:rsidRPr="001A41FB">
        <w:rPr>
          <w:rFonts w:ascii="David" w:hAnsi="David" w:hint="cs"/>
          <w:sz w:val="24"/>
          <w:lang w:eastAsia="en-US"/>
        </w:rPr>
        <w:t xml:space="preserve"> </w:t>
      </w:r>
      <w:r w:rsidRPr="001A41FB">
        <w:rPr>
          <w:rFonts w:ascii="David" w:hAnsi="David" w:hint="cs"/>
          <w:sz w:val="24"/>
          <w:rtl/>
          <w:lang w:eastAsia="en-US"/>
        </w:rPr>
        <w:t>חפירה</w:t>
      </w:r>
      <w:r w:rsidRPr="001A41FB">
        <w:rPr>
          <w:rFonts w:ascii="David" w:hAnsi="David" w:hint="cs"/>
          <w:sz w:val="24"/>
          <w:lang w:eastAsia="en-US"/>
        </w:rPr>
        <w:t xml:space="preserve"> </w:t>
      </w:r>
      <w:r w:rsidRPr="001A41FB">
        <w:rPr>
          <w:rFonts w:ascii="David" w:hAnsi="David" w:hint="cs"/>
          <w:sz w:val="24"/>
          <w:rtl/>
          <w:lang w:eastAsia="en-US"/>
        </w:rPr>
        <w:t>בהתאם</w:t>
      </w:r>
      <w:r w:rsidRPr="001A41FB">
        <w:rPr>
          <w:rFonts w:ascii="David" w:hAnsi="David" w:hint="cs"/>
          <w:sz w:val="24"/>
          <w:lang w:eastAsia="en-US"/>
        </w:rPr>
        <w:t xml:space="preserve"> </w:t>
      </w:r>
      <w:r w:rsidRPr="001A41FB">
        <w:rPr>
          <w:rFonts w:ascii="David" w:hAnsi="David" w:hint="cs"/>
          <w:sz w:val="24"/>
          <w:rtl/>
          <w:lang w:eastAsia="en-US"/>
        </w:rPr>
        <w:t>לתקנות</w:t>
      </w:r>
      <w:r w:rsidRPr="001A41FB">
        <w:rPr>
          <w:rFonts w:ascii="David" w:hAnsi="David" w:hint="cs"/>
          <w:sz w:val="24"/>
          <w:lang w:eastAsia="en-US"/>
        </w:rPr>
        <w:t xml:space="preserve"> </w:t>
      </w:r>
      <w:r w:rsidRPr="001A41FB">
        <w:rPr>
          <w:rFonts w:ascii="David" w:hAnsi="David" w:hint="cs"/>
          <w:sz w:val="24"/>
          <w:rtl/>
          <w:lang w:eastAsia="en-US"/>
        </w:rPr>
        <w:t>הבטיחות</w:t>
      </w:r>
      <w:r w:rsidRPr="001A41FB">
        <w:rPr>
          <w:rFonts w:ascii="David" w:hAnsi="David" w:hint="cs"/>
          <w:sz w:val="24"/>
          <w:lang w:eastAsia="en-US"/>
        </w:rPr>
        <w:t xml:space="preserve"> </w:t>
      </w:r>
      <w:r w:rsidRPr="001A41FB">
        <w:rPr>
          <w:rFonts w:ascii="David" w:hAnsi="David" w:hint="cs"/>
          <w:sz w:val="24"/>
          <w:rtl/>
          <w:lang w:eastAsia="en-US"/>
        </w:rPr>
        <w:t xml:space="preserve">בעבודה (עבודות בנייה) </w:t>
      </w:r>
      <w:r w:rsidRPr="001A41FB">
        <w:rPr>
          <w:rFonts w:ascii="David" w:hAnsi="David" w:hint="cs"/>
          <w:sz w:val="24"/>
          <w:lang w:eastAsia="en-US"/>
        </w:rPr>
        <w:t xml:space="preserve"> </w:t>
      </w:r>
      <w:r w:rsidRPr="001A41FB">
        <w:rPr>
          <w:rFonts w:ascii="David" w:hAnsi="David" w:hint="cs"/>
          <w:sz w:val="24"/>
          <w:rtl/>
          <w:lang w:eastAsia="en-US"/>
        </w:rPr>
        <w:t>התשמ</w:t>
      </w:r>
      <w:r w:rsidRPr="001A41FB">
        <w:rPr>
          <w:rFonts w:ascii="David" w:hAnsi="David" w:hint="cs"/>
          <w:sz w:val="24"/>
          <w:lang w:eastAsia="en-US"/>
        </w:rPr>
        <w:t>"</w:t>
      </w:r>
      <w:r w:rsidRPr="001A41FB">
        <w:rPr>
          <w:rFonts w:ascii="David" w:hAnsi="David" w:hint="cs"/>
          <w:sz w:val="24"/>
          <w:rtl/>
          <w:lang w:eastAsia="en-US"/>
        </w:rPr>
        <w:t xml:space="preserve">ח - </w:t>
      </w:r>
      <w:r w:rsidRPr="001A41FB">
        <w:rPr>
          <w:rFonts w:ascii="David" w:hAnsi="David" w:hint="cs"/>
          <w:sz w:val="24"/>
          <w:lang w:eastAsia="en-US"/>
        </w:rPr>
        <w:t xml:space="preserve">  1988</w:t>
      </w:r>
      <w:r w:rsidRPr="001A41FB">
        <w:rPr>
          <w:rFonts w:ascii="David" w:hAnsi="David" w:hint="cs"/>
          <w:sz w:val="24"/>
          <w:rtl/>
          <w:lang w:eastAsia="en-US"/>
        </w:rPr>
        <w:t>ובפרט</w:t>
      </w:r>
      <w:r w:rsidRPr="001A41FB">
        <w:rPr>
          <w:rFonts w:ascii="David" w:hAnsi="David" w:hint="cs"/>
          <w:sz w:val="24"/>
          <w:lang w:eastAsia="en-US"/>
        </w:rPr>
        <w:t xml:space="preserve"> </w:t>
      </w:r>
      <w:r w:rsidRPr="001A41FB">
        <w:rPr>
          <w:rFonts w:ascii="David" w:hAnsi="David" w:hint="cs"/>
          <w:sz w:val="24"/>
          <w:rtl/>
          <w:lang w:eastAsia="en-US"/>
        </w:rPr>
        <w:t>פרק</w:t>
      </w:r>
      <w:r w:rsidRPr="001A41FB">
        <w:rPr>
          <w:rFonts w:ascii="David" w:hAnsi="David" w:hint="cs"/>
          <w:sz w:val="24"/>
          <w:lang w:eastAsia="en-US"/>
        </w:rPr>
        <w:t xml:space="preserve"> </w:t>
      </w:r>
      <w:r w:rsidRPr="001A41FB">
        <w:rPr>
          <w:rFonts w:ascii="David" w:hAnsi="David" w:hint="cs"/>
          <w:sz w:val="24"/>
          <w:rtl/>
          <w:lang w:eastAsia="en-US"/>
        </w:rPr>
        <w:t xml:space="preserve">ט' </w:t>
      </w:r>
      <w:r w:rsidRPr="001A41FB">
        <w:rPr>
          <w:rFonts w:ascii="David" w:hAnsi="David" w:hint="cs"/>
          <w:sz w:val="24"/>
          <w:lang w:eastAsia="en-US"/>
        </w:rPr>
        <w:t xml:space="preserve">- </w:t>
      </w:r>
      <w:r w:rsidRPr="001A41FB">
        <w:rPr>
          <w:rFonts w:ascii="David" w:hAnsi="David" w:hint="cs"/>
          <w:sz w:val="24"/>
          <w:rtl/>
          <w:lang w:eastAsia="en-US"/>
        </w:rPr>
        <w:t xml:space="preserve"> חפירות</w:t>
      </w:r>
      <w:r w:rsidRPr="001A41FB">
        <w:rPr>
          <w:rFonts w:ascii="David" w:hAnsi="David" w:hint="cs"/>
          <w:sz w:val="24"/>
          <w:lang w:eastAsia="en-US"/>
        </w:rPr>
        <w:t xml:space="preserve"> </w:t>
      </w:r>
      <w:r w:rsidRPr="001A41FB">
        <w:rPr>
          <w:rFonts w:ascii="David" w:hAnsi="David" w:hint="cs"/>
          <w:sz w:val="24"/>
          <w:rtl/>
          <w:lang w:eastAsia="en-US"/>
        </w:rPr>
        <w:t>ועבודות</w:t>
      </w:r>
      <w:r w:rsidRPr="001A41FB">
        <w:rPr>
          <w:rFonts w:ascii="David" w:hAnsi="David" w:hint="cs"/>
          <w:sz w:val="24"/>
          <w:lang w:eastAsia="en-US"/>
        </w:rPr>
        <w:t xml:space="preserve"> </w:t>
      </w:r>
      <w:r w:rsidRPr="001A41FB">
        <w:rPr>
          <w:rFonts w:ascii="David" w:hAnsi="David" w:hint="cs"/>
          <w:sz w:val="24"/>
          <w:rtl/>
          <w:lang w:eastAsia="en-US"/>
        </w:rPr>
        <w:t>עפר</w:t>
      </w:r>
      <w:r w:rsidRPr="001A41FB">
        <w:rPr>
          <w:rFonts w:ascii="David" w:hAnsi="David" w:hint="cs"/>
          <w:sz w:val="24"/>
          <w:lang w:eastAsia="en-US"/>
        </w:rPr>
        <w:t>.</w:t>
      </w:r>
    </w:p>
    <w:p w14:paraId="5D88EFB4" w14:textId="77777777" w:rsidR="002F77BD" w:rsidRDefault="002F77BD" w:rsidP="001440CD">
      <w:pPr>
        <w:keepNext/>
        <w:numPr>
          <w:ilvl w:val="2"/>
          <w:numId w:val="232"/>
        </w:numPr>
        <w:tabs>
          <w:tab w:val="clear" w:pos="2160"/>
          <w:tab w:val="num" w:pos="737"/>
        </w:tabs>
        <w:overflowPunct w:val="0"/>
        <w:autoSpaceDE w:val="0"/>
        <w:autoSpaceDN w:val="0"/>
        <w:adjustRightInd w:val="0"/>
        <w:spacing w:before="0" w:after="200" w:line="360" w:lineRule="auto"/>
        <w:ind w:left="737" w:right="227" w:hanging="709"/>
        <w:contextualSpacing/>
        <w:outlineLvl w:val="6"/>
        <w:rPr>
          <w:bCs/>
          <w:sz w:val="20"/>
          <w:u w:val="single"/>
          <w:lang w:eastAsia="en-US"/>
        </w:rPr>
      </w:pPr>
      <w:r w:rsidRPr="001A41FB">
        <w:rPr>
          <w:rFonts w:ascii="David" w:hAnsi="David" w:hint="cs"/>
          <w:sz w:val="24"/>
          <w:rtl/>
          <w:lang w:eastAsia="en-US"/>
        </w:rPr>
        <w:t>הקבלן</w:t>
      </w:r>
      <w:r w:rsidRPr="001A41FB">
        <w:rPr>
          <w:rFonts w:ascii="David" w:hAnsi="David" w:hint="cs"/>
          <w:sz w:val="24"/>
          <w:lang w:eastAsia="en-US"/>
        </w:rPr>
        <w:t xml:space="preserve"> </w:t>
      </w:r>
      <w:r w:rsidRPr="001A41FB">
        <w:rPr>
          <w:rFonts w:ascii="David" w:hAnsi="David" w:hint="cs"/>
          <w:sz w:val="24"/>
          <w:rtl/>
          <w:lang w:eastAsia="en-US"/>
        </w:rPr>
        <w:t>ידאג</w:t>
      </w:r>
      <w:r w:rsidRPr="001A41FB">
        <w:rPr>
          <w:rFonts w:ascii="David" w:hAnsi="David" w:hint="cs"/>
          <w:sz w:val="24"/>
          <w:lang w:eastAsia="en-US"/>
        </w:rPr>
        <w:t xml:space="preserve"> </w:t>
      </w:r>
      <w:r w:rsidRPr="001A41FB">
        <w:rPr>
          <w:rFonts w:ascii="David" w:hAnsi="David" w:hint="cs"/>
          <w:sz w:val="24"/>
          <w:rtl/>
          <w:lang w:eastAsia="en-US"/>
        </w:rPr>
        <w:t>לתאם</w:t>
      </w:r>
      <w:r w:rsidRPr="001A41FB">
        <w:rPr>
          <w:rFonts w:ascii="David" w:hAnsi="David" w:hint="cs"/>
          <w:sz w:val="24"/>
          <w:lang w:eastAsia="en-US"/>
        </w:rPr>
        <w:t xml:space="preserve"> </w:t>
      </w:r>
      <w:r w:rsidRPr="001A41FB">
        <w:rPr>
          <w:rFonts w:ascii="David" w:hAnsi="David" w:hint="cs"/>
          <w:sz w:val="24"/>
          <w:rtl/>
          <w:lang w:eastAsia="en-US"/>
        </w:rPr>
        <w:t>כל</w:t>
      </w:r>
      <w:r w:rsidRPr="001A41FB">
        <w:rPr>
          <w:rFonts w:ascii="David" w:hAnsi="David" w:hint="cs"/>
          <w:sz w:val="24"/>
          <w:lang w:eastAsia="en-US"/>
        </w:rPr>
        <w:t xml:space="preserve"> </w:t>
      </w:r>
      <w:r w:rsidRPr="001A41FB">
        <w:rPr>
          <w:rFonts w:ascii="David" w:hAnsi="David" w:hint="cs"/>
          <w:sz w:val="24"/>
          <w:rtl/>
          <w:lang w:eastAsia="en-US"/>
        </w:rPr>
        <w:t>חפירה</w:t>
      </w:r>
      <w:r w:rsidRPr="001A41FB">
        <w:rPr>
          <w:rFonts w:ascii="David" w:hAnsi="David" w:hint="cs"/>
          <w:sz w:val="24"/>
          <w:lang w:eastAsia="en-US"/>
        </w:rPr>
        <w:t xml:space="preserve"> </w:t>
      </w:r>
      <w:r w:rsidRPr="001A41FB">
        <w:rPr>
          <w:rFonts w:ascii="David" w:hAnsi="David" w:hint="cs"/>
          <w:sz w:val="24"/>
          <w:rtl/>
          <w:lang w:eastAsia="en-US"/>
        </w:rPr>
        <w:t>עם</w:t>
      </w:r>
      <w:r w:rsidRPr="001A41FB">
        <w:rPr>
          <w:rFonts w:ascii="David" w:hAnsi="David" w:hint="cs"/>
          <w:sz w:val="24"/>
          <w:lang w:eastAsia="en-US"/>
        </w:rPr>
        <w:t xml:space="preserve"> </w:t>
      </w:r>
      <w:r w:rsidRPr="001A41FB">
        <w:rPr>
          <w:rFonts w:ascii="David" w:hAnsi="David" w:hint="cs"/>
          <w:sz w:val="24"/>
          <w:rtl/>
          <w:lang w:eastAsia="en-US"/>
        </w:rPr>
        <w:t>הרשויות</w:t>
      </w:r>
      <w:r w:rsidRPr="001A41FB">
        <w:rPr>
          <w:rFonts w:ascii="David" w:hAnsi="David" w:hint="cs"/>
          <w:sz w:val="24"/>
          <w:lang w:eastAsia="en-US"/>
        </w:rPr>
        <w:t xml:space="preserve"> </w:t>
      </w:r>
      <w:r w:rsidRPr="001A41FB">
        <w:rPr>
          <w:rFonts w:ascii="David" w:hAnsi="David" w:hint="cs"/>
          <w:sz w:val="24"/>
          <w:rtl/>
          <w:lang w:eastAsia="en-US"/>
        </w:rPr>
        <w:t>הנדרשות</w:t>
      </w:r>
      <w:r w:rsidRPr="001A41FB">
        <w:rPr>
          <w:rFonts w:ascii="David" w:hAnsi="David" w:hint="cs"/>
          <w:sz w:val="24"/>
          <w:lang w:eastAsia="en-US"/>
        </w:rPr>
        <w:t xml:space="preserve"> </w:t>
      </w:r>
      <w:r w:rsidRPr="001A41FB">
        <w:rPr>
          <w:rFonts w:ascii="David" w:hAnsi="David" w:hint="cs"/>
          <w:sz w:val="24"/>
          <w:rtl/>
          <w:lang w:eastAsia="en-US"/>
        </w:rPr>
        <w:t>ועפ</w:t>
      </w:r>
      <w:r w:rsidRPr="001A41FB">
        <w:rPr>
          <w:rFonts w:ascii="David" w:hAnsi="David" w:hint="cs"/>
          <w:sz w:val="24"/>
          <w:lang w:eastAsia="en-US"/>
        </w:rPr>
        <w:t>"</w:t>
      </w:r>
      <w:r w:rsidRPr="001A41FB">
        <w:rPr>
          <w:rFonts w:ascii="David" w:hAnsi="David" w:hint="cs"/>
          <w:sz w:val="24"/>
          <w:rtl/>
          <w:lang w:eastAsia="en-US"/>
        </w:rPr>
        <w:t>י</w:t>
      </w:r>
      <w:r w:rsidRPr="001A41FB">
        <w:rPr>
          <w:rFonts w:ascii="David" w:hAnsi="David" w:hint="cs"/>
          <w:sz w:val="24"/>
          <w:lang w:eastAsia="en-US"/>
        </w:rPr>
        <w:t xml:space="preserve"> </w:t>
      </w:r>
      <w:r w:rsidRPr="001A41FB">
        <w:rPr>
          <w:rFonts w:ascii="David" w:hAnsi="David" w:hint="cs"/>
          <w:sz w:val="24"/>
          <w:rtl/>
          <w:lang w:eastAsia="en-US"/>
        </w:rPr>
        <w:t>דרישותיהן</w:t>
      </w:r>
      <w:r w:rsidRPr="001A41FB">
        <w:rPr>
          <w:rFonts w:ascii="David" w:hAnsi="David" w:hint="cs"/>
          <w:sz w:val="24"/>
          <w:lang w:eastAsia="en-US"/>
        </w:rPr>
        <w:t>.</w:t>
      </w:r>
    </w:p>
    <w:p w14:paraId="6960C267" w14:textId="77777777" w:rsidR="002F77BD" w:rsidRPr="001A41FB" w:rsidRDefault="002F77BD" w:rsidP="001440CD">
      <w:pPr>
        <w:keepNext/>
        <w:numPr>
          <w:ilvl w:val="2"/>
          <w:numId w:val="232"/>
        </w:numPr>
        <w:tabs>
          <w:tab w:val="clear" w:pos="2160"/>
          <w:tab w:val="num" w:pos="737"/>
        </w:tabs>
        <w:overflowPunct w:val="0"/>
        <w:autoSpaceDE w:val="0"/>
        <w:autoSpaceDN w:val="0"/>
        <w:adjustRightInd w:val="0"/>
        <w:spacing w:before="0" w:after="200" w:line="360" w:lineRule="auto"/>
        <w:ind w:left="737" w:right="227" w:hanging="709"/>
        <w:contextualSpacing/>
        <w:outlineLvl w:val="6"/>
        <w:rPr>
          <w:bCs/>
          <w:sz w:val="20"/>
          <w:u w:val="single"/>
          <w:lang w:eastAsia="en-US"/>
        </w:rPr>
      </w:pPr>
      <w:r w:rsidRPr="001A41FB">
        <w:rPr>
          <w:rFonts w:ascii="David" w:hAnsi="David" w:hint="cs"/>
          <w:sz w:val="24"/>
          <w:rtl/>
          <w:lang w:eastAsia="en-US"/>
        </w:rPr>
        <w:t>כל חפירה או חציבה תבוצע רק לאחר קבלת אישור בכתב ממנהל עבודה/האחראי/מנהל שירותים טכניים, זאת כדי למנוע פגיעה בכבלי חשמל או צינורות תת קרקעיים. אין לבצע עבודות חפירה ללא מפרט ותוכניות עבודה מאושרות .</w:t>
      </w:r>
    </w:p>
    <w:p w14:paraId="400EC67B" w14:textId="77777777" w:rsidR="002F77B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outlineLvl w:val="6"/>
        <w:rPr>
          <w:bCs/>
          <w:sz w:val="20"/>
          <w:u w:val="single"/>
          <w:lang w:eastAsia="en-US"/>
        </w:rPr>
      </w:pPr>
      <w:r w:rsidRPr="003D387D">
        <w:rPr>
          <w:rFonts w:hint="cs"/>
          <w:bCs/>
          <w:sz w:val="20"/>
          <w:u w:val="single"/>
          <w:rtl/>
          <w:lang w:eastAsia="en-US"/>
        </w:rPr>
        <w:t>הריסות</w:t>
      </w:r>
    </w:p>
    <w:p w14:paraId="11E12717" w14:textId="77777777" w:rsidR="002F77BD" w:rsidRDefault="002F77BD" w:rsidP="002F77BD">
      <w:pPr>
        <w:keepNext/>
        <w:overflowPunct w:val="0"/>
        <w:autoSpaceDE w:val="0"/>
        <w:autoSpaceDN w:val="0"/>
        <w:adjustRightInd w:val="0"/>
        <w:spacing w:after="200" w:line="360" w:lineRule="auto"/>
        <w:ind w:left="720" w:right="227"/>
        <w:jc w:val="both"/>
        <w:outlineLvl w:val="6"/>
        <w:rPr>
          <w:rFonts w:ascii="David" w:hAnsi="David"/>
          <w:b/>
          <w:sz w:val="24"/>
          <w:rtl/>
          <w:lang w:eastAsia="en-US"/>
        </w:rPr>
      </w:pPr>
      <w:r w:rsidRPr="001A41FB">
        <w:rPr>
          <w:rFonts w:ascii="David" w:hAnsi="David" w:hint="cs"/>
          <w:sz w:val="24"/>
          <w:rtl/>
          <w:lang w:eastAsia="en-US"/>
        </w:rPr>
        <w:t>הקבלן</w:t>
      </w:r>
      <w:r w:rsidRPr="001A41FB">
        <w:rPr>
          <w:rFonts w:ascii="David" w:hAnsi="David" w:hint="cs"/>
          <w:sz w:val="24"/>
          <w:lang w:eastAsia="en-US"/>
        </w:rPr>
        <w:t xml:space="preserve"> </w:t>
      </w:r>
      <w:r w:rsidRPr="001A41FB">
        <w:rPr>
          <w:rFonts w:ascii="David" w:hAnsi="David" w:hint="cs"/>
          <w:sz w:val="24"/>
          <w:rtl/>
          <w:lang w:eastAsia="en-US"/>
        </w:rPr>
        <w:t>מתחייב</w:t>
      </w:r>
      <w:r w:rsidRPr="001A41FB">
        <w:rPr>
          <w:rFonts w:ascii="David" w:hAnsi="David" w:hint="cs"/>
          <w:sz w:val="24"/>
          <w:lang w:eastAsia="en-US"/>
        </w:rPr>
        <w:t xml:space="preserve"> </w:t>
      </w:r>
      <w:r w:rsidRPr="001A41FB">
        <w:rPr>
          <w:rFonts w:ascii="David" w:hAnsi="David" w:hint="cs"/>
          <w:sz w:val="24"/>
          <w:rtl/>
          <w:lang w:eastAsia="en-US"/>
        </w:rPr>
        <w:t>לבצע</w:t>
      </w:r>
      <w:r w:rsidRPr="001A41FB">
        <w:rPr>
          <w:rFonts w:ascii="David" w:hAnsi="David" w:hint="cs"/>
          <w:sz w:val="24"/>
          <w:lang w:eastAsia="en-US"/>
        </w:rPr>
        <w:t xml:space="preserve"> </w:t>
      </w:r>
      <w:r w:rsidRPr="001A41FB">
        <w:rPr>
          <w:rFonts w:ascii="David" w:hAnsi="David" w:hint="cs"/>
          <w:sz w:val="24"/>
          <w:rtl/>
          <w:lang w:eastAsia="en-US"/>
        </w:rPr>
        <w:t>עבודות</w:t>
      </w:r>
      <w:r w:rsidRPr="001A41FB">
        <w:rPr>
          <w:rFonts w:ascii="David" w:hAnsi="David" w:hint="cs"/>
          <w:sz w:val="24"/>
          <w:lang w:eastAsia="en-US"/>
        </w:rPr>
        <w:t xml:space="preserve"> </w:t>
      </w:r>
      <w:r w:rsidRPr="001A41FB">
        <w:rPr>
          <w:rFonts w:ascii="David" w:hAnsi="David" w:hint="cs"/>
          <w:sz w:val="24"/>
          <w:rtl/>
          <w:lang w:eastAsia="en-US"/>
        </w:rPr>
        <w:t>הריסה</w:t>
      </w:r>
      <w:r w:rsidRPr="001A41FB">
        <w:rPr>
          <w:rFonts w:ascii="David" w:hAnsi="David" w:hint="cs"/>
          <w:sz w:val="24"/>
          <w:lang w:eastAsia="en-US"/>
        </w:rPr>
        <w:t xml:space="preserve"> </w:t>
      </w:r>
      <w:r w:rsidRPr="001A41FB">
        <w:rPr>
          <w:rFonts w:ascii="David" w:hAnsi="David" w:hint="cs"/>
          <w:sz w:val="24"/>
          <w:rtl/>
          <w:lang w:eastAsia="en-US"/>
        </w:rPr>
        <w:t>בהתאם</w:t>
      </w:r>
      <w:r w:rsidRPr="001A41FB">
        <w:rPr>
          <w:rFonts w:ascii="David" w:hAnsi="David" w:hint="cs"/>
          <w:sz w:val="24"/>
          <w:lang w:eastAsia="en-US"/>
        </w:rPr>
        <w:t xml:space="preserve"> </w:t>
      </w:r>
      <w:r w:rsidRPr="001A41FB">
        <w:rPr>
          <w:rFonts w:ascii="David" w:hAnsi="David" w:hint="cs"/>
          <w:sz w:val="24"/>
          <w:rtl/>
          <w:lang w:eastAsia="en-US"/>
        </w:rPr>
        <w:t>לתקנות</w:t>
      </w:r>
      <w:r w:rsidRPr="001A41FB">
        <w:rPr>
          <w:rFonts w:ascii="David" w:hAnsi="David" w:hint="cs"/>
          <w:sz w:val="24"/>
          <w:lang w:eastAsia="en-US"/>
        </w:rPr>
        <w:t xml:space="preserve"> </w:t>
      </w:r>
      <w:r w:rsidRPr="001A41FB">
        <w:rPr>
          <w:rFonts w:ascii="David" w:hAnsi="David" w:hint="cs"/>
          <w:sz w:val="24"/>
          <w:rtl/>
          <w:lang w:eastAsia="en-US"/>
        </w:rPr>
        <w:t>הבטיחות</w:t>
      </w:r>
      <w:r w:rsidRPr="001A41FB">
        <w:rPr>
          <w:rFonts w:ascii="David" w:hAnsi="David" w:hint="cs"/>
          <w:sz w:val="24"/>
          <w:lang w:eastAsia="en-US"/>
        </w:rPr>
        <w:t xml:space="preserve"> </w:t>
      </w:r>
      <w:r w:rsidRPr="001A41FB">
        <w:rPr>
          <w:rFonts w:ascii="David" w:hAnsi="David" w:hint="cs"/>
          <w:sz w:val="24"/>
          <w:rtl/>
          <w:lang w:eastAsia="en-US"/>
        </w:rPr>
        <w:t>בעבודה (עבודות</w:t>
      </w:r>
      <w:r w:rsidRPr="001A41FB">
        <w:rPr>
          <w:rFonts w:ascii="David" w:hAnsi="David" w:hint="cs"/>
          <w:sz w:val="24"/>
          <w:lang w:eastAsia="en-US"/>
        </w:rPr>
        <w:t xml:space="preserve"> </w:t>
      </w:r>
      <w:r w:rsidRPr="001A41FB">
        <w:rPr>
          <w:rFonts w:ascii="David" w:hAnsi="David" w:hint="cs"/>
          <w:sz w:val="24"/>
          <w:rtl/>
          <w:lang w:eastAsia="en-US"/>
        </w:rPr>
        <w:t>בנייה)</w:t>
      </w:r>
      <w:r w:rsidR="00D125EE">
        <w:rPr>
          <w:rFonts w:ascii="David" w:hAnsi="David" w:hint="cs"/>
          <w:sz w:val="24"/>
          <w:rtl/>
          <w:lang w:eastAsia="en-US"/>
        </w:rPr>
        <w:t xml:space="preserve"> </w:t>
      </w:r>
      <w:r w:rsidRPr="001A41FB">
        <w:rPr>
          <w:rFonts w:ascii="David" w:hAnsi="David" w:hint="cs"/>
          <w:sz w:val="24"/>
          <w:rtl/>
          <w:lang w:eastAsia="en-US"/>
        </w:rPr>
        <w:t>התשמ</w:t>
      </w:r>
      <w:r w:rsidRPr="001A41FB">
        <w:rPr>
          <w:rFonts w:ascii="David" w:hAnsi="David" w:hint="cs"/>
          <w:sz w:val="24"/>
          <w:lang w:eastAsia="en-US"/>
        </w:rPr>
        <w:t>"</w:t>
      </w:r>
      <w:r w:rsidRPr="001A41FB">
        <w:rPr>
          <w:rFonts w:ascii="David" w:hAnsi="David" w:hint="cs"/>
          <w:sz w:val="24"/>
          <w:rtl/>
          <w:lang w:eastAsia="en-US"/>
        </w:rPr>
        <w:t>ח -</w:t>
      </w:r>
      <w:r w:rsidRPr="001A41FB">
        <w:rPr>
          <w:rFonts w:ascii="David" w:hAnsi="David" w:hint="cs"/>
          <w:sz w:val="24"/>
          <w:lang w:eastAsia="en-US"/>
        </w:rPr>
        <w:t xml:space="preserve"> </w:t>
      </w:r>
      <w:r w:rsidRPr="001A41FB">
        <w:rPr>
          <w:rFonts w:ascii="David" w:hAnsi="David" w:hint="cs"/>
          <w:sz w:val="24"/>
          <w:rtl/>
          <w:lang w:eastAsia="en-US"/>
        </w:rPr>
        <w:t xml:space="preserve"> </w:t>
      </w:r>
      <w:r w:rsidRPr="001A41FB">
        <w:rPr>
          <w:rFonts w:ascii="David" w:hAnsi="David" w:hint="cs"/>
          <w:sz w:val="24"/>
          <w:lang w:eastAsia="en-US"/>
        </w:rPr>
        <w:t xml:space="preserve">1988 </w:t>
      </w:r>
      <w:r w:rsidRPr="001A41FB">
        <w:rPr>
          <w:rFonts w:ascii="David" w:hAnsi="David" w:hint="cs"/>
          <w:sz w:val="24"/>
          <w:rtl/>
          <w:lang w:eastAsia="en-US"/>
        </w:rPr>
        <w:t xml:space="preserve"> ובפרט</w:t>
      </w:r>
      <w:r w:rsidRPr="001A41FB">
        <w:rPr>
          <w:rFonts w:ascii="David" w:hAnsi="David" w:hint="cs"/>
          <w:sz w:val="24"/>
          <w:lang w:eastAsia="en-US"/>
        </w:rPr>
        <w:t xml:space="preserve"> </w:t>
      </w:r>
      <w:r w:rsidRPr="001A41FB">
        <w:rPr>
          <w:rFonts w:ascii="David" w:hAnsi="David" w:hint="cs"/>
          <w:sz w:val="24"/>
          <w:rtl/>
          <w:lang w:eastAsia="en-US"/>
        </w:rPr>
        <w:t>פרק</w:t>
      </w:r>
      <w:r w:rsidRPr="001A41FB">
        <w:rPr>
          <w:rFonts w:ascii="David" w:hAnsi="David" w:hint="cs"/>
          <w:sz w:val="24"/>
          <w:lang w:eastAsia="en-US"/>
        </w:rPr>
        <w:t xml:space="preserve"> </w:t>
      </w:r>
      <w:r w:rsidRPr="001A41FB">
        <w:rPr>
          <w:rFonts w:ascii="David" w:hAnsi="David" w:hint="cs"/>
          <w:sz w:val="24"/>
          <w:rtl/>
          <w:lang w:eastAsia="en-US"/>
        </w:rPr>
        <w:t>י' - הריסות</w:t>
      </w:r>
      <w:r w:rsidRPr="001A41FB">
        <w:rPr>
          <w:rFonts w:ascii="David" w:hAnsi="David" w:hint="cs"/>
          <w:sz w:val="24"/>
          <w:lang w:eastAsia="en-US"/>
        </w:rPr>
        <w:t>.</w:t>
      </w:r>
    </w:p>
    <w:p w14:paraId="05A55EFF" w14:textId="77777777" w:rsidR="002F77BD" w:rsidRDefault="002F77BD" w:rsidP="002F77BD">
      <w:pPr>
        <w:keepNext/>
        <w:overflowPunct w:val="0"/>
        <w:autoSpaceDE w:val="0"/>
        <w:autoSpaceDN w:val="0"/>
        <w:adjustRightInd w:val="0"/>
        <w:spacing w:after="200" w:line="360" w:lineRule="auto"/>
        <w:ind w:left="720" w:right="227"/>
        <w:jc w:val="both"/>
        <w:outlineLvl w:val="6"/>
        <w:rPr>
          <w:rFonts w:ascii="David" w:hAnsi="David"/>
          <w:b/>
          <w:sz w:val="24"/>
          <w:rtl/>
          <w:lang w:eastAsia="en-US"/>
        </w:rPr>
      </w:pPr>
      <w:r w:rsidRPr="003D387D">
        <w:rPr>
          <w:rFonts w:ascii="David" w:hAnsi="David" w:hint="cs"/>
          <w:sz w:val="24"/>
          <w:rtl/>
          <w:lang w:eastAsia="en-US"/>
        </w:rPr>
        <w:t>פינוי פסולת בניין תעשה ישירות למכולה ייעודית לפסולת בניין. כאשר קיים צורך לפנות פסולת מקומה גבוהה למכולה הדבר יעשה באמצעות שרוול תוך וידאו שכל השרוול שלם. פתחו התחתון עטוף בכיסוי המכולה.</w:t>
      </w:r>
    </w:p>
    <w:p w14:paraId="343A149C" w14:textId="77777777" w:rsidR="002F77BD" w:rsidRPr="003D387D" w:rsidRDefault="002F77BD" w:rsidP="002F77BD">
      <w:pPr>
        <w:keepNext/>
        <w:overflowPunct w:val="0"/>
        <w:autoSpaceDE w:val="0"/>
        <w:autoSpaceDN w:val="0"/>
        <w:adjustRightInd w:val="0"/>
        <w:spacing w:after="200" w:line="360" w:lineRule="auto"/>
        <w:ind w:left="720" w:right="227"/>
        <w:jc w:val="both"/>
        <w:outlineLvl w:val="6"/>
        <w:rPr>
          <w:rFonts w:ascii="David" w:hAnsi="David"/>
          <w:b/>
          <w:sz w:val="24"/>
          <w:lang w:eastAsia="en-US"/>
        </w:rPr>
      </w:pPr>
      <w:r w:rsidRPr="003D387D">
        <w:rPr>
          <w:rFonts w:ascii="Calibri" w:eastAsia="Calibri" w:hAnsi="Calibri" w:hint="cs"/>
          <w:rtl/>
          <w:lang w:eastAsia="en-US"/>
        </w:rPr>
        <w:t>חומרי בידוד, כגון צמר סלעים, ייעטף טרם הכנסתה למכולה  בשקית מחומר אטום ועמיד</w:t>
      </w:r>
      <w:r w:rsidR="00D125EE">
        <w:rPr>
          <w:rFonts w:ascii="Calibri" w:eastAsia="Calibri" w:hAnsi="Calibri" w:hint="cs"/>
          <w:rtl/>
          <w:lang w:eastAsia="en-US"/>
        </w:rPr>
        <w:t>.</w:t>
      </w:r>
    </w:p>
    <w:p w14:paraId="33357273" w14:textId="77777777" w:rsidR="002F77B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outlineLvl w:val="6"/>
        <w:rPr>
          <w:bCs/>
          <w:sz w:val="20"/>
          <w:u w:val="single"/>
          <w:lang w:eastAsia="en-US"/>
        </w:rPr>
      </w:pPr>
      <w:r w:rsidRPr="003D387D">
        <w:rPr>
          <w:rFonts w:hint="cs"/>
          <w:bCs/>
          <w:sz w:val="20"/>
          <w:u w:val="single"/>
          <w:rtl/>
          <w:lang w:eastAsia="en-US"/>
        </w:rPr>
        <w:t>עבודה</w:t>
      </w:r>
      <w:r w:rsidRPr="003D387D">
        <w:rPr>
          <w:rFonts w:hint="cs"/>
          <w:bCs/>
          <w:sz w:val="20"/>
          <w:u w:val="single"/>
          <w:lang w:eastAsia="en-US"/>
        </w:rPr>
        <w:t xml:space="preserve"> </w:t>
      </w:r>
      <w:r w:rsidRPr="003D387D">
        <w:rPr>
          <w:rFonts w:hint="cs"/>
          <w:bCs/>
          <w:sz w:val="20"/>
          <w:u w:val="single"/>
          <w:rtl/>
          <w:lang w:eastAsia="en-US"/>
        </w:rPr>
        <w:t>על</w:t>
      </w:r>
      <w:r w:rsidRPr="003D387D">
        <w:rPr>
          <w:rFonts w:hint="cs"/>
          <w:bCs/>
          <w:sz w:val="20"/>
          <w:u w:val="single"/>
          <w:lang w:eastAsia="en-US"/>
        </w:rPr>
        <w:t xml:space="preserve"> </w:t>
      </w:r>
      <w:r w:rsidRPr="003D387D">
        <w:rPr>
          <w:rFonts w:hint="cs"/>
          <w:bCs/>
          <w:sz w:val="20"/>
          <w:u w:val="single"/>
          <w:rtl/>
          <w:lang w:eastAsia="en-US"/>
        </w:rPr>
        <w:t>גגות</w:t>
      </w:r>
      <w:r w:rsidRPr="003D387D">
        <w:rPr>
          <w:rFonts w:hint="cs"/>
          <w:bCs/>
          <w:sz w:val="20"/>
          <w:u w:val="single"/>
          <w:lang w:eastAsia="en-US"/>
        </w:rPr>
        <w:t xml:space="preserve"> </w:t>
      </w:r>
      <w:r w:rsidRPr="003D387D">
        <w:rPr>
          <w:rFonts w:hint="cs"/>
          <w:bCs/>
          <w:sz w:val="20"/>
          <w:u w:val="single"/>
          <w:rtl/>
          <w:lang w:eastAsia="en-US"/>
        </w:rPr>
        <w:t>שבירים</w:t>
      </w:r>
      <w:r w:rsidRPr="003D387D">
        <w:rPr>
          <w:rFonts w:hint="cs"/>
          <w:bCs/>
          <w:sz w:val="20"/>
          <w:u w:val="single"/>
          <w:lang w:eastAsia="en-US"/>
        </w:rPr>
        <w:t xml:space="preserve"> </w:t>
      </w:r>
      <w:r w:rsidRPr="003D387D">
        <w:rPr>
          <w:rFonts w:hint="cs"/>
          <w:bCs/>
          <w:sz w:val="20"/>
          <w:u w:val="single"/>
          <w:rtl/>
          <w:lang w:eastAsia="en-US"/>
        </w:rPr>
        <w:t>ו</w:t>
      </w:r>
      <w:r w:rsidRPr="003D387D">
        <w:rPr>
          <w:bCs/>
          <w:sz w:val="20"/>
          <w:u w:val="single"/>
          <w:lang w:eastAsia="en-US"/>
        </w:rPr>
        <w:t>/</w:t>
      </w:r>
      <w:r w:rsidRPr="003D387D">
        <w:rPr>
          <w:rFonts w:hint="cs"/>
          <w:bCs/>
          <w:sz w:val="20"/>
          <w:u w:val="single"/>
          <w:rtl/>
          <w:lang w:eastAsia="en-US"/>
        </w:rPr>
        <w:t>או</w:t>
      </w:r>
      <w:r w:rsidRPr="003D387D">
        <w:rPr>
          <w:rFonts w:hint="cs"/>
          <w:bCs/>
          <w:sz w:val="20"/>
          <w:u w:val="single"/>
          <w:lang w:eastAsia="en-US"/>
        </w:rPr>
        <w:t xml:space="preserve"> </w:t>
      </w:r>
      <w:r w:rsidRPr="003D387D">
        <w:rPr>
          <w:rFonts w:hint="cs"/>
          <w:bCs/>
          <w:sz w:val="20"/>
          <w:u w:val="single"/>
          <w:rtl/>
          <w:lang w:eastAsia="en-US"/>
        </w:rPr>
        <w:t>תלולי</w:t>
      </w:r>
    </w:p>
    <w:p w14:paraId="24746E16" w14:textId="77777777" w:rsidR="00D125EE" w:rsidRDefault="002F77BD" w:rsidP="002F77BD">
      <w:pPr>
        <w:keepNext/>
        <w:tabs>
          <w:tab w:val="left" w:pos="720"/>
        </w:tabs>
        <w:overflowPunct w:val="0"/>
        <w:autoSpaceDE w:val="0"/>
        <w:autoSpaceDN w:val="0"/>
        <w:adjustRightInd w:val="0"/>
        <w:spacing w:after="200" w:line="360" w:lineRule="auto"/>
        <w:ind w:left="1646" w:right="227" w:hanging="909"/>
        <w:contextualSpacing/>
        <w:outlineLvl w:val="6"/>
        <w:rPr>
          <w:rFonts w:ascii="David" w:hAnsi="David"/>
          <w:sz w:val="24"/>
          <w:rtl/>
          <w:lang w:eastAsia="en-US"/>
        </w:rPr>
      </w:pPr>
      <w:r w:rsidRPr="001A41FB">
        <w:rPr>
          <w:rFonts w:ascii="David" w:hAnsi="David" w:hint="cs"/>
          <w:sz w:val="24"/>
          <w:rtl/>
          <w:lang w:eastAsia="en-US"/>
        </w:rPr>
        <w:t>עבודה</w:t>
      </w:r>
      <w:r w:rsidRPr="001A41FB">
        <w:rPr>
          <w:rFonts w:ascii="David" w:hAnsi="David" w:hint="cs"/>
          <w:sz w:val="24"/>
          <w:lang w:eastAsia="en-US"/>
        </w:rPr>
        <w:t xml:space="preserve"> </w:t>
      </w:r>
      <w:r w:rsidRPr="001A41FB">
        <w:rPr>
          <w:rFonts w:ascii="David" w:hAnsi="David" w:hint="cs"/>
          <w:sz w:val="24"/>
          <w:rtl/>
          <w:lang w:eastAsia="en-US"/>
        </w:rPr>
        <w:t>על</w:t>
      </w:r>
      <w:r w:rsidRPr="001A41FB">
        <w:rPr>
          <w:rFonts w:ascii="David" w:hAnsi="David" w:hint="cs"/>
          <w:sz w:val="24"/>
          <w:lang w:eastAsia="en-US"/>
        </w:rPr>
        <w:t xml:space="preserve"> </w:t>
      </w:r>
      <w:r w:rsidRPr="001A41FB">
        <w:rPr>
          <w:rFonts w:ascii="David" w:hAnsi="David" w:hint="cs"/>
          <w:sz w:val="24"/>
          <w:rtl/>
          <w:lang w:eastAsia="en-US"/>
        </w:rPr>
        <w:t>גגות</w:t>
      </w:r>
      <w:r w:rsidRPr="001A41FB">
        <w:rPr>
          <w:rFonts w:ascii="David" w:hAnsi="David" w:hint="cs"/>
          <w:sz w:val="24"/>
          <w:lang w:eastAsia="en-US"/>
        </w:rPr>
        <w:t xml:space="preserve"> </w:t>
      </w:r>
      <w:r w:rsidRPr="001A41FB">
        <w:rPr>
          <w:rFonts w:ascii="David" w:hAnsi="David" w:hint="cs"/>
          <w:sz w:val="24"/>
          <w:rtl/>
          <w:lang w:eastAsia="en-US"/>
        </w:rPr>
        <w:t>שבירים</w:t>
      </w:r>
      <w:r w:rsidRPr="001A41FB">
        <w:rPr>
          <w:rFonts w:ascii="David" w:hAnsi="David" w:hint="cs"/>
          <w:sz w:val="24"/>
          <w:lang w:eastAsia="en-US"/>
        </w:rPr>
        <w:t xml:space="preserve"> </w:t>
      </w:r>
      <w:r w:rsidRPr="001A41FB">
        <w:rPr>
          <w:rFonts w:ascii="David" w:hAnsi="David" w:hint="cs"/>
          <w:sz w:val="24"/>
          <w:rtl/>
          <w:lang w:eastAsia="en-US"/>
        </w:rPr>
        <w:t>ו</w:t>
      </w:r>
      <w:r w:rsidRPr="001A41FB">
        <w:rPr>
          <w:rFonts w:ascii="David" w:hAnsi="David" w:hint="cs"/>
          <w:sz w:val="24"/>
          <w:lang w:eastAsia="en-US"/>
        </w:rPr>
        <w:t>/</w:t>
      </w:r>
      <w:r w:rsidRPr="001A41FB">
        <w:rPr>
          <w:rFonts w:ascii="David" w:hAnsi="David" w:hint="cs"/>
          <w:sz w:val="24"/>
          <w:rtl/>
          <w:lang w:eastAsia="en-US"/>
        </w:rPr>
        <w:t>או</w:t>
      </w:r>
      <w:r w:rsidRPr="001A41FB">
        <w:rPr>
          <w:rFonts w:ascii="David" w:hAnsi="David" w:hint="cs"/>
          <w:sz w:val="24"/>
          <w:lang w:eastAsia="en-US"/>
        </w:rPr>
        <w:t xml:space="preserve"> </w:t>
      </w:r>
      <w:r w:rsidRPr="001A41FB">
        <w:rPr>
          <w:rFonts w:ascii="David" w:hAnsi="David" w:hint="cs"/>
          <w:sz w:val="24"/>
          <w:rtl/>
          <w:lang w:eastAsia="en-US"/>
        </w:rPr>
        <w:t>תלולים</w:t>
      </w:r>
      <w:r w:rsidRPr="001A41FB">
        <w:rPr>
          <w:rFonts w:ascii="David" w:hAnsi="David" w:hint="cs"/>
          <w:sz w:val="24"/>
          <w:lang w:eastAsia="en-US"/>
        </w:rPr>
        <w:t xml:space="preserve"> </w:t>
      </w:r>
      <w:r w:rsidRPr="001A41FB">
        <w:rPr>
          <w:rFonts w:ascii="David" w:hAnsi="David" w:hint="cs"/>
          <w:sz w:val="24"/>
          <w:rtl/>
          <w:lang w:eastAsia="en-US"/>
        </w:rPr>
        <w:t>ו</w:t>
      </w:r>
      <w:r w:rsidRPr="001A41FB">
        <w:rPr>
          <w:rFonts w:ascii="David" w:hAnsi="David" w:hint="cs"/>
          <w:sz w:val="24"/>
          <w:lang w:eastAsia="en-US"/>
        </w:rPr>
        <w:t>/</w:t>
      </w:r>
      <w:r w:rsidRPr="001A41FB">
        <w:rPr>
          <w:rFonts w:ascii="David" w:hAnsi="David" w:hint="cs"/>
          <w:sz w:val="24"/>
          <w:rtl/>
          <w:lang w:eastAsia="en-US"/>
        </w:rPr>
        <w:t>או</w:t>
      </w:r>
      <w:r w:rsidRPr="001A41FB">
        <w:rPr>
          <w:rFonts w:ascii="David" w:hAnsi="David" w:hint="cs"/>
          <w:sz w:val="24"/>
          <w:lang w:eastAsia="en-US"/>
        </w:rPr>
        <w:t xml:space="preserve"> </w:t>
      </w:r>
      <w:r w:rsidRPr="001A41FB">
        <w:rPr>
          <w:rFonts w:ascii="David" w:hAnsi="David" w:hint="cs"/>
          <w:sz w:val="24"/>
          <w:rtl/>
          <w:lang w:eastAsia="en-US"/>
        </w:rPr>
        <w:t>חלקלקים</w:t>
      </w:r>
      <w:r w:rsidRPr="001A41FB">
        <w:rPr>
          <w:rFonts w:ascii="David" w:hAnsi="David" w:hint="cs"/>
          <w:sz w:val="24"/>
          <w:lang w:eastAsia="en-US"/>
        </w:rPr>
        <w:t xml:space="preserve"> </w:t>
      </w:r>
      <w:r w:rsidRPr="001A41FB">
        <w:rPr>
          <w:rFonts w:ascii="David" w:hAnsi="David" w:hint="cs"/>
          <w:sz w:val="24"/>
          <w:rtl/>
          <w:lang w:eastAsia="en-US"/>
        </w:rPr>
        <w:t>תתבצע</w:t>
      </w:r>
      <w:r w:rsidRPr="001A41FB">
        <w:rPr>
          <w:rFonts w:ascii="David" w:hAnsi="David" w:hint="cs"/>
          <w:sz w:val="24"/>
          <w:lang w:eastAsia="en-US"/>
        </w:rPr>
        <w:t xml:space="preserve"> </w:t>
      </w:r>
      <w:r w:rsidRPr="001A41FB">
        <w:rPr>
          <w:rFonts w:ascii="David" w:hAnsi="David" w:hint="cs"/>
          <w:sz w:val="24"/>
          <w:rtl/>
          <w:lang w:eastAsia="en-US"/>
        </w:rPr>
        <w:t>בהתאם</w:t>
      </w:r>
      <w:r w:rsidRPr="001A41FB">
        <w:rPr>
          <w:rFonts w:ascii="David" w:hAnsi="David" w:hint="cs"/>
          <w:sz w:val="24"/>
          <w:lang w:eastAsia="en-US"/>
        </w:rPr>
        <w:t xml:space="preserve"> </w:t>
      </w:r>
      <w:r w:rsidRPr="001A41FB">
        <w:rPr>
          <w:rFonts w:ascii="David" w:hAnsi="David" w:hint="cs"/>
          <w:sz w:val="24"/>
          <w:rtl/>
          <w:lang w:eastAsia="en-US"/>
        </w:rPr>
        <w:t>לתקנות</w:t>
      </w:r>
      <w:r w:rsidRPr="001A41FB">
        <w:rPr>
          <w:rFonts w:ascii="David" w:hAnsi="David" w:hint="cs"/>
          <w:sz w:val="24"/>
          <w:lang w:eastAsia="en-US"/>
        </w:rPr>
        <w:t xml:space="preserve"> </w:t>
      </w:r>
      <w:r w:rsidRPr="001A41FB">
        <w:rPr>
          <w:rFonts w:ascii="David" w:hAnsi="David" w:hint="cs"/>
          <w:sz w:val="24"/>
          <w:rtl/>
          <w:lang w:eastAsia="en-US"/>
        </w:rPr>
        <w:t>הבטיחות</w:t>
      </w:r>
      <w:r w:rsidR="00D125EE">
        <w:rPr>
          <w:rFonts w:ascii="David" w:hAnsi="David"/>
          <w:sz w:val="24"/>
          <w:lang w:eastAsia="en-US"/>
        </w:rPr>
        <w:t xml:space="preserve"> </w:t>
      </w:r>
    </w:p>
    <w:p w14:paraId="21B00056" w14:textId="77777777" w:rsidR="002F77BD" w:rsidRPr="00D125EE" w:rsidRDefault="002F77BD" w:rsidP="00D125EE">
      <w:pPr>
        <w:keepNext/>
        <w:tabs>
          <w:tab w:val="left" w:pos="720"/>
        </w:tabs>
        <w:overflowPunct w:val="0"/>
        <w:autoSpaceDE w:val="0"/>
        <w:autoSpaceDN w:val="0"/>
        <w:adjustRightInd w:val="0"/>
        <w:spacing w:after="200" w:line="360" w:lineRule="auto"/>
        <w:ind w:left="1646" w:right="227" w:hanging="909"/>
        <w:contextualSpacing/>
        <w:outlineLvl w:val="6"/>
        <w:rPr>
          <w:bCs/>
          <w:sz w:val="20"/>
          <w:u w:val="single"/>
          <w:rtl/>
          <w:lang w:eastAsia="en-US"/>
        </w:rPr>
      </w:pPr>
      <w:r w:rsidRPr="001A41FB">
        <w:rPr>
          <w:rFonts w:ascii="David" w:hAnsi="David" w:hint="cs"/>
          <w:sz w:val="24"/>
          <w:rtl/>
          <w:lang w:eastAsia="en-US"/>
        </w:rPr>
        <w:t>בעבודה</w:t>
      </w:r>
      <w:r w:rsidR="00D125EE">
        <w:rPr>
          <w:rFonts w:hint="cs"/>
          <w:bCs/>
          <w:sz w:val="20"/>
          <w:u w:val="single"/>
          <w:rtl/>
          <w:lang w:eastAsia="en-US"/>
        </w:rPr>
        <w:t xml:space="preserve"> </w:t>
      </w:r>
      <w:r w:rsidRPr="003D387D">
        <w:rPr>
          <w:rFonts w:ascii="David" w:hAnsi="David" w:hint="cs"/>
          <w:sz w:val="24"/>
          <w:rtl/>
          <w:lang w:eastAsia="en-US"/>
        </w:rPr>
        <w:t>(עבודה</w:t>
      </w:r>
      <w:r w:rsidRPr="003D387D">
        <w:rPr>
          <w:rFonts w:ascii="David" w:hAnsi="David" w:hint="cs"/>
          <w:sz w:val="24"/>
          <w:lang w:eastAsia="en-US"/>
        </w:rPr>
        <w:t xml:space="preserve"> </w:t>
      </w:r>
      <w:r w:rsidRPr="003D387D">
        <w:rPr>
          <w:rFonts w:ascii="David" w:hAnsi="David" w:hint="cs"/>
          <w:sz w:val="24"/>
          <w:rtl/>
          <w:lang w:eastAsia="en-US"/>
        </w:rPr>
        <w:t>על</w:t>
      </w:r>
      <w:r w:rsidRPr="003D387D">
        <w:rPr>
          <w:rFonts w:ascii="David" w:hAnsi="David" w:hint="cs"/>
          <w:sz w:val="24"/>
          <w:lang w:eastAsia="en-US"/>
        </w:rPr>
        <w:t xml:space="preserve"> </w:t>
      </w:r>
      <w:r w:rsidRPr="003D387D">
        <w:rPr>
          <w:rFonts w:ascii="David" w:hAnsi="David" w:hint="cs"/>
          <w:sz w:val="24"/>
          <w:rtl/>
          <w:lang w:eastAsia="en-US"/>
        </w:rPr>
        <w:t>גגות</w:t>
      </w:r>
      <w:r w:rsidRPr="003D387D">
        <w:rPr>
          <w:rFonts w:ascii="David" w:hAnsi="David" w:hint="cs"/>
          <w:sz w:val="24"/>
          <w:lang w:eastAsia="en-US"/>
        </w:rPr>
        <w:t xml:space="preserve"> </w:t>
      </w:r>
      <w:r w:rsidRPr="003D387D">
        <w:rPr>
          <w:rFonts w:ascii="David" w:hAnsi="David" w:hint="cs"/>
          <w:sz w:val="24"/>
          <w:rtl/>
          <w:lang w:eastAsia="en-US"/>
        </w:rPr>
        <w:t>שבירים</w:t>
      </w:r>
      <w:r w:rsidRPr="003D387D">
        <w:rPr>
          <w:rFonts w:ascii="David" w:hAnsi="David" w:hint="cs"/>
          <w:sz w:val="24"/>
          <w:lang w:eastAsia="en-US"/>
        </w:rPr>
        <w:t xml:space="preserve"> </w:t>
      </w:r>
      <w:r w:rsidRPr="003D387D">
        <w:rPr>
          <w:rFonts w:ascii="David" w:hAnsi="David" w:hint="cs"/>
          <w:sz w:val="24"/>
          <w:rtl/>
          <w:lang w:eastAsia="en-US"/>
        </w:rPr>
        <w:t>או</w:t>
      </w:r>
      <w:r w:rsidRPr="003D387D">
        <w:rPr>
          <w:rFonts w:ascii="David" w:hAnsi="David" w:hint="cs"/>
          <w:sz w:val="24"/>
          <w:lang w:eastAsia="en-US"/>
        </w:rPr>
        <w:t xml:space="preserve"> </w:t>
      </w:r>
      <w:r w:rsidRPr="003D387D">
        <w:rPr>
          <w:rFonts w:ascii="David" w:hAnsi="David" w:hint="cs"/>
          <w:sz w:val="24"/>
          <w:rtl/>
          <w:lang w:eastAsia="en-US"/>
        </w:rPr>
        <w:t xml:space="preserve">תלולים) </w:t>
      </w:r>
      <w:r w:rsidRPr="003D387D">
        <w:rPr>
          <w:rFonts w:ascii="David" w:hAnsi="David" w:hint="cs"/>
          <w:sz w:val="24"/>
          <w:lang w:eastAsia="en-US"/>
        </w:rPr>
        <w:t xml:space="preserve"> </w:t>
      </w:r>
      <w:r w:rsidRPr="003D387D">
        <w:rPr>
          <w:rFonts w:ascii="David" w:hAnsi="David" w:hint="cs"/>
          <w:sz w:val="24"/>
          <w:rtl/>
          <w:lang w:eastAsia="en-US"/>
        </w:rPr>
        <w:t>התשמ</w:t>
      </w:r>
      <w:r w:rsidRPr="003D387D">
        <w:rPr>
          <w:rFonts w:ascii="David" w:hAnsi="David" w:hint="cs"/>
          <w:sz w:val="24"/>
          <w:lang w:eastAsia="en-US"/>
        </w:rPr>
        <w:t>"</w:t>
      </w:r>
      <w:r w:rsidRPr="003D387D">
        <w:rPr>
          <w:rFonts w:ascii="David" w:hAnsi="David" w:hint="cs"/>
          <w:sz w:val="24"/>
          <w:rtl/>
          <w:lang w:eastAsia="en-US"/>
        </w:rPr>
        <w:t xml:space="preserve">ו - </w:t>
      </w:r>
      <w:r w:rsidRPr="003D387D">
        <w:rPr>
          <w:rFonts w:ascii="David" w:hAnsi="David" w:hint="cs"/>
          <w:sz w:val="24"/>
          <w:lang w:eastAsia="en-US"/>
        </w:rPr>
        <w:t xml:space="preserve"> 1986</w:t>
      </w:r>
      <w:r w:rsidRPr="003D387D">
        <w:rPr>
          <w:rFonts w:ascii="David" w:hAnsi="David" w:hint="cs"/>
          <w:sz w:val="24"/>
          <w:rtl/>
          <w:lang w:eastAsia="en-US"/>
        </w:rPr>
        <w:t xml:space="preserve"> </w:t>
      </w:r>
    </w:p>
    <w:p w14:paraId="78099B83" w14:textId="77777777" w:rsidR="002F77BD" w:rsidRPr="003D387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outlineLvl w:val="6"/>
        <w:rPr>
          <w:bCs/>
          <w:sz w:val="20"/>
          <w:u w:val="single"/>
          <w:rtl/>
          <w:lang w:eastAsia="en-US"/>
        </w:rPr>
      </w:pPr>
      <w:r w:rsidRPr="003D387D">
        <w:rPr>
          <w:rFonts w:hint="cs"/>
          <w:bCs/>
          <w:sz w:val="20"/>
          <w:u w:val="single"/>
          <w:rtl/>
          <w:lang w:eastAsia="en-US"/>
        </w:rPr>
        <w:t xml:space="preserve"> עבודה</w:t>
      </w:r>
      <w:r w:rsidRPr="003D387D">
        <w:rPr>
          <w:rFonts w:hint="cs"/>
          <w:bCs/>
          <w:sz w:val="20"/>
          <w:u w:val="single"/>
          <w:lang w:eastAsia="en-US"/>
        </w:rPr>
        <w:t xml:space="preserve"> </w:t>
      </w:r>
      <w:r w:rsidRPr="003D387D">
        <w:rPr>
          <w:rFonts w:hint="cs"/>
          <w:bCs/>
          <w:sz w:val="20"/>
          <w:u w:val="single"/>
          <w:rtl/>
          <w:lang w:eastAsia="en-US"/>
        </w:rPr>
        <w:t>בגובה</w:t>
      </w:r>
    </w:p>
    <w:p w14:paraId="239FDA3E" w14:textId="77777777" w:rsidR="002F77BD" w:rsidRPr="003D387D" w:rsidRDefault="002F77BD" w:rsidP="001440CD">
      <w:pPr>
        <w:keepNext/>
        <w:numPr>
          <w:ilvl w:val="0"/>
          <w:numId w:val="233"/>
        </w:numPr>
        <w:overflowPunct w:val="0"/>
        <w:autoSpaceDE w:val="0"/>
        <w:autoSpaceDN w:val="0"/>
        <w:adjustRightInd w:val="0"/>
        <w:spacing w:before="0" w:after="200" w:line="360" w:lineRule="auto"/>
        <w:ind w:right="227"/>
        <w:contextualSpacing/>
        <w:jc w:val="both"/>
        <w:outlineLvl w:val="6"/>
        <w:rPr>
          <w:rFonts w:ascii="David" w:hAnsi="David"/>
          <w:b/>
          <w:sz w:val="24"/>
          <w:lang w:eastAsia="en-US"/>
        </w:rPr>
      </w:pPr>
      <w:r w:rsidRPr="003D387D">
        <w:rPr>
          <w:rFonts w:ascii="David" w:hAnsi="David" w:hint="cs"/>
          <w:sz w:val="24"/>
          <w:rtl/>
          <w:lang w:eastAsia="en-US"/>
        </w:rPr>
        <w:t xml:space="preserve">הקבלן יעסיק עובדים שהוכשרו והוסמכו </w:t>
      </w:r>
      <w:r w:rsidRPr="003D387D">
        <w:rPr>
          <w:rFonts w:ascii="David" w:hAnsi="David" w:hint="cs"/>
          <w:sz w:val="24"/>
          <w:lang w:eastAsia="en-US"/>
        </w:rPr>
        <w:t xml:space="preserve"> </w:t>
      </w:r>
      <w:r w:rsidRPr="003D387D">
        <w:rPr>
          <w:rFonts w:ascii="David" w:hAnsi="David" w:hint="cs"/>
          <w:sz w:val="24"/>
          <w:rtl/>
          <w:lang w:eastAsia="en-US"/>
        </w:rPr>
        <w:t>לביצוע</w:t>
      </w:r>
      <w:r w:rsidRPr="003D387D">
        <w:rPr>
          <w:rFonts w:ascii="David" w:hAnsi="David" w:hint="cs"/>
          <w:sz w:val="24"/>
          <w:lang w:eastAsia="en-US"/>
        </w:rPr>
        <w:t xml:space="preserve"> </w:t>
      </w:r>
      <w:r w:rsidRPr="003D387D">
        <w:rPr>
          <w:rFonts w:ascii="David" w:hAnsi="David" w:hint="cs"/>
          <w:sz w:val="24"/>
          <w:rtl/>
          <w:lang w:eastAsia="en-US"/>
        </w:rPr>
        <w:t>משימות</w:t>
      </w:r>
      <w:r w:rsidRPr="003D387D">
        <w:rPr>
          <w:rFonts w:ascii="David" w:hAnsi="David" w:hint="cs"/>
          <w:sz w:val="24"/>
          <w:lang w:eastAsia="en-US"/>
        </w:rPr>
        <w:t xml:space="preserve"> </w:t>
      </w:r>
      <w:r w:rsidRPr="003D387D">
        <w:rPr>
          <w:rFonts w:ascii="David" w:hAnsi="David" w:hint="cs"/>
          <w:sz w:val="24"/>
          <w:rtl/>
          <w:lang w:eastAsia="en-US"/>
        </w:rPr>
        <w:t>בגובה</w:t>
      </w:r>
      <w:r w:rsidRPr="003D387D">
        <w:rPr>
          <w:rFonts w:ascii="David" w:hAnsi="David" w:hint="cs"/>
          <w:sz w:val="24"/>
          <w:lang w:eastAsia="en-US"/>
        </w:rPr>
        <w:t xml:space="preserve"> </w:t>
      </w:r>
      <w:r w:rsidRPr="003D387D">
        <w:rPr>
          <w:rFonts w:ascii="David" w:hAnsi="David" w:hint="cs"/>
          <w:sz w:val="24"/>
          <w:rtl/>
          <w:lang w:eastAsia="en-US"/>
        </w:rPr>
        <w:t>וינקוט</w:t>
      </w:r>
      <w:r w:rsidRPr="003D387D">
        <w:rPr>
          <w:rFonts w:ascii="David" w:hAnsi="David" w:hint="cs"/>
          <w:sz w:val="24"/>
          <w:lang w:eastAsia="en-US"/>
        </w:rPr>
        <w:t xml:space="preserve"> </w:t>
      </w:r>
      <w:r w:rsidRPr="003D387D">
        <w:rPr>
          <w:rFonts w:ascii="David" w:hAnsi="David" w:hint="cs"/>
          <w:sz w:val="24"/>
          <w:rtl/>
          <w:lang w:eastAsia="en-US"/>
        </w:rPr>
        <w:t>בכל</w:t>
      </w:r>
      <w:r w:rsidRPr="003D387D">
        <w:rPr>
          <w:rFonts w:ascii="David" w:hAnsi="David" w:hint="cs"/>
          <w:sz w:val="24"/>
          <w:lang w:eastAsia="en-US"/>
        </w:rPr>
        <w:t xml:space="preserve"> </w:t>
      </w:r>
      <w:r w:rsidRPr="003D387D">
        <w:rPr>
          <w:rFonts w:ascii="David" w:hAnsi="David" w:hint="cs"/>
          <w:sz w:val="24"/>
          <w:rtl/>
          <w:lang w:eastAsia="en-US"/>
        </w:rPr>
        <w:t>האמצעים</w:t>
      </w:r>
      <w:r w:rsidRPr="003D387D">
        <w:rPr>
          <w:rFonts w:ascii="David" w:hAnsi="David" w:hint="cs"/>
          <w:sz w:val="24"/>
          <w:lang w:eastAsia="en-US"/>
        </w:rPr>
        <w:t xml:space="preserve"> </w:t>
      </w:r>
      <w:r w:rsidRPr="003D387D">
        <w:rPr>
          <w:rFonts w:ascii="David" w:hAnsi="David" w:hint="cs"/>
          <w:sz w:val="24"/>
          <w:rtl/>
          <w:lang w:eastAsia="en-US"/>
        </w:rPr>
        <w:t>הנדרשים</w:t>
      </w:r>
      <w:r w:rsidRPr="003D387D">
        <w:rPr>
          <w:rFonts w:ascii="David" w:hAnsi="David" w:hint="cs"/>
          <w:sz w:val="24"/>
          <w:lang w:eastAsia="en-US"/>
        </w:rPr>
        <w:t xml:space="preserve"> </w:t>
      </w:r>
      <w:r w:rsidRPr="003D387D">
        <w:rPr>
          <w:rFonts w:ascii="David" w:hAnsi="David" w:hint="cs"/>
          <w:sz w:val="24"/>
          <w:rtl/>
          <w:lang w:eastAsia="en-US"/>
        </w:rPr>
        <w:t>למניעת</w:t>
      </w:r>
      <w:r w:rsidRPr="003D387D">
        <w:rPr>
          <w:rFonts w:ascii="David" w:hAnsi="David" w:hint="cs"/>
          <w:sz w:val="24"/>
          <w:lang w:eastAsia="en-US"/>
        </w:rPr>
        <w:t xml:space="preserve"> </w:t>
      </w:r>
      <w:r w:rsidRPr="003D387D">
        <w:rPr>
          <w:rFonts w:ascii="David" w:hAnsi="David" w:hint="cs"/>
          <w:sz w:val="24"/>
          <w:rtl/>
          <w:lang w:eastAsia="en-US"/>
        </w:rPr>
        <w:t>נפילת אדם</w:t>
      </w:r>
      <w:r w:rsidRPr="003D387D">
        <w:rPr>
          <w:rFonts w:ascii="David" w:hAnsi="David" w:hint="cs"/>
          <w:sz w:val="24"/>
          <w:lang w:eastAsia="en-US"/>
        </w:rPr>
        <w:t xml:space="preserve"> </w:t>
      </w:r>
      <w:r w:rsidRPr="003D387D">
        <w:rPr>
          <w:rFonts w:ascii="David" w:hAnsi="David" w:hint="cs"/>
          <w:sz w:val="24"/>
          <w:rtl/>
          <w:lang w:eastAsia="en-US"/>
        </w:rPr>
        <w:t>לעומק</w:t>
      </w:r>
      <w:r w:rsidRPr="003D387D">
        <w:rPr>
          <w:rFonts w:ascii="David" w:hAnsi="David" w:hint="cs"/>
          <w:sz w:val="24"/>
          <w:lang w:eastAsia="en-US"/>
        </w:rPr>
        <w:t xml:space="preserve"> </w:t>
      </w:r>
      <w:r w:rsidRPr="003D387D">
        <w:rPr>
          <w:rFonts w:ascii="David" w:hAnsi="David" w:hint="cs"/>
          <w:sz w:val="24"/>
          <w:rtl/>
          <w:lang w:eastAsia="en-US"/>
        </w:rPr>
        <w:t>בהתאם</w:t>
      </w:r>
      <w:r w:rsidRPr="003D387D">
        <w:rPr>
          <w:rFonts w:ascii="David" w:hAnsi="David" w:hint="cs"/>
          <w:sz w:val="24"/>
          <w:lang w:eastAsia="en-US"/>
        </w:rPr>
        <w:t xml:space="preserve"> </w:t>
      </w:r>
      <w:r w:rsidRPr="003D387D">
        <w:rPr>
          <w:rFonts w:ascii="David" w:hAnsi="David" w:hint="cs"/>
          <w:sz w:val="24"/>
          <w:rtl/>
          <w:lang w:eastAsia="en-US"/>
        </w:rPr>
        <w:t>לפקודת</w:t>
      </w:r>
      <w:r w:rsidRPr="003D387D">
        <w:rPr>
          <w:rFonts w:ascii="David" w:hAnsi="David" w:hint="cs"/>
          <w:sz w:val="24"/>
          <w:lang w:eastAsia="en-US"/>
        </w:rPr>
        <w:t xml:space="preserve"> </w:t>
      </w:r>
      <w:r w:rsidRPr="003D387D">
        <w:rPr>
          <w:rFonts w:ascii="David" w:hAnsi="David" w:hint="cs"/>
          <w:sz w:val="24"/>
          <w:rtl/>
          <w:lang w:eastAsia="en-US"/>
        </w:rPr>
        <w:t>הבטיחות</w:t>
      </w:r>
      <w:r w:rsidRPr="003D387D">
        <w:rPr>
          <w:rFonts w:ascii="David" w:hAnsi="David" w:hint="cs"/>
          <w:sz w:val="24"/>
          <w:lang w:eastAsia="en-US"/>
        </w:rPr>
        <w:t xml:space="preserve"> </w:t>
      </w:r>
      <w:r w:rsidRPr="003D387D">
        <w:rPr>
          <w:rFonts w:ascii="David" w:hAnsi="David" w:hint="cs"/>
          <w:sz w:val="24"/>
          <w:rtl/>
          <w:lang w:eastAsia="en-US"/>
        </w:rPr>
        <w:t>בעבודה (נוסח</w:t>
      </w:r>
      <w:r w:rsidRPr="003D387D">
        <w:rPr>
          <w:rFonts w:ascii="David" w:hAnsi="David" w:hint="cs"/>
          <w:sz w:val="24"/>
          <w:lang w:eastAsia="en-US"/>
        </w:rPr>
        <w:t xml:space="preserve"> </w:t>
      </w:r>
      <w:r w:rsidRPr="003D387D">
        <w:rPr>
          <w:rFonts w:ascii="David" w:hAnsi="David" w:hint="cs"/>
          <w:sz w:val="24"/>
          <w:rtl/>
          <w:lang w:eastAsia="en-US"/>
        </w:rPr>
        <w:t>חדש) תש</w:t>
      </w:r>
      <w:r w:rsidRPr="003D387D">
        <w:rPr>
          <w:rFonts w:ascii="David" w:hAnsi="David" w:hint="cs"/>
          <w:sz w:val="24"/>
          <w:lang w:eastAsia="en-US"/>
        </w:rPr>
        <w:t>"</w:t>
      </w:r>
      <w:r w:rsidRPr="003D387D">
        <w:rPr>
          <w:rFonts w:ascii="David" w:hAnsi="David" w:hint="cs"/>
          <w:sz w:val="24"/>
          <w:rtl/>
          <w:lang w:eastAsia="en-US"/>
        </w:rPr>
        <w:t xml:space="preserve">ל –  </w:t>
      </w:r>
      <w:r w:rsidRPr="003D387D">
        <w:rPr>
          <w:rFonts w:ascii="David" w:hAnsi="David" w:hint="cs"/>
          <w:sz w:val="24"/>
          <w:lang w:eastAsia="en-US"/>
        </w:rPr>
        <w:t xml:space="preserve"> 1970</w:t>
      </w:r>
      <w:r w:rsidRPr="003D387D">
        <w:rPr>
          <w:rFonts w:ascii="David" w:hAnsi="David" w:hint="cs"/>
          <w:sz w:val="24"/>
          <w:rtl/>
          <w:lang w:eastAsia="en-US"/>
        </w:rPr>
        <w:t>, לתקנות הבטיחות</w:t>
      </w:r>
      <w:r w:rsidRPr="003D387D">
        <w:rPr>
          <w:rFonts w:ascii="David" w:hAnsi="David" w:hint="cs"/>
          <w:sz w:val="24"/>
          <w:lang w:eastAsia="en-US"/>
        </w:rPr>
        <w:t xml:space="preserve"> </w:t>
      </w:r>
      <w:r w:rsidRPr="003D387D">
        <w:rPr>
          <w:rFonts w:ascii="David" w:hAnsi="David" w:hint="cs"/>
          <w:sz w:val="24"/>
          <w:rtl/>
          <w:lang w:eastAsia="en-US"/>
        </w:rPr>
        <w:t>בעבודה  (עבודות</w:t>
      </w:r>
      <w:r w:rsidRPr="003D387D">
        <w:rPr>
          <w:rFonts w:ascii="David" w:hAnsi="David" w:hint="cs"/>
          <w:sz w:val="24"/>
          <w:lang w:eastAsia="en-US"/>
        </w:rPr>
        <w:t xml:space="preserve"> </w:t>
      </w:r>
      <w:r w:rsidRPr="003D387D">
        <w:rPr>
          <w:rFonts w:ascii="David" w:hAnsi="David" w:hint="cs"/>
          <w:sz w:val="24"/>
          <w:rtl/>
          <w:lang w:eastAsia="en-US"/>
        </w:rPr>
        <w:t>בנייה) התשמ</w:t>
      </w:r>
      <w:r w:rsidRPr="003D387D">
        <w:rPr>
          <w:rFonts w:ascii="David" w:hAnsi="David" w:hint="cs"/>
          <w:sz w:val="24"/>
          <w:lang w:eastAsia="en-US"/>
        </w:rPr>
        <w:t>"</w:t>
      </w:r>
      <w:r w:rsidRPr="003D387D">
        <w:rPr>
          <w:rFonts w:ascii="David" w:hAnsi="David" w:hint="cs"/>
          <w:sz w:val="24"/>
          <w:rtl/>
          <w:lang w:eastAsia="en-US"/>
        </w:rPr>
        <w:t xml:space="preserve">ח - </w:t>
      </w:r>
      <w:r w:rsidRPr="003D387D">
        <w:rPr>
          <w:rFonts w:ascii="David" w:hAnsi="David" w:hint="cs"/>
          <w:sz w:val="24"/>
          <w:lang w:eastAsia="en-US"/>
        </w:rPr>
        <w:t xml:space="preserve"> 1988 </w:t>
      </w:r>
      <w:r w:rsidRPr="003D387D">
        <w:rPr>
          <w:rFonts w:ascii="David" w:hAnsi="David" w:hint="cs"/>
          <w:sz w:val="24"/>
          <w:rtl/>
          <w:lang w:eastAsia="en-US"/>
        </w:rPr>
        <w:t>, לתקנות</w:t>
      </w:r>
      <w:r w:rsidRPr="003D387D">
        <w:rPr>
          <w:rFonts w:ascii="David" w:hAnsi="David" w:hint="cs"/>
          <w:sz w:val="24"/>
          <w:lang w:eastAsia="en-US"/>
        </w:rPr>
        <w:t xml:space="preserve"> </w:t>
      </w:r>
      <w:r w:rsidRPr="003D387D">
        <w:rPr>
          <w:rFonts w:ascii="David" w:hAnsi="David" w:hint="cs"/>
          <w:sz w:val="24"/>
          <w:rtl/>
          <w:lang w:eastAsia="en-US"/>
        </w:rPr>
        <w:t>הבטיחות</w:t>
      </w:r>
      <w:r w:rsidRPr="003D387D">
        <w:rPr>
          <w:rFonts w:ascii="David" w:hAnsi="David" w:hint="cs"/>
          <w:sz w:val="24"/>
          <w:lang w:eastAsia="en-US"/>
        </w:rPr>
        <w:t xml:space="preserve"> </w:t>
      </w:r>
      <w:r w:rsidRPr="003D387D">
        <w:rPr>
          <w:rFonts w:ascii="David" w:hAnsi="David" w:hint="cs"/>
          <w:sz w:val="24"/>
          <w:rtl/>
          <w:lang w:eastAsia="en-US"/>
        </w:rPr>
        <w:t>בעבודה (עבודה</w:t>
      </w:r>
    </w:p>
    <w:p w14:paraId="4684347F" w14:textId="77777777" w:rsidR="002F77BD" w:rsidRPr="003D387D" w:rsidRDefault="002F77BD" w:rsidP="002F77BD">
      <w:pPr>
        <w:keepNext/>
        <w:tabs>
          <w:tab w:val="left" w:pos="720"/>
        </w:tabs>
        <w:spacing w:line="360" w:lineRule="auto"/>
        <w:ind w:left="737" w:right="227"/>
        <w:jc w:val="both"/>
        <w:outlineLvl w:val="6"/>
        <w:rPr>
          <w:rFonts w:ascii="David" w:hAnsi="David"/>
          <w:b/>
          <w:sz w:val="24"/>
          <w:lang w:eastAsia="en-US"/>
        </w:rPr>
      </w:pPr>
      <w:r w:rsidRPr="003D387D">
        <w:rPr>
          <w:rFonts w:ascii="David" w:hAnsi="David" w:hint="cs"/>
          <w:sz w:val="24"/>
          <w:rtl/>
          <w:lang w:eastAsia="en-US"/>
        </w:rPr>
        <w:t xml:space="preserve">בגובה) </w:t>
      </w:r>
      <w:r w:rsidRPr="003D387D">
        <w:rPr>
          <w:rFonts w:ascii="David" w:hAnsi="David" w:hint="cs"/>
          <w:sz w:val="24"/>
          <w:lang w:eastAsia="en-US"/>
        </w:rPr>
        <w:t xml:space="preserve"> </w:t>
      </w:r>
      <w:r w:rsidRPr="003D387D">
        <w:rPr>
          <w:rFonts w:ascii="David" w:hAnsi="David" w:hint="cs"/>
          <w:sz w:val="24"/>
          <w:rtl/>
          <w:lang w:eastAsia="en-US"/>
        </w:rPr>
        <w:t>התשס</w:t>
      </w:r>
      <w:r w:rsidRPr="003D387D">
        <w:rPr>
          <w:rFonts w:ascii="David" w:hAnsi="David" w:hint="cs"/>
          <w:sz w:val="24"/>
          <w:lang w:eastAsia="en-US"/>
        </w:rPr>
        <w:t>"</w:t>
      </w:r>
      <w:r w:rsidRPr="003D387D">
        <w:rPr>
          <w:rFonts w:ascii="David" w:hAnsi="David" w:hint="cs"/>
          <w:sz w:val="24"/>
          <w:rtl/>
          <w:lang w:eastAsia="en-US"/>
        </w:rPr>
        <w:t>ז -</w:t>
      </w:r>
      <w:r w:rsidRPr="003D387D">
        <w:rPr>
          <w:rFonts w:ascii="David" w:hAnsi="David" w:hint="cs"/>
          <w:sz w:val="24"/>
          <w:lang w:eastAsia="en-US"/>
        </w:rPr>
        <w:t xml:space="preserve">  2007 </w:t>
      </w:r>
      <w:r w:rsidRPr="003D387D">
        <w:rPr>
          <w:rFonts w:ascii="David" w:hAnsi="David" w:hint="cs"/>
          <w:sz w:val="24"/>
          <w:rtl/>
          <w:lang w:eastAsia="en-US"/>
        </w:rPr>
        <w:t>ולכללי</w:t>
      </w:r>
      <w:r w:rsidRPr="003D387D">
        <w:rPr>
          <w:rFonts w:ascii="David" w:hAnsi="David" w:hint="cs"/>
          <w:sz w:val="24"/>
          <w:lang w:eastAsia="en-US"/>
        </w:rPr>
        <w:t xml:space="preserve"> </w:t>
      </w:r>
      <w:r w:rsidRPr="003D387D">
        <w:rPr>
          <w:rFonts w:ascii="David" w:hAnsi="David" w:hint="cs"/>
          <w:sz w:val="24"/>
          <w:rtl/>
          <w:lang w:eastAsia="en-US"/>
        </w:rPr>
        <w:t>הזהירות</w:t>
      </w:r>
      <w:r w:rsidRPr="003D387D">
        <w:rPr>
          <w:rFonts w:ascii="David" w:hAnsi="David" w:hint="cs"/>
          <w:sz w:val="24"/>
          <w:lang w:eastAsia="en-US"/>
        </w:rPr>
        <w:t xml:space="preserve"> </w:t>
      </w:r>
      <w:r w:rsidRPr="003D387D">
        <w:rPr>
          <w:rFonts w:ascii="David" w:hAnsi="David" w:hint="cs"/>
          <w:sz w:val="24"/>
          <w:rtl/>
          <w:lang w:eastAsia="en-US"/>
        </w:rPr>
        <w:t>המתחייבים</w:t>
      </w:r>
      <w:r w:rsidRPr="003D387D">
        <w:rPr>
          <w:rFonts w:ascii="David" w:hAnsi="David" w:hint="cs"/>
          <w:sz w:val="24"/>
          <w:lang w:eastAsia="en-US"/>
        </w:rPr>
        <w:t xml:space="preserve"> </w:t>
      </w:r>
      <w:r w:rsidRPr="003D387D">
        <w:rPr>
          <w:rFonts w:ascii="David" w:hAnsi="David" w:hint="cs"/>
          <w:sz w:val="24"/>
          <w:rtl/>
          <w:lang w:eastAsia="en-US"/>
        </w:rPr>
        <w:t>בנסיבות</w:t>
      </w:r>
      <w:r w:rsidRPr="003D387D">
        <w:rPr>
          <w:rFonts w:ascii="David" w:hAnsi="David" w:hint="cs"/>
          <w:sz w:val="24"/>
          <w:lang w:eastAsia="en-US"/>
        </w:rPr>
        <w:t xml:space="preserve"> </w:t>
      </w:r>
      <w:r w:rsidRPr="003D387D">
        <w:rPr>
          <w:rFonts w:ascii="David" w:hAnsi="David" w:hint="cs"/>
          <w:sz w:val="24"/>
          <w:rtl/>
          <w:lang w:eastAsia="en-US"/>
        </w:rPr>
        <w:t>קיום</w:t>
      </w:r>
      <w:r w:rsidRPr="003D387D">
        <w:rPr>
          <w:rFonts w:ascii="David" w:hAnsi="David" w:hint="cs"/>
          <w:sz w:val="24"/>
          <w:lang w:eastAsia="en-US"/>
        </w:rPr>
        <w:t xml:space="preserve"> </w:t>
      </w:r>
      <w:r w:rsidRPr="003D387D">
        <w:rPr>
          <w:rFonts w:ascii="David" w:hAnsi="David" w:hint="cs"/>
          <w:sz w:val="24"/>
          <w:rtl/>
          <w:lang w:eastAsia="en-US"/>
        </w:rPr>
        <w:t>העבודה</w:t>
      </w:r>
      <w:r w:rsidRPr="003D387D">
        <w:rPr>
          <w:rFonts w:ascii="David" w:hAnsi="David" w:hint="cs"/>
          <w:sz w:val="24"/>
          <w:lang w:eastAsia="en-US"/>
        </w:rPr>
        <w:t>.</w:t>
      </w:r>
    </w:p>
    <w:p w14:paraId="58DEB9E9" w14:textId="77777777" w:rsidR="002F77BD" w:rsidRPr="003D387D" w:rsidRDefault="002F77BD" w:rsidP="001440CD">
      <w:pPr>
        <w:keepNext/>
        <w:numPr>
          <w:ilvl w:val="0"/>
          <w:numId w:val="233"/>
        </w:numPr>
        <w:overflowPunct w:val="0"/>
        <w:autoSpaceDE w:val="0"/>
        <w:autoSpaceDN w:val="0"/>
        <w:adjustRightInd w:val="0"/>
        <w:spacing w:before="0" w:after="200" w:line="360" w:lineRule="auto"/>
        <w:ind w:right="227"/>
        <w:contextualSpacing/>
        <w:jc w:val="both"/>
        <w:outlineLvl w:val="6"/>
        <w:rPr>
          <w:rFonts w:ascii="David" w:hAnsi="David"/>
          <w:b/>
          <w:sz w:val="24"/>
          <w:rtl/>
          <w:lang w:eastAsia="en-US"/>
        </w:rPr>
      </w:pPr>
      <w:r w:rsidRPr="003D387D">
        <w:rPr>
          <w:rFonts w:ascii="David" w:hAnsi="David" w:hint="cs"/>
          <w:sz w:val="24"/>
          <w:rtl/>
          <w:lang w:eastAsia="en-US"/>
        </w:rPr>
        <w:t>הקבלן יציג היתרי עבודה בגובה של העובדים לממונה בטיחות של המרכז הרפואי .</w:t>
      </w:r>
    </w:p>
    <w:p w14:paraId="738F0E50" w14:textId="77777777" w:rsidR="002F77BD" w:rsidRDefault="002F77BD" w:rsidP="001440CD">
      <w:pPr>
        <w:keepNext/>
        <w:numPr>
          <w:ilvl w:val="0"/>
          <w:numId w:val="233"/>
        </w:numPr>
        <w:overflowPunct w:val="0"/>
        <w:autoSpaceDE w:val="0"/>
        <w:autoSpaceDN w:val="0"/>
        <w:adjustRightInd w:val="0"/>
        <w:spacing w:before="0" w:after="200" w:line="360" w:lineRule="auto"/>
        <w:ind w:right="227"/>
        <w:jc w:val="both"/>
        <w:outlineLvl w:val="6"/>
        <w:rPr>
          <w:rFonts w:ascii="David" w:hAnsi="David"/>
          <w:b/>
          <w:sz w:val="24"/>
          <w:lang w:eastAsia="en-US"/>
        </w:rPr>
      </w:pPr>
      <w:r w:rsidRPr="003D387D">
        <w:rPr>
          <w:rFonts w:ascii="David" w:hAnsi="David" w:hint="cs"/>
          <w:sz w:val="24"/>
          <w:rtl/>
          <w:lang w:eastAsia="en-US"/>
        </w:rPr>
        <w:t>במקרה שיעורר צורך לצאת לגג, על הקבלן לוודא נעילת דלת יצאה לגג בתום העבודה.</w:t>
      </w:r>
    </w:p>
    <w:p w14:paraId="5224F7C4" w14:textId="77777777" w:rsidR="003D340A" w:rsidRPr="001A41FB" w:rsidRDefault="003D340A" w:rsidP="003D340A">
      <w:pPr>
        <w:keepNext/>
        <w:overflowPunct w:val="0"/>
        <w:autoSpaceDE w:val="0"/>
        <w:autoSpaceDN w:val="0"/>
        <w:adjustRightInd w:val="0"/>
        <w:spacing w:before="0" w:after="200" w:line="360" w:lineRule="auto"/>
        <w:ind w:left="720" w:right="227"/>
        <w:jc w:val="both"/>
        <w:outlineLvl w:val="6"/>
        <w:rPr>
          <w:rFonts w:ascii="David" w:hAnsi="David"/>
          <w:b/>
          <w:sz w:val="24"/>
          <w:lang w:eastAsia="en-US"/>
        </w:rPr>
      </w:pPr>
    </w:p>
    <w:p w14:paraId="6F41F8D6" w14:textId="77777777" w:rsidR="002F77BD" w:rsidRPr="003D387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outlineLvl w:val="6"/>
        <w:rPr>
          <w:bCs/>
          <w:sz w:val="20"/>
          <w:u w:val="single"/>
          <w:rtl/>
          <w:lang w:eastAsia="en-US"/>
        </w:rPr>
      </w:pPr>
      <w:r w:rsidRPr="003D387D">
        <w:rPr>
          <w:rFonts w:hint="cs"/>
          <w:bCs/>
          <w:sz w:val="20"/>
          <w:u w:val="single"/>
          <w:rtl/>
          <w:lang w:eastAsia="en-US"/>
        </w:rPr>
        <w:t>עבודה</w:t>
      </w:r>
      <w:r w:rsidRPr="003D387D">
        <w:rPr>
          <w:rFonts w:hint="cs"/>
          <w:bCs/>
          <w:sz w:val="20"/>
          <w:u w:val="single"/>
          <w:lang w:eastAsia="en-US"/>
        </w:rPr>
        <w:t xml:space="preserve"> </w:t>
      </w:r>
      <w:r w:rsidRPr="003D387D">
        <w:rPr>
          <w:rFonts w:hint="cs"/>
          <w:bCs/>
          <w:sz w:val="20"/>
          <w:u w:val="single"/>
          <w:rtl/>
          <w:lang w:eastAsia="en-US"/>
        </w:rPr>
        <w:t>במקום</w:t>
      </w:r>
      <w:r w:rsidRPr="003D387D">
        <w:rPr>
          <w:rFonts w:hint="cs"/>
          <w:bCs/>
          <w:sz w:val="20"/>
          <w:u w:val="single"/>
          <w:lang w:eastAsia="en-US"/>
        </w:rPr>
        <w:t xml:space="preserve"> </w:t>
      </w:r>
      <w:r w:rsidRPr="003D387D">
        <w:rPr>
          <w:rFonts w:hint="cs"/>
          <w:bCs/>
          <w:sz w:val="20"/>
          <w:u w:val="single"/>
          <w:rtl/>
          <w:lang w:eastAsia="en-US"/>
        </w:rPr>
        <w:t>מוקף</w:t>
      </w:r>
    </w:p>
    <w:p w14:paraId="50F41364" w14:textId="77777777" w:rsidR="002F77BD" w:rsidRDefault="002F77BD" w:rsidP="001440CD">
      <w:pPr>
        <w:keepNext/>
        <w:numPr>
          <w:ilvl w:val="0"/>
          <w:numId w:val="234"/>
        </w:numPr>
        <w:overflowPunct w:val="0"/>
        <w:autoSpaceDE w:val="0"/>
        <w:autoSpaceDN w:val="0"/>
        <w:adjustRightInd w:val="0"/>
        <w:spacing w:before="0" w:after="200" w:line="360" w:lineRule="auto"/>
        <w:ind w:right="227"/>
        <w:contextualSpacing/>
        <w:jc w:val="both"/>
        <w:outlineLvl w:val="6"/>
        <w:rPr>
          <w:rFonts w:ascii="David" w:hAnsi="David"/>
          <w:b/>
          <w:sz w:val="24"/>
          <w:lang w:eastAsia="en-US"/>
        </w:rPr>
      </w:pPr>
      <w:r w:rsidRPr="003D387D">
        <w:rPr>
          <w:rFonts w:ascii="David" w:hAnsi="David" w:hint="cs"/>
          <w:sz w:val="24"/>
          <w:rtl/>
          <w:lang w:eastAsia="en-US"/>
        </w:rPr>
        <w:lastRenderedPageBreak/>
        <w:t>עבודה</w:t>
      </w:r>
      <w:r w:rsidRPr="003D387D">
        <w:rPr>
          <w:rFonts w:ascii="David" w:hAnsi="David" w:hint="cs"/>
          <w:sz w:val="24"/>
          <w:lang w:eastAsia="en-US"/>
        </w:rPr>
        <w:t xml:space="preserve"> </w:t>
      </w:r>
      <w:r w:rsidRPr="003D387D">
        <w:rPr>
          <w:rFonts w:ascii="David" w:hAnsi="David" w:hint="cs"/>
          <w:sz w:val="24"/>
          <w:rtl/>
          <w:lang w:eastAsia="en-US"/>
        </w:rPr>
        <w:t>במקום</w:t>
      </w:r>
      <w:r w:rsidRPr="003D387D">
        <w:rPr>
          <w:rFonts w:ascii="David" w:hAnsi="David" w:hint="cs"/>
          <w:sz w:val="24"/>
          <w:lang w:eastAsia="en-US"/>
        </w:rPr>
        <w:t xml:space="preserve"> </w:t>
      </w:r>
      <w:r w:rsidRPr="003D387D">
        <w:rPr>
          <w:rFonts w:ascii="David" w:hAnsi="David" w:hint="cs"/>
          <w:sz w:val="24"/>
          <w:rtl/>
          <w:lang w:eastAsia="en-US"/>
        </w:rPr>
        <w:t>מוקף (כניסה</w:t>
      </w:r>
      <w:r w:rsidRPr="003D387D">
        <w:rPr>
          <w:rFonts w:ascii="David" w:hAnsi="David" w:hint="cs"/>
          <w:sz w:val="24"/>
          <w:lang w:eastAsia="en-US"/>
        </w:rPr>
        <w:t xml:space="preserve"> </w:t>
      </w:r>
      <w:r w:rsidRPr="003D387D">
        <w:rPr>
          <w:rFonts w:ascii="David" w:hAnsi="David" w:hint="cs"/>
          <w:sz w:val="24"/>
          <w:rtl/>
          <w:lang w:eastAsia="en-US"/>
        </w:rPr>
        <w:t>לבורות</w:t>
      </w:r>
      <w:r w:rsidRPr="003D387D">
        <w:rPr>
          <w:rFonts w:ascii="David" w:hAnsi="David" w:hint="cs"/>
          <w:sz w:val="24"/>
          <w:lang w:eastAsia="en-US"/>
        </w:rPr>
        <w:t xml:space="preserve"> </w:t>
      </w:r>
      <w:r w:rsidRPr="003D387D">
        <w:rPr>
          <w:rFonts w:ascii="David" w:hAnsi="David" w:hint="cs"/>
          <w:sz w:val="24"/>
          <w:rtl/>
          <w:lang w:eastAsia="en-US"/>
        </w:rPr>
        <w:t>ביוב</w:t>
      </w:r>
      <w:r w:rsidRPr="003D387D">
        <w:rPr>
          <w:rFonts w:ascii="David" w:hAnsi="David" w:hint="cs"/>
          <w:sz w:val="24"/>
          <w:lang w:eastAsia="en-US"/>
        </w:rPr>
        <w:t xml:space="preserve">, </w:t>
      </w:r>
      <w:r w:rsidRPr="003D387D">
        <w:rPr>
          <w:rFonts w:ascii="David" w:hAnsi="David" w:hint="cs"/>
          <w:sz w:val="24"/>
          <w:rtl/>
          <w:lang w:eastAsia="en-US"/>
        </w:rPr>
        <w:t>מיכלים</w:t>
      </w:r>
      <w:r w:rsidRPr="003D387D">
        <w:rPr>
          <w:rFonts w:ascii="David" w:hAnsi="David" w:hint="cs"/>
          <w:sz w:val="24"/>
          <w:lang w:eastAsia="en-US"/>
        </w:rPr>
        <w:t xml:space="preserve"> </w:t>
      </w:r>
      <w:r w:rsidRPr="003D387D">
        <w:rPr>
          <w:rFonts w:ascii="David" w:hAnsi="David" w:hint="cs"/>
          <w:sz w:val="24"/>
          <w:rtl/>
          <w:lang w:eastAsia="en-US"/>
        </w:rPr>
        <w:t xml:space="preserve">וכד') </w:t>
      </w:r>
      <w:r w:rsidRPr="003D387D">
        <w:rPr>
          <w:rFonts w:ascii="David" w:hAnsi="David" w:hint="cs"/>
          <w:sz w:val="24"/>
          <w:lang w:eastAsia="en-US"/>
        </w:rPr>
        <w:t xml:space="preserve"> </w:t>
      </w:r>
      <w:r w:rsidRPr="003D387D">
        <w:rPr>
          <w:rFonts w:ascii="David" w:hAnsi="David" w:hint="cs"/>
          <w:sz w:val="24"/>
          <w:rtl/>
          <w:lang w:eastAsia="en-US"/>
        </w:rPr>
        <w:t>תתבצע</w:t>
      </w:r>
      <w:r w:rsidRPr="003D387D">
        <w:rPr>
          <w:rFonts w:ascii="David" w:hAnsi="David" w:hint="cs"/>
          <w:sz w:val="24"/>
          <w:lang w:eastAsia="en-US"/>
        </w:rPr>
        <w:t xml:space="preserve"> </w:t>
      </w:r>
      <w:r w:rsidRPr="003D387D">
        <w:rPr>
          <w:rFonts w:ascii="David" w:hAnsi="David" w:hint="cs"/>
          <w:sz w:val="24"/>
          <w:rtl/>
          <w:lang w:eastAsia="en-US"/>
        </w:rPr>
        <w:t>בהתאם לפקודת</w:t>
      </w:r>
      <w:r w:rsidRPr="003D387D">
        <w:rPr>
          <w:rFonts w:ascii="David" w:hAnsi="David" w:hint="cs"/>
          <w:sz w:val="24"/>
          <w:lang w:eastAsia="en-US"/>
        </w:rPr>
        <w:t xml:space="preserve"> </w:t>
      </w:r>
      <w:r w:rsidRPr="003D387D">
        <w:rPr>
          <w:rFonts w:ascii="David" w:hAnsi="David" w:hint="cs"/>
          <w:sz w:val="24"/>
          <w:rtl/>
          <w:lang w:eastAsia="en-US"/>
        </w:rPr>
        <w:t>הבטיחות</w:t>
      </w:r>
      <w:r w:rsidRPr="003D387D">
        <w:rPr>
          <w:rFonts w:ascii="David" w:hAnsi="David" w:hint="cs"/>
          <w:sz w:val="24"/>
          <w:lang w:eastAsia="en-US"/>
        </w:rPr>
        <w:t xml:space="preserve"> </w:t>
      </w:r>
      <w:r w:rsidRPr="003D387D">
        <w:rPr>
          <w:rFonts w:ascii="David" w:hAnsi="David" w:hint="cs"/>
          <w:sz w:val="24"/>
          <w:rtl/>
          <w:lang w:eastAsia="en-US"/>
        </w:rPr>
        <w:t>בעבודה</w:t>
      </w:r>
      <w:r w:rsidRPr="003D387D">
        <w:rPr>
          <w:rFonts w:ascii="David" w:hAnsi="David" w:hint="cs"/>
          <w:sz w:val="24"/>
          <w:lang w:eastAsia="en-US"/>
        </w:rPr>
        <w:t xml:space="preserve"> </w:t>
      </w:r>
      <w:r w:rsidRPr="003D387D">
        <w:rPr>
          <w:rFonts w:ascii="David" w:hAnsi="David" w:hint="cs"/>
          <w:sz w:val="24"/>
          <w:rtl/>
          <w:lang w:eastAsia="en-US"/>
        </w:rPr>
        <w:t>תש</w:t>
      </w:r>
      <w:r w:rsidRPr="003D387D">
        <w:rPr>
          <w:rFonts w:ascii="David" w:hAnsi="David" w:hint="cs"/>
          <w:sz w:val="24"/>
          <w:lang w:eastAsia="en-US"/>
        </w:rPr>
        <w:t>"</w:t>
      </w:r>
      <w:r w:rsidRPr="003D387D">
        <w:rPr>
          <w:rFonts w:ascii="David" w:hAnsi="David" w:hint="cs"/>
          <w:sz w:val="24"/>
          <w:rtl/>
          <w:lang w:eastAsia="en-US"/>
        </w:rPr>
        <w:t xml:space="preserve">ל - </w:t>
      </w:r>
      <w:r w:rsidRPr="003D387D">
        <w:rPr>
          <w:rFonts w:ascii="David" w:hAnsi="David" w:hint="cs"/>
          <w:sz w:val="24"/>
          <w:lang w:eastAsia="en-US"/>
        </w:rPr>
        <w:t xml:space="preserve">  1970 </w:t>
      </w:r>
      <w:r w:rsidRPr="003D387D">
        <w:rPr>
          <w:rFonts w:ascii="David" w:hAnsi="David" w:hint="cs"/>
          <w:sz w:val="24"/>
          <w:rtl/>
          <w:lang w:eastAsia="en-US"/>
        </w:rPr>
        <w:t>ועפ</w:t>
      </w:r>
      <w:r w:rsidRPr="003D387D">
        <w:rPr>
          <w:rFonts w:ascii="David" w:hAnsi="David" w:hint="cs"/>
          <w:sz w:val="24"/>
          <w:lang w:eastAsia="en-US"/>
        </w:rPr>
        <w:t>"</w:t>
      </w:r>
      <w:r w:rsidRPr="003D387D">
        <w:rPr>
          <w:rFonts w:ascii="David" w:hAnsi="David" w:hint="cs"/>
          <w:sz w:val="24"/>
          <w:rtl/>
          <w:lang w:eastAsia="en-US"/>
        </w:rPr>
        <w:t>י</w:t>
      </w:r>
      <w:r w:rsidRPr="003D387D">
        <w:rPr>
          <w:rFonts w:ascii="David" w:hAnsi="David" w:hint="cs"/>
          <w:sz w:val="24"/>
          <w:lang w:eastAsia="en-US"/>
        </w:rPr>
        <w:t xml:space="preserve"> </w:t>
      </w:r>
      <w:r w:rsidRPr="003D387D">
        <w:rPr>
          <w:rFonts w:ascii="David" w:hAnsi="David" w:hint="cs"/>
          <w:sz w:val="24"/>
          <w:rtl/>
          <w:lang w:eastAsia="en-US"/>
        </w:rPr>
        <w:t>נוהל הבטיחות</w:t>
      </w:r>
      <w:r w:rsidRPr="003D387D">
        <w:rPr>
          <w:rFonts w:ascii="David" w:hAnsi="David" w:hint="cs"/>
          <w:sz w:val="24"/>
          <w:lang w:eastAsia="en-US"/>
        </w:rPr>
        <w:t xml:space="preserve"> -</w:t>
      </w:r>
      <w:r w:rsidRPr="003D387D">
        <w:rPr>
          <w:rFonts w:ascii="David" w:hAnsi="David" w:hint="cs"/>
          <w:sz w:val="24"/>
          <w:rtl/>
          <w:lang w:eastAsia="en-US"/>
        </w:rPr>
        <w:t>מוסדי</w:t>
      </w:r>
      <w:r w:rsidRPr="003D387D">
        <w:rPr>
          <w:rFonts w:ascii="David" w:hAnsi="David" w:hint="cs"/>
          <w:sz w:val="24"/>
          <w:lang w:eastAsia="en-US"/>
        </w:rPr>
        <w:t xml:space="preserve"> </w:t>
      </w:r>
      <w:r w:rsidRPr="003D387D">
        <w:rPr>
          <w:rFonts w:ascii="David" w:hAnsi="David" w:hint="cs"/>
          <w:sz w:val="24"/>
          <w:rtl/>
          <w:lang w:eastAsia="en-US"/>
        </w:rPr>
        <w:t>"עבודה</w:t>
      </w:r>
      <w:r w:rsidRPr="003D387D">
        <w:rPr>
          <w:rFonts w:ascii="David" w:hAnsi="David" w:hint="cs"/>
          <w:sz w:val="24"/>
          <w:lang w:eastAsia="en-US"/>
        </w:rPr>
        <w:t xml:space="preserve"> </w:t>
      </w:r>
      <w:r w:rsidRPr="003D387D">
        <w:rPr>
          <w:rFonts w:ascii="David" w:hAnsi="David" w:hint="cs"/>
          <w:sz w:val="24"/>
          <w:rtl/>
          <w:lang w:eastAsia="en-US"/>
        </w:rPr>
        <w:t>במקום</w:t>
      </w:r>
      <w:r w:rsidRPr="003D387D">
        <w:rPr>
          <w:rFonts w:ascii="David" w:hAnsi="David" w:hint="cs"/>
          <w:sz w:val="24"/>
          <w:lang w:eastAsia="en-US"/>
        </w:rPr>
        <w:t xml:space="preserve"> </w:t>
      </w:r>
      <w:r w:rsidRPr="003D387D">
        <w:rPr>
          <w:rFonts w:ascii="David" w:hAnsi="David" w:hint="cs"/>
          <w:sz w:val="24"/>
          <w:rtl/>
          <w:lang w:eastAsia="en-US"/>
        </w:rPr>
        <w:t>מוקף", 2014 .</w:t>
      </w:r>
    </w:p>
    <w:p w14:paraId="3E98C1AA" w14:textId="77777777" w:rsidR="002F77BD" w:rsidRPr="00DB488D" w:rsidRDefault="002F77BD" w:rsidP="001440CD">
      <w:pPr>
        <w:keepNext/>
        <w:numPr>
          <w:ilvl w:val="0"/>
          <w:numId w:val="234"/>
        </w:numPr>
        <w:overflowPunct w:val="0"/>
        <w:autoSpaceDE w:val="0"/>
        <w:autoSpaceDN w:val="0"/>
        <w:adjustRightInd w:val="0"/>
        <w:spacing w:before="0" w:after="200" w:line="360" w:lineRule="auto"/>
        <w:ind w:right="227"/>
        <w:contextualSpacing/>
        <w:jc w:val="both"/>
        <w:outlineLvl w:val="6"/>
        <w:rPr>
          <w:rFonts w:ascii="David" w:hAnsi="David"/>
          <w:b/>
          <w:sz w:val="24"/>
          <w:lang w:eastAsia="en-US"/>
        </w:rPr>
      </w:pPr>
      <w:r w:rsidRPr="00DB488D">
        <w:rPr>
          <w:rFonts w:ascii="David" w:hAnsi="David" w:hint="cs"/>
          <w:sz w:val="24"/>
          <w:rtl/>
          <w:lang w:eastAsia="en-US"/>
        </w:rPr>
        <w:t>על הקבלן לוודא קיום כל אמצעי הבטיחות ולבצע כל הבדיקות הנדרשות לפני כניסה לחלל מוקף  בהתאם לרשימת תיוג – ראה נספח 2 "עבודה במקום מוקף".</w:t>
      </w:r>
    </w:p>
    <w:p w14:paraId="054A648A" w14:textId="77777777" w:rsidR="002F77BD" w:rsidRPr="003D387D" w:rsidRDefault="002F77BD" w:rsidP="002F77BD">
      <w:pPr>
        <w:keepNext/>
        <w:overflowPunct w:val="0"/>
        <w:autoSpaceDE w:val="0"/>
        <w:autoSpaceDN w:val="0"/>
        <w:adjustRightInd w:val="0"/>
        <w:spacing w:after="200" w:line="360" w:lineRule="auto"/>
        <w:ind w:left="652" w:right="227"/>
        <w:contextualSpacing/>
        <w:jc w:val="both"/>
        <w:outlineLvl w:val="6"/>
        <w:rPr>
          <w:rFonts w:ascii="David" w:hAnsi="David"/>
          <w:b/>
          <w:sz w:val="24"/>
          <w:lang w:eastAsia="en-US"/>
        </w:rPr>
      </w:pPr>
    </w:p>
    <w:p w14:paraId="11FFA414" w14:textId="77777777" w:rsidR="002F77BD" w:rsidRPr="00DB488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outlineLvl w:val="6"/>
        <w:rPr>
          <w:bCs/>
          <w:sz w:val="20"/>
          <w:u w:val="single"/>
          <w:lang w:eastAsia="en-US"/>
        </w:rPr>
      </w:pPr>
      <w:r w:rsidRPr="003D387D">
        <w:rPr>
          <w:rFonts w:hint="cs"/>
          <w:bCs/>
          <w:sz w:val="20"/>
          <w:u w:val="single"/>
          <w:rtl/>
          <w:lang w:eastAsia="en-US"/>
        </w:rPr>
        <w:t>עבודות</w:t>
      </w:r>
      <w:r w:rsidRPr="003D387D">
        <w:rPr>
          <w:rFonts w:hint="cs"/>
          <w:bCs/>
          <w:sz w:val="20"/>
          <w:u w:val="single"/>
          <w:lang w:eastAsia="en-US"/>
        </w:rPr>
        <w:t xml:space="preserve"> </w:t>
      </w:r>
      <w:r w:rsidRPr="003D387D">
        <w:rPr>
          <w:rFonts w:hint="cs"/>
          <w:bCs/>
          <w:sz w:val="20"/>
          <w:u w:val="single"/>
          <w:rtl/>
          <w:lang w:eastAsia="en-US"/>
        </w:rPr>
        <w:t>חשמל</w:t>
      </w:r>
      <w:r w:rsidRPr="003D387D">
        <w:rPr>
          <w:rFonts w:hint="cs"/>
          <w:bCs/>
          <w:sz w:val="20"/>
          <w:u w:val="single"/>
          <w:lang w:eastAsia="en-US"/>
        </w:rPr>
        <w:t xml:space="preserve"> </w:t>
      </w:r>
      <w:r w:rsidRPr="003D387D">
        <w:rPr>
          <w:rFonts w:hint="cs"/>
          <w:bCs/>
          <w:sz w:val="20"/>
          <w:u w:val="single"/>
          <w:rtl/>
          <w:lang w:eastAsia="en-US"/>
        </w:rPr>
        <w:t>ו</w:t>
      </w:r>
      <w:r w:rsidRPr="003D387D">
        <w:rPr>
          <w:bCs/>
          <w:sz w:val="20"/>
          <w:u w:val="single"/>
          <w:lang w:eastAsia="en-US"/>
        </w:rPr>
        <w:t>/</w:t>
      </w:r>
      <w:r w:rsidRPr="003D387D">
        <w:rPr>
          <w:rFonts w:hint="cs"/>
          <w:bCs/>
          <w:sz w:val="20"/>
          <w:u w:val="single"/>
          <w:rtl/>
          <w:lang w:eastAsia="en-US"/>
        </w:rPr>
        <w:t>או</w:t>
      </w:r>
      <w:r w:rsidRPr="003D387D">
        <w:rPr>
          <w:rFonts w:hint="cs"/>
          <w:bCs/>
          <w:sz w:val="20"/>
          <w:u w:val="single"/>
          <w:lang w:eastAsia="en-US"/>
        </w:rPr>
        <w:t xml:space="preserve"> </w:t>
      </w:r>
      <w:r w:rsidRPr="003D387D">
        <w:rPr>
          <w:rFonts w:hint="cs"/>
          <w:bCs/>
          <w:sz w:val="20"/>
          <w:u w:val="single"/>
          <w:rtl/>
          <w:lang w:eastAsia="en-US"/>
        </w:rPr>
        <w:t>עבודות</w:t>
      </w:r>
      <w:r w:rsidRPr="003D387D">
        <w:rPr>
          <w:rFonts w:hint="cs"/>
          <w:bCs/>
          <w:sz w:val="20"/>
          <w:u w:val="single"/>
          <w:lang w:eastAsia="en-US"/>
        </w:rPr>
        <w:t xml:space="preserve"> </w:t>
      </w:r>
      <w:r w:rsidRPr="003D387D">
        <w:rPr>
          <w:rFonts w:hint="cs"/>
          <w:bCs/>
          <w:sz w:val="20"/>
          <w:u w:val="single"/>
          <w:rtl/>
          <w:lang w:eastAsia="en-US"/>
        </w:rPr>
        <w:t>שיש</w:t>
      </w:r>
      <w:r w:rsidRPr="003D387D">
        <w:rPr>
          <w:rFonts w:hint="cs"/>
          <w:bCs/>
          <w:sz w:val="20"/>
          <w:u w:val="single"/>
          <w:lang w:eastAsia="en-US"/>
        </w:rPr>
        <w:t xml:space="preserve"> </w:t>
      </w:r>
      <w:r w:rsidRPr="003D387D">
        <w:rPr>
          <w:rFonts w:hint="cs"/>
          <w:bCs/>
          <w:sz w:val="20"/>
          <w:u w:val="single"/>
          <w:rtl/>
          <w:lang w:eastAsia="en-US"/>
        </w:rPr>
        <w:t>עימן</w:t>
      </w:r>
      <w:r w:rsidRPr="003D387D">
        <w:rPr>
          <w:rFonts w:hint="cs"/>
          <w:bCs/>
          <w:sz w:val="20"/>
          <w:u w:val="single"/>
          <w:lang w:eastAsia="en-US"/>
        </w:rPr>
        <w:t xml:space="preserve"> </w:t>
      </w:r>
      <w:r w:rsidRPr="003D387D">
        <w:rPr>
          <w:rFonts w:hint="cs"/>
          <w:bCs/>
          <w:sz w:val="20"/>
          <w:u w:val="single"/>
          <w:rtl/>
          <w:lang w:eastAsia="en-US"/>
        </w:rPr>
        <w:t>סיכון</w:t>
      </w:r>
      <w:r w:rsidRPr="003D387D">
        <w:rPr>
          <w:rFonts w:hint="cs"/>
          <w:bCs/>
          <w:sz w:val="20"/>
          <w:u w:val="single"/>
          <w:lang w:eastAsia="en-US"/>
        </w:rPr>
        <w:t xml:space="preserve"> </w:t>
      </w:r>
      <w:r w:rsidRPr="003D387D">
        <w:rPr>
          <w:rFonts w:hint="cs"/>
          <w:bCs/>
          <w:sz w:val="20"/>
          <w:u w:val="single"/>
          <w:rtl/>
          <w:lang w:eastAsia="en-US"/>
        </w:rPr>
        <w:t>התחשמלות</w:t>
      </w:r>
    </w:p>
    <w:p w14:paraId="1746519C" w14:textId="77777777" w:rsidR="002F77BD" w:rsidRPr="003D387D" w:rsidRDefault="002F77BD" w:rsidP="001440CD">
      <w:pPr>
        <w:keepNext/>
        <w:numPr>
          <w:ilvl w:val="0"/>
          <w:numId w:val="235"/>
        </w:numPr>
        <w:overflowPunct w:val="0"/>
        <w:autoSpaceDE w:val="0"/>
        <w:autoSpaceDN w:val="0"/>
        <w:adjustRightInd w:val="0"/>
        <w:spacing w:before="0" w:after="200" w:line="360" w:lineRule="auto"/>
        <w:ind w:right="227"/>
        <w:jc w:val="both"/>
        <w:outlineLvl w:val="6"/>
        <w:rPr>
          <w:rFonts w:ascii="David" w:hAnsi="David"/>
          <w:b/>
          <w:sz w:val="24"/>
          <w:rtl/>
          <w:lang w:eastAsia="en-US"/>
        </w:rPr>
      </w:pPr>
      <w:r w:rsidRPr="003D387D">
        <w:rPr>
          <w:rFonts w:hint="cs"/>
          <w:sz w:val="24"/>
          <w:rtl/>
        </w:rPr>
        <w:t xml:space="preserve">כל עבודות החשמל יבוצעו בהתאמה מלאה לחוק החשמל 1954 והתקנות הישימות שפורסמו עד מועד ביצוע העבודה. </w:t>
      </w:r>
      <w:r w:rsidRPr="003D387D">
        <w:rPr>
          <w:rFonts w:ascii="David" w:hAnsi="David" w:hint="cs"/>
          <w:sz w:val="24"/>
          <w:rtl/>
          <w:lang w:eastAsia="en-US"/>
        </w:rPr>
        <w:t>הקבלן אחראי להבטיח שכל הציוד החשמלי וכל התקנות החשמליות יעמדו בתקן ובדרישות חוק החשמל.</w:t>
      </w:r>
    </w:p>
    <w:p w14:paraId="7FB585F1" w14:textId="77777777" w:rsidR="002F77BD" w:rsidRPr="003D387D" w:rsidRDefault="002F77BD" w:rsidP="001440CD">
      <w:pPr>
        <w:keepNext/>
        <w:numPr>
          <w:ilvl w:val="0"/>
          <w:numId w:val="235"/>
        </w:numPr>
        <w:overflowPunct w:val="0"/>
        <w:autoSpaceDE w:val="0"/>
        <w:autoSpaceDN w:val="0"/>
        <w:adjustRightInd w:val="0"/>
        <w:spacing w:before="0" w:after="200" w:line="360" w:lineRule="auto"/>
        <w:ind w:right="227"/>
        <w:jc w:val="both"/>
        <w:outlineLvl w:val="6"/>
        <w:rPr>
          <w:rFonts w:ascii="David" w:hAnsi="David"/>
          <w:b/>
          <w:sz w:val="24"/>
          <w:lang w:eastAsia="en-US"/>
        </w:rPr>
      </w:pPr>
      <w:r w:rsidRPr="003D387D">
        <w:rPr>
          <w:rFonts w:ascii="David" w:hAnsi="David" w:hint="cs"/>
          <w:sz w:val="24"/>
          <w:rtl/>
          <w:lang w:eastAsia="en-US"/>
        </w:rPr>
        <w:t>עבודות</w:t>
      </w:r>
      <w:r w:rsidRPr="003D387D">
        <w:rPr>
          <w:rFonts w:ascii="David" w:hAnsi="David" w:hint="cs"/>
          <w:sz w:val="24"/>
          <w:lang w:eastAsia="en-US"/>
        </w:rPr>
        <w:t xml:space="preserve"> </w:t>
      </w:r>
      <w:r w:rsidRPr="003D387D">
        <w:rPr>
          <w:rFonts w:ascii="David" w:hAnsi="David" w:hint="cs"/>
          <w:sz w:val="24"/>
          <w:rtl/>
          <w:lang w:eastAsia="en-US"/>
        </w:rPr>
        <w:t>חשמל</w:t>
      </w:r>
      <w:r w:rsidRPr="003D387D">
        <w:rPr>
          <w:rFonts w:ascii="David" w:hAnsi="David" w:hint="cs"/>
          <w:sz w:val="24"/>
          <w:lang w:eastAsia="en-US"/>
        </w:rPr>
        <w:t xml:space="preserve"> </w:t>
      </w:r>
      <w:r w:rsidRPr="003D387D">
        <w:rPr>
          <w:rFonts w:ascii="David" w:hAnsi="David" w:hint="cs"/>
          <w:sz w:val="24"/>
          <w:rtl/>
          <w:lang w:eastAsia="en-US"/>
        </w:rPr>
        <w:t>יבוצעו</w:t>
      </w:r>
      <w:r w:rsidRPr="003D387D">
        <w:rPr>
          <w:rFonts w:ascii="David" w:hAnsi="David" w:hint="cs"/>
          <w:sz w:val="24"/>
          <w:lang w:eastAsia="en-US"/>
        </w:rPr>
        <w:t xml:space="preserve"> </w:t>
      </w:r>
      <w:r w:rsidRPr="003D387D">
        <w:rPr>
          <w:rFonts w:ascii="David" w:hAnsi="David" w:hint="cs"/>
          <w:sz w:val="24"/>
          <w:rtl/>
          <w:lang w:eastAsia="en-US"/>
        </w:rPr>
        <w:t>ע</w:t>
      </w:r>
      <w:r w:rsidRPr="003D387D">
        <w:rPr>
          <w:rFonts w:ascii="David" w:hAnsi="David" w:hint="cs"/>
          <w:sz w:val="24"/>
          <w:lang w:eastAsia="en-US"/>
        </w:rPr>
        <w:t>"</w:t>
      </w:r>
      <w:r w:rsidRPr="003D387D">
        <w:rPr>
          <w:rFonts w:ascii="David" w:hAnsi="David" w:hint="cs"/>
          <w:sz w:val="24"/>
          <w:rtl/>
          <w:lang w:eastAsia="en-US"/>
        </w:rPr>
        <w:t>י</w:t>
      </w:r>
      <w:r w:rsidRPr="003D387D">
        <w:rPr>
          <w:rFonts w:ascii="David" w:hAnsi="David" w:hint="cs"/>
          <w:sz w:val="24"/>
          <w:lang w:eastAsia="en-US"/>
        </w:rPr>
        <w:t xml:space="preserve"> </w:t>
      </w:r>
      <w:r w:rsidRPr="003D387D">
        <w:rPr>
          <w:rFonts w:ascii="David" w:hAnsi="David" w:hint="cs"/>
          <w:sz w:val="24"/>
          <w:rtl/>
          <w:lang w:eastAsia="en-US"/>
        </w:rPr>
        <w:t>חשמלאי</w:t>
      </w:r>
      <w:r w:rsidRPr="003D387D">
        <w:rPr>
          <w:rFonts w:ascii="David" w:hAnsi="David" w:hint="cs"/>
          <w:sz w:val="24"/>
          <w:lang w:eastAsia="en-US"/>
        </w:rPr>
        <w:t xml:space="preserve"> </w:t>
      </w:r>
      <w:r w:rsidRPr="003D387D">
        <w:rPr>
          <w:rFonts w:ascii="David" w:hAnsi="David" w:hint="cs"/>
          <w:sz w:val="24"/>
          <w:rtl/>
          <w:lang w:eastAsia="en-US"/>
        </w:rPr>
        <w:t>בעל</w:t>
      </w:r>
      <w:r w:rsidRPr="003D387D">
        <w:rPr>
          <w:rFonts w:ascii="David" w:hAnsi="David" w:hint="cs"/>
          <w:sz w:val="24"/>
          <w:lang w:eastAsia="en-US"/>
        </w:rPr>
        <w:t xml:space="preserve"> </w:t>
      </w:r>
      <w:r w:rsidRPr="003D387D">
        <w:rPr>
          <w:rFonts w:ascii="David" w:hAnsi="David" w:hint="cs"/>
          <w:sz w:val="24"/>
          <w:rtl/>
          <w:lang w:eastAsia="en-US"/>
        </w:rPr>
        <w:t>רישיון</w:t>
      </w:r>
      <w:r w:rsidRPr="003D387D">
        <w:rPr>
          <w:rFonts w:ascii="David" w:hAnsi="David" w:hint="cs"/>
          <w:sz w:val="24"/>
          <w:lang w:eastAsia="en-US"/>
        </w:rPr>
        <w:t xml:space="preserve"> </w:t>
      </w:r>
      <w:r w:rsidRPr="003D387D">
        <w:rPr>
          <w:rFonts w:ascii="David" w:hAnsi="David" w:hint="cs"/>
          <w:sz w:val="24"/>
          <w:rtl/>
          <w:lang w:eastAsia="en-US"/>
        </w:rPr>
        <w:t>מתאים</w:t>
      </w:r>
      <w:r w:rsidRPr="003D387D">
        <w:rPr>
          <w:rFonts w:ascii="David" w:hAnsi="David" w:hint="cs"/>
          <w:sz w:val="24"/>
          <w:lang w:eastAsia="en-US"/>
        </w:rPr>
        <w:t xml:space="preserve"> </w:t>
      </w:r>
      <w:r w:rsidRPr="003D387D">
        <w:rPr>
          <w:rFonts w:ascii="David" w:hAnsi="David" w:hint="cs"/>
          <w:sz w:val="24"/>
          <w:rtl/>
          <w:lang w:eastAsia="en-US"/>
        </w:rPr>
        <w:t>עפ</w:t>
      </w:r>
      <w:r w:rsidRPr="003D387D">
        <w:rPr>
          <w:rFonts w:ascii="David" w:hAnsi="David" w:hint="cs"/>
          <w:sz w:val="24"/>
          <w:lang w:eastAsia="en-US"/>
        </w:rPr>
        <w:t>"</w:t>
      </w:r>
      <w:r w:rsidRPr="003D387D">
        <w:rPr>
          <w:rFonts w:ascii="David" w:hAnsi="David" w:hint="cs"/>
          <w:sz w:val="24"/>
          <w:rtl/>
          <w:lang w:eastAsia="en-US"/>
        </w:rPr>
        <w:t>י</w:t>
      </w:r>
      <w:r w:rsidRPr="003D387D">
        <w:rPr>
          <w:rFonts w:ascii="David" w:hAnsi="David" w:hint="cs"/>
          <w:sz w:val="24"/>
          <w:lang w:eastAsia="en-US"/>
        </w:rPr>
        <w:t xml:space="preserve"> </w:t>
      </w:r>
      <w:r w:rsidRPr="003D387D">
        <w:rPr>
          <w:rFonts w:ascii="David" w:hAnsi="David" w:hint="cs"/>
          <w:sz w:val="24"/>
          <w:rtl/>
          <w:lang w:eastAsia="en-US"/>
        </w:rPr>
        <w:t>חוק</w:t>
      </w:r>
      <w:r w:rsidRPr="003D387D">
        <w:rPr>
          <w:rFonts w:ascii="David" w:hAnsi="David" w:hint="cs"/>
          <w:sz w:val="24"/>
          <w:lang w:eastAsia="en-US"/>
        </w:rPr>
        <w:t xml:space="preserve"> </w:t>
      </w:r>
      <w:r w:rsidRPr="003D387D">
        <w:rPr>
          <w:rFonts w:ascii="David" w:hAnsi="David" w:hint="cs"/>
          <w:sz w:val="24"/>
          <w:rtl/>
          <w:lang w:eastAsia="en-US"/>
        </w:rPr>
        <w:t>החשמל</w:t>
      </w:r>
      <w:r w:rsidRPr="003D387D">
        <w:rPr>
          <w:rFonts w:ascii="David" w:hAnsi="David" w:hint="cs"/>
          <w:sz w:val="24"/>
          <w:lang w:eastAsia="en-US"/>
        </w:rPr>
        <w:t>.</w:t>
      </w:r>
    </w:p>
    <w:p w14:paraId="71E05832" w14:textId="77777777" w:rsidR="002F77BD" w:rsidRPr="003D387D" w:rsidRDefault="002F77BD" w:rsidP="001440CD">
      <w:pPr>
        <w:keepNext/>
        <w:numPr>
          <w:ilvl w:val="0"/>
          <w:numId w:val="235"/>
        </w:numPr>
        <w:overflowPunct w:val="0"/>
        <w:autoSpaceDE w:val="0"/>
        <w:autoSpaceDN w:val="0"/>
        <w:adjustRightInd w:val="0"/>
        <w:spacing w:before="0" w:after="200" w:line="360" w:lineRule="auto"/>
        <w:ind w:right="227"/>
        <w:jc w:val="both"/>
        <w:outlineLvl w:val="6"/>
        <w:rPr>
          <w:rFonts w:ascii="David" w:hAnsi="David"/>
          <w:b/>
          <w:sz w:val="24"/>
          <w:lang w:eastAsia="en-US"/>
        </w:rPr>
      </w:pPr>
      <w:r w:rsidRPr="003D387D">
        <w:rPr>
          <w:rFonts w:ascii="David" w:hAnsi="David" w:hint="cs"/>
          <w:sz w:val="24"/>
          <w:rtl/>
          <w:lang w:eastAsia="en-US"/>
        </w:rPr>
        <w:t>התחברות</w:t>
      </w:r>
      <w:r w:rsidRPr="003D387D">
        <w:rPr>
          <w:rFonts w:ascii="David" w:hAnsi="David" w:hint="cs"/>
          <w:sz w:val="24"/>
          <w:lang w:eastAsia="en-US"/>
        </w:rPr>
        <w:t xml:space="preserve"> </w:t>
      </w:r>
      <w:r w:rsidRPr="003D387D">
        <w:rPr>
          <w:rFonts w:ascii="David" w:hAnsi="David" w:hint="cs"/>
          <w:sz w:val="24"/>
          <w:rtl/>
          <w:lang w:eastAsia="en-US"/>
        </w:rPr>
        <w:t>למקור</w:t>
      </w:r>
      <w:r w:rsidRPr="003D387D">
        <w:rPr>
          <w:rFonts w:ascii="David" w:hAnsi="David" w:hint="cs"/>
          <w:sz w:val="24"/>
          <w:lang w:eastAsia="en-US"/>
        </w:rPr>
        <w:t xml:space="preserve"> </w:t>
      </w:r>
      <w:r w:rsidRPr="003D387D">
        <w:rPr>
          <w:rFonts w:ascii="David" w:hAnsi="David" w:hint="cs"/>
          <w:sz w:val="24"/>
          <w:rtl/>
          <w:lang w:eastAsia="en-US"/>
        </w:rPr>
        <w:t>חשמל</w:t>
      </w:r>
      <w:r w:rsidRPr="003D387D">
        <w:rPr>
          <w:rFonts w:ascii="David" w:hAnsi="David" w:hint="cs"/>
          <w:sz w:val="24"/>
          <w:lang w:eastAsia="en-US"/>
        </w:rPr>
        <w:t xml:space="preserve"> </w:t>
      </w:r>
      <w:r w:rsidRPr="003D387D">
        <w:rPr>
          <w:rFonts w:ascii="David" w:hAnsi="David" w:hint="cs"/>
          <w:sz w:val="24"/>
          <w:rtl/>
          <w:lang w:eastAsia="en-US"/>
        </w:rPr>
        <w:t>תיעשה</w:t>
      </w:r>
      <w:r w:rsidRPr="003D387D">
        <w:rPr>
          <w:rFonts w:ascii="David" w:hAnsi="David" w:hint="cs"/>
          <w:sz w:val="24"/>
          <w:lang w:eastAsia="en-US"/>
        </w:rPr>
        <w:t xml:space="preserve"> </w:t>
      </w:r>
      <w:r w:rsidRPr="003D387D">
        <w:rPr>
          <w:rFonts w:ascii="David" w:hAnsi="David" w:hint="cs"/>
          <w:sz w:val="24"/>
          <w:rtl/>
          <w:lang w:eastAsia="en-US"/>
        </w:rPr>
        <w:t>בידיעה</w:t>
      </w:r>
      <w:r w:rsidRPr="003D387D">
        <w:rPr>
          <w:rFonts w:ascii="David" w:hAnsi="David" w:hint="cs"/>
          <w:sz w:val="24"/>
          <w:lang w:eastAsia="en-US"/>
        </w:rPr>
        <w:t xml:space="preserve"> </w:t>
      </w:r>
      <w:r w:rsidRPr="003D387D">
        <w:rPr>
          <w:rFonts w:ascii="David" w:hAnsi="David" w:hint="cs"/>
          <w:sz w:val="24"/>
          <w:rtl/>
          <w:lang w:eastAsia="en-US"/>
        </w:rPr>
        <w:t>ובאישור</w:t>
      </w:r>
      <w:r w:rsidRPr="003D387D">
        <w:rPr>
          <w:rFonts w:ascii="David" w:hAnsi="David" w:hint="cs"/>
          <w:sz w:val="24"/>
          <w:lang w:eastAsia="en-US"/>
        </w:rPr>
        <w:t xml:space="preserve"> </w:t>
      </w:r>
      <w:r w:rsidRPr="003D387D">
        <w:rPr>
          <w:rFonts w:ascii="David" w:hAnsi="David" w:hint="cs"/>
          <w:sz w:val="24"/>
          <w:rtl/>
          <w:lang w:eastAsia="en-US"/>
        </w:rPr>
        <w:t>של</w:t>
      </w:r>
      <w:r w:rsidRPr="003D387D">
        <w:rPr>
          <w:rFonts w:ascii="David" w:hAnsi="David" w:hint="cs"/>
          <w:sz w:val="24"/>
          <w:lang w:eastAsia="en-US"/>
        </w:rPr>
        <w:t xml:space="preserve"> </w:t>
      </w:r>
      <w:r w:rsidRPr="003D387D">
        <w:rPr>
          <w:rFonts w:ascii="David" w:hAnsi="David" w:hint="cs"/>
          <w:sz w:val="24"/>
          <w:rtl/>
          <w:lang w:eastAsia="en-US"/>
        </w:rPr>
        <w:t xml:space="preserve">מהנדס חשמל. </w:t>
      </w:r>
    </w:p>
    <w:p w14:paraId="46A47ADD" w14:textId="77777777" w:rsidR="002F77BD" w:rsidRDefault="002F77BD" w:rsidP="001440CD">
      <w:pPr>
        <w:keepNext/>
        <w:numPr>
          <w:ilvl w:val="0"/>
          <w:numId w:val="235"/>
        </w:numPr>
        <w:overflowPunct w:val="0"/>
        <w:autoSpaceDE w:val="0"/>
        <w:autoSpaceDN w:val="0"/>
        <w:adjustRightInd w:val="0"/>
        <w:spacing w:before="0" w:after="200" w:line="360" w:lineRule="auto"/>
        <w:ind w:right="227"/>
        <w:jc w:val="both"/>
        <w:outlineLvl w:val="6"/>
        <w:rPr>
          <w:rFonts w:ascii="David" w:hAnsi="David"/>
          <w:b/>
          <w:sz w:val="24"/>
          <w:lang w:eastAsia="en-US"/>
        </w:rPr>
      </w:pPr>
      <w:r w:rsidRPr="003D387D">
        <w:rPr>
          <w:rFonts w:ascii="David" w:hAnsi="David" w:hint="cs"/>
          <w:sz w:val="24"/>
          <w:rtl/>
          <w:lang w:eastAsia="en-US"/>
        </w:rPr>
        <w:t>ניתוק</w:t>
      </w:r>
      <w:r w:rsidRPr="003D387D">
        <w:rPr>
          <w:rFonts w:ascii="David" w:hAnsi="David" w:hint="cs"/>
          <w:sz w:val="24"/>
          <w:lang w:eastAsia="en-US"/>
        </w:rPr>
        <w:t xml:space="preserve"> </w:t>
      </w:r>
      <w:r w:rsidRPr="003D387D">
        <w:rPr>
          <w:rFonts w:ascii="David" w:hAnsi="David" w:hint="cs"/>
          <w:sz w:val="24"/>
          <w:rtl/>
          <w:lang w:eastAsia="en-US"/>
        </w:rPr>
        <w:t>זרם</w:t>
      </w:r>
      <w:r w:rsidRPr="003D387D">
        <w:rPr>
          <w:rFonts w:ascii="David" w:hAnsi="David" w:hint="cs"/>
          <w:sz w:val="24"/>
          <w:lang w:eastAsia="en-US"/>
        </w:rPr>
        <w:t xml:space="preserve"> </w:t>
      </w:r>
      <w:r w:rsidRPr="003D387D">
        <w:rPr>
          <w:rFonts w:ascii="David" w:hAnsi="David" w:hint="cs"/>
          <w:sz w:val="24"/>
          <w:rtl/>
          <w:lang w:eastAsia="en-US"/>
        </w:rPr>
        <w:t>החשמל</w:t>
      </w:r>
      <w:r w:rsidRPr="003D387D">
        <w:rPr>
          <w:rFonts w:ascii="David" w:hAnsi="David" w:hint="cs"/>
          <w:sz w:val="24"/>
          <w:lang w:eastAsia="en-US"/>
        </w:rPr>
        <w:t xml:space="preserve">, </w:t>
      </w:r>
      <w:r w:rsidRPr="003D387D">
        <w:rPr>
          <w:rFonts w:ascii="David" w:hAnsi="David" w:hint="cs"/>
          <w:sz w:val="24"/>
          <w:rtl/>
          <w:lang w:eastAsia="en-US"/>
        </w:rPr>
        <w:t>חיבור</w:t>
      </w:r>
      <w:r w:rsidRPr="003D387D">
        <w:rPr>
          <w:rFonts w:ascii="David" w:hAnsi="David" w:hint="cs"/>
          <w:sz w:val="24"/>
          <w:lang w:eastAsia="en-US"/>
        </w:rPr>
        <w:t>/</w:t>
      </w:r>
      <w:r w:rsidRPr="003D387D">
        <w:rPr>
          <w:rFonts w:ascii="David" w:hAnsi="David" w:hint="cs"/>
          <w:sz w:val="24"/>
          <w:rtl/>
          <w:lang w:eastAsia="en-US"/>
        </w:rPr>
        <w:t>החזרת</w:t>
      </w:r>
      <w:r w:rsidRPr="003D387D">
        <w:rPr>
          <w:rFonts w:ascii="David" w:hAnsi="David" w:hint="cs"/>
          <w:sz w:val="24"/>
          <w:lang w:eastAsia="en-US"/>
        </w:rPr>
        <w:t xml:space="preserve"> </w:t>
      </w:r>
      <w:r w:rsidRPr="003D387D">
        <w:rPr>
          <w:rFonts w:ascii="David" w:hAnsi="David" w:hint="cs"/>
          <w:sz w:val="24"/>
          <w:rtl/>
          <w:lang w:eastAsia="en-US"/>
        </w:rPr>
        <w:t>זרם</w:t>
      </w:r>
      <w:r w:rsidRPr="003D387D">
        <w:rPr>
          <w:rFonts w:ascii="David" w:hAnsi="David" w:hint="cs"/>
          <w:sz w:val="24"/>
          <w:lang w:eastAsia="en-US"/>
        </w:rPr>
        <w:t xml:space="preserve"> </w:t>
      </w:r>
      <w:r w:rsidRPr="003D387D">
        <w:rPr>
          <w:rFonts w:ascii="David" w:hAnsi="David" w:hint="cs"/>
          <w:sz w:val="24"/>
          <w:rtl/>
          <w:lang w:eastAsia="en-US"/>
        </w:rPr>
        <w:t>החשמל, ניתוק</w:t>
      </w:r>
      <w:r w:rsidRPr="003D387D">
        <w:rPr>
          <w:rFonts w:ascii="David" w:hAnsi="David" w:hint="cs"/>
          <w:sz w:val="24"/>
          <w:lang w:eastAsia="en-US"/>
        </w:rPr>
        <w:t>/</w:t>
      </w:r>
      <w:r w:rsidRPr="003D387D">
        <w:rPr>
          <w:rFonts w:ascii="David" w:hAnsi="David" w:hint="cs"/>
          <w:sz w:val="24"/>
          <w:rtl/>
          <w:lang w:eastAsia="en-US"/>
        </w:rPr>
        <w:t>חיבור</w:t>
      </w:r>
      <w:r w:rsidRPr="003D387D">
        <w:rPr>
          <w:rFonts w:ascii="David" w:hAnsi="David" w:hint="cs"/>
          <w:sz w:val="24"/>
          <w:lang w:eastAsia="en-US"/>
        </w:rPr>
        <w:t xml:space="preserve"> </w:t>
      </w:r>
      <w:r w:rsidRPr="003D387D">
        <w:rPr>
          <w:rFonts w:ascii="David" w:hAnsi="David" w:hint="cs"/>
          <w:sz w:val="24"/>
          <w:rtl/>
          <w:lang w:eastAsia="en-US"/>
        </w:rPr>
        <w:t>מכשירי</w:t>
      </w:r>
      <w:r w:rsidRPr="003D387D">
        <w:rPr>
          <w:rFonts w:ascii="David" w:hAnsi="David" w:hint="cs"/>
          <w:sz w:val="24"/>
          <w:lang w:eastAsia="en-US"/>
        </w:rPr>
        <w:t xml:space="preserve"> </w:t>
      </w:r>
      <w:r w:rsidRPr="003D387D">
        <w:rPr>
          <w:rFonts w:ascii="David" w:hAnsi="David" w:hint="cs"/>
          <w:sz w:val="24"/>
          <w:rtl/>
          <w:lang w:eastAsia="en-US"/>
        </w:rPr>
        <w:t>חשמל</w:t>
      </w:r>
      <w:r w:rsidRPr="003D387D">
        <w:rPr>
          <w:rFonts w:ascii="David" w:hAnsi="David" w:hint="cs"/>
          <w:sz w:val="24"/>
          <w:lang w:eastAsia="en-US"/>
        </w:rPr>
        <w:t xml:space="preserve">, </w:t>
      </w:r>
      <w:r w:rsidRPr="003D387D">
        <w:rPr>
          <w:rFonts w:ascii="David" w:hAnsi="David" w:hint="cs"/>
          <w:sz w:val="24"/>
          <w:rtl/>
          <w:lang w:eastAsia="en-US"/>
        </w:rPr>
        <w:t>תיעשה</w:t>
      </w:r>
      <w:r w:rsidRPr="003D387D">
        <w:rPr>
          <w:rFonts w:ascii="David" w:hAnsi="David" w:hint="cs"/>
          <w:sz w:val="24"/>
          <w:lang w:eastAsia="en-US"/>
        </w:rPr>
        <w:t xml:space="preserve"> </w:t>
      </w:r>
      <w:r w:rsidRPr="003D387D">
        <w:rPr>
          <w:rFonts w:ascii="David" w:hAnsi="David" w:hint="cs"/>
          <w:sz w:val="24"/>
          <w:rtl/>
          <w:lang w:eastAsia="en-US"/>
        </w:rPr>
        <w:t>אך</w:t>
      </w:r>
      <w:r w:rsidRPr="003D387D">
        <w:rPr>
          <w:rFonts w:ascii="David" w:hAnsi="David" w:hint="cs"/>
          <w:sz w:val="24"/>
          <w:lang w:eastAsia="en-US"/>
        </w:rPr>
        <w:t xml:space="preserve"> </w:t>
      </w:r>
      <w:r w:rsidRPr="003D387D">
        <w:rPr>
          <w:rFonts w:ascii="David" w:hAnsi="David" w:hint="cs"/>
          <w:sz w:val="24"/>
          <w:rtl/>
          <w:lang w:eastAsia="en-US"/>
        </w:rPr>
        <w:t>ורק</w:t>
      </w:r>
      <w:r w:rsidRPr="003D387D">
        <w:rPr>
          <w:rFonts w:ascii="David" w:hAnsi="David" w:hint="cs"/>
          <w:sz w:val="24"/>
          <w:lang w:eastAsia="en-US"/>
        </w:rPr>
        <w:t xml:space="preserve"> </w:t>
      </w:r>
      <w:r w:rsidRPr="003D387D">
        <w:rPr>
          <w:rFonts w:ascii="David" w:hAnsi="David" w:hint="cs"/>
          <w:sz w:val="24"/>
          <w:rtl/>
          <w:lang w:eastAsia="en-US"/>
        </w:rPr>
        <w:t>בידיעתו</w:t>
      </w:r>
      <w:r w:rsidRPr="003D387D">
        <w:rPr>
          <w:rFonts w:ascii="David" w:hAnsi="David" w:hint="cs"/>
          <w:sz w:val="24"/>
          <w:lang w:eastAsia="en-US"/>
        </w:rPr>
        <w:t xml:space="preserve"> </w:t>
      </w:r>
      <w:r w:rsidRPr="003D387D">
        <w:rPr>
          <w:rFonts w:ascii="David" w:hAnsi="David" w:hint="cs"/>
          <w:sz w:val="24"/>
          <w:rtl/>
          <w:lang w:eastAsia="en-US"/>
        </w:rPr>
        <w:t>ובאישורו</w:t>
      </w:r>
      <w:r w:rsidRPr="003D387D">
        <w:rPr>
          <w:rFonts w:ascii="David" w:hAnsi="David" w:hint="cs"/>
          <w:sz w:val="24"/>
          <w:lang w:eastAsia="en-US"/>
        </w:rPr>
        <w:t xml:space="preserve"> </w:t>
      </w:r>
      <w:r w:rsidRPr="003D387D">
        <w:rPr>
          <w:rFonts w:ascii="David" w:hAnsi="David" w:hint="cs"/>
          <w:sz w:val="24"/>
          <w:rtl/>
          <w:lang w:eastAsia="en-US"/>
        </w:rPr>
        <w:t>של</w:t>
      </w:r>
      <w:r w:rsidRPr="003D387D">
        <w:rPr>
          <w:rFonts w:ascii="David" w:hAnsi="David" w:hint="cs"/>
          <w:sz w:val="24"/>
          <w:lang w:eastAsia="en-US"/>
        </w:rPr>
        <w:t xml:space="preserve"> </w:t>
      </w:r>
      <w:r w:rsidRPr="003D387D">
        <w:rPr>
          <w:rFonts w:ascii="David" w:hAnsi="David" w:hint="cs"/>
          <w:sz w:val="24"/>
          <w:rtl/>
          <w:lang w:eastAsia="en-US"/>
        </w:rPr>
        <w:t>מהנדס חשמל ובכפוף</w:t>
      </w:r>
      <w:r w:rsidRPr="003D387D">
        <w:rPr>
          <w:rFonts w:ascii="David" w:hAnsi="David" w:hint="cs"/>
          <w:sz w:val="24"/>
          <w:lang w:eastAsia="en-US"/>
        </w:rPr>
        <w:t xml:space="preserve"> </w:t>
      </w:r>
      <w:r w:rsidRPr="003D387D">
        <w:rPr>
          <w:rFonts w:ascii="David" w:hAnsi="David" w:hint="cs"/>
          <w:sz w:val="24"/>
          <w:rtl/>
          <w:lang w:eastAsia="en-US"/>
        </w:rPr>
        <w:t>לכללי</w:t>
      </w:r>
      <w:r w:rsidRPr="003D387D">
        <w:rPr>
          <w:rFonts w:ascii="David" w:hAnsi="David" w:hint="cs"/>
          <w:sz w:val="24"/>
          <w:lang w:eastAsia="en-US"/>
        </w:rPr>
        <w:t xml:space="preserve"> </w:t>
      </w:r>
      <w:r w:rsidRPr="003D387D">
        <w:rPr>
          <w:rFonts w:ascii="David" w:hAnsi="David" w:hint="cs"/>
          <w:sz w:val="24"/>
          <w:rtl/>
          <w:lang w:eastAsia="en-US"/>
        </w:rPr>
        <w:t>נעילה</w:t>
      </w:r>
      <w:r w:rsidRPr="003D387D">
        <w:rPr>
          <w:rFonts w:ascii="David" w:hAnsi="David" w:hint="cs"/>
          <w:sz w:val="24"/>
          <w:lang w:eastAsia="en-US"/>
        </w:rPr>
        <w:t xml:space="preserve"> </w:t>
      </w:r>
      <w:r w:rsidRPr="003D387D">
        <w:rPr>
          <w:rFonts w:ascii="David" w:hAnsi="David" w:hint="cs"/>
          <w:sz w:val="24"/>
          <w:rtl/>
          <w:lang w:eastAsia="en-US"/>
        </w:rPr>
        <w:t>ותיוג</w:t>
      </w:r>
      <w:r w:rsidRPr="003D387D">
        <w:rPr>
          <w:rFonts w:ascii="David" w:hAnsi="David" w:hint="cs"/>
          <w:sz w:val="24"/>
          <w:lang w:eastAsia="en-US"/>
        </w:rPr>
        <w:t xml:space="preserve"> </w:t>
      </w:r>
      <w:r w:rsidRPr="003D387D">
        <w:rPr>
          <w:rFonts w:ascii="David" w:hAnsi="David" w:hint="cs"/>
          <w:sz w:val="24"/>
          <w:rtl/>
          <w:lang w:eastAsia="en-US"/>
        </w:rPr>
        <w:t>כנדרש ב</w:t>
      </w:r>
      <w:r w:rsidRPr="003D387D">
        <w:rPr>
          <w:rFonts w:ascii="David" w:hAnsi="David" w:hint="cs"/>
          <w:sz w:val="24"/>
          <w:lang w:eastAsia="en-US"/>
        </w:rPr>
        <w:t>"</w:t>
      </w:r>
      <w:r w:rsidRPr="003D387D">
        <w:rPr>
          <w:rFonts w:ascii="David" w:hAnsi="David" w:hint="cs"/>
          <w:sz w:val="24"/>
          <w:rtl/>
          <w:lang w:eastAsia="en-US"/>
        </w:rPr>
        <w:t>הוראות</w:t>
      </w:r>
      <w:r w:rsidRPr="003D387D">
        <w:rPr>
          <w:rFonts w:ascii="David" w:hAnsi="David" w:hint="cs"/>
          <w:sz w:val="24"/>
          <w:lang w:eastAsia="en-US"/>
        </w:rPr>
        <w:t xml:space="preserve"> </w:t>
      </w:r>
      <w:r w:rsidRPr="003D387D">
        <w:rPr>
          <w:rFonts w:ascii="David" w:hAnsi="David" w:hint="cs"/>
          <w:sz w:val="24"/>
          <w:rtl/>
          <w:lang w:eastAsia="en-US"/>
        </w:rPr>
        <w:t>הבטיחות</w:t>
      </w:r>
      <w:r w:rsidRPr="003D387D">
        <w:rPr>
          <w:rFonts w:ascii="David" w:hAnsi="David" w:hint="cs"/>
          <w:sz w:val="24"/>
          <w:lang w:eastAsia="en-US"/>
        </w:rPr>
        <w:t xml:space="preserve"> – </w:t>
      </w:r>
      <w:r w:rsidRPr="003D387D">
        <w:rPr>
          <w:rFonts w:ascii="David" w:hAnsi="David" w:hint="cs"/>
          <w:sz w:val="24"/>
          <w:rtl/>
          <w:lang w:eastAsia="en-US"/>
        </w:rPr>
        <w:t>חשמל</w:t>
      </w:r>
      <w:r w:rsidRPr="003D387D">
        <w:rPr>
          <w:rFonts w:ascii="David" w:hAnsi="David" w:hint="cs"/>
          <w:sz w:val="24"/>
          <w:lang w:eastAsia="en-US"/>
        </w:rPr>
        <w:t>"</w:t>
      </w:r>
    </w:p>
    <w:p w14:paraId="2F0A3E23" w14:textId="77777777" w:rsidR="002F77BD" w:rsidRPr="00DB488D" w:rsidRDefault="002F77BD" w:rsidP="001440CD">
      <w:pPr>
        <w:keepNext/>
        <w:numPr>
          <w:ilvl w:val="0"/>
          <w:numId w:val="235"/>
        </w:numPr>
        <w:overflowPunct w:val="0"/>
        <w:autoSpaceDE w:val="0"/>
        <w:autoSpaceDN w:val="0"/>
        <w:adjustRightInd w:val="0"/>
        <w:spacing w:before="0" w:after="200" w:line="360" w:lineRule="auto"/>
        <w:ind w:right="227"/>
        <w:jc w:val="both"/>
        <w:outlineLvl w:val="6"/>
        <w:rPr>
          <w:rFonts w:ascii="David" w:hAnsi="David"/>
          <w:b/>
          <w:sz w:val="24"/>
          <w:lang w:eastAsia="en-US"/>
        </w:rPr>
      </w:pPr>
      <w:r w:rsidRPr="00DB488D">
        <w:rPr>
          <w:rFonts w:ascii="David" w:hAnsi="David" w:hint="cs"/>
          <w:sz w:val="24"/>
          <w:rtl/>
          <w:lang w:eastAsia="en-US"/>
        </w:rPr>
        <w:t>הקבלן</w:t>
      </w:r>
      <w:r w:rsidRPr="00DB488D">
        <w:rPr>
          <w:rFonts w:ascii="David" w:hAnsi="David" w:hint="cs"/>
          <w:sz w:val="24"/>
          <w:lang w:eastAsia="en-US"/>
        </w:rPr>
        <w:t xml:space="preserve"> </w:t>
      </w:r>
      <w:r w:rsidRPr="00DB488D">
        <w:rPr>
          <w:rFonts w:ascii="David" w:hAnsi="David" w:hint="cs"/>
          <w:sz w:val="24"/>
          <w:rtl/>
          <w:lang w:eastAsia="en-US"/>
        </w:rPr>
        <w:t>יוודא</w:t>
      </w:r>
      <w:r w:rsidRPr="00DB488D">
        <w:rPr>
          <w:rFonts w:ascii="David" w:hAnsi="David" w:hint="cs"/>
          <w:sz w:val="24"/>
          <w:lang w:eastAsia="en-US"/>
        </w:rPr>
        <w:t xml:space="preserve"> </w:t>
      </w:r>
      <w:r w:rsidRPr="00DB488D">
        <w:rPr>
          <w:rFonts w:ascii="David" w:hAnsi="David" w:hint="cs"/>
          <w:sz w:val="24"/>
          <w:rtl/>
          <w:lang w:eastAsia="en-US"/>
        </w:rPr>
        <w:t>טרם</w:t>
      </w:r>
      <w:r w:rsidRPr="00DB488D">
        <w:rPr>
          <w:rFonts w:ascii="David" w:hAnsi="David" w:hint="cs"/>
          <w:sz w:val="24"/>
          <w:lang w:eastAsia="en-US"/>
        </w:rPr>
        <w:t xml:space="preserve"> </w:t>
      </w:r>
      <w:r w:rsidRPr="00DB488D">
        <w:rPr>
          <w:rFonts w:ascii="David" w:hAnsi="David" w:hint="cs"/>
          <w:sz w:val="24"/>
          <w:rtl/>
          <w:lang w:eastAsia="en-US"/>
        </w:rPr>
        <w:t>תחילת</w:t>
      </w:r>
      <w:r w:rsidRPr="00DB488D">
        <w:rPr>
          <w:rFonts w:ascii="David" w:hAnsi="David" w:hint="cs"/>
          <w:sz w:val="24"/>
          <w:lang w:eastAsia="en-US"/>
        </w:rPr>
        <w:t xml:space="preserve"> </w:t>
      </w:r>
      <w:r w:rsidRPr="00DB488D">
        <w:rPr>
          <w:rFonts w:ascii="David" w:hAnsi="David" w:hint="cs"/>
          <w:sz w:val="24"/>
          <w:rtl/>
          <w:lang w:eastAsia="en-US"/>
        </w:rPr>
        <w:t>העבודה</w:t>
      </w:r>
      <w:r w:rsidRPr="00DB488D">
        <w:rPr>
          <w:rFonts w:ascii="David" w:hAnsi="David" w:hint="cs"/>
          <w:sz w:val="24"/>
          <w:lang w:eastAsia="en-US"/>
        </w:rPr>
        <w:t xml:space="preserve">, </w:t>
      </w:r>
      <w:r w:rsidRPr="00DB488D">
        <w:rPr>
          <w:rFonts w:ascii="David" w:hAnsi="David" w:hint="cs"/>
          <w:sz w:val="24"/>
          <w:rtl/>
          <w:lang w:eastAsia="en-US"/>
        </w:rPr>
        <w:t>שסביבת</w:t>
      </w:r>
      <w:r w:rsidRPr="00DB488D">
        <w:rPr>
          <w:rFonts w:ascii="David" w:hAnsi="David" w:hint="cs"/>
          <w:sz w:val="24"/>
          <w:lang w:eastAsia="en-US"/>
        </w:rPr>
        <w:t xml:space="preserve"> </w:t>
      </w:r>
      <w:r w:rsidRPr="00DB488D">
        <w:rPr>
          <w:rFonts w:ascii="David" w:hAnsi="David" w:hint="cs"/>
          <w:sz w:val="24"/>
          <w:rtl/>
          <w:lang w:eastAsia="en-US"/>
        </w:rPr>
        <w:t>העבודה</w:t>
      </w:r>
      <w:r w:rsidRPr="00DB488D">
        <w:rPr>
          <w:rFonts w:ascii="David" w:hAnsi="David" w:hint="cs"/>
          <w:sz w:val="24"/>
          <w:lang w:eastAsia="en-US"/>
        </w:rPr>
        <w:t xml:space="preserve"> </w:t>
      </w:r>
      <w:r w:rsidRPr="00DB488D">
        <w:rPr>
          <w:rFonts w:ascii="David" w:hAnsi="David" w:hint="cs"/>
          <w:sz w:val="24"/>
          <w:rtl/>
          <w:lang w:eastAsia="en-US"/>
        </w:rPr>
        <w:t>בה</w:t>
      </w:r>
      <w:r w:rsidRPr="00DB488D">
        <w:rPr>
          <w:rFonts w:ascii="David" w:hAnsi="David" w:hint="cs"/>
          <w:sz w:val="24"/>
          <w:lang w:eastAsia="en-US"/>
        </w:rPr>
        <w:t xml:space="preserve"> </w:t>
      </w:r>
      <w:r w:rsidRPr="00DB488D">
        <w:rPr>
          <w:rFonts w:ascii="David" w:hAnsi="David" w:hint="cs"/>
          <w:sz w:val="24"/>
          <w:rtl/>
          <w:lang w:eastAsia="en-US"/>
        </w:rPr>
        <w:t>הוא</w:t>
      </w:r>
      <w:r w:rsidRPr="00DB488D">
        <w:rPr>
          <w:rFonts w:ascii="David" w:hAnsi="David" w:hint="cs"/>
          <w:sz w:val="24"/>
          <w:lang w:eastAsia="en-US"/>
        </w:rPr>
        <w:t xml:space="preserve"> </w:t>
      </w:r>
      <w:r w:rsidRPr="00DB488D">
        <w:rPr>
          <w:rFonts w:ascii="David" w:hAnsi="David" w:hint="cs"/>
          <w:sz w:val="24"/>
          <w:rtl/>
          <w:lang w:eastAsia="en-US"/>
        </w:rPr>
        <w:t>מתכוון</w:t>
      </w:r>
      <w:r w:rsidRPr="00DB488D">
        <w:rPr>
          <w:rFonts w:ascii="David" w:hAnsi="David" w:hint="cs"/>
          <w:sz w:val="24"/>
          <w:lang w:eastAsia="en-US"/>
        </w:rPr>
        <w:t xml:space="preserve"> </w:t>
      </w:r>
      <w:r w:rsidRPr="00DB488D">
        <w:rPr>
          <w:rFonts w:ascii="David" w:hAnsi="David" w:hint="cs"/>
          <w:sz w:val="24"/>
          <w:rtl/>
          <w:lang w:eastAsia="en-US"/>
        </w:rPr>
        <w:t>לעבוד</w:t>
      </w:r>
      <w:r w:rsidRPr="00DB488D">
        <w:rPr>
          <w:rFonts w:ascii="David" w:hAnsi="David" w:hint="cs"/>
          <w:sz w:val="24"/>
          <w:lang w:eastAsia="en-US"/>
        </w:rPr>
        <w:t xml:space="preserve">, </w:t>
      </w:r>
      <w:r w:rsidRPr="00DB488D">
        <w:rPr>
          <w:rFonts w:ascii="David" w:hAnsi="David" w:hint="cs"/>
          <w:sz w:val="24"/>
          <w:rtl/>
          <w:lang w:eastAsia="en-US"/>
        </w:rPr>
        <w:t>יבשה</w:t>
      </w:r>
      <w:r w:rsidRPr="00DB488D">
        <w:rPr>
          <w:rFonts w:ascii="David" w:hAnsi="David" w:hint="cs"/>
          <w:sz w:val="24"/>
          <w:lang w:eastAsia="en-US"/>
        </w:rPr>
        <w:t>,</w:t>
      </w:r>
      <w:r w:rsidRPr="00DB488D">
        <w:rPr>
          <w:rFonts w:ascii="David" w:hAnsi="David" w:hint="cs"/>
          <w:sz w:val="24"/>
          <w:rtl/>
          <w:lang w:eastAsia="en-US"/>
        </w:rPr>
        <w:t xml:space="preserve"> מוארקת וללא מפגעים.</w:t>
      </w:r>
    </w:p>
    <w:p w14:paraId="36FE93FD" w14:textId="77777777" w:rsidR="002F77BD" w:rsidRPr="003D387D" w:rsidRDefault="002F77BD" w:rsidP="001440CD">
      <w:pPr>
        <w:keepNext/>
        <w:numPr>
          <w:ilvl w:val="0"/>
          <w:numId w:val="235"/>
        </w:numPr>
        <w:overflowPunct w:val="0"/>
        <w:autoSpaceDE w:val="0"/>
        <w:autoSpaceDN w:val="0"/>
        <w:adjustRightInd w:val="0"/>
        <w:spacing w:before="0" w:after="200" w:line="360" w:lineRule="auto"/>
        <w:ind w:right="227"/>
        <w:jc w:val="both"/>
        <w:outlineLvl w:val="6"/>
        <w:rPr>
          <w:rFonts w:ascii="David" w:hAnsi="David"/>
          <w:b/>
          <w:sz w:val="24"/>
          <w:lang w:eastAsia="en-US"/>
        </w:rPr>
      </w:pPr>
      <w:r w:rsidRPr="003D387D">
        <w:rPr>
          <w:rFonts w:ascii="David" w:hAnsi="David" w:hint="cs"/>
          <w:sz w:val="24"/>
          <w:rtl/>
          <w:lang w:eastAsia="en-US"/>
        </w:rPr>
        <w:t>הקבלן</w:t>
      </w:r>
      <w:r w:rsidRPr="003D387D">
        <w:rPr>
          <w:rFonts w:ascii="David" w:hAnsi="David" w:hint="cs"/>
          <w:sz w:val="24"/>
          <w:lang w:eastAsia="en-US"/>
        </w:rPr>
        <w:t xml:space="preserve"> </w:t>
      </w:r>
      <w:r w:rsidRPr="003D387D">
        <w:rPr>
          <w:rFonts w:ascii="David" w:hAnsi="David" w:hint="cs"/>
          <w:sz w:val="24"/>
          <w:rtl/>
          <w:lang w:eastAsia="en-US"/>
        </w:rPr>
        <w:t>מתחייב</w:t>
      </w:r>
      <w:r w:rsidRPr="003D387D">
        <w:rPr>
          <w:rFonts w:ascii="David" w:hAnsi="David" w:hint="cs"/>
          <w:sz w:val="24"/>
          <w:lang w:eastAsia="en-US"/>
        </w:rPr>
        <w:t xml:space="preserve"> </w:t>
      </w:r>
      <w:r w:rsidRPr="003D387D">
        <w:rPr>
          <w:rFonts w:ascii="David" w:hAnsi="David" w:hint="cs"/>
          <w:sz w:val="24"/>
          <w:rtl/>
          <w:lang w:eastAsia="en-US"/>
        </w:rPr>
        <w:t>להשתמש</w:t>
      </w:r>
      <w:r w:rsidRPr="003D387D">
        <w:rPr>
          <w:rFonts w:ascii="David" w:hAnsi="David" w:hint="cs"/>
          <w:sz w:val="24"/>
          <w:lang w:eastAsia="en-US"/>
        </w:rPr>
        <w:t xml:space="preserve"> </w:t>
      </w:r>
      <w:r w:rsidRPr="003D387D">
        <w:rPr>
          <w:rFonts w:ascii="David" w:hAnsi="David" w:hint="cs"/>
          <w:sz w:val="24"/>
          <w:rtl/>
          <w:lang w:eastAsia="en-US"/>
        </w:rPr>
        <w:t>בכלי</w:t>
      </w:r>
      <w:r w:rsidRPr="003D387D">
        <w:rPr>
          <w:rFonts w:ascii="David" w:hAnsi="David" w:hint="cs"/>
          <w:sz w:val="24"/>
          <w:lang w:eastAsia="en-US"/>
        </w:rPr>
        <w:t xml:space="preserve"> </w:t>
      </w:r>
      <w:r w:rsidRPr="003D387D">
        <w:rPr>
          <w:rFonts w:ascii="David" w:hAnsi="David" w:hint="cs"/>
          <w:sz w:val="24"/>
          <w:rtl/>
          <w:lang w:eastAsia="en-US"/>
        </w:rPr>
        <w:t>עבודה</w:t>
      </w:r>
      <w:r w:rsidRPr="003D387D">
        <w:rPr>
          <w:rFonts w:ascii="David" w:hAnsi="David" w:hint="cs"/>
          <w:sz w:val="24"/>
          <w:lang w:eastAsia="en-US"/>
        </w:rPr>
        <w:t xml:space="preserve"> </w:t>
      </w:r>
      <w:r w:rsidRPr="003D387D">
        <w:rPr>
          <w:rFonts w:ascii="David" w:hAnsi="David" w:hint="cs"/>
          <w:sz w:val="24"/>
          <w:rtl/>
          <w:lang w:eastAsia="en-US"/>
        </w:rPr>
        <w:t>חשמליים</w:t>
      </w:r>
      <w:r w:rsidRPr="003D387D">
        <w:rPr>
          <w:rFonts w:ascii="David" w:hAnsi="David" w:hint="cs"/>
          <w:sz w:val="24"/>
          <w:lang w:eastAsia="en-US"/>
        </w:rPr>
        <w:t xml:space="preserve"> </w:t>
      </w:r>
      <w:r w:rsidRPr="003D387D">
        <w:rPr>
          <w:rFonts w:ascii="David" w:hAnsi="David" w:hint="cs"/>
          <w:sz w:val="24"/>
          <w:rtl/>
          <w:lang w:eastAsia="en-US"/>
        </w:rPr>
        <w:t>ידניים</w:t>
      </w:r>
      <w:r w:rsidRPr="003D387D">
        <w:rPr>
          <w:rFonts w:ascii="David" w:hAnsi="David" w:hint="cs"/>
          <w:sz w:val="24"/>
          <w:lang w:eastAsia="en-US"/>
        </w:rPr>
        <w:t xml:space="preserve"> </w:t>
      </w:r>
      <w:r w:rsidRPr="003D387D">
        <w:rPr>
          <w:rFonts w:ascii="David" w:hAnsi="David" w:hint="cs"/>
          <w:sz w:val="24"/>
          <w:rtl/>
          <w:lang w:eastAsia="en-US"/>
        </w:rPr>
        <w:t>מטלטלים</w:t>
      </w:r>
      <w:r w:rsidRPr="003D387D">
        <w:rPr>
          <w:rFonts w:ascii="David" w:hAnsi="David" w:hint="cs"/>
          <w:sz w:val="24"/>
          <w:lang w:eastAsia="en-US"/>
        </w:rPr>
        <w:t xml:space="preserve"> </w:t>
      </w:r>
      <w:r w:rsidRPr="003D387D">
        <w:rPr>
          <w:rFonts w:ascii="David" w:hAnsi="David" w:hint="cs"/>
          <w:sz w:val="24"/>
          <w:rtl/>
          <w:lang w:eastAsia="en-US"/>
        </w:rPr>
        <w:t>תקינים</w:t>
      </w:r>
      <w:r w:rsidRPr="003D387D">
        <w:rPr>
          <w:rFonts w:ascii="David" w:hAnsi="David" w:hint="cs"/>
          <w:sz w:val="24"/>
          <w:lang w:eastAsia="en-US"/>
        </w:rPr>
        <w:t xml:space="preserve"> </w:t>
      </w:r>
      <w:r w:rsidRPr="003D387D">
        <w:rPr>
          <w:rFonts w:ascii="David" w:hAnsi="David" w:hint="cs"/>
          <w:sz w:val="24"/>
          <w:rtl/>
          <w:lang w:eastAsia="en-US"/>
        </w:rPr>
        <w:t>העומדים בתקנים</w:t>
      </w:r>
      <w:r w:rsidRPr="003D387D">
        <w:rPr>
          <w:rFonts w:ascii="David" w:hAnsi="David" w:hint="cs"/>
          <w:sz w:val="24"/>
          <w:lang w:eastAsia="en-US"/>
        </w:rPr>
        <w:t xml:space="preserve"> </w:t>
      </w:r>
      <w:r w:rsidRPr="003D387D">
        <w:rPr>
          <w:rFonts w:ascii="David" w:hAnsi="David" w:hint="cs"/>
          <w:sz w:val="24"/>
          <w:rtl/>
          <w:lang w:eastAsia="en-US"/>
        </w:rPr>
        <w:t>לעניין</w:t>
      </w:r>
      <w:r w:rsidRPr="003D387D">
        <w:rPr>
          <w:rFonts w:ascii="David" w:hAnsi="David" w:hint="cs"/>
          <w:sz w:val="24"/>
          <w:lang w:eastAsia="en-US"/>
        </w:rPr>
        <w:t xml:space="preserve"> </w:t>
      </w:r>
      <w:r w:rsidRPr="003D387D">
        <w:rPr>
          <w:rFonts w:ascii="David" w:hAnsi="David" w:hint="cs"/>
          <w:sz w:val="24"/>
          <w:rtl/>
          <w:lang w:eastAsia="en-US"/>
        </w:rPr>
        <w:t>בידוד</w:t>
      </w:r>
      <w:r w:rsidRPr="003D387D">
        <w:rPr>
          <w:rFonts w:ascii="David" w:hAnsi="David" w:hint="cs"/>
          <w:sz w:val="24"/>
          <w:lang w:eastAsia="en-US"/>
        </w:rPr>
        <w:t xml:space="preserve"> </w:t>
      </w:r>
      <w:r w:rsidRPr="003D387D">
        <w:rPr>
          <w:rFonts w:ascii="David" w:hAnsi="David" w:hint="cs"/>
          <w:sz w:val="24"/>
          <w:rtl/>
          <w:lang w:eastAsia="en-US"/>
        </w:rPr>
        <w:t>כפול</w:t>
      </w:r>
      <w:r w:rsidRPr="003D387D">
        <w:rPr>
          <w:rFonts w:ascii="David" w:hAnsi="David" w:hint="cs"/>
          <w:sz w:val="24"/>
          <w:lang w:eastAsia="en-US"/>
        </w:rPr>
        <w:t>.</w:t>
      </w:r>
    </w:p>
    <w:p w14:paraId="5F80317E" w14:textId="77777777" w:rsidR="002F77BD" w:rsidRPr="003D387D" w:rsidRDefault="002F77BD" w:rsidP="001440CD">
      <w:pPr>
        <w:keepNext/>
        <w:numPr>
          <w:ilvl w:val="0"/>
          <w:numId w:val="235"/>
        </w:numPr>
        <w:overflowPunct w:val="0"/>
        <w:autoSpaceDE w:val="0"/>
        <w:autoSpaceDN w:val="0"/>
        <w:adjustRightInd w:val="0"/>
        <w:spacing w:before="0" w:after="200" w:line="360" w:lineRule="auto"/>
        <w:ind w:right="227"/>
        <w:jc w:val="both"/>
        <w:outlineLvl w:val="6"/>
        <w:rPr>
          <w:rFonts w:ascii="David" w:hAnsi="David"/>
          <w:b/>
          <w:sz w:val="24"/>
          <w:lang w:eastAsia="en-US"/>
        </w:rPr>
      </w:pPr>
      <w:r w:rsidRPr="003D387D">
        <w:rPr>
          <w:rFonts w:ascii="David" w:hAnsi="David" w:hint="cs"/>
          <w:sz w:val="24"/>
          <w:rtl/>
          <w:lang w:eastAsia="en-US"/>
        </w:rPr>
        <w:t>כל</w:t>
      </w:r>
      <w:r w:rsidRPr="003D387D">
        <w:rPr>
          <w:rFonts w:ascii="David" w:hAnsi="David" w:hint="cs"/>
          <w:sz w:val="24"/>
          <w:lang w:eastAsia="en-US"/>
        </w:rPr>
        <w:t xml:space="preserve"> </w:t>
      </w:r>
      <w:r w:rsidRPr="003D387D">
        <w:rPr>
          <w:rFonts w:ascii="David" w:hAnsi="David" w:hint="cs"/>
          <w:sz w:val="24"/>
          <w:rtl/>
          <w:lang w:eastAsia="en-US"/>
        </w:rPr>
        <w:t>כלי</w:t>
      </w:r>
      <w:r w:rsidRPr="003D387D">
        <w:rPr>
          <w:rFonts w:ascii="David" w:hAnsi="David" w:hint="cs"/>
          <w:sz w:val="24"/>
          <w:lang w:eastAsia="en-US"/>
        </w:rPr>
        <w:t xml:space="preserve"> </w:t>
      </w:r>
      <w:r w:rsidRPr="003D387D">
        <w:rPr>
          <w:rFonts w:ascii="David" w:hAnsi="David" w:hint="cs"/>
          <w:sz w:val="24"/>
          <w:rtl/>
          <w:lang w:eastAsia="en-US"/>
        </w:rPr>
        <w:t>עבודה</w:t>
      </w:r>
      <w:r w:rsidRPr="003D387D">
        <w:rPr>
          <w:rFonts w:ascii="David" w:hAnsi="David" w:hint="cs"/>
          <w:sz w:val="24"/>
          <w:lang w:eastAsia="en-US"/>
        </w:rPr>
        <w:t xml:space="preserve"> </w:t>
      </w:r>
      <w:r w:rsidRPr="003D387D">
        <w:rPr>
          <w:rFonts w:ascii="David" w:hAnsi="David" w:hint="cs"/>
          <w:sz w:val="24"/>
          <w:rtl/>
          <w:lang w:eastAsia="en-US"/>
        </w:rPr>
        <w:t>המחובר</w:t>
      </w:r>
      <w:r w:rsidRPr="003D387D">
        <w:rPr>
          <w:rFonts w:ascii="David" w:hAnsi="David" w:hint="cs"/>
          <w:sz w:val="24"/>
          <w:lang w:eastAsia="en-US"/>
        </w:rPr>
        <w:t xml:space="preserve"> </w:t>
      </w:r>
      <w:r w:rsidRPr="003D387D">
        <w:rPr>
          <w:rFonts w:ascii="David" w:hAnsi="David" w:hint="cs"/>
          <w:sz w:val="24"/>
          <w:rtl/>
          <w:lang w:eastAsia="en-US"/>
        </w:rPr>
        <w:t>לכבל</w:t>
      </w:r>
      <w:r w:rsidRPr="003D387D">
        <w:rPr>
          <w:rFonts w:ascii="David" w:hAnsi="David" w:hint="cs"/>
          <w:sz w:val="24"/>
          <w:lang w:eastAsia="en-US"/>
        </w:rPr>
        <w:t xml:space="preserve"> </w:t>
      </w:r>
      <w:r w:rsidRPr="003D387D">
        <w:rPr>
          <w:rFonts w:ascii="David" w:hAnsi="David" w:hint="cs"/>
          <w:sz w:val="24"/>
          <w:rtl/>
          <w:lang w:eastAsia="en-US"/>
        </w:rPr>
        <w:t>הארכה</w:t>
      </w:r>
      <w:r w:rsidRPr="003D387D">
        <w:rPr>
          <w:rFonts w:ascii="David" w:hAnsi="David" w:hint="cs"/>
          <w:sz w:val="24"/>
          <w:lang w:eastAsia="en-US"/>
        </w:rPr>
        <w:t xml:space="preserve"> </w:t>
      </w:r>
      <w:r w:rsidRPr="003D387D">
        <w:rPr>
          <w:rFonts w:ascii="David" w:hAnsi="David" w:hint="cs"/>
          <w:sz w:val="24"/>
          <w:rtl/>
          <w:lang w:eastAsia="en-US"/>
        </w:rPr>
        <w:t>יהיה</w:t>
      </w:r>
      <w:r w:rsidRPr="003D387D">
        <w:rPr>
          <w:rFonts w:ascii="David" w:hAnsi="David" w:hint="cs"/>
          <w:sz w:val="24"/>
          <w:lang w:eastAsia="en-US"/>
        </w:rPr>
        <w:t xml:space="preserve"> </w:t>
      </w:r>
      <w:r w:rsidRPr="003D387D">
        <w:rPr>
          <w:rFonts w:ascii="David" w:hAnsi="David" w:hint="cs"/>
          <w:sz w:val="24"/>
          <w:rtl/>
          <w:lang w:eastAsia="en-US"/>
        </w:rPr>
        <w:t>מחובר</w:t>
      </w:r>
      <w:r w:rsidRPr="003D387D">
        <w:rPr>
          <w:rFonts w:ascii="David" w:hAnsi="David" w:hint="cs"/>
          <w:sz w:val="24"/>
          <w:lang w:eastAsia="en-US"/>
        </w:rPr>
        <w:t xml:space="preserve"> </w:t>
      </w:r>
      <w:r w:rsidRPr="003D387D">
        <w:rPr>
          <w:rFonts w:ascii="David" w:hAnsi="David" w:hint="cs"/>
          <w:sz w:val="24"/>
          <w:rtl/>
          <w:lang w:eastAsia="en-US"/>
        </w:rPr>
        <w:t>ללוח</w:t>
      </w:r>
      <w:r w:rsidRPr="003D387D">
        <w:rPr>
          <w:rFonts w:ascii="David" w:hAnsi="David" w:hint="cs"/>
          <w:sz w:val="24"/>
          <w:lang w:eastAsia="en-US"/>
        </w:rPr>
        <w:t xml:space="preserve"> </w:t>
      </w:r>
      <w:r w:rsidRPr="003D387D">
        <w:rPr>
          <w:rFonts w:ascii="David" w:hAnsi="David" w:hint="cs"/>
          <w:sz w:val="24"/>
          <w:rtl/>
          <w:lang w:eastAsia="en-US"/>
        </w:rPr>
        <w:t>שבו</w:t>
      </w:r>
      <w:r w:rsidRPr="003D387D">
        <w:rPr>
          <w:rFonts w:ascii="David" w:hAnsi="David" w:hint="cs"/>
          <w:sz w:val="24"/>
          <w:lang w:eastAsia="en-US"/>
        </w:rPr>
        <w:t xml:space="preserve"> </w:t>
      </w:r>
      <w:r w:rsidRPr="003D387D">
        <w:rPr>
          <w:rFonts w:ascii="David" w:hAnsi="David" w:hint="cs"/>
          <w:sz w:val="24"/>
          <w:rtl/>
          <w:lang w:eastAsia="en-US"/>
        </w:rPr>
        <w:t>מפסק</w:t>
      </w:r>
      <w:r w:rsidRPr="003D387D">
        <w:rPr>
          <w:rFonts w:ascii="David" w:hAnsi="David" w:hint="cs"/>
          <w:sz w:val="24"/>
          <w:lang w:eastAsia="en-US"/>
        </w:rPr>
        <w:t xml:space="preserve"> </w:t>
      </w:r>
      <w:r w:rsidRPr="003D387D">
        <w:rPr>
          <w:rFonts w:ascii="David" w:hAnsi="David" w:hint="cs"/>
          <w:sz w:val="24"/>
          <w:rtl/>
          <w:lang w:eastAsia="en-US"/>
        </w:rPr>
        <w:t>לזרם</w:t>
      </w:r>
      <w:r w:rsidRPr="003D387D">
        <w:rPr>
          <w:rFonts w:ascii="David" w:hAnsi="David" w:hint="cs"/>
          <w:sz w:val="24"/>
          <w:lang w:eastAsia="en-US"/>
        </w:rPr>
        <w:t xml:space="preserve"> </w:t>
      </w:r>
      <w:r w:rsidRPr="003D387D">
        <w:rPr>
          <w:rFonts w:ascii="David" w:hAnsi="David" w:hint="cs"/>
          <w:sz w:val="24"/>
          <w:rtl/>
          <w:lang w:eastAsia="en-US"/>
        </w:rPr>
        <w:t>דלף (מפסק פחת),</w:t>
      </w:r>
      <w:r w:rsidRPr="003D387D">
        <w:rPr>
          <w:rFonts w:ascii="David" w:hAnsi="David" w:hint="cs"/>
          <w:sz w:val="24"/>
          <w:lang w:eastAsia="en-US"/>
        </w:rPr>
        <w:t xml:space="preserve"> </w:t>
      </w:r>
      <w:r w:rsidRPr="003D387D">
        <w:rPr>
          <w:rFonts w:ascii="David" w:hAnsi="David" w:hint="cs"/>
          <w:sz w:val="24"/>
          <w:rtl/>
          <w:lang w:eastAsia="en-US"/>
        </w:rPr>
        <w:t>בין</w:t>
      </w:r>
      <w:r w:rsidRPr="003D387D">
        <w:rPr>
          <w:rFonts w:ascii="David" w:hAnsi="David" w:hint="cs"/>
          <w:sz w:val="24"/>
          <w:lang w:eastAsia="en-US"/>
        </w:rPr>
        <w:t xml:space="preserve"> </w:t>
      </w:r>
      <w:r w:rsidRPr="003D387D">
        <w:rPr>
          <w:rFonts w:ascii="David" w:hAnsi="David" w:hint="cs"/>
          <w:sz w:val="24"/>
          <w:rtl/>
          <w:lang w:eastAsia="en-US"/>
        </w:rPr>
        <w:t>שהלוח</w:t>
      </w:r>
      <w:r w:rsidRPr="003D387D">
        <w:rPr>
          <w:rFonts w:ascii="David" w:hAnsi="David" w:hint="cs"/>
          <w:sz w:val="24"/>
          <w:lang w:eastAsia="en-US"/>
        </w:rPr>
        <w:t xml:space="preserve"> </w:t>
      </w:r>
      <w:r w:rsidRPr="003D387D">
        <w:rPr>
          <w:rFonts w:ascii="David" w:hAnsi="David" w:hint="cs"/>
          <w:sz w:val="24"/>
          <w:rtl/>
          <w:lang w:eastAsia="en-US"/>
        </w:rPr>
        <w:t>קבוע</w:t>
      </w:r>
      <w:r w:rsidRPr="003D387D">
        <w:rPr>
          <w:rFonts w:ascii="David" w:hAnsi="David" w:hint="cs"/>
          <w:sz w:val="24"/>
          <w:lang w:eastAsia="en-US"/>
        </w:rPr>
        <w:t xml:space="preserve"> </w:t>
      </w:r>
      <w:r w:rsidRPr="003D387D">
        <w:rPr>
          <w:rFonts w:ascii="David" w:hAnsi="David" w:hint="cs"/>
          <w:sz w:val="24"/>
          <w:rtl/>
          <w:lang w:eastAsia="en-US"/>
        </w:rPr>
        <w:t>ובין</w:t>
      </w:r>
      <w:r w:rsidRPr="003D387D">
        <w:rPr>
          <w:rFonts w:ascii="David" w:hAnsi="David" w:hint="cs"/>
          <w:sz w:val="24"/>
          <w:lang w:eastAsia="en-US"/>
        </w:rPr>
        <w:t xml:space="preserve"> </w:t>
      </w:r>
      <w:r w:rsidRPr="003D387D">
        <w:rPr>
          <w:rFonts w:ascii="David" w:hAnsi="David" w:hint="cs"/>
          <w:sz w:val="24"/>
          <w:rtl/>
          <w:lang w:eastAsia="en-US"/>
        </w:rPr>
        <w:t>שהוא</w:t>
      </w:r>
      <w:r w:rsidRPr="003D387D">
        <w:rPr>
          <w:rFonts w:ascii="David" w:hAnsi="David" w:hint="cs"/>
          <w:sz w:val="24"/>
          <w:lang w:eastAsia="en-US"/>
        </w:rPr>
        <w:t xml:space="preserve"> </w:t>
      </w:r>
      <w:r w:rsidRPr="003D387D">
        <w:rPr>
          <w:rFonts w:ascii="David" w:hAnsi="David" w:hint="cs"/>
          <w:sz w:val="24"/>
          <w:rtl/>
          <w:lang w:eastAsia="en-US"/>
        </w:rPr>
        <w:t>נייד</w:t>
      </w:r>
      <w:r w:rsidRPr="003D387D">
        <w:rPr>
          <w:rFonts w:ascii="David" w:hAnsi="David" w:hint="cs"/>
          <w:sz w:val="24"/>
          <w:lang w:eastAsia="en-US"/>
        </w:rPr>
        <w:t>.</w:t>
      </w:r>
    </w:p>
    <w:p w14:paraId="53F78DC8" w14:textId="77777777" w:rsidR="002F77BD" w:rsidRPr="003D387D" w:rsidRDefault="002F77BD" w:rsidP="001440CD">
      <w:pPr>
        <w:keepNext/>
        <w:numPr>
          <w:ilvl w:val="0"/>
          <w:numId w:val="235"/>
        </w:numPr>
        <w:overflowPunct w:val="0"/>
        <w:autoSpaceDE w:val="0"/>
        <w:autoSpaceDN w:val="0"/>
        <w:adjustRightInd w:val="0"/>
        <w:spacing w:before="0" w:after="200" w:line="360" w:lineRule="auto"/>
        <w:ind w:right="227"/>
        <w:jc w:val="both"/>
        <w:outlineLvl w:val="6"/>
        <w:rPr>
          <w:rFonts w:ascii="David" w:hAnsi="David"/>
          <w:b/>
          <w:sz w:val="24"/>
          <w:lang w:eastAsia="en-US"/>
        </w:rPr>
      </w:pPr>
      <w:r w:rsidRPr="003D387D">
        <w:rPr>
          <w:rFonts w:ascii="David" w:hAnsi="David" w:hint="cs"/>
          <w:sz w:val="24"/>
          <w:rtl/>
          <w:lang w:eastAsia="en-US"/>
        </w:rPr>
        <w:t>הקבלן</w:t>
      </w:r>
      <w:r w:rsidRPr="003D387D">
        <w:rPr>
          <w:rFonts w:ascii="David" w:hAnsi="David" w:hint="cs"/>
          <w:sz w:val="24"/>
          <w:lang w:eastAsia="en-US"/>
        </w:rPr>
        <w:t xml:space="preserve"> </w:t>
      </w:r>
      <w:r w:rsidRPr="003D387D">
        <w:rPr>
          <w:rFonts w:ascii="David" w:hAnsi="David" w:hint="cs"/>
          <w:sz w:val="24"/>
          <w:rtl/>
          <w:lang w:eastAsia="en-US"/>
        </w:rPr>
        <w:t>מתחייב</w:t>
      </w:r>
      <w:r w:rsidRPr="003D387D">
        <w:rPr>
          <w:rFonts w:ascii="David" w:hAnsi="David" w:hint="cs"/>
          <w:sz w:val="24"/>
          <w:lang w:eastAsia="en-US"/>
        </w:rPr>
        <w:t xml:space="preserve"> </w:t>
      </w:r>
      <w:r w:rsidRPr="003D387D">
        <w:rPr>
          <w:rFonts w:ascii="David" w:hAnsi="David" w:hint="cs"/>
          <w:sz w:val="24"/>
          <w:rtl/>
          <w:lang w:eastAsia="en-US"/>
        </w:rPr>
        <w:t>שלא</w:t>
      </w:r>
      <w:r w:rsidRPr="003D387D">
        <w:rPr>
          <w:rFonts w:ascii="David" w:hAnsi="David" w:hint="cs"/>
          <w:sz w:val="24"/>
          <w:lang w:eastAsia="en-US"/>
        </w:rPr>
        <w:t xml:space="preserve"> </w:t>
      </w:r>
      <w:r w:rsidRPr="003D387D">
        <w:rPr>
          <w:rFonts w:ascii="David" w:hAnsi="David" w:hint="cs"/>
          <w:sz w:val="24"/>
          <w:rtl/>
          <w:lang w:eastAsia="en-US"/>
        </w:rPr>
        <w:t>להשאיר</w:t>
      </w:r>
      <w:r w:rsidRPr="003D387D">
        <w:rPr>
          <w:rFonts w:ascii="David" w:hAnsi="David" w:hint="cs"/>
          <w:sz w:val="24"/>
          <w:lang w:eastAsia="en-US"/>
        </w:rPr>
        <w:t xml:space="preserve"> </w:t>
      </w:r>
      <w:r w:rsidRPr="003D387D">
        <w:rPr>
          <w:rFonts w:ascii="David" w:hAnsi="David" w:hint="cs"/>
          <w:sz w:val="24"/>
          <w:rtl/>
          <w:lang w:eastAsia="en-US"/>
        </w:rPr>
        <w:t>מכשירי</w:t>
      </w:r>
      <w:r w:rsidRPr="003D387D">
        <w:rPr>
          <w:rFonts w:ascii="David" w:hAnsi="David" w:hint="cs"/>
          <w:sz w:val="24"/>
          <w:lang w:eastAsia="en-US"/>
        </w:rPr>
        <w:t xml:space="preserve"> </w:t>
      </w:r>
      <w:r w:rsidRPr="003D387D">
        <w:rPr>
          <w:rFonts w:ascii="David" w:hAnsi="David" w:hint="cs"/>
          <w:sz w:val="24"/>
          <w:rtl/>
          <w:lang w:eastAsia="en-US"/>
        </w:rPr>
        <w:t>חשמל</w:t>
      </w:r>
      <w:r w:rsidRPr="003D387D">
        <w:rPr>
          <w:rFonts w:ascii="David" w:hAnsi="David" w:hint="cs"/>
          <w:sz w:val="24"/>
          <w:lang w:eastAsia="en-US"/>
        </w:rPr>
        <w:t xml:space="preserve"> </w:t>
      </w:r>
      <w:r w:rsidRPr="003D387D">
        <w:rPr>
          <w:rFonts w:ascii="David" w:hAnsi="David" w:hint="cs"/>
          <w:sz w:val="24"/>
          <w:rtl/>
          <w:lang w:eastAsia="en-US"/>
        </w:rPr>
        <w:t>כלשהם</w:t>
      </w:r>
      <w:r w:rsidRPr="003D387D">
        <w:rPr>
          <w:rFonts w:ascii="David" w:hAnsi="David" w:hint="cs"/>
          <w:sz w:val="24"/>
          <w:lang w:eastAsia="en-US"/>
        </w:rPr>
        <w:t xml:space="preserve"> </w:t>
      </w:r>
      <w:r w:rsidRPr="003D387D">
        <w:rPr>
          <w:rFonts w:ascii="David" w:hAnsi="David" w:hint="cs"/>
          <w:sz w:val="24"/>
          <w:rtl/>
          <w:lang w:eastAsia="en-US"/>
        </w:rPr>
        <w:t>ללא</w:t>
      </w:r>
      <w:r w:rsidRPr="003D387D">
        <w:rPr>
          <w:rFonts w:ascii="David" w:hAnsi="David" w:hint="cs"/>
          <w:sz w:val="24"/>
          <w:lang w:eastAsia="en-US"/>
        </w:rPr>
        <w:t xml:space="preserve"> </w:t>
      </w:r>
      <w:r w:rsidRPr="003D387D">
        <w:rPr>
          <w:rFonts w:ascii="David" w:hAnsi="David" w:hint="cs"/>
          <w:sz w:val="24"/>
          <w:rtl/>
          <w:lang w:eastAsia="en-US"/>
        </w:rPr>
        <w:t>השגחה</w:t>
      </w:r>
      <w:r w:rsidRPr="003D387D">
        <w:rPr>
          <w:rFonts w:ascii="David" w:hAnsi="David" w:hint="cs"/>
          <w:sz w:val="24"/>
          <w:lang w:eastAsia="en-US"/>
        </w:rPr>
        <w:t xml:space="preserve"> </w:t>
      </w:r>
      <w:r w:rsidRPr="003D387D">
        <w:rPr>
          <w:rFonts w:ascii="David" w:hAnsi="David" w:hint="cs"/>
          <w:sz w:val="24"/>
          <w:rtl/>
          <w:lang w:eastAsia="en-US"/>
        </w:rPr>
        <w:t>וכן</w:t>
      </w:r>
      <w:r w:rsidRPr="003D387D">
        <w:rPr>
          <w:rFonts w:ascii="David" w:hAnsi="David" w:hint="cs"/>
          <w:sz w:val="24"/>
          <w:lang w:eastAsia="en-US"/>
        </w:rPr>
        <w:t xml:space="preserve"> </w:t>
      </w:r>
      <w:r w:rsidRPr="003D387D">
        <w:rPr>
          <w:rFonts w:ascii="David" w:hAnsi="David" w:hint="cs"/>
          <w:sz w:val="24"/>
          <w:rtl/>
          <w:lang w:eastAsia="en-US"/>
        </w:rPr>
        <w:t>לא</w:t>
      </w:r>
      <w:r w:rsidRPr="003D387D">
        <w:rPr>
          <w:rFonts w:ascii="David" w:hAnsi="David" w:hint="cs"/>
          <w:sz w:val="24"/>
          <w:lang w:eastAsia="en-US"/>
        </w:rPr>
        <w:t xml:space="preserve"> </w:t>
      </w:r>
      <w:r w:rsidRPr="003D387D">
        <w:rPr>
          <w:rFonts w:ascii="David" w:hAnsi="David" w:hint="cs"/>
          <w:sz w:val="24"/>
          <w:rtl/>
          <w:lang w:eastAsia="en-US"/>
        </w:rPr>
        <w:t>לעשות שימוש</w:t>
      </w:r>
      <w:r w:rsidRPr="003D387D">
        <w:rPr>
          <w:rFonts w:ascii="David" w:hAnsi="David" w:hint="cs"/>
          <w:sz w:val="24"/>
          <w:lang w:eastAsia="en-US"/>
        </w:rPr>
        <w:t xml:space="preserve"> </w:t>
      </w:r>
      <w:r w:rsidRPr="003D387D">
        <w:rPr>
          <w:rFonts w:ascii="David" w:hAnsi="David" w:hint="cs"/>
          <w:sz w:val="24"/>
          <w:rtl/>
          <w:lang w:eastAsia="en-US"/>
        </w:rPr>
        <w:t>במוליכי</w:t>
      </w:r>
      <w:r w:rsidRPr="003D387D">
        <w:rPr>
          <w:rFonts w:ascii="David" w:hAnsi="David" w:hint="cs"/>
          <w:sz w:val="24"/>
          <w:lang w:eastAsia="en-US"/>
        </w:rPr>
        <w:t xml:space="preserve"> </w:t>
      </w:r>
      <w:r w:rsidRPr="003D387D">
        <w:rPr>
          <w:rFonts w:ascii="David" w:hAnsi="David" w:hint="cs"/>
          <w:sz w:val="24"/>
          <w:rtl/>
          <w:lang w:eastAsia="en-US"/>
        </w:rPr>
        <w:t>חשמל</w:t>
      </w:r>
      <w:r w:rsidRPr="003D387D">
        <w:rPr>
          <w:rFonts w:ascii="David" w:hAnsi="David" w:hint="cs"/>
          <w:sz w:val="24"/>
          <w:lang w:eastAsia="en-US"/>
        </w:rPr>
        <w:t xml:space="preserve"> </w:t>
      </w:r>
      <w:r w:rsidRPr="003D387D">
        <w:rPr>
          <w:rFonts w:ascii="David" w:hAnsi="David" w:hint="cs"/>
          <w:sz w:val="24"/>
          <w:rtl/>
          <w:lang w:eastAsia="en-US"/>
        </w:rPr>
        <w:t>גלויים</w:t>
      </w:r>
      <w:r w:rsidRPr="003D387D">
        <w:rPr>
          <w:rFonts w:ascii="David" w:hAnsi="David" w:hint="cs"/>
          <w:sz w:val="24"/>
          <w:lang w:eastAsia="en-US"/>
        </w:rPr>
        <w:t xml:space="preserve"> </w:t>
      </w:r>
      <w:r w:rsidRPr="003D387D">
        <w:rPr>
          <w:rFonts w:ascii="David" w:hAnsi="David" w:hint="cs"/>
          <w:sz w:val="24"/>
          <w:rtl/>
          <w:lang w:eastAsia="en-US"/>
        </w:rPr>
        <w:t>במקום</w:t>
      </w:r>
      <w:r w:rsidRPr="003D387D">
        <w:rPr>
          <w:rFonts w:ascii="David" w:hAnsi="David" w:hint="cs"/>
          <w:sz w:val="24"/>
          <w:lang w:eastAsia="en-US"/>
        </w:rPr>
        <w:t xml:space="preserve"> </w:t>
      </w:r>
      <w:r w:rsidRPr="003D387D">
        <w:rPr>
          <w:rFonts w:ascii="David" w:hAnsi="David" w:hint="cs"/>
          <w:sz w:val="24"/>
          <w:rtl/>
          <w:lang w:eastAsia="en-US"/>
        </w:rPr>
        <w:t>העבודה</w:t>
      </w:r>
      <w:r w:rsidRPr="003D387D">
        <w:rPr>
          <w:rFonts w:ascii="David" w:hAnsi="David" w:hint="cs"/>
          <w:sz w:val="24"/>
          <w:lang w:eastAsia="en-US"/>
        </w:rPr>
        <w:t>.</w:t>
      </w:r>
    </w:p>
    <w:p w14:paraId="5B0717C8" w14:textId="77777777" w:rsidR="002F77BD" w:rsidRPr="00DB488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outlineLvl w:val="6"/>
        <w:rPr>
          <w:bCs/>
          <w:sz w:val="20"/>
          <w:u w:val="single"/>
          <w:lang w:eastAsia="en-US"/>
        </w:rPr>
      </w:pPr>
      <w:r w:rsidRPr="003D387D">
        <w:rPr>
          <w:rFonts w:hint="cs"/>
          <w:bCs/>
          <w:sz w:val="20"/>
          <w:u w:val="single"/>
          <w:rtl/>
          <w:lang w:eastAsia="en-US"/>
        </w:rPr>
        <w:t>עבודה</w:t>
      </w:r>
      <w:r w:rsidRPr="003D387D">
        <w:rPr>
          <w:rFonts w:hint="cs"/>
          <w:bCs/>
          <w:sz w:val="20"/>
          <w:u w:val="single"/>
          <w:lang w:eastAsia="en-US"/>
        </w:rPr>
        <w:t xml:space="preserve"> </w:t>
      </w:r>
      <w:r w:rsidRPr="003D387D">
        <w:rPr>
          <w:rFonts w:hint="cs"/>
          <w:bCs/>
          <w:sz w:val="20"/>
          <w:u w:val="single"/>
          <w:rtl/>
          <w:lang w:eastAsia="en-US"/>
        </w:rPr>
        <w:t>באש</w:t>
      </w:r>
      <w:r w:rsidRPr="003D387D">
        <w:rPr>
          <w:rFonts w:hint="cs"/>
          <w:bCs/>
          <w:sz w:val="20"/>
          <w:u w:val="single"/>
          <w:lang w:eastAsia="en-US"/>
        </w:rPr>
        <w:t xml:space="preserve"> </w:t>
      </w:r>
      <w:r w:rsidRPr="003D387D">
        <w:rPr>
          <w:rFonts w:hint="cs"/>
          <w:bCs/>
          <w:sz w:val="20"/>
          <w:u w:val="single"/>
          <w:rtl/>
          <w:lang w:eastAsia="en-US"/>
        </w:rPr>
        <w:t>גלויה</w:t>
      </w:r>
    </w:p>
    <w:p w14:paraId="3A28439A" w14:textId="77777777" w:rsidR="002F77BD" w:rsidRPr="00DB488D" w:rsidRDefault="002F77BD" w:rsidP="001440CD">
      <w:pPr>
        <w:keepNext/>
        <w:numPr>
          <w:ilvl w:val="0"/>
          <w:numId w:val="236"/>
        </w:numPr>
        <w:overflowPunct w:val="0"/>
        <w:autoSpaceDE w:val="0"/>
        <w:autoSpaceDN w:val="0"/>
        <w:adjustRightInd w:val="0"/>
        <w:spacing w:before="0" w:after="200" w:line="360" w:lineRule="auto"/>
        <w:ind w:right="227"/>
        <w:jc w:val="both"/>
        <w:outlineLvl w:val="6"/>
        <w:rPr>
          <w:rFonts w:ascii="David" w:hAnsi="David"/>
          <w:b/>
          <w:sz w:val="24"/>
          <w:lang w:eastAsia="en-US"/>
        </w:rPr>
      </w:pPr>
      <w:r w:rsidRPr="003D387D">
        <w:rPr>
          <w:rFonts w:ascii="David" w:hAnsi="David" w:hint="cs"/>
          <w:sz w:val="24"/>
          <w:rtl/>
          <w:lang w:eastAsia="en-US"/>
        </w:rPr>
        <w:t>בעת</w:t>
      </w:r>
      <w:r w:rsidRPr="003D387D">
        <w:rPr>
          <w:rFonts w:ascii="David" w:hAnsi="David" w:hint="cs"/>
          <w:sz w:val="24"/>
          <w:lang w:eastAsia="en-US"/>
        </w:rPr>
        <w:t xml:space="preserve"> </w:t>
      </w:r>
      <w:r w:rsidRPr="003D387D">
        <w:rPr>
          <w:rFonts w:ascii="David" w:hAnsi="David" w:hint="cs"/>
          <w:sz w:val="24"/>
          <w:rtl/>
          <w:lang w:eastAsia="en-US"/>
        </w:rPr>
        <w:t>ביצוע</w:t>
      </w:r>
      <w:r w:rsidRPr="003D387D">
        <w:rPr>
          <w:rFonts w:ascii="David" w:hAnsi="David" w:hint="cs"/>
          <w:sz w:val="24"/>
          <w:lang w:eastAsia="en-US"/>
        </w:rPr>
        <w:t xml:space="preserve"> </w:t>
      </w:r>
      <w:r w:rsidRPr="003D387D">
        <w:rPr>
          <w:rFonts w:ascii="David" w:hAnsi="David" w:hint="cs"/>
          <w:sz w:val="24"/>
          <w:rtl/>
          <w:lang w:eastAsia="en-US"/>
        </w:rPr>
        <w:t>עבודות</w:t>
      </w:r>
      <w:r w:rsidRPr="003D387D">
        <w:rPr>
          <w:rFonts w:ascii="David" w:hAnsi="David" w:hint="cs"/>
          <w:sz w:val="24"/>
          <w:lang w:eastAsia="en-US"/>
        </w:rPr>
        <w:t xml:space="preserve"> </w:t>
      </w:r>
      <w:r w:rsidRPr="003D387D">
        <w:rPr>
          <w:rFonts w:ascii="David" w:hAnsi="David" w:hint="cs"/>
          <w:sz w:val="24"/>
          <w:rtl/>
          <w:lang w:eastAsia="en-US"/>
        </w:rPr>
        <w:t>כגון</w:t>
      </w:r>
      <w:r w:rsidRPr="003D387D">
        <w:rPr>
          <w:rFonts w:ascii="David" w:hAnsi="David" w:hint="cs"/>
          <w:sz w:val="24"/>
          <w:lang w:eastAsia="en-US"/>
        </w:rPr>
        <w:t xml:space="preserve">: </w:t>
      </w:r>
      <w:r w:rsidRPr="003D387D">
        <w:rPr>
          <w:rFonts w:ascii="David" w:hAnsi="David" w:hint="cs"/>
          <w:sz w:val="24"/>
          <w:rtl/>
          <w:lang w:eastAsia="en-US"/>
        </w:rPr>
        <w:t>חימום</w:t>
      </w:r>
      <w:r w:rsidRPr="003D387D">
        <w:rPr>
          <w:rFonts w:ascii="David" w:hAnsi="David" w:hint="cs"/>
          <w:sz w:val="24"/>
          <w:lang w:eastAsia="en-US"/>
        </w:rPr>
        <w:t xml:space="preserve">, </w:t>
      </w:r>
      <w:r w:rsidRPr="003D387D">
        <w:rPr>
          <w:rFonts w:ascii="David" w:hAnsi="David" w:hint="cs"/>
          <w:sz w:val="24"/>
          <w:rtl/>
          <w:lang w:eastAsia="en-US"/>
        </w:rPr>
        <w:t>חיתוך</w:t>
      </w:r>
      <w:r w:rsidRPr="003D387D">
        <w:rPr>
          <w:rFonts w:ascii="David" w:hAnsi="David" w:hint="cs"/>
          <w:sz w:val="24"/>
          <w:lang w:eastAsia="en-US"/>
        </w:rPr>
        <w:t xml:space="preserve">, </w:t>
      </w:r>
      <w:r w:rsidRPr="003D387D">
        <w:rPr>
          <w:rFonts w:ascii="David" w:hAnsi="David" w:hint="cs"/>
          <w:sz w:val="24"/>
          <w:rtl/>
          <w:lang w:eastAsia="en-US"/>
        </w:rPr>
        <w:t>ריתוך</w:t>
      </w:r>
      <w:r w:rsidRPr="003D387D">
        <w:rPr>
          <w:rFonts w:ascii="David" w:hAnsi="David" w:hint="cs"/>
          <w:sz w:val="24"/>
          <w:lang w:eastAsia="en-US"/>
        </w:rPr>
        <w:t xml:space="preserve"> </w:t>
      </w:r>
      <w:r w:rsidRPr="003D387D">
        <w:rPr>
          <w:rFonts w:ascii="David" w:hAnsi="David" w:hint="cs"/>
          <w:sz w:val="24"/>
          <w:rtl/>
          <w:lang w:eastAsia="en-US"/>
        </w:rPr>
        <w:t>וכל</w:t>
      </w:r>
      <w:r w:rsidRPr="003D387D">
        <w:rPr>
          <w:rFonts w:ascii="David" w:hAnsi="David" w:hint="cs"/>
          <w:sz w:val="24"/>
          <w:lang w:eastAsia="en-US"/>
        </w:rPr>
        <w:t xml:space="preserve"> </w:t>
      </w:r>
      <w:r w:rsidRPr="003D387D">
        <w:rPr>
          <w:rFonts w:ascii="David" w:hAnsi="David" w:hint="cs"/>
          <w:sz w:val="24"/>
          <w:rtl/>
          <w:lang w:eastAsia="en-US"/>
        </w:rPr>
        <w:t>פעולה</w:t>
      </w:r>
      <w:r w:rsidRPr="003D387D">
        <w:rPr>
          <w:rFonts w:ascii="David" w:hAnsi="David" w:hint="cs"/>
          <w:sz w:val="24"/>
          <w:lang w:eastAsia="en-US"/>
        </w:rPr>
        <w:t xml:space="preserve"> </w:t>
      </w:r>
      <w:r w:rsidRPr="003D387D">
        <w:rPr>
          <w:rFonts w:ascii="David" w:hAnsi="David" w:hint="cs"/>
          <w:sz w:val="24"/>
          <w:rtl/>
          <w:lang w:eastAsia="en-US"/>
        </w:rPr>
        <w:t>אחרת</w:t>
      </w:r>
      <w:r w:rsidRPr="003D387D">
        <w:rPr>
          <w:rFonts w:ascii="David" w:hAnsi="David" w:hint="cs"/>
          <w:sz w:val="24"/>
          <w:lang w:eastAsia="en-US"/>
        </w:rPr>
        <w:t xml:space="preserve"> </w:t>
      </w:r>
      <w:r w:rsidRPr="003D387D">
        <w:rPr>
          <w:rFonts w:ascii="David" w:hAnsi="David" w:hint="cs"/>
          <w:sz w:val="24"/>
          <w:rtl/>
          <w:lang w:eastAsia="en-US"/>
        </w:rPr>
        <w:t>הגורמת</w:t>
      </w:r>
      <w:r w:rsidRPr="003D387D">
        <w:rPr>
          <w:rFonts w:ascii="David" w:hAnsi="David" w:hint="cs"/>
          <w:sz w:val="24"/>
          <w:lang w:eastAsia="en-US"/>
        </w:rPr>
        <w:t xml:space="preserve"> </w:t>
      </w:r>
      <w:r w:rsidRPr="003D387D">
        <w:rPr>
          <w:rFonts w:ascii="David" w:hAnsi="David" w:hint="cs"/>
          <w:sz w:val="24"/>
          <w:rtl/>
          <w:lang w:eastAsia="en-US"/>
        </w:rPr>
        <w:t>להיווצרות</w:t>
      </w:r>
      <w:r>
        <w:rPr>
          <w:rFonts w:asciiTheme="minorHAnsi" w:hAnsiTheme="minorHAnsi"/>
          <w:sz w:val="24"/>
          <w:lang w:eastAsia="en-US"/>
        </w:rPr>
        <w:t xml:space="preserve"> </w:t>
      </w:r>
      <w:r w:rsidRPr="00DB488D">
        <w:rPr>
          <w:rFonts w:ascii="David" w:hAnsi="David" w:hint="cs"/>
          <w:sz w:val="24"/>
          <w:rtl/>
          <w:lang w:eastAsia="en-US"/>
        </w:rPr>
        <w:t>ניצוצות</w:t>
      </w:r>
      <w:r w:rsidRPr="00DB488D">
        <w:rPr>
          <w:rFonts w:ascii="David" w:hAnsi="David" w:hint="cs"/>
          <w:sz w:val="24"/>
          <w:lang w:eastAsia="en-US"/>
        </w:rPr>
        <w:t xml:space="preserve"> </w:t>
      </w:r>
      <w:r w:rsidRPr="00DB488D">
        <w:rPr>
          <w:rFonts w:ascii="David" w:hAnsi="David" w:hint="cs"/>
          <w:sz w:val="24"/>
          <w:rtl/>
          <w:lang w:eastAsia="en-US"/>
        </w:rPr>
        <w:t>או</w:t>
      </w:r>
      <w:r w:rsidRPr="00DB488D">
        <w:rPr>
          <w:rFonts w:ascii="David" w:hAnsi="David" w:hint="cs"/>
          <w:sz w:val="24"/>
          <w:lang w:eastAsia="en-US"/>
        </w:rPr>
        <w:t xml:space="preserve"> </w:t>
      </w:r>
      <w:r w:rsidRPr="00DB488D">
        <w:rPr>
          <w:rFonts w:ascii="David" w:hAnsi="David" w:hint="cs"/>
          <w:sz w:val="24"/>
          <w:rtl/>
          <w:lang w:eastAsia="en-US"/>
        </w:rPr>
        <w:t>אש</w:t>
      </w:r>
      <w:r w:rsidRPr="00DB488D">
        <w:rPr>
          <w:rFonts w:ascii="David" w:hAnsi="David" w:hint="cs"/>
          <w:sz w:val="24"/>
          <w:lang w:eastAsia="en-US"/>
        </w:rPr>
        <w:t xml:space="preserve"> </w:t>
      </w:r>
      <w:r w:rsidRPr="00DB488D">
        <w:rPr>
          <w:rFonts w:ascii="David" w:hAnsi="David" w:hint="cs"/>
          <w:sz w:val="24"/>
          <w:rtl/>
          <w:lang w:eastAsia="en-US"/>
        </w:rPr>
        <w:t>גלויה</w:t>
      </w:r>
      <w:r w:rsidRPr="00DB488D">
        <w:rPr>
          <w:rFonts w:ascii="David" w:hAnsi="David" w:hint="cs"/>
          <w:sz w:val="24"/>
          <w:lang w:eastAsia="en-US"/>
        </w:rPr>
        <w:t xml:space="preserve">, </w:t>
      </w:r>
      <w:r w:rsidRPr="00DB488D">
        <w:rPr>
          <w:rFonts w:ascii="David" w:hAnsi="David" w:hint="cs"/>
          <w:sz w:val="24"/>
          <w:rtl/>
          <w:lang w:eastAsia="en-US"/>
        </w:rPr>
        <w:t>על</w:t>
      </w:r>
      <w:r w:rsidRPr="00DB488D">
        <w:rPr>
          <w:rFonts w:ascii="David" w:hAnsi="David" w:hint="cs"/>
          <w:sz w:val="24"/>
          <w:lang w:eastAsia="en-US"/>
        </w:rPr>
        <w:t xml:space="preserve"> </w:t>
      </w:r>
      <w:r w:rsidRPr="00DB488D">
        <w:rPr>
          <w:rFonts w:ascii="David" w:hAnsi="David" w:hint="cs"/>
          <w:sz w:val="24"/>
          <w:rtl/>
          <w:lang w:eastAsia="en-US"/>
        </w:rPr>
        <w:t>הקבלן</w:t>
      </w:r>
      <w:r w:rsidRPr="00DB488D">
        <w:rPr>
          <w:rFonts w:ascii="David" w:hAnsi="David" w:hint="cs"/>
          <w:sz w:val="24"/>
          <w:lang w:eastAsia="en-US"/>
        </w:rPr>
        <w:t xml:space="preserve"> </w:t>
      </w:r>
      <w:r w:rsidRPr="00DB488D">
        <w:rPr>
          <w:rFonts w:ascii="David" w:hAnsi="David" w:hint="cs"/>
          <w:sz w:val="24"/>
          <w:rtl/>
          <w:lang w:eastAsia="en-US"/>
        </w:rPr>
        <w:t>לנקוט</w:t>
      </w:r>
      <w:r w:rsidRPr="00DB488D">
        <w:rPr>
          <w:rFonts w:ascii="David" w:hAnsi="David" w:hint="cs"/>
          <w:sz w:val="24"/>
          <w:lang w:eastAsia="en-US"/>
        </w:rPr>
        <w:t xml:space="preserve"> </w:t>
      </w:r>
      <w:r w:rsidRPr="00DB488D">
        <w:rPr>
          <w:rFonts w:ascii="David" w:hAnsi="David" w:hint="cs"/>
          <w:sz w:val="24"/>
          <w:rtl/>
          <w:lang w:eastAsia="en-US"/>
        </w:rPr>
        <w:t>בכל</w:t>
      </w:r>
      <w:r w:rsidRPr="00DB488D">
        <w:rPr>
          <w:rFonts w:ascii="David" w:hAnsi="David" w:hint="cs"/>
          <w:sz w:val="24"/>
          <w:lang w:eastAsia="en-US"/>
        </w:rPr>
        <w:t xml:space="preserve"> </w:t>
      </w:r>
      <w:r w:rsidRPr="00DB488D">
        <w:rPr>
          <w:rFonts w:ascii="David" w:hAnsi="David" w:hint="cs"/>
          <w:sz w:val="24"/>
          <w:rtl/>
          <w:lang w:eastAsia="en-US"/>
        </w:rPr>
        <w:t>האמצעים</w:t>
      </w:r>
      <w:r w:rsidRPr="00DB488D">
        <w:rPr>
          <w:rFonts w:ascii="David" w:hAnsi="David" w:hint="cs"/>
          <w:sz w:val="24"/>
          <w:lang w:eastAsia="en-US"/>
        </w:rPr>
        <w:t xml:space="preserve"> </w:t>
      </w:r>
      <w:r w:rsidRPr="00DB488D">
        <w:rPr>
          <w:rFonts w:ascii="David" w:hAnsi="David" w:hint="cs"/>
          <w:sz w:val="24"/>
          <w:rtl/>
          <w:lang w:eastAsia="en-US"/>
        </w:rPr>
        <w:t>למניעת</w:t>
      </w:r>
      <w:r w:rsidRPr="00DB488D">
        <w:rPr>
          <w:rFonts w:ascii="David" w:hAnsi="David" w:hint="cs"/>
          <w:sz w:val="24"/>
          <w:lang w:eastAsia="en-US"/>
        </w:rPr>
        <w:t xml:space="preserve"> </w:t>
      </w:r>
      <w:r w:rsidRPr="00DB488D">
        <w:rPr>
          <w:rFonts w:ascii="David" w:hAnsi="David" w:hint="cs"/>
          <w:sz w:val="24"/>
          <w:rtl/>
          <w:lang w:eastAsia="en-US"/>
        </w:rPr>
        <w:t>התפשטות</w:t>
      </w:r>
      <w:r w:rsidRPr="00DB488D">
        <w:rPr>
          <w:rFonts w:ascii="David" w:hAnsi="David" w:hint="cs"/>
          <w:sz w:val="24"/>
          <w:lang w:eastAsia="en-US"/>
        </w:rPr>
        <w:t xml:space="preserve"> </w:t>
      </w:r>
      <w:r w:rsidRPr="00DB488D">
        <w:rPr>
          <w:rFonts w:ascii="David" w:hAnsi="David" w:hint="cs"/>
          <w:sz w:val="24"/>
          <w:rtl/>
          <w:lang w:eastAsia="en-US"/>
        </w:rPr>
        <w:t>האש</w:t>
      </w:r>
      <w:r w:rsidRPr="00DB488D">
        <w:rPr>
          <w:rFonts w:ascii="David" w:hAnsi="David" w:hint="cs"/>
          <w:sz w:val="24"/>
          <w:lang w:eastAsia="en-US"/>
        </w:rPr>
        <w:t>/</w:t>
      </w:r>
      <w:r w:rsidRPr="00DB488D">
        <w:rPr>
          <w:rFonts w:ascii="David" w:hAnsi="David" w:hint="cs"/>
          <w:sz w:val="24"/>
          <w:rtl/>
          <w:lang w:eastAsia="en-US"/>
        </w:rPr>
        <w:t>פיצוץ</w:t>
      </w:r>
      <w:r w:rsidRPr="00DB488D">
        <w:rPr>
          <w:rFonts w:ascii="David" w:hAnsi="David" w:hint="cs"/>
          <w:sz w:val="24"/>
          <w:lang w:eastAsia="en-US"/>
        </w:rPr>
        <w:t>,</w:t>
      </w:r>
      <w:r w:rsidRPr="00DB488D">
        <w:rPr>
          <w:rFonts w:ascii="David" w:hAnsi="David" w:hint="cs"/>
          <w:sz w:val="24"/>
          <w:rtl/>
          <w:lang w:eastAsia="en-US"/>
        </w:rPr>
        <w:t>לרבות</w:t>
      </w:r>
      <w:r w:rsidRPr="00DB488D">
        <w:rPr>
          <w:rFonts w:ascii="David" w:hAnsi="David" w:hint="cs"/>
          <w:sz w:val="24"/>
          <w:lang w:eastAsia="en-US"/>
        </w:rPr>
        <w:t xml:space="preserve"> </w:t>
      </w:r>
      <w:r w:rsidRPr="00DB488D">
        <w:rPr>
          <w:rFonts w:ascii="David" w:hAnsi="David" w:hint="cs"/>
          <w:sz w:val="24"/>
          <w:rtl/>
          <w:lang w:eastAsia="en-US"/>
        </w:rPr>
        <w:t>קיום</w:t>
      </w:r>
      <w:r w:rsidRPr="00DB488D">
        <w:rPr>
          <w:rFonts w:ascii="David" w:hAnsi="David" w:hint="cs"/>
          <w:sz w:val="24"/>
          <w:lang w:eastAsia="en-US"/>
        </w:rPr>
        <w:t xml:space="preserve"> </w:t>
      </w:r>
      <w:r w:rsidRPr="00DB488D">
        <w:rPr>
          <w:rFonts w:ascii="David" w:hAnsi="David" w:hint="cs"/>
          <w:sz w:val="24"/>
          <w:rtl/>
          <w:lang w:eastAsia="en-US"/>
        </w:rPr>
        <w:t>אמצעי</w:t>
      </w:r>
      <w:r w:rsidRPr="00DB488D">
        <w:rPr>
          <w:rFonts w:ascii="David" w:hAnsi="David" w:hint="cs"/>
          <w:sz w:val="24"/>
          <w:lang w:eastAsia="en-US"/>
        </w:rPr>
        <w:t xml:space="preserve"> </w:t>
      </w:r>
      <w:r w:rsidRPr="00DB488D">
        <w:rPr>
          <w:rFonts w:ascii="David" w:hAnsi="David" w:hint="cs"/>
          <w:sz w:val="24"/>
          <w:rtl/>
          <w:lang w:eastAsia="en-US"/>
        </w:rPr>
        <w:t>כיבוי</w:t>
      </w:r>
      <w:r w:rsidRPr="00DB488D">
        <w:rPr>
          <w:rFonts w:ascii="David" w:hAnsi="David" w:hint="cs"/>
          <w:sz w:val="24"/>
          <w:lang w:eastAsia="en-US"/>
        </w:rPr>
        <w:t xml:space="preserve"> </w:t>
      </w:r>
      <w:r w:rsidRPr="00DB488D">
        <w:rPr>
          <w:rFonts w:ascii="David" w:hAnsi="David" w:hint="cs"/>
          <w:sz w:val="24"/>
          <w:rtl/>
          <w:lang w:eastAsia="en-US"/>
        </w:rPr>
        <w:t>זמינים</w:t>
      </w:r>
      <w:r w:rsidRPr="00DB488D">
        <w:rPr>
          <w:rFonts w:ascii="David" w:hAnsi="David" w:hint="cs"/>
          <w:sz w:val="24"/>
          <w:lang w:eastAsia="en-US"/>
        </w:rPr>
        <w:t xml:space="preserve">, </w:t>
      </w:r>
      <w:r w:rsidRPr="00DB488D">
        <w:rPr>
          <w:rFonts w:ascii="David" w:hAnsi="David" w:hint="cs"/>
          <w:sz w:val="24"/>
          <w:rtl/>
          <w:lang w:eastAsia="en-US"/>
        </w:rPr>
        <w:t>הרחקה</w:t>
      </w:r>
      <w:r w:rsidRPr="00DB488D">
        <w:rPr>
          <w:rFonts w:ascii="David" w:hAnsi="David" w:hint="cs"/>
          <w:sz w:val="24"/>
          <w:lang w:eastAsia="en-US"/>
        </w:rPr>
        <w:t xml:space="preserve"> </w:t>
      </w:r>
      <w:r w:rsidRPr="00DB488D">
        <w:rPr>
          <w:rFonts w:ascii="David" w:hAnsi="David" w:hint="cs"/>
          <w:sz w:val="24"/>
          <w:rtl/>
          <w:lang w:eastAsia="en-US"/>
        </w:rPr>
        <w:t>וניטרול</w:t>
      </w:r>
      <w:r w:rsidRPr="00DB488D">
        <w:rPr>
          <w:rFonts w:ascii="David" w:hAnsi="David" w:hint="cs"/>
          <w:sz w:val="24"/>
          <w:lang w:eastAsia="en-US"/>
        </w:rPr>
        <w:t xml:space="preserve"> </w:t>
      </w:r>
      <w:r w:rsidRPr="00DB488D">
        <w:rPr>
          <w:rFonts w:ascii="David" w:hAnsi="David" w:hint="cs"/>
          <w:sz w:val="24"/>
          <w:rtl/>
          <w:lang w:eastAsia="en-US"/>
        </w:rPr>
        <w:t>של</w:t>
      </w:r>
      <w:r w:rsidRPr="00DB488D">
        <w:rPr>
          <w:rFonts w:ascii="David" w:hAnsi="David" w:hint="cs"/>
          <w:sz w:val="24"/>
          <w:lang w:eastAsia="en-US"/>
        </w:rPr>
        <w:t xml:space="preserve"> </w:t>
      </w:r>
      <w:r w:rsidRPr="00DB488D">
        <w:rPr>
          <w:rFonts w:ascii="David" w:hAnsi="David" w:hint="cs"/>
          <w:sz w:val="24"/>
          <w:rtl/>
          <w:lang w:eastAsia="en-US"/>
        </w:rPr>
        <w:t>חומרים</w:t>
      </w:r>
      <w:r w:rsidRPr="00DB488D">
        <w:rPr>
          <w:rFonts w:ascii="David" w:hAnsi="David" w:hint="cs"/>
          <w:sz w:val="24"/>
          <w:lang w:eastAsia="en-US"/>
        </w:rPr>
        <w:t xml:space="preserve"> </w:t>
      </w:r>
      <w:r w:rsidRPr="00DB488D">
        <w:rPr>
          <w:rFonts w:ascii="David" w:hAnsi="David" w:hint="cs"/>
          <w:sz w:val="24"/>
          <w:rtl/>
          <w:lang w:eastAsia="en-US"/>
        </w:rPr>
        <w:t>דליקים</w:t>
      </w:r>
      <w:r w:rsidRPr="00DB488D">
        <w:rPr>
          <w:rFonts w:ascii="David" w:hAnsi="David" w:hint="cs"/>
          <w:sz w:val="24"/>
          <w:lang w:eastAsia="en-US"/>
        </w:rPr>
        <w:t xml:space="preserve">, </w:t>
      </w:r>
      <w:r w:rsidRPr="00DB488D">
        <w:rPr>
          <w:rFonts w:ascii="David" w:hAnsi="David" w:hint="cs"/>
          <w:sz w:val="24"/>
          <w:rtl/>
          <w:lang w:eastAsia="en-US"/>
        </w:rPr>
        <w:t>חציצה</w:t>
      </w:r>
      <w:r w:rsidRPr="00DB488D">
        <w:rPr>
          <w:rFonts w:ascii="David" w:hAnsi="David" w:hint="cs"/>
          <w:sz w:val="24"/>
          <w:lang w:eastAsia="en-US"/>
        </w:rPr>
        <w:t xml:space="preserve"> </w:t>
      </w:r>
      <w:r w:rsidRPr="00DB488D">
        <w:rPr>
          <w:rFonts w:ascii="David" w:hAnsi="David" w:hint="cs"/>
          <w:sz w:val="24"/>
          <w:rtl/>
          <w:lang w:eastAsia="en-US"/>
        </w:rPr>
        <w:t>וכד'.</w:t>
      </w:r>
    </w:p>
    <w:p w14:paraId="35B62CA9" w14:textId="77777777" w:rsidR="002F77BD" w:rsidRPr="003D387D" w:rsidRDefault="002F77BD" w:rsidP="001440CD">
      <w:pPr>
        <w:keepNext/>
        <w:numPr>
          <w:ilvl w:val="0"/>
          <w:numId w:val="236"/>
        </w:numPr>
        <w:overflowPunct w:val="0"/>
        <w:autoSpaceDE w:val="0"/>
        <w:autoSpaceDN w:val="0"/>
        <w:adjustRightInd w:val="0"/>
        <w:spacing w:before="0" w:after="200" w:line="360" w:lineRule="auto"/>
        <w:ind w:right="227"/>
        <w:jc w:val="both"/>
        <w:outlineLvl w:val="6"/>
        <w:rPr>
          <w:rFonts w:ascii="David" w:hAnsi="David"/>
          <w:b/>
          <w:sz w:val="24"/>
          <w:rtl/>
          <w:lang w:eastAsia="en-US"/>
        </w:rPr>
      </w:pPr>
      <w:r w:rsidRPr="003D387D">
        <w:rPr>
          <w:rFonts w:ascii="David" w:hAnsi="David" w:hint="cs"/>
          <w:sz w:val="24"/>
          <w:rtl/>
          <w:lang w:eastAsia="en-US"/>
        </w:rPr>
        <w:t>לפני ביצוע עבודה באש גלויה יש לקבל היתר עבודה חתום בהתאם לנוהל מוסדי "עבודה באש גלויה" , 2016. היתר זה תקף ליום אחד בלבד. ראה נספח מס' 3.</w:t>
      </w:r>
    </w:p>
    <w:p w14:paraId="28DC0E56" w14:textId="77777777" w:rsidR="002F77BD" w:rsidRDefault="002F77BD" w:rsidP="001440CD">
      <w:pPr>
        <w:keepNext/>
        <w:numPr>
          <w:ilvl w:val="0"/>
          <w:numId w:val="236"/>
        </w:numPr>
        <w:overflowPunct w:val="0"/>
        <w:autoSpaceDE w:val="0"/>
        <w:autoSpaceDN w:val="0"/>
        <w:adjustRightInd w:val="0"/>
        <w:spacing w:before="0" w:after="200" w:line="360" w:lineRule="auto"/>
        <w:ind w:right="227"/>
        <w:jc w:val="both"/>
        <w:outlineLvl w:val="6"/>
        <w:rPr>
          <w:rFonts w:ascii="David" w:hAnsi="David"/>
          <w:b/>
          <w:sz w:val="24"/>
          <w:lang w:eastAsia="en-US"/>
        </w:rPr>
      </w:pPr>
      <w:r w:rsidRPr="003D387D">
        <w:rPr>
          <w:rFonts w:ascii="David" w:hAnsi="David" w:hint="cs"/>
          <w:sz w:val="24"/>
          <w:rtl/>
          <w:lang w:eastAsia="en-US"/>
        </w:rPr>
        <w:t>לכל אורך ביצוע העבודה הקבלן יחזיק במקום אמצעים לכיבוי השריפה בהתאם להנחיות שיצורפו להיתר העבודה.</w:t>
      </w:r>
    </w:p>
    <w:p w14:paraId="1D1EC2E6" w14:textId="77777777" w:rsidR="002F77BD" w:rsidRPr="00DB488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outlineLvl w:val="6"/>
        <w:rPr>
          <w:bCs/>
          <w:sz w:val="20"/>
          <w:u w:val="single"/>
          <w:lang w:eastAsia="en-US"/>
        </w:rPr>
      </w:pPr>
      <w:r w:rsidRPr="00DB488D">
        <w:rPr>
          <w:rFonts w:hint="cs"/>
          <w:bCs/>
          <w:sz w:val="20"/>
          <w:u w:val="single"/>
          <w:rtl/>
          <w:lang w:eastAsia="en-US"/>
        </w:rPr>
        <w:t>עבודות הכרוכות בפיזור מזהמים כגון עשן, אבק, אדים ומטרדי ריח</w:t>
      </w:r>
    </w:p>
    <w:p w14:paraId="4027BA3C" w14:textId="77777777" w:rsidR="002F77BD" w:rsidRPr="003D387D" w:rsidRDefault="002F77BD" w:rsidP="001440CD">
      <w:pPr>
        <w:keepNext/>
        <w:numPr>
          <w:ilvl w:val="0"/>
          <w:numId w:val="237"/>
        </w:numPr>
        <w:overflowPunct w:val="0"/>
        <w:autoSpaceDE w:val="0"/>
        <w:autoSpaceDN w:val="0"/>
        <w:adjustRightInd w:val="0"/>
        <w:spacing w:before="0" w:after="200" w:line="360" w:lineRule="auto"/>
        <w:ind w:left="855" w:right="227"/>
        <w:contextualSpacing/>
        <w:jc w:val="both"/>
        <w:outlineLvl w:val="6"/>
        <w:rPr>
          <w:b/>
          <w:sz w:val="20"/>
          <w:lang w:eastAsia="en-US"/>
        </w:rPr>
      </w:pPr>
      <w:r>
        <w:rPr>
          <w:rFonts w:hint="cs"/>
          <w:sz w:val="20"/>
          <w:rtl/>
          <w:lang w:eastAsia="en-US"/>
        </w:rPr>
        <w:tab/>
      </w:r>
      <w:r w:rsidRPr="003D387D">
        <w:rPr>
          <w:rFonts w:hint="cs"/>
          <w:sz w:val="20"/>
          <w:rtl/>
          <w:lang w:eastAsia="en-US"/>
        </w:rPr>
        <w:t>הקבלן יפעל בהתאם להנחיית "הועדה למניעת זיהומים בזמן בניה ושיפוץ" בכל הקשור למניעת פיזור אבק, אדים, עשן וכד' לאזורים מאוכלסים. בין אותם אמצעים ילקח בחשבון: איטום אזור עבודה, שימוש באמצעי יניקת אוויר, הצבת שטיחונים, אמצעי בידוד וכד'.</w:t>
      </w:r>
    </w:p>
    <w:p w14:paraId="4F2070FA" w14:textId="77777777" w:rsidR="002F77BD" w:rsidRPr="003D387D" w:rsidRDefault="002F77BD" w:rsidP="001440CD">
      <w:pPr>
        <w:keepNext/>
        <w:numPr>
          <w:ilvl w:val="0"/>
          <w:numId w:val="237"/>
        </w:numPr>
        <w:overflowPunct w:val="0"/>
        <w:autoSpaceDE w:val="0"/>
        <w:autoSpaceDN w:val="0"/>
        <w:adjustRightInd w:val="0"/>
        <w:spacing w:before="0" w:after="200" w:line="360" w:lineRule="auto"/>
        <w:ind w:left="855" w:right="227"/>
        <w:jc w:val="both"/>
        <w:outlineLvl w:val="6"/>
        <w:rPr>
          <w:rFonts w:ascii="David" w:hAnsi="David"/>
          <w:b/>
          <w:sz w:val="24"/>
          <w:lang w:eastAsia="en-US"/>
        </w:rPr>
      </w:pPr>
      <w:r>
        <w:rPr>
          <w:rFonts w:ascii="David" w:hAnsi="David" w:hint="cs"/>
          <w:sz w:val="24"/>
          <w:rtl/>
          <w:lang w:eastAsia="en-US"/>
        </w:rPr>
        <w:tab/>
      </w:r>
      <w:r w:rsidRPr="003D387D">
        <w:rPr>
          <w:rFonts w:ascii="David" w:hAnsi="David" w:hint="cs"/>
          <w:sz w:val="24"/>
          <w:rtl/>
          <w:lang w:eastAsia="en-US"/>
        </w:rPr>
        <w:t>בעבודות בקרבת פתחי אוורור או בסביבת יחידות של מערכות מיזוג על הקבלן</w:t>
      </w:r>
      <w:r>
        <w:rPr>
          <w:rFonts w:ascii="David" w:hAnsi="David" w:hint="cs"/>
          <w:sz w:val="24"/>
          <w:rtl/>
          <w:lang w:eastAsia="en-US"/>
        </w:rPr>
        <w:t xml:space="preserve"> לקבל הנחיות מראש ממנהל העבודה </w:t>
      </w:r>
      <w:r w:rsidRPr="003D387D">
        <w:rPr>
          <w:rFonts w:ascii="David" w:hAnsi="David" w:hint="cs"/>
          <w:sz w:val="24"/>
          <w:rtl/>
          <w:lang w:eastAsia="en-US"/>
        </w:rPr>
        <w:t xml:space="preserve">(בהתייעצות עם מנהל מעכות מיזוג) בדבר מניעת חדירת עשן, אבק, אדים ומטרדי ריח אחרים (לדוגמה, צבע/דבק ) דרך פתחי היניקה של מערכות המיזוג לתוך המבנים. </w:t>
      </w:r>
    </w:p>
    <w:p w14:paraId="2A9B1737" w14:textId="77777777" w:rsidR="002F77B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outlineLvl w:val="6"/>
        <w:rPr>
          <w:bCs/>
          <w:sz w:val="20"/>
          <w:u w:val="single"/>
          <w:lang w:eastAsia="en-US"/>
        </w:rPr>
      </w:pPr>
      <w:r w:rsidRPr="003D387D">
        <w:rPr>
          <w:rFonts w:hint="cs"/>
          <w:bCs/>
          <w:sz w:val="20"/>
          <w:u w:val="single"/>
          <w:rtl/>
          <w:lang w:eastAsia="en-US"/>
        </w:rPr>
        <w:lastRenderedPageBreak/>
        <w:t xml:space="preserve">העברת צנרת/חיווט דרך גגות וקירות </w:t>
      </w:r>
    </w:p>
    <w:p w14:paraId="1AD65E24" w14:textId="77777777" w:rsidR="002F77BD" w:rsidRPr="00DB488D" w:rsidRDefault="002F77BD" w:rsidP="002F77BD">
      <w:pPr>
        <w:keepNext/>
        <w:tabs>
          <w:tab w:val="left" w:pos="720"/>
        </w:tabs>
        <w:overflowPunct w:val="0"/>
        <w:autoSpaceDE w:val="0"/>
        <w:autoSpaceDN w:val="0"/>
        <w:adjustRightInd w:val="0"/>
        <w:spacing w:after="200" w:line="360" w:lineRule="auto"/>
        <w:ind w:left="737" w:right="227" w:hanging="909"/>
        <w:contextualSpacing/>
        <w:outlineLvl w:val="6"/>
        <w:rPr>
          <w:bCs/>
          <w:sz w:val="20"/>
          <w:u w:val="single"/>
          <w:rtl/>
          <w:lang w:eastAsia="en-US"/>
        </w:rPr>
      </w:pPr>
      <w:r>
        <w:rPr>
          <w:rFonts w:ascii="David" w:hAnsi="David" w:hint="cs"/>
          <w:sz w:val="24"/>
          <w:rtl/>
          <w:lang w:eastAsia="en-US"/>
        </w:rPr>
        <w:tab/>
      </w:r>
      <w:r w:rsidRPr="00DB488D">
        <w:rPr>
          <w:rFonts w:ascii="David" w:hAnsi="David" w:hint="cs"/>
          <w:sz w:val="24"/>
          <w:rtl/>
          <w:lang w:eastAsia="en-US"/>
        </w:rPr>
        <w:t>בסיום כל עבודה המחייבת חדירה דרך גגות, קירות בלוקים או גבס ובמיוחד קירות אש, לצורך העברת צנרת, חוטי חשמל, תעלות לסוגיהן וכד', הקבלן ידאג לאטום את החדירות בחומרים ושיטות מתאימות. איטום של קירות אש יעשה בחומרים מעכבי בערה תיקניים.</w:t>
      </w:r>
    </w:p>
    <w:p w14:paraId="2CE657A8" w14:textId="77777777" w:rsidR="002F77BD" w:rsidRPr="003D387D" w:rsidRDefault="002F77BD" w:rsidP="002F77BD">
      <w:pPr>
        <w:keepNext/>
        <w:tabs>
          <w:tab w:val="left" w:pos="720"/>
        </w:tabs>
        <w:spacing w:line="360" w:lineRule="auto"/>
        <w:ind w:left="429" w:right="227"/>
        <w:jc w:val="both"/>
        <w:outlineLvl w:val="6"/>
        <w:rPr>
          <w:rFonts w:ascii="David" w:hAnsi="David"/>
          <w:b/>
          <w:sz w:val="24"/>
          <w:rtl/>
          <w:lang w:eastAsia="en-US"/>
        </w:rPr>
      </w:pPr>
    </w:p>
    <w:p w14:paraId="1BBD93F0" w14:textId="77777777" w:rsidR="002F77BD" w:rsidRPr="00DB488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outlineLvl w:val="6"/>
        <w:rPr>
          <w:bCs/>
          <w:sz w:val="20"/>
          <w:u w:val="single"/>
          <w:rtl/>
          <w:lang w:eastAsia="en-US"/>
        </w:rPr>
      </w:pPr>
      <w:r w:rsidRPr="00DB488D">
        <w:rPr>
          <w:rFonts w:hint="cs"/>
          <w:bCs/>
          <w:sz w:val="20"/>
          <w:u w:val="single"/>
          <w:rtl/>
          <w:lang w:eastAsia="en-US"/>
        </w:rPr>
        <w:t>עבודה בקרבת צנרת גזים רפואיים</w:t>
      </w:r>
    </w:p>
    <w:p w14:paraId="52E111BD" w14:textId="77777777" w:rsidR="002F77BD" w:rsidRPr="003D387D" w:rsidRDefault="002F77BD" w:rsidP="001440CD">
      <w:pPr>
        <w:keepNext/>
        <w:numPr>
          <w:ilvl w:val="0"/>
          <w:numId w:val="238"/>
        </w:numPr>
        <w:overflowPunct w:val="0"/>
        <w:autoSpaceDE w:val="0"/>
        <w:autoSpaceDN w:val="0"/>
        <w:adjustRightInd w:val="0"/>
        <w:spacing w:before="0" w:after="200" w:line="360" w:lineRule="auto"/>
        <w:ind w:right="227"/>
        <w:contextualSpacing/>
        <w:jc w:val="both"/>
        <w:outlineLvl w:val="6"/>
        <w:rPr>
          <w:b/>
          <w:sz w:val="20"/>
          <w:lang w:eastAsia="en-US"/>
        </w:rPr>
      </w:pPr>
      <w:r w:rsidRPr="003D387D">
        <w:rPr>
          <w:rFonts w:hint="cs"/>
          <w:sz w:val="20"/>
          <w:rtl/>
          <w:lang w:eastAsia="en-US"/>
        </w:rPr>
        <w:t xml:space="preserve"> אם העבודה מתבצעת בסמיכות לצנרת של גזים רפואיים (צבועה בכחול, ירוק, לבן,חום,או סגול) יש להגן על הצנרת מפני נזקי חום ע"י יריעות בד חסין אש ומפני נזק מכני ע"י מגן קשיח .</w:t>
      </w:r>
    </w:p>
    <w:p w14:paraId="1F72584D" w14:textId="77777777" w:rsidR="002F77BD" w:rsidRPr="003D387D" w:rsidRDefault="002F77BD" w:rsidP="001440CD">
      <w:pPr>
        <w:keepNext/>
        <w:numPr>
          <w:ilvl w:val="0"/>
          <w:numId w:val="238"/>
        </w:numPr>
        <w:overflowPunct w:val="0"/>
        <w:autoSpaceDE w:val="0"/>
        <w:autoSpaceDN w:val="0"/>
        <w:adjustRightInd w:val="0"/>
        <w:spacing w:before="0" w:after="200" w:line="360" w:lineRule="auto"/>
        <w:ind w:right="227"/>
        <w:contextualSpacing/>
        <w:jc w:val="both"/>
        <w:outlineLvl w:val="6"/>
        <w:rPr>
          <w:b/>
          <w:sz w:val="20"/>
          <w:lang w:eastAsia="en-US"/>
        </w:rPr>
      </w:pPr>
      <w:r w:rsidRPr="003D387D">
        <w:rPr>
          <w:rFonts w:hint="cs"/>
          <w:sz w:val="20"/>
          <w:rtl/>
          <w:lang w:eastAsia="en-US"/>
        </w:rPr>
        <w:t>כל הפסקה של אספקת גז רפואי מחייבת את הקבלן לקבל אישור  מראש בכתב ממנהל העבודה\אחזקה.</w:t>
      </w:r>
    </w:p>
    <w:p w14:paraId="00B2573F" w14:textId="77777777" w:rsidR="002F77BD" w:rsidRPr="003D387D" w:rsidRDefault="002F77BD" w:rsidP="001440CD">
      <w:pPr>
        <w:keepNext/>
        <w:numPr>
          <w:ilvl w:val="0"/>
          <w:numId w:val="238"/>
        </w:numPr>
        <w:overflowPunct w:val="0"/>
        <w:autoSpaceDE w:val="0"/>
        <w:autoSpaceDN w:val="0"/>
        <w:adjustRightInd w:val="0"/>
        <w:spacing w:before="0" w:after="200" w:line="360" w:lineRule="auto"/>
        <w:ind w:right="227"/>
        <w:contextualSpacing/>
        <w:jc w:val="both"/>
        <w:outlineLvl w:val="6"/>
        <w:rPr>
          <w:b/>
          <w:sz w:val="20"/>
          <w:lang w:eastAsia="en-US"/>
        </w:rPr>
      </w:pPr>
      <w:r w:rsidRPr="003D387D">
        <w:rPr>
          <w:rFonts w:hint="cs"/>
          <w:sz w:val="20"/>
          <w:rtl/>
          <w:lang w:eastAsia="en-US"/>
        </w:rPr>
        <w:t>לפני כל חיבור מחדש יש לוודא כי ננקטו כל האמצעים כדי שהפעלה מחדש לא תגרום לנזקים או פגיעות.</w:t>
      </w:r>
    </w:p>
    <w:p w14:paraId="54C9B41F" w14:textId="77777777" w:rsidR="002F77BD" w:rsidRDefault="002F77BD" w:rsidP="001440CD">
      <w:pPr>
        <w:keepNext/>
        <w:numPr>
          <w:ilvl w:val="0"/>
          <w:numId w:val="238"/>
        </w:numPr>
        <w:overflowPunct w:val="0"/>
        <w:autoSpaceDE w:val="0"/>
        <w:autoSpaceDN w:val="0"/>
        <w:adjustRightInd w:val="0"/>
        <w:spacing w:before="0" w:after="200" w:line="360" w:lineRule="auto"/>
        <w:ind w:right="227"/>
        <w:contextualSpacing/>
        <w:jc w:val="both"/>
        <w:outlineLvl w:val="6"/>
        <w:rPr>
          <w:b/>
          <w:sz w:val="20"/>
          <w:lang w:eastAsia="en-US"/>
        </w:rPr>
      </w:pPr>
      <w:r w:rsidRPr="003D387D">
        <w:rPr>
          <w:rFonts w:hint="cs"/>
          <w:sz w:val="20"/>
          <w:rtl/>
          <w:lang w:eastAsia="en-US"/>
        </w:rPr>
        <w:t>חל איסור מוחלט לבצע שינוי כלשהו מעבר לתוכניות המאושרות במערכות גזים רפואיים.</w:t>
      </w:r>
    </w:p>
    <w:p w14:paraId="590FF7DB" w14:textId="77777777" w:rsidR="002F77BD" w:rsidRPr="00DB488D" w:rsidRDefault="002F77BD" w:rsidP="002F77BD">
      <w:pPr>
        <w:keepNext/>
        <w:tabs>
          <w:tab w:val="left" w:pos="720"/>
        </w:tabs>
        <w:overflowPunct w:val="0"/>
        <w:autoSpaceDE w:val="0"/>
        <w:autoSpaceDN w:val="0"/>
        <w:adjustRightInd w:val="0"/>
        <w:spacing w:after="200" w:line="360" w:lineRule="auto"/>
        <w:ind w:left="720" w:right="227"/>
        <w:contextualSpacing/>
        <w:jc w:val="both"/>
        <w:outlineLvl w:val="6"/>
        <w:rPr>
          <w:b/>
          <w:sz w:val="20"/>
          <w:lang w:eastAsia="en-US"/>
        </w:rPr>
      </w:pPr>
    </w:p>
    <w:p w14:paraId="54A475C2" w14:textId="77777777" w:rsidR="002F77BD" w:rsidRPr="00DB488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outlineLvl w:val="6"/>
        <w:rPr>
          <w:bCs/>
          <w:sz w:val="20"/>
          <w:u w:val="single"/>
          <w:lang w:eastAsia="en-US"/>
        </w:rPr>
      </w:pPr>
      <w:r w:rsidRPr="00DB488D">
        <w:rPr>
          <w:rFonts w:hint="cs"/>
          <w:bCs/>
          <w:sz w:val="20"/>
          <w:u w:val="single"/>
          <w:rtl/>
          <w:lang w:eastAsia="en-US"/>
        </w:rPr>
        <w:t>כללי זהירות בחמצן:</w:t>
      </w:r>
    </w:p>
    <w:p w14:paraId="44466E37" w14:textId="77777777" w:rsidR="002F77BD" w:rsidRPr="00DB488D" w:rsidRDefault="002F77BD" w:rsidP="001440CD">
      <w:pPr>
        <w:numPr>
          <w:ilvl w:val="0"/>
          <w:numId w:val="239"/>
        </w:numPr>
        <w:overflowPunct w:val="0"/>
        <w:autoSpaceDE w:val="0"/>
        <w:autoSpaceDN w:val="0"/>
        <w:adjustRightInd w:val="0"/>
        <w:spacing w:before="0" w:after="200" w:line="276" w:lineRule="auto"/>
        <w:contextualSpacing/>
        <w:jc w:val="both"/>
        <w:rPr>
          <w:b/>
          <w:sz w:val="24"/>
        </w:rPr>
      </w:pPr>
      <w:r w:rsidRPr="003D387D">
        <w:rPr>
          <w:rFonts w:hint="cs"/>
          <w:sz w:val="24"/>
          <w:rtl/>
        </w:rPr>
        <w:t xml:space="preserve">אסור לחשוף בצורה כל שהיא חמצן למקורות אש, חום וניצוצות. </w:t>
      </w:r>
    </w:p>
    <w:p w14:paraId="5CFF0C8B" w14:textId="77777777" w:rsidR="002F77BD" w:rsidRPr="00DB488D" w:rsidRDefault="002F77BD" w:rsidP="001440CD">
      <w:pPr>
        <w:numPr>
          <w:ilvl w:val="0"/>
          <w:numId w:val="239"/>
        </w:numPr>
        <w:overflowPunct w:val="0"/>
        <w:autoSpaceDE w:val="0"/>
        <w:autoSpaceDN w:val="0"/>
        <w:adjustRightInd w:val="0"/>
        <w:spacing w:before="0" w:after="200" w:line="276" w:lineRule="auto"/>
        <w:contextualSpacing/>
        <w:jc w:val="both"/>
        <w:rPr>
          <w:b/>
          <w:sz w:val="24"/>
        </w:rPr>
      </w:pPr>
      <w:r w:rsidRPr="003D387D">
        <w:rPr>
          <w:rFonts w:hint="cs"/>
          <w:sz w:val="24"/>
          <w:rtl/>
        </w:rPr>
        <w:t xml:space="preserve">אסור להביא, בדרך כל שהיא, למגע  בין החמצן או כל פריט המשמש לחמצן, לבין שמנים, משחות סיכה , חומרים דליקים, וכימיקלים. </w:t>
      </w:r>
    </w:p>
    <w:p w14:paraId="3F912529" w14:textId="77777777" w:rsidR="002F77BD" w:rsidRDefault="002F77BD" w:rsidP="001440CD">
      <w:pPr>
        <w:numPr>
          <w:ilvl w:val="0"/>
          <w:numId w:val="239"/>
        </w:numPr>
        <w:overflowPunct w:val="0"/>
        <w:autoSpaceDE w:val="0"/>
        <w:autoSpaceDN w:val="0"/>
        <w:adjustRightInd w:val="0"/>
        <w:spacing w:before="0" w:after="200" w:line="276" w:lineRule="auto"/>
        <w:jc w:val="both"/>
        <w:rPr>
          <w:b/>
          <w:sz w:val="24"/>
        </w:rPr>
      </w:pPr>
      <w:r w:rsidRPr="003D387D">
        <w:rPr>
          <w:rFonts w:hint="cs"/>
          <w:sz w:val="24"/>
          <w:rtl/>
        </w:rPr>
        <w:t xml:space="preserve">אסור לטפל במערכות חמצן או גליליהם באם הידיים, הבגדים , הכפפות או כלי העבודה נושאים שאריות שמן, שומן, משחות סיכה וכדומה. </w:t>
      </w:r>
    </w:p>
    <w:p w14:paraId="3E4B689E" w14:textId="77777777" w:rsidR="002F77BD" w:rsidRDefault="002F77BD" w:rsidP="001440CD">
      <w:pPr>
        <w:numPr>
          <w:ilvl w:val="0"/>
          <w:numId w:val="239"/>
        </w:numPr>
        <w:overflowPunct w:val="0"/>
        <w:autoSpaceDE w:val="0"/>
        <w:autoSpaceDN w:val="0"/>
        <w:adjustRightInd w:val="0"/>
        <w:spacing w:before="0" w:after="200" w:line="276" w:lineRule="auto"/>
        <w:jc w:val="both"/>
        <w:rPr>
          <w:b/>
          <w:sz w:val="24"/>
        </w:rPr>
      </w:pPr>
      <w:r w:rsidRPr="00DB488D">
        <w:rPr>
          <w:rFonts w:hint="cs"/>
          <w:sz w:val="24"/>
          <w:rtl/>
        </w:rPr>
        <w:t xml:space="preserve">אסור בהחלט להביא למצב בו צינור מוביל חמצן או גליל יהיו חלק ממעגל חשמלי. </w:t>
      </w:r>
    </w:p>
    <w:p w14:paraId="6DF93D41" w14:textId="77777777" w:rsidR="002F77BD" w:rsidRPr="00DB488D" w:rsidRDefault="002F77BD" w:rsidP="001440CD">
      <w:pPr>
        <w:numPr>
          <w:ilvl w:val="0"/>
          <w:numId w:val="239"/>
        </w:numPr>
        <w:overflowPunct w:val="0"/>
        <w:autoSpaceDE w:val="0"/>
        <w:autoSpaceDN w:val="0"/>
        <w:adjustRightInd w:val="0"/>
        <w:spacing w:before="0" w:after="200" w:line="276" w:lineRule="auto"/>
        <w:jc w:val="both"/>
        <w:rPr>
          <w:b/>
          <w:sz w:val="24"/>
        </w:rPr>
      </w:pPr>
      <w:r w:rsidRPr="00DB488D">
        <w:rPr>
          <w:rFonts w:hint="cs"/>
          <w:sz w:val="24"/>
          <w:rtl/>
        </w:rPr>
        <w:t xml:space="preserve">אין לשמן או לנקות בחומר דליק אביזרי חמצן. </w:t>
      </w:r>
    </w:p>
    <w:p w14:paraId="0DAFC7E0" w14:textId="77777777" w:rsidR="002F77BD" w:rsidRPr="00DB488D" w:rsidRDefault="002F77BD" w:rsidP="001440CD">
      <w:pPr>
        <w:numPr>
          <w:ilvl w:val="0"/>
          <w:numId w:val="239"/>
        </w:numPr>
        <w:overflowPunct w:val="0"/>
        <w:autoSpaceDE w:val="0"/>
        <w:autoSpaceDN w:val="0"/>
        <w:adjustRightInd w:val="0"/>
        <w:spacing w:before="0" w:after="200" w:line="276" w:lineRule="auto"/>
        <w:contextualSpacing/>
        <w:jc w:val="both"/>
        <w:rPr>
          <w:b/>
          <w:sz w:val="24"/>
        </w:rPr>
      </w:pPr>
      <w:r w:rsidRPr="003D387D">
        <w:rPr>
          <w:rFonts w:hint="cs"/>
          <w:sz w:val="24"/>
          <w:rtl/>
        </w:rPr>
        <w:t xml:space="preserve">אסור ומסוכן לפתוח פתיחה מהירה את ברזי החמצן . </w:t>
      </w:r>
    </w:p>
    <w:p w14:paraId="2B938729" w14:textId="77777777" w:rsidR="002F77BD" w:rsidRPr="003D387D" w:rsidRDefault="002F77BD" w:rsidP="001440CD">
      <w:pPr>
        <w:numPr>
          <w:ilvl w:val="0"/>
          <w:numId w:val="239"/>
        </w:numPr>
        <w:overflowPunct w:val="0"/>
        <w:autoSpaceDE w:val="0"/>
        <w:autoSpaceDN w:val="0"/>
        <w:adjustRightInd w:val="0"/>
        <w:spacing w:before="0" w:after="200" w:line="276" w:lineRule="auto"/>
        <w:contextualSpacing/>
        <w:jc w:val="both"/>
        <w:rPr>
          <w:b/>
          <w:sz w:val="24"/>
        </w:rPr>
      </w:pPr>
      <w:r w:rsidRPr="003D387D">
        <w:rPr>
          <w:rFonts w:hint="cs"/>
          <w:sz w:val="24"/>
          <w:rtl/>
        </w:rPr>
        <w:t xml:space="preserve">בכל מקרה של פריצת חמצן במקום סגור – יש לאוורר את המקום ולכבות מקורות אש וחום. </w:t>
      </w:r>
    </w:p>
    <w:p w14:paraId="55B4FEDE" w14:textId="77777777" w:rsidR="002F77BD" w:rsidRPr="00DB488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outlineLvl w:val="6"/>
        <w:rPr>
          <w:bCs/>
          <w:sz w:val="20"/>
          <w:u w:val="single"/>
          <w:lang w:eastAsia="en-US"/>
        </w:rPr>
      </w:pPr>
      <w:r w:rsidRPr="00DB488D">
        <w:rPr>
          <w:rFonts w:hint="cs"/>
          <w:bCs/>
          <w:sz w:val="20"/>
          <w:u w:val="single"/>
          <w:rtl/>
          <w:lang w:eastAsia="en-US"/>
        </w:rPr>
        <w:t>נהיגה בשטח תפעולי של המרכז הרפואי</w:t>
      </w:r>
    </w:p>
    <w:p w14:paraId="1BA275B9" w14:textId="77777777" w:rsidR="002F77BD" w:rsidRPr="003D387D" w:rsidRDefault="002F77BD" w:rsidP="001440CD">
      <w:pPr>
        <w:keepNext/>
        <w:numPr>
          <w:ilvl w:val="0"/>
          <w:numId w:val="240"/>
        </w:numPr>
        <w:overflowPunct w:val="0"/>
        <w:autoSpaceDE w:val="0"/>
        <w:autoSpaceDN w:val="0"/>
        <w:adjustRightInd w:val="0"/>
        <w:spacing w:before="0" w:after="200" w:line="360" w:lineRule="auto"/>
        <w:ind w:left="737" w:right="227" w:hanging="567"/>
        <w:contextualSpacing/>
        <w:jc w:val="both"/>
        <w:outlineLvl w:val="6"/>
        <w:rPr>
          <w:rFonts w:ascii="David" w:hAnsi="David"/>
          <w:b/>
          <w:sz w:val="24"/>
          <w:rtl/>
          <w:lang w:eastAsia="en-US"/>
        </w:rPr>
      </w:pPr>
      <w:r w:rsidRPr="003D387D">
        <w:rPr>
          <w:rFonts w:ascii="David" w:hAnsi="David" w:hint="cs"/>
          <w:sz w:val="24"/>
          <w:rtl/>
          <w:lang w:eastAsia="en-US"/>
        </w:rPr>
        <w:t>נהיגה ברכב מותרת רק לנושא רישיון נהיגה בר תוקף המתאים לסוג הרכב המופעל . אין להכניס לשטחים ציבוריים כגון דשא , שבילים , גינות , חצרות בלי לקבל אישור מראש על כך מקצין הביטחון.</w:t>
      </w:r>
    </w:p>
    <w:p w14:paraId="6A0BDEDE" w14:textId="77777777" w:rsidR="002F77BD" w:rsidRPr="00DB488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outlineLvl w:val="6"/>
        <w:rPr>
          <w:bCs/>
          <w:sz w:val="20"/>
          <w:u w:val="single"/>
          <w:rtl/>
          <w:lang w:eastAsia="en-US"/>
        </w:rPr>
      </w:pPr>
      <w:r w:rsidRPr="003D387D">
        <w:rPr>
          <w:rFonts w:hint="cs"/>
          <w:bCs/>
          <w:sz w:val="20"/>
          <w:u w:val="single"/>
          <w:rtl/>
          <w:lang w:eastAsia="en-US"/>
        </w:rPr>
        <w:t>מקצועיות</w:t>
      </w:r>
      <w:r w:rsidRPr="003D387D">
        <w:rPr>
          <w:bCs/>
          <w:sz w:val="20"/>
          <w:u w:val="single"/>
          <w:lang w:eastAsia="en-US"/>
        </w:rPr>
        <w:t xml:space="preserve">, </w:t>
      </w:r>
      <w:r w:rsidRPr="003D387D">
        <w:rPr>
          <w:rFonts w:hint="cs"/>
          <w:bCs/>
          <w:sz w:val="20"/>
          <w:u w:val="single"/>
          <w:rtl/>
          <w:lang w:eastAsia="en-US"/>
        </w:rPr>
        <w:t>כשירות</w:t>
      </w:r>
      <w:r w:rsidRPr="003D387D">
        <w:rPr>
          <w:rFonts w:hint="cs"/>
          <w:bCs/>
          <w:sz w:val="20"/>
          <w:u w:val="single"/>
          <w:lang w:eastAsia="en-US"/>
        </w:rPr>
        <w:t xml:space="preserve"> </w:t>
      </w:r>
      <w:r w:rsidRPr="003D387D">
        <w:rPr>
          <w:rFonts w:hint="cs"/>
          <w:bCs/>
          <w:sz w:val="20"/>
          <w:u w:val="single"/>
          <w:rtl/>
          <w:lang w:eastAsia="en-US"/>
        </w:rPr>
        <w:t>והדרכת</w:t>
      </w:r>
      <w:r w:rsidRPr="003D387D">
        <w:rPr>
          <w:rFonts w:hint="cs"/>
          <w:bCs/>
          <w:sz w:val="20"/>
          <w:u w:val="single"/>
          <w:lang w:eastAsia="en-US"/>
        </w:rPr>
        <w:t xml:space="preserve"> </w:t>
      </w:r>
      <w:r w:rsidRPr="003D387D">
        <w:rPr>
          <w:rFonts w:hint="cs"/>
          <w:bCs/>
          <w:sz w:val="20"/>
          <w:u w:val="single"/>
          <w:rtl/>
          <w:lang w:eastAsia="en-US"/>
        </w:rPr>
        <w:t>עובדי</w:t>
      </w:r>
      <w:r w:rsidRPr="003D387D">
        <w:rPr>
          <w:rFonts w:hint="cs"/>
          <w:bCs/>
          <w:sz w:val="20"/>
          <w:u w:val="single"/>
          <w:lang w:eastAsia="en-US"/>
        </w:rPr>
        <w:t xml:space="preserve"> </w:t>
      </w:r>
      <w:r w:rsidRPr="003D387D">
        <w:rPr>
          <w:rFonts w:hint="cs"/>
          <w:bCs/>
          <w:sz w:val="20"/>
          <w:u w:val="single"/>
          <w:rtl/>
          <w:lang w:eastAsia="en-US"/>
        </w:rPr>
        <w:t>הקבלן</w:t>
      </w:r>
      <w:r w:rsidRPr="00DB488D">
        <w:rPr>
          <w:rFonts w:hint="cs"/>
          <w:bCs/>
          <w:sz w:val="20"/>
          <w:u w:val="single"/>
          <w:rtl/>
          <w:lang w:eastAsia="en-US"/>
        </w:rPr>
        <w:t xml:space="preserve"> </w:t>
      </w:r>
    </w:p>
    <w:p w14:paraId="6471E8AD" w14:textId="77777777" w:rsidR="002F77BD" w:rsidRDefault="002F77BD" w:rsidP="001440CD">
      <w:pPr>
        <w:keepNext/>
        <w:numPr>
          <w:ilvl w:val="0"/>
          <w:numId w:val="241"/>
        </w:numPr>
        <w:overflowPunct w:val="0"/>
        <w:autoSpaceDE w:val="0"/>
        <w:autoSpaceDN w:val="0"/>
        <w:adjustRightInd w:val="0"/>
        <w:spacing w:before="0" w:after="200" w:line="360" w:lineRule="auto"/>
        <w:ind w:left="737" w:right="227" w:hanging="567"/>
        <w:contextualSpacing/>
        <w:jc w:val="both"/>
        <w:outlineLvl w:val="6"/>
        <w:rPr>
          <w:rFonts w:ascii="David" w:hAnsi="David"/>
          <w:b/>
          <w:sz w:val="24"/>
          <w:lang w:eastAsia="en-US"/>
        </w:rPr>
      </w:pPr>
      <w:r w:rsidRPr="003D387D">
        <w:rPr>
          <w:rFonts w:ascii="David" w:hAnsi="David" w:hint="cs"/>
          <w:sz w:val="24"/>
          <w:rtl/>
          <w:lang w:eastAsia="en-US"/>
        </w:rPr>
        <w:t>הקבלן</w:t>
      </w:r>
      <w:r w:rsidRPr="003D387D">
        <w:rPr>
          <w:rFonts w:ascii="David" w:hAnsi="David" w:hint="cs"/>
          <w:sz w:val="24"/>
          <w:lang w:eastAsia="en-US"/>
        </w:rPr>
        <w:t xml:space="preserve"> </w:t>
      </w:r>
      <w:r w:rsidRPr="003D387D">
        <w:rPr>
          <w:rFonts w:ascii="David" w:hAnsi="David" w:hint="cs"/>
          <w:sz w:val="24"/>
          <w:rtl/>
          <w:lang w:eastAsia="en-US"/>
        </w:rPr>
        <w:t>מתחייב</w:t>
      </w:r>
      <w:r w:rsidRPr="003D387D">
        <w:rPr>
          <w:rFonts w:ascii="David" w:hAnsi="David" w:hint="cs"/>
          <w:sz w:val="24"/>
          <w:lang w:eastAsia="en-US"/>
        </w:rPr>
        <w:t xml:space="preserve"> </w:t>
      </w:r>
      <w:r w:rsidRPr="003D387D">
        <w:rPr>
          <w:rFonts w:ascii="David" w:hAnsi="David" w:hint="cs"/>
          <w:sz w:val="24"/>
          <w:rtl/>
          <w:lang w:eastAsia="en-US"/>
        </w:rPr>
        <w:t>להעסיק</w:t>
      </w:r>
      <w:r w:rsidRPr="003D387D">
        <w:rPr>
          <w:rFonts w:ascii="David" w:hAnsi="David" w:hint="cs"/>
          <w:sz w:val="24"/>
          <w:lang w:eastAsia="en-US"/>
        </w:rPr>
        <w:t xml:space="preserve"> </w:t>
      </w:r>
      <w:r w:rsidRPr="003D387D">
        <w:rPr>
          <w:rFonts w:ascii="David" w:hAnsi="David" w:hint="cs"/>
          <w:sz w:val="24"/>
          <w:rtl/>
          <w:lang w:eastAsia="en-US"/>
        </w:rPr>
        <w:t>על</w:t>
      </w:r>
      <w:r w:rsidRPr="003D387D">
        <w:rPr>
          <w:rFonts w:ascii="David" w:hAnsi="David" w:hint="cs"/>
          <w:sz w:val="24"/>
          <w:lang w:eastAsia="en-US"/>
        </w:rPr>
        <w:t xml:space="preserve"> </w:t>
      </w:r>
      <w:r w:rsidRPr="003D387D">
        <w:rPr>
          <w:rFonts w:ascii="David" w:hAnsi="David" w:hint="cs"/>
          <w:sz w:val="24"/>
          <w:rtl/>
          <w:lang w:eastAsia="en-US"/>
        </w:rPr>
        <w:t>חשבונו</w:t>
      </w:r>
      <w:r w:rsidRPr="003D387D">
        <w:rPr>
          <w:rFonts w:ascii="David" w:hAnsi="David" w:hint="cs"/>
          <w:sz w:val="24"/>
          <w:lang w:eastAsia="en-US"/>
        </w:rPr>
        <w:t xml:space="preserve"> </w:t>
      </w:r>
      <w:r w:rsidRPr="003D387D">
        <w:rPr>
          <w:rFonts w:ascii="David" w:hAnsi="David" w:hint="cs"/>
          <w:sz w:val="24"/>
          <w:rtl/>
          <w:lang w:eastAsia="en-US"/>
        </w:rPr>
        <w:t>לצורך</w:t>
      </w:r>
      <w:r w:rsidRPr="003D387D">
        <w:rPr>
          <w:rFonts w:ascii="David" w:hAnsi="David" w:hint="cs"/>
          <w:sz w:val="24"/>
          <w:lang w:eastAsia="en-US"/>
        </w:rPr>
        <w:t xml:space="preserve"> </w:t>
      </w:r>
      <w:r w:rsidRPr="003D387D">
        <w:rPr>
          <w:rFonts w:ascii="David" w:hAnsi="David" w:hint="cs"/>
          <w:sz w:val="24"/>
          <w:rtl/>
          <w:lang w:eastAsia="en-US"/>
        </w:rPr>
        <w:t>ביצוע</w:t>
      </w:r>
      <w:r w:rsidRPr="003D387D">
        <w:rPr>
          <w:rFonts w:ascii="David" w:hAnsi="David" w:hint="cs"/>
          <w:sz w:val="24"/>
          <w:lang w:eastAsia="en-US"/>
        </w:rPr>
        <w:t xml:space="preserve"> </w:t>
      </w:r>
      <w:r w:rsidRPr="003D387D">
        <w:rPr>
          <w:rFonts w:ascii="David" w:hAnsi="David" w:hint="cs"/>
          <w:sz w:val="24"/>
          <w:rtl/>
          <w:lang w:eastAsia="en-US"/>
        </w:rPr>
        <w:t>העבודות</w:t>
      </w:r>
      <w:r w:rsidRPr="003D387D">
        <w:rPr>
          <w:rFonts w:ascii="David" w:hAnsi="David" w:hint="cs"/>
          <w:sz w:val="24"/>
          <w:lang w:eastAsia="en-US"/>
        </w:rPr>
        <w:t xml:space="preserve"> </w:t>
      </w:r>
      <w:r w:rsidRPr="003D387D">
        <w:rPr>
          <w:rFonts w:ascii="David" w:hAnsi="David" w:hint="cs"/>
          <w:sz w:val="24"/>
          <w:rtl/>
          <w:lang w:eastAsia="en-US"/>
        </w:rPr>
        <w:t>עפ</w:t>
      </w:r>
      <w:r w:rsidRPr="003D387D">
        <w:rPr>
          <w:rFonts w:ascii="David" w:hAnsi="David" w:hint="cs"/>
          <w:sz w:val="24"/>
          <w:lang w:eastAsia="en-US"/>
        </w:rPr>
        <w:t>"</w:t>
      </w:r>
      <w:r w:rsidRPr="003D387D">
        <w:rPr>
          <w:rFonts w:ascii="David" w:hAnsi="David" w:hint="cs"/>
          <w:sz w:val="24"/>
          <w:rtl/>
          <w:lang w:eastAsia="en-US"/>
        </w:rPr>
        <w:t>י</w:t>
      </w:r>
      <w:r w:rsidRPr="003D387D">
        <w:rPr>
          <w:rFonts w:ascii="David" w:hAnsi="David" w:hint="cs"/>
          <w:sz w:val="24"/>
          <w:lang w:eastAsia="en-US"/>
        </w:rPr>
        <w:t xml:space="preserve"> </w:t>
      </w:r>
      <w:r w:rsidRPr="003D387D">
        <w:rPr>
          <w:rFonts w:ascii="David" w:hAnsi="David" w:hint="cs"/>
          <w:sz w:val="24"/>
          <w:rtl/>
          <w:lang w:eastAsia="en-US"/>
        </w:rPr>
        <w:t>הסכם</w:t>
      </w:r>
      <w:r w:rsidRPr="003D387D">
        <w:rPr>
          <w:rFonts w:ascii="David" w:hAnsi="David" w:hint="cs"/>
          <w:sz w:val="24"/>
          <w:lang w:eastAsia="en-US"/>
        </w:rPr>
        <w:t xml:space="preserve"> </w:t>
      </w:r>
      <w:r w:rsidRPr="003D387D">
        <w:rPr>
          <w:rFonts w:ascii="David" w:hAnsi="David" w:hint="cs"/>
          <w:sz w:val="24"/>
          <w:rtl/>
          <w:lang w:eastAsia="en-US"/>
        </w:rPr>
        <w:t>זה</w:t>
      </w:r>
      <w:r w:rsidRPr="003D387D">
        <w:rPr>
          <w:rFonts w:ascii="David" w:hAnsi="David" w:hint="cs"/>
          <w:sz w:val="24"/>
          <w:lang w:eastAsia="en-US"/>
        </w:rPr>
        <w:t xml:space="preserve">, </w:t>
      </w:r>
      <w:r w:rsidRPr="003D387D">
        <w:rPr>
          <w:rFonts w:ascii="David" w:hAnsi="David" w:hint="cs"/>
          <w:sz w:val="24"/>
          <w:rtl/>
          <w:lang w:eastAsia="en-US"/>
        </w:rPr>
        <w:t>מספר מספיק</w:t>
      </w:r>
      <w:r w:rsidRPr="003D387D">
        <w:rPr>
          <w:rFonts w:ascii="David" w:hAnsi="David" w:hint="cs"/>
          <w:sz w:val="24"/>
          <w:lang w:eastAsia="en-US"/>
        </w:rPr>
        <w:t xml:space="preserve"> </w:t>
      </w:r>
      <w:r w:rsidRPr="003D387D">
        <w:rPr>
          <w:rFonts w:ascii="David" w:hAnsi="David" w:hint="cs"/>
          <w:sz w:val="24"/>
          <w:rtl/>
          <w:lang w:eastAsia="en-US"/>
        </w:rPr>
        <w:t>של</w:t>
      </w:r>
      <w:r w:rsidRPr="003D387D">
        <w:rPr>
          <w:rFonts w:ascii="David" w:hAnsi="David" w:hint="cs"/>
          <w:sz w:val="24"/>
          <w:lang w:eastAsia="en-US"/>
        </w:rPr>
        <w:t xml:space="preserve"> </w:t>
      </w:r>
      <w:r w:rsidRPr="003D387D">
        <w:rPr>
          <w:rFonts w:ascii="David" w:hAnsi="David" w:hint="cs"/>
          <w:sz w:val="24"/>
          <w:rtl/>
          <w:lang w:eastAsia="en-US"/>
        </w:rPr>
        <w:t>עובדים</w:t>
      </w:r>
      <w:r w:rsidRPr="003D387D">
        <w:rPr>
          <w:rFonts w:ascii="David" w:hAnsi="David" w:hint="cs"/>
          <w:sz w:val="24"/>
          <w:lang w:eastAsia="en-US"/>
        </w:rPr>
        <w:t xml:space="preserve"> </w:t>
      </w:r>
      <w:r w:rsidRPr="003D387D">
        <w:rPr>
          <w:rFonts w:ascii="David" w:hAnsi="David" w:hint="cs"/>
          <w:sz w:val="24"/>
          <w:rtl/>
          <w:lang w:eastAsia="en-US"/>
        </w:rPr>
        <w:t>בעלי</w:t>
      </w:r>
      <w:r w:rsidRPr="003D387D">
        <w:rPr>
          <w:rFonts w:ascii="David" w:hAnsi="David" w:hint="cs"/>
          <w:sz w:val="24"/>
          <w:lang w:eastAsia="en-US"/>
        </w:rPr>
        <w:t xml:space="preserve"> </w:t>
      </w:r>
      <w:r w:rsidRPr="003D387D">
        <w:rPr>
          <w:rFonts w:ascii="David" w:hAnsi="David" w:hint="cs"/>
          <w:sz w:val="24"/>
          <w:rtl/>
          <w:lang w:eastAsia="en-US"/>
        </w:rPr>
        <w:t>רמה</w:t>
      </w:r>
      <w:r w:rsidRPr="003D387D">
        <w:rPr>
          <w:rFonts w:ascii="David" w:hAnsi="David" w:hint="cs"/>
          <w:sz w:val="24"/>
          <w:lang w:eastAsia="en-US"/>
        </w:rPr>
        <w:t xml:space="preserve"> </w:t>
      </w:r>
      <w:r w:rsidRPr="003D387D">
        <w:rPr>
          <w:rFonts w:ascii="David" w:hAnsi="David" w:hint="cs"/>
          <w:sz w:val="24"/>
          <w:rtl/>
          <w:lang w:eastAsia="en-US"/>
        </w:rPr>
        <w:t>מקצועית</w:t>
      </w:r>
      <w:r w:rsidRPr="003D387D">
        <w:rPr>
          <w:rFonts w:ascii="David" w:hAnsi="David" w:hint="cs"/>
          <w:sz w:val="24"/>
          <w:lang w:eastAsia="en-US"/>
        </w:rPr>
        <w:t xml:space="preserve"> </w:t>
      </w:r>
      <w:r w:rsidRPr="003D387D">
        <w:rPr>
          <w:rFonts w:ascii="David" w:hAnsi="David" w:hint="cs"/>
          <w:sz w:val="24"/>
          <w:rtl/>
          <w:lang w:eastAsia="en-US"/>
        </w:rPr>
        <w:t>נאותה</w:t>
      </w:r>
      <w:r w:rsidRPr="003D387D">
        <w:rPr>
          <w:rFonts w:ascii="David" w:hAnsi="David" w:hint="cs"/>
          <w:sz w:val="24"/>
          <w:lang w:eastAsia="en-US"/>
        </w:rPr>
        <w:t xml:space="preserve">, </w:t>
      </w:r>
      <w:r w:rsidRPr="003D387D">
        <w:rPr>
          <w:rFonts w:ascii="David" w:hAnsi="David" w:hint="cs"/>
          <w:sz w:val="24"/>
          <w:rtl/>
          <w:lang w:eastAsia="en-US"/>
        </w:rPr>
        <w:t>שיהיו</w:t>
      </w:r>
      <w:r w:rsidRPr="003D387D">
        <w:rPr>
          <w:rFonts w:ascii="David" w:hAnsi="David" w:hint="cs"/>
          <w:sz w:val="24"/>
          <w:lang w:eastAsia="en-US"/>
        </w:rPr>
        <w:t xml:space="preserve"> </w:t>
      </w:r>
      <w:r w:rsidRPr="003D387D">
        <w:rPr>
          <w:rFonts w:ascii="David" w:hAnsi="David" w:hint="cs"/>
          <w:sz w:val="24"/>
          <w:rtl/>
          <w:lang w:eastAsia="en-US"/>
        </w:rPr>
        <w:t>להם</w:t>
      </w:r>
      <w:r w:rsidRPr="003D387D">
        <w:rPr>
          <w:rFonts w:ascii="David" w:hAnsi="David" w:hint="cs"/>
          <w:sz w:val="24"/>
          <w:lang w:eastAsia="en-US"/>
        </w:rPr>
        <w:t xml:space="preserve"> </w:t>
      </w:r>
      <w:r w:rsidRPr="003D387D">
        <w:rPr>
          <w:rFonts w:ascii="David" w:hAnsi="David" w:hint="cs"/>
          <w:sz w:val="24"/>
          <w:rtl/>
          <w:lang w:eastAsia="en-US"/>
        </w:rPr>
        <w:t>הכישורים</w:t>
      </w:r>
      <w:r w:rsidRPr="003D387D">
        <w:rPr>
          <w:rFonts w:ascii="David" w:hAnsi="David" w:hint="cs"/>
          <w:sz w:val="24"/>
          <w:lang w:eastAsia="en-US"/>
        </w:rPr>
        <w:t xml:space="preserve"> </w:t>
      </w:r>
      <w:r w:rsidRPr="003D387D">
        <w:rPr>
          <w:rFonts w:ascii="David" w:hAnsi="David" w:hint="cs"/>
          <w:sz w:val="24"/>
          <w:rtl/>
          <w:lang w:eastAsia="en-US"/>
        </w:rPr>
        <w:t>הדרושים והמתאימים</w:t>
      </w:r>
      <w:r w:rsidRPr="003D387D">
        <w:rPr>
          <w:rFonts w:ascii="David" w:hAnsi="David" w:hint="cs"/>
          <w:sz w:val="24"/>
          <w:lang w:eastAsia="en-US"/>
        </w:rPr>
        <w:t xml:space="preserve"> </w:t>
      </w:r>
      <w:r w:rsidRPr="003D387D">
        <w:rPr>
          <w:rFonts w:ascii="David" w:hAnsi="David" w:hint="cs"/>
          <w:sz w:val="24"/>
          <w:rtl/>
          <w:lang w:eastAsia="en-US"/>
        </w:rPr>
        <w:t>לביצוע</w:t>
      </w:r>
      <w:r w:rsidRPr="003D387D">
        <w:rPr>
          <w:rFonts w:ascii="David" w:hAnsi="David" w:hint="cs"/>
          <w:sz w:val="24"/>
          <w:lang w:eastAsia="en-US"/>
        </w:rPr>
        <w:t xml:space="preserve"> </w:t>
      </w:r>
      <w:r w:rsidRPr="003D387D">
        <w:rPr>
          <w:rFonts w:ascii="David" w:hAnsi="David" w:hint="cs"/>
          <w:sz w:val="24"/>
          <w:rtl/>
          <w:lang w:eastAsia="en-US"/>
        </w:rPr>
        <w:t>העבודות</w:t>
      </w:r>
      <w:r w:rsidRPr="003D387D">
        <w:rPr>
          <w:rFonts w:ascii="David" w:hAnsi="David" w:hint="cs"/>
          <w:sz w:val="24"/>
          <w:lang w:eastAsia="en-US"/>
        </w:rPr>
        <w:t xml:space="preserve"> </w:t>
      </w:r>
      <w:r w:rsidRPr="003D387D">
        <w:rPr>
          <w:rFonts w:ascii="David" w:hAnsi="David" w:hint="cs"/>
          <w:sz w:val="24"/>
          <w:rtl/>
          <w:lang w:eastAsia="en-US"/>
        </w:rPr>
        <w:t>וידאג</w:t>
      </w:r>
      <w:r w:rsidRPr="003D387D">
        <w:rPr>
          <w:rFonts w:ascii="David" w:hAnsi="David" w:hint="cs"/>
          <w:sz w:val="24"/>
          <w:lang w:eastAsia="en-US"/>
        </w:rPr>
        <w:t xml:space="preserve"> </w:t>
      </w:r>
      <w:r w:rsidRPr="003D387D">
        <w:rPr>
          <w:rFonts w:ascii="David" w:hAnsi="David" w:hint="cs"/>
          <w:sz w:val="24"/>
          <w:rtl/>
          <w:lang w:eastAsia="en-US"/>
        </w:rPr>
        <w:t>להכשירם</w:t>
      </w:r>
      <w:r w:rsidRPr="003D387D">
        <w:rPr>
          <w:rFonts w:ascii="David" w:hAnsi="David" w:hint="cs"/>
          <w:sz w:val="24"/>
          <w:lang w:eastAsia="en-US"/>
        </w:rPr>
        <w:t xml:space="preserve"> </w:t>
      </w:r>
      <w:r w:rsidRPr="003D387D">
        <w:rPr>
          <w:rFonts w:ascii="David" w:hAnsi="David" w:hint="cs"/>
          <w:sz w:val="24"/>
          <w:rtl/>
          <w:lang w:eastAsia="en-US"/>
        </w:rPr>
        <w:t>עפ</w:t>
      </w:r>
      <w:r w:rsidRPr="003D387D">
        <w:rPr>
          <w:rFonts w:ascii="David" w:hAnsi="David" w:hint="cs"/>
          <w:sz w:val="24"/>
          <w:lang w:eastAsia="en-US"/>
        </w:rPr>
        <w:t>"</w:t>
      </w:r>
      <w:r w:rsidRPr="003D387D">
        <w:rPr>
          <w:rFonts w:ascii="David" w:hAnsi="David" w:hint="cs"/>
          <w:sz w:val="24"/>
          <w:rtl/>
          <w:lang w:eastAsia="en-US"/>
        </w:rPr>
        <w:t>י</w:t>
      </w:r>
      <w:r w:rsidRPr="003D387D">
        <w:rPr>
          <w:rFonts w:ascii="David" w:hAnsi="David" w:hint="cs"/>
          <w:sz w:val="24"/>
          <w:lang w:eastAsia="en-US"/>
        </w:rPr>
        <w:t xml:space="preserve"> </w:t>
      </w:r>
      <w:r w:rsidRPr="003D387D">
        <w:rPr>
          <w:rFonts w:ascii="David" w:hAnsi="David" w:hint="cs"/>
          <w:sz w:val="24"/>
          <w:rtl/>
          <w:lang w:eastAsia="en-US"/>
        </w:rPr>
        <w:t>צורך</w:t>
      </w:r>
      <w:r w:rsidRPr="003D387D">
        <w:rPr>
          <w:rFonts w:ascii="David" w:hAnsi="David" w:hint="cs"/>
          <w:sz w:val="24"/>
          <w:lang w:eastAsia="en-US"/>
        </w:rPr>
        <w:t>.</w:t>
      </w:r>
    </w:p>
    <w:p w14:paraId="00F8229F" w14:textId="77777777" w:rsidR="002F77BD" w:rsidRDefault="002F77BD" w:rsidP="001440CD">
      <w:pPr>
        <w:keepNext/>
        <w:numPr>
          <w:ilvl w:val="0"/>
          <w:numId w:val="241"/>
        </w:numPr>
        <w:overflowPunct w:val="0"/>
        <w:autoSpaceDE w:val="0"/>
        <w:autoSpaceDN w:val="0"/>
        <w:adjustRightInd w:val="0"/>
        <w:spacing w:before="0" w:after="200" w:line="360" w:lineRule="auto"/>
        <w:ind w:left="737" w:right="227" w:hanging="567"/>
        <w:contextualSpacing/>
        <w:jc w:val="both"/>
        <w:outlineLvl w:val="6"/>
        <w:rPr>
          <w:rFonts w:ascii="David" w:hAnsi="David"/>
          <w:b/>
          <w:sz w:val="24"/>
          <w:lang w:eastAsia="en-US"/>
        </w:rPr>
      </w:pPr>
      <w:r w:rsidRPr="00DB488D">
        <w:rPr>
          <w:rFonts w:ascii="David" w:hAnsi="David" w:hint="cs"/>
          <w:sz w:val="24"/>
          <w:rtl/>
          <w:lang w:eastAsia="en-US"/>
        </w:rPr>
        <w:t>הקבלן</w:t>
      </w:r>
      <w:r w:rsidRPr="00DB488D">
        <w:rPr>
          <w:rFonts w:ascii="David" w:hAnsi="David" w:hint="cs"/>
          <w:sz w:val="24"/>
          <w:lang w:eastAsia="en-US"/>
        </w:rPr>
        <w:t xml:space="preserve"> </w:t>
      </w:r>
      <w:r w:rsidRPr="00DB488D">
        <w:rPr>
          <w:rFonts w:ascii="David" w:hAnsi="David" w:hint="cs"/>
          <w:sz w:val="24"/>
          <w:rtl/>
          <w:lang w:eastAsia="en-US"/>
        </w:rPr>
        <w:t>מתחייב</w:t>
      </w:r>
      <w:r w:rsidRPr="00DB488D">
        <w:rPr>
          <w:rFonts w:ascii="David" w:hAnsi="David" w:hint="cs"/>
          <w:sz w:val="24"/>
          <w:lang w:eastAsia="en-US"/>
        </w:rPr>
        <w:t xml:space="preserve"> </w:t>
      </w:r>
      <w:r w:rsidRPr="00DB488D">
        <w:rPr>
          <w:rFonts w:ascii="David" w:hAnsi="David" w:hint="cs"/>
          <w:sz w:val="24"/>
          <w:rtl/>
          <w:lang w:eastAsia="en-US"/>
        </w:rPr>
        <w:t>טרם</w:t>
      </w:r>
      <w:r w:rsidRPr="00DB488D">
        <w:rPr>
          <w:rFonts w:ascii="David" w:hAnsi="David" w:hint="cs"/>
          <w:sz w:val="24"/>
          <w:lang w:eastAsia="en-US"/>
        </w:rPr>
        <w:t xml:space="preserve"> </w:t>
      </w:r>
      <w:r w:rsidRPr="00DB488D">
        <w:rPr>
          <w:rFonts w:ascii="David" w:hAnsi="David" w:hint="cs"/>
          <w:sz w:val="24"/>
          <w:rtl/>
          <w:lang w:eastAsia="en-US"/>
        </w:rPr>
        <w:t>תחילת</w:t>
      </w:r>
      <w:r w:rsidRPr="00DB488D">
        <w:rPr>
          <w:rFonts w:ascii="David" w:hAnsi="David" w:hint="cs"/>
          <w:sz w:val="24"/>
          <w:lang w:eastAsia="en-US"/>
        </w:rPr>
        <w:t xml:space="preserve"> </w:t>
      </w:r>
      <w:r w:rsidRPr="00DB488D">
        <w:rPr>
          <w:rFonts w:ascii="David" w:hAnsi="David" w:hint="cs"/>
          <w:sz w:val="24"/>
          <w:rtl/>
          <w:lang w:eastAsia="en-US"/>
        </w:rPr>
        <w:t>העבודה</w:t>
      </w:r>
      <w:r w:rsidRPr="00DB488D">
        <w:rPr>
          <w:rFonts w:ascii="David" w:hAnsi="David" w:hint="cs"/>
          <w:sz w:val="24"/>
          <w:lang w:eastAsia="en-US"/>
        </w:rPr>
        <w:t xml:space="preserve"> </w:t>
      </w:r>
      <w:r w:rsidRPr="00DB488D">
        <w:rPr>
          <w:rFonts w:ascii="David" w:hAnsi="David" w:hint="cs"/>
          <w:sz w:val="24"/>
          <w:rtl/>
          <w:lang w:eastAsia="en-US"/>
        </w:rPr>
        <w:t>להדריך</w:t>
      </w:r>
      <w:r w:rsidRPr="00DB488D">
        <w:rPr>
          <w:rFonts w:ascii="David" w:hAnsi="David" w:hint="cs"/>
          <w:sz w:val="24"/>
          <w:lang w:eastAsia="en-US"/>
        </w:rPr>
        <w:t xml:space="preserve"> </w:t>
      </w:r>
      <w:r w:rsidRPr="00DB488D">
        <w:rPr>
          <w:rFonts w:ascii="David" w:hAnsi="David" w:hint="cs"/>
          <w:sz w:val="24"/>
          <w:rtl/>
          <w:lang w:eastAsia="en-US"/>
        </w:rPr>
        <w:t>את</w:t>
      </w:r>
      <w:r w:rsidRPr="00DB488D">
        <w:rPr>
          <w:rFonts w:ascii="David" w:hAnsi="David" w:hint="cs"/>
          <w:sz w:val="24"/>
          <w:lang w:eastAsia="en-US"/>
        </w:rPr>
        <w:t xml:space="preserve"> </w:t>
      </w:r>
      <w:r w:rsidRPr="00DB488D">
        <w:rPr>
          <w:rFonts w:ascii="David" w:hAnsi="David" w:hint="cs"/>
          <w:sz w:val="24"/>
          <w:rtl/>
          <w:lang w:eastAsia="en-US"/>
        </w:rPr>
        <w:t>עובדיו</w:t>
      </w:r>
      <w:r w:rsidRPr="00DB488D">
        <w:rPr>
          <w:rFonts w:ascii="David" w:hAnsi="David" w:hint="cs"/>
          <w:sz w:val="24"/>
          <w:lang w:eastAsia="en-US"/>
        </w:rPr>
        <w:t xml:space="preserve"> </w:t>
      </w:r>
      <w:r w:rsidRPr="00DB488D">
        <w:rPr>
          <w:rFonts w:ascii="David" w:hAnsi="David" w:hint="cs"/>
          <w:sz w:val="24"/>
          <w:rtl/>
          <w:lang w:eastAsia="en-US"/>
        </w:rPr>
        <w:t>על</w:t>
      </w:r>
      <w:r w:rsidRPr="00DB488D">
        <w:rPr>
          <w:rFonts w:ascii="David" w:hAnsi="David" w:hint="cs"/>
          <w:sz w:val="24"/>
          <w:lang w:eastAsia="en-US"/>
        </w:rPr>
        <w:t xml:space="preserve"> </w:t>
      </w:r>
      <w:r w:rsidRPr="00DB488D">
        <w:rPr>
          <w:rFonts w:ascii="David" w:hAnsi="David" w:hint="cs"/>
          <w:sz w:val="24"/>
          <w:rtl/>
          <w:lang w:eastAsia="en-US"/>
        </w:rPr>
        <w:t>חשבונו בכל</w:t>
      </w:r>
      <w:r w:rsidRPr="00DB488D">
        <w:rPr>
          <w:rFonts w:ascii="David" w:hAnsi="David" w:hint="cs"/>
          <w:sz w:val="24"/>
          <w:lang w:eastAsia="en-US"/>
        </w:rPr>
        <w:t xml:space="preserve"> </w:t>
      </w:r>
      <w:r w:rsidRPr="00DB488D">
        <w:rPr>
          <w:rFonts w:ascii="David" w:hAnsi="David" w:hint="cs"/>
          <w:sz w:val="24"/>
          <w:rtl/>
          <w:lang w:eastAsia="en-US"/>
        </w:rPr>
        <w:t>הקשור</w:t>
      </w:r>
      <w:r w:rsidRPr="00DB488D">
        <w:rPr>
          <w:rFonts w:ascii="David" w:hAnsi="David" w:hint="cs"/>
          <w:sz w:val="24"/>
          <w:lang w:eastAsia="en-US"/>
        </w:rPr>
        <w:t xml:space="preserve"> </w:t>
      </w:r>
      <w:r w:rsidRPr="00DB488D">
        <w:rPr>
          <w:rFonts w:ascii="David" w:hAnsi="David" w:hint="cs"/>
          <w:sz w:val="24"/>
          <w:rtl/>
          <w:lang w:eastAsia="en-US"/>
        </w:rPr>
        <w:t>לעבודה</w:t>
      </w:r>
      <w:r w:rsidRPr="00DB488D">
        <w:rPr>
          <w:rFonts w:asciiTheme="minorHAnsi" w:hAnsiTheme="minorHAnsi"/>
          <w:sz w:val="24"/>
          <w:lang w:eastAsia="en-US"/>
        </w:rPr>
        <w:t xml:space="preserve">  </w:t>
      </w:r>
      <w:r w:rsidRPr="00DB488D">
        <w:rPr>
          <w:rFonts w:ascii="David" w:hAnsi="David" w:hint="cs"/>
          <w:sz w:val="24"/>
          <w:rtl/>
          <w:lang w:eastAsia="en-US"/>
        </w:rPr>
        <w:t>בטיחותית</w:t>
      </w:r>
      <w:r w:rsidRPr="00DB488D">
        <w:rPr>
          <w:rFonts w:ascii="David" w:hAnsi="David" w:hint="cs"/>
          <w:sz w:val="24"/>
          <w:lang w:eastAsia="en-US"/>
        </w:rPr>
        <w:t xml:space="preserve"> </w:t>
      </w:r>
      <w:r w:rsidRPr="00DB488D">
        <w:rPr>
          <w:rFonts w:ascii="David" w:hAnsi="David" w:hint="cs"/>
          <w:sz w:val="24"/>
          <w:rtl/>
          <w:lang w:eastAsia="en-US"/>
        </w:rPr>
        <w:t>עפ</w:t>
      </w:r>
      <w:r w:rsidRPr="00DB488D">
        <w:rPr>
          <w:rFonts w:ascii="David" w:hAnsi="David" w:hint="cs"/>
          <w:sz w:val="24"/>
          <w:lang w:eastAsia="en-US"/>
        </w:rPr>
        <w:t>"</w:t>
      </w:r>
      <w:r w:rsidRPr="00DB488D">
        <w:rPr>
          <w:rFonts w:ascii="David" w:hAnsi="David" w:hint="cs"/>
          <w:sz w:val="24"/>
          <w:rtl/>
          <w:lang w:eastAsia="en-US"/>
        </w:rPr>
        <w:t>י</w:t>
      </w:r>
      <w:r w:rsidRPr="00DB488D">
        <w:rPr>
          <w:rFonts w:ascii="David" w:hAnsi="David" w:hint="cs"/>
          <w:sz w:val="24"/>
          <w:lang w:eastAsia="en-US"/>
        </w:rPr>
        <w:t xml:space="preserve"> </w:t>
      </w:r>
      <w:r w:rsidRPr="00DB488D">
        <w:rPr>
          <w:rFonts w:ascii="David" w:hAnsi="David" w:hint="cs"/>
          <w:sz w:val="24"/>
          <w:rtl/>
          <w:lang w:eastAsia="en-US"/>
        </w:rPr>
        <w:t>דין</w:t>
      </w:r>
      <w:r w:rsidRPr="00DB488D">
        <w:rPr>
          <w:rFonts w:ascii="David" w:hAnsi="David" w:hint="cs"/>
          <w:sz w:val="24"/>
          <w:lang w:eastAsia="en-US"/>
        </w:rPr>
        <w:t xml:space="preserve"> </w:t>
      </w:r>
      <w:r w:rsidRPr="00DB488D">
        <w:rPr>
          <w:rFonts w:ascii="David" w:hAnsi="David" w:hint="cs"/>
          <w:sz w:val="24"/>
          <w:rtl/>
          <w:lang w:eastAsia="en-US"/>
        </w:rPr>
        <w:t>והסכם</w:t>
      </w:r>
      <w:r w:rsidRPr="00DB488D">
        <w:rPr>
          <w:rFonts w:ascii="David" w:hAnsi="David" w:hint="cs"/>
          <w:sz w:val="24"/>
          <w:lang w:eastAsia="en-US"/>
        </w:rPr>
        <w:t xml:space="preserve"> </w:t>
      </w:r>
      <w:r w:rsidRPr="00DB488D">
        <w:rPr>
          <w:rFonts w:ascii="David" w:hAnsi="David" w:hint="cs"/>
          <w:sz w:val="24"/>
          <w:rtl/>
          <w:lang w:eastAsia="en-US"/>
        </w:rPr>
        <w:t>זה</w:t>
      </w:r>
      <w:r w:rsidRPr="00DB488D">
        <w:rPr>
          <w:rFonts w:ascii="David" w:hAnsi="David" w:hint="cs"/>
          <w:sz w:val="24"/>
          <w:lang w:eastAsia="en-US"/>
        </w:rPr>
        <w:t xml:space="preserve"> </w:t>
      </w:r>
      <w:r w:rsidRPr="00DB488D">
        <w:rPr>
          <w:rFonts w:ascii="David" w:hAnsi="David" w:hint="cs"/>
          <w:sz w:val="24"/>
          <w:rtl/>
          <w:lang w:eastAsia="en-US"/>
        </w:rPr>
        <w:t>באמצעות</w:t>
      </w:r>
      <w:r w:rsidRPr="00DB488D">
        <w:rPr>
          <w:rFonts w:ascii="David" w:hAnsi="David" w:hint="cs"/>
          <w:sz w:val="24"/>
          <w:lang w:eastAsia="en-US"/>
        </w:rPr>
        <w:t xml:space="preserve"> </w:t>
      </w:r>
      <w:r w:rsidRPr="00DB488D">
        <w:rPr>
          <w:rFonts w:ascii="David" w:hAnsi="David" w:hint="cs"/>
          <w:sz w:val="24"/>
          <w:rtl/>
          <w:lang w:eastAsia="en-US"/>
        </w:rPr>
        <w:t>בעל</w:t>
      </w:r>
      <w:r w:rsidRPr="00DB488D">
        <w:rPr>
          <w:rFonts w:ascii="David" w:hAnsi="David" w:hint="cs"/>
          <w:sz w:val="24"/>
          <w:lang w:eastAsia="en-US"/>
        </w:rPr>
        <w:t xml:space="preserve"> </w:t>
      </w:r>
      <w:r w:rsidRPr="00DB488D">
        <w:rPr>
          <w:rFonts w:ascii="David" w:hAnsi="David" w:hint="cs"/>
          <w:sz w:val="24"/>
          <w:rtl/>
          <w:lang w:eastAsia="en-US"/>
        </w:rPr>
        <w:t>מקצוע מתאים</w:t>
      </w:r>
      <w:r w:rsidRPr="00DB488D">
        <w:rPr>
          <w:rFonts w:ascii="David" w:hAnsi="David" w:hint="cs"/>
          <w:sz w:val="24"/>
          <w:lang w:eastAsia="en-US"/>
        </w:rPr>
        <w:t xml:space="preserve"> </w:t>
      </w:r>
      <w:r w:rsidRPr="00DB488D">
        <w:rPr>
          <w:rFonts w:ascii="David" w:hAnsi="David" w:hint="cs"/>
          <w:sz w:val="24"/>
          <w:rtl/>
          <w:lang w:eastAsia="en-US"/>
        </w:rPr>
        <w:t>כנדרש</w:t>
      </w:r>
      <w:r w:rsidRPr="00DB488D">
        <w:rPr>
          <w:rFonts w:ascii="David" w:hAnsi="David" w:hint="cs"/>
          <w:sz w:val="24"/>
          <w:lang w:eastAsia="en-US"/>
        </w:rPr>
        <w:t xml:space="preserve"> </w:t>
      </w:r>
      <w:r w:rsidRPr="00DB488D">
        <w:rPr>
          <w:rFonts w:ascii="David" w:hAnsi="David" w:hint="cs"/>
          <w:sz w:val="24"/>
          <w:rtl/>
          <w:lang w:eastAsia="en-US"/>
        </w:rPr>
        <w:t>בתקנות</w:t>
      </w:r>
      <w:r w:rsidRPr="00DB488D">
        <w:rPr>
          <w:rFonts w:ascii="David" w:hAnsi="David" w:hint="cs"/>
          <w:sz w:val="24"/>
          <w:lang w:eastAsia="en-US"/>
        </w:rPr>
        <w:t xml:space="preserve"> </w:t>
      </w:r>
      <w:r w:rsidRPr="00DB488D">
        <w:rPr>
          <w:rFonts w:ascii="David" w:hAnsi="David" w:hint="cs"/>
          <w:sz w:val="24"/>
          <w:rtl/>
          <w:lang w:eastAsia="en-US"/>
        </w:rPr>
        <w:t>ארגון</w:t>
      </w:r>
      <w:r w:rsidRPr="00DB488D">
        <w:rPr>
          <w:rFonts w:ascii="David" w:hAnsi="David" w:hint="cs"/>
          <w:sz w:val="24"/>
          <w:lang w:eastAsia="en-US"/>
        </w:rPr>
        <w:t xml:space="preserve"> </w:t>
      </w:r>
      <w:r w:rsidRPr="00DB488D">
        <w:rPr>
          <w:rFonts w:ascii="David" w:hAnsi="David" w:hint="cs"/>
          <w:sz w:val="24"/>
          <w:rtl/>
          <w:lang w:eastAsia="en-US"/>
        </w:rPr>
        <w:t>הפיקוח</w:t>
      </w:r>
      <w:r w:rsidRPr="00DB488D">
        <w:rPr>
          <w:rFonts w:ascii="David" w:hAnsi="David" w:hint="cs"/>
          <w:sz w:val="24"/>
          <w:lang w:eastAsia="en-US"/>
        </w:rPr>
        <w:t xml:space="preserve"> </w:t>
      </w:r>
      <w:r w:rsidRPr="00DB488D">
        <w:rPr>
          <w:rFonts w:ascii="David" w:hAnsi="David" w:hint="cs"/>
          <w:sz w:val="24"/>
          <w:rtl/>
          <w:lang w:eastAsia="en-US"/>
        </w:rPr>
        <w:t>על</w:t>
      </w:r>
      <w:r w:rsidRPr="00DB488D">
        <w:rPr>
          <w:rFonts w:ascii="David" w:hAnsi="David" w:hint="cs"/>
          <w:sz w:val="24"/>
          <w:lang w:eastAsia="en-US"/>
        </w:rPr>
        <w:t xml:space="preserve"> </w:t>
      </w:r>
      <w:r w:rsidRPr="00DB488D">
        <w:rPr>
          <w:rFonts w:ascii="David" w:hAnsi="David" w:hint="cs"/>
          <w:sz w:val="24"/>
          <w:rtl/>
          <w:lang w:eastAsia="en-US"/>
        </w:rPr>
        <w:t>העבודה (מסירת</w:t>
      </w:r>
      <w:r w:rsidRPr="00DB488D">
        <w:rPr>
          <w:rFonts w:ascii="David" w:hAnsi="David" w:hint="cs"/>
          <w:sz w:val="24"/>
          <w:lang w:eastAsia="en-US"/>
        </w:rPr>
        <w:t xml:space="preserve"> </w:t>
      </w:r>
      <w:r w:rsidRPr="00DB488D">
        <w:rPr>
          <w:rFonts w:ascii="David" w:hAnsi="David" w:hint="cs"/>
          <w:sz w:val="24"/>
          <w:rtl/>
          <w:lang w:eastAsia="en-US"/>
        </w:rPr>
        <w:t>מידע</w:t>
      </w:r>
      <w:r w:rsidRPr="00DB488D">
        <w:rPr>
          <w:rFonts w:ascii="David" w:hAnsi="David" w:hint="cs"/>
          <w:sz w:val="24"/>
          <w:lang w:eastAsia="en-US"/>
        </w:rPr>
        <w:t xml:space="preserve"> </w:t>
      </w:r>
      <w:r w:rsidRPr="00DB488D">
        <w:rPr>
          <w:rFonts w:ascii="David" w:hAnsi="David" w:hint="cs"/>
          <w:sz w:val="24"/>
          <w:rtl/>
          <w:lang w:eastAsia="en-US"/>
        </w:rPr>
        <w:t>והדרכת</w:t>
      </w:r>
      <w:r w:rsidRPr="00DB488D">
        <w:rPr>
          <w:rFonts w:ascii="David" w:hAnsi="David" w:hint="cs"/>
          <w:sz w:val="24"/>
          <w:lang w:eastAsia="en-US"/>
        </w:rPr>
        <w:t xml:space="preserve"> </w:t>
      </w:r>
      <w:r w:rsidRPr="00DB488D">
        <w:rPr>
          <w:rFonts w:ascii="David" w:hAnsi="David" w:hint="cs"/>
          <w:sz w:val="24"/>
          <w:rtl/>
          <w:lang w:eastAsia="en-US"/>
        </w:rPr>
        <w:t>עובדים), התשנ</w:t>
      </w:r>
      <w:r w:rsidRPr="00DB488D">
        <w:rPr>
          <w:rFonts w:ascii="David" w:hAnsi="David" w:hint="cs"/>
          <w:sz w:val="24"/>
          <w:lang w:eastAsia="en-US"/>
        </w:rPr>
        <w:t>"</w:t>
      </w:r>
      <w:r w:rsidRPr="00DB488D">
        <w:rPr>
          <w:rFonts w:ascii="David" w:hAnsi="David" w:hint="cs"/>
          <w:sz w:val="24"/>
          <w:rtl/>
          <w:lang w:eastAsia="en-US"/>
        </w:rPr>
        <w:t xml:space="preserve">ט - </w:t>
      </w:r>
      <w:r w:rsidRPr="00DB488D">
        <w:rPr>
          <w:rFonts w:ascii="David" w:hAnsi="David" w:hint="cs"/>
          <w:sz w:val="24"/>
          <w:lang w:eastAsia="en-US"/>
        </w:rPr>
        <w:t xml:space="preserve">1999  </w:t>
      </w:r>
      <w:r w:rsidRPr="00DB488D">
        <w:rPr>
          <w:rFonts w:ascii="David" w:hAnsi="David" w:hint="cs"/>
          <w:sz w:val="24"/>
          <w:rtl/>
          <w:lang w:eastAsia="en-US"/>
        </w:rPr>
        <w:t>. הקבלן</w:t>
      </w:r>
      <w:r w:rsidRPr="00DB488D">
        <w:rPr>
          <w:rFonts w:ascii="David" w:hAnsi="David" w:hint="cs"/>
          <w:sz w:val="24"/>
          <w:lang w:eastAsia="en-US"/>
        </w:rPr>
        <w:t xml:space="preserve"> </w:t>
      </w:r>
      <w:r w:rsidRPr="00DB488D">
        <w:rPr>
          <w:rFonts w:ascii="David" w:hAnsi="David" w:hint="cs"/>
          <w:sz w:val="24"/>
          <w:rtl/>
          <w:lang w:eastAsia="en-US"/>
        </w:rPr>
        <w:t>יוודא</w:t>
      </w:r>
      <w:r w:rsidRPr="00DB488D">
        <w:rPr>
          <w:rFonts w:ascii="David" w:hAnsi="David" w:hint="cs"/>
          <w:sz w:val="24"/>
          <w:lang w:eastAsia="en-US"/>
        </w:rPr>
        <w:t xml:space="preserve"> </w:t>
      </w:r>
      <w:r w:rsidRPr="00DB488D">
        <w:rPr>
          <w:rFonts w:ascii="David" w:hAnsi="David" w:hint="cs"/>
          <w:sz w:val="24"/>
          <w:rtl/>
          <w:lang w:eastAsia="en-US"/>
        </w:rPr>
        <w:t>כי</w:t>
      </w:r>
      <w:r w:rsidRPr="00DB488D">
        <w:rPr>
          <w:rFonts w:ascii="David" w:hAnsi="David" w:hint="cs"/>
          <w:sz w:val="24"/>
          <w:lang w:eastAsia="en-US"/>
        </w:rPr>
        <w:t xml:space="preserve"> </w:t>
      </w:r>
      <w:r w:rsidRPr="00DB488D">
        <w:rPr>
          <w:rFonts w:ascii="David" w:hAnsi="David" w:hint="cs"/>
          <w:sz w:val="24"/>
          <w:rtl/>
          <w:lang w:eastAsia="en-US"/>
        </w:rPr>
        <w:t>עובדיו</w:t>
      </w:r>
      <w:r w:rsidRPr="00DB488D">
        <w:rPr>
          <w:rFonts w:ascii="David" w:hAnsi="David" w:hint="cs"/>
          <w:sz w:val="24"/>
          <w:lang w:eastAsia="en-US"/>
        </w:rPr>
        <w:t xml:space="preserve"> </w:t>
      </w:r>
      <w:r w:rsidRPr="00DB488D">
        <w:rPr>
          <w:rFonts w:ascii="David" w:hAnsi="David" w:hint="cs"/>
          <w:sz w:val="24"/>
          <w:rtl/>
          <w:lang w:eastAsia="en-US"/>
        </w:rPr>
        <w:t>הבינו</w:t>
      </w:r>
      <w:r w:rsidRPr="00DB488D">
        <w:rPr>
          <w:rFonts w:ascii="David" w:hAnsi="David" w:hint="cs"/>
          <w:sz w:val="24"/>
          <w:lang w:eastAsia="en-US"/>
        </w:rPr>
        <w:t xml:space="preserve"> </w:t>
      </w:r>
      <w:r w:rsidRPr="00DB488D">
        <w:rPr>
          <w:rFonts w:ascii="David" w:hAnsi="David" w:hint="cs"/>
          <w:sz w:val="24"/>
          <w:rtl/>
          <w:lang w:eastAsia="en-US"/>
        </w:rPr>
        <w:t>את</w:t>
      </w:r>
      <w:r w:rsidRPr="00DB488D">
        <w:rPr>
          <w:rFonts w:ascii="David" w:hAnsi="David" w:hint="cs"/>
          <w:sz w:val="24"/>
          <w:lang w:eastAsia="en-US"/>
        </w:rPr>
        <w:t xml:space="preserve"> </w:t>
      </w:r>
      <w:r w:rsidRPr="00DB488D">
        <w:rPr>
          <w:rFonts w:ascii="David" w:hAnsi="David" w:hint="cs"/>
          <w:sz w:val="24"/>
          <w:rtl/>
          <w:lang w:eastAsia="en-US"/>
        </w:rPr>
        <w:t>ההדרכה</w:t>
      </w:r>
      <w:r w:rsidRPr="00DB488D">
        <w:rPr>
          <w:rFonts w:ascii="David" w:hAnsi="David" w:hint="cs"/>
          <w:sz w:val="24"/>
          <w:lang w:eastAsia="en-US"/>
        </w:rPr>
        <w:t xml:space="preserve"> </w:t>
      </w:r>
      <w:r w:rsidRPr="00DB488D">
        <w:rPr>
          <w:rFonts w:ascii="David" w:hAnsi="David" w:hint="cs"/>
          <w:sz w:val="24"/>
          <w:rtl/>
          <w:lang w:eastAsia="en-US"/>
        </w:rPr>
        <w:t>והסיכונים</w:t>
      </w:r>
      <w:r w:rsidRPr="00DB488D">
        <w:rPr>
          <w:rFonts w:ascii="David" w:hAnsi="David" w:hint="cs"/>
          <w:sz w:val="24"/>
          <w:lang w:eastAsia="en-US"/>
        </w:rPr>
        <w:t xml:space="preserve"> </w:t>
      </w:r>
      <w:r w:rsidRPr="00DB488D">
        <w:rPr>
          <w:rFonts w:ascii="David" w:hAnsi="David" w:hint="cs"/>
          <w:sz w:val="24"/>
          <w:rtl/>
          <w:lang w:eastAsia="en-US"/>
        </w:rPr>
        <w:t>בעבודה אליהם</w:t>
      </w:r>
      <w:r w:rsidRPr="00DB488D">
        <w:rPr>
          <w:rFonts w:ascii="David" w:hAnsi="David" w:hint="cs"/>
          <w:sz w:val="24"/>
          <w:lang w:eastAsia="en-US"/>
        </w:rPr>
        <w:t xml:space="preserve"> </w:t>
      </w:r>
      <w:r w:rsidRPr="00DB488D">
        <w:rPr>
          <w:rFonts w:ascii="David" w:hAnsi="David" w:hint="cs"/>
          <w:sz w:val="24"/>
          <w:rtl/>
          <w:lang w:eastAsia="en-US"/>
        </w:rPr>
        <w:t>חשופים</w:t>
      </w:r>
      <w:r w:rsidRPr="00DB488D">
        <w:rPr>
          <w:rFonts w:ascii="David" w:hAnsi="David" w:hint="cs"/>
          <w:sz w:val="24"/>
          <w:lang w:eastAsia="en-US"/>
        </w:rPr>
        <w:t xml:space="preserve"> </w:t>
      </w:r>
      <w:r w:rsidRPr="00DB488D">
        <w:rPr>
          <w:rFonts w:ascii="David" w:hAnsi="David" w:hint="cs"/>
          <w:sz w:val="24"/>
          <w:rtl/>
          <w:lang w:eastAsia="en-US"/>
        </w:rPr>
        <w:t>וכי</w:t>
      </w:r>
      <w:r w:rsidRPr="00DB488D">
        <w:rPr>
          <w:rFonts w:ascii="David" w:hAnsi="David" w:hint="cs"/>
          <w:sz w:val="24"/>
          <w:lang w:eastAsia="en-US"/>
        </w:rPr>
        <w:t xml:space="preserve"> </w:t>
      </w:r>
      <w:r w:rsidRPr="00DB488D">
        <w:rPr>
          <w:rFonts w:ascii="David" w:hAnsi="David" w:hint="cs"/>
          <w:sz w:val="24"/>
          <w:rtl/>
          <w:lang w:eastAsia="en-US"/>
        </w:rPr>
        <w:t>הם</w:t>
      </w:r>
      <w:r w:rsidRPr="00DB488D">
        <w:rPr>
          <w:rFonts w:ascii="David" w:hAnsi="David" w:hint="cs"/>
          <w:sz w:val="24"/>
          <w:lang w:eastAsia="en-US"/>
        </w:rPr>
        <w:t xml:space="preserve"> </w:t>
      </w:r>
      <w:r w:rsidRPr="00DB488D">
        <w:rPr>
          <w:rFonts w:ascii="David" w:hAnsi="David" w:hint="cs"/>
          <w:sz w:val="24"/>
          <w:rtl/>
          <w:lang w:eastAsia="en-US"/>
        </w:rPr>
        <w:t>פועלים</w:t>
      </w:r>
      <w:r w:rsidRPr="00DB488D">
        <w:rPr>
          <w:rFonts w:ascii="David" w:hAnsi="David" w:hint="cs"/>
          <w:sz w:val="24"/>
          <w:lang w:eastAsia="en-US"/>
        </w:rPr>
        <w:t xml:space="preserve"> </w:t>
      </w:r>
      <w:r w:rsidRPr="00DB488D">
        <w:rPr>
          <w:rFonts w:ascii="David" w:hAnsi="David" w:hint="cs"/>
          <w:sz w:val="24"/>
          <w:rtl/>
          <w:lang w:eastAsia="en-US"/>
        </w:rPr>
        <w:t>על</w:t>
      </w:r>
      <w:r w:rsidRPr="00DB488D">
        <w:rPr>
          <w:rFonts w:ascii="David" w:hAnsi="David" w:hint="cs"/>
          <w:sz w:val="24"/>
          <w:lang w:eastAsia="en-US"/>
        </w:rPr>
        <w:t xml:space="preserve"> </w:t>
      </w:r>
      <w:r w:rsidRPr="00DB488D">
        <w:rPr>
          <w:rFonts w:ascii="David" w:hAnsi="David" w:hint="cs"/>
          <w:sz w:val="24"/>
          <w:rtl/>
          <w:lang w:eastAsia="en-US"/>
        </w:rPr>
        <w:t>פיה</w:t>
      </w:r>
      <w:r w:rsidRPr="00DB488D">
        <w:rPr>
          <w:rFonts w:ascii="David" w:hAnsi="David" w:hint="cs"/>
          <w:sz w:val="24"/>
          <w:lang w:eastAsia="en-US"/>
        </w:rPr>
        <w:t xml:space="preserve">. </w:t>
      </w:r>
      <w:r w:rsidRPr="00DB488D">
        <w:rPr>
          <w:rFonts w:ascii="David" w:hAnsi="David" w:hint="cs"/>
          <w:sz w:val="24"/>
          <w:rtl/>
          <w:lang w:eastAsia="en-US"/>
        </w:rPr>
        <w:t>הקבלן</w:t>
      </w:r>
      <w:r w:rsidRPr="00DB488D">
        <w:rPr>
          <w:rFonts w:ascii="David" w:hAnsi="David" w:hint="cs"/>
          <w:sz w:val="24"/>
          <w:lang w:eastAsia="en-US"/>
        </w:rPr>
        <w:t xml:space="preserve"> </w:t>
      </w:r>
      <w:r w:rsidRPr="00DB488D">
        <w:rPr>
          <w:rFonts w:ascii="David" w:hAnsi="David" w:hint="cs"/>
          <w:sz w:val="24"/>
          <w:rtl/>
          <w:lang w:eastAsia="en-US"/>
        </w:rPr>
        <w:t>יחזור</w:t>
      </w:r>
      <w:r w:rsidRPr="00DB488D">
        <w:rPr>
          <w:rFonts w:ascii="David" w:hAnsi="David" w:hint="cs"/>
          <w:sz w:val="24"/>
          <w:lang w:eastAsia="en-US"/>
        </w:rPr>
        <w:t xml:space="preserve"> </w:t>
      </w:r>
      <w:r w:rsidRPr="00DB488D">
        <w:rPr>
          <w:rFonts w:ascii="David" w:hAnsi="David" w:hint="cs"/>
          <w:sz w:val="24"/>
          <w:rtl/>
          <w:lang w:eastAsia="en-US"/>
        </w:rPr>
        <w:t>ויקיים</w:t>
      </w:r>
      <w:r w:rsidRPr="00DB488D">
        <w:rPr>
          <w:rFonts w:ascii="David" w:hAnsi="David" w:hint="cs"/>
          <w:sz w:val="24"/>
          <w:lang w:eastAsia="en-US"/>
        </w:rPr>
        <w:t xml:space="preserve"> </w:t>
      </w:r>
      <w:r w:rsidRPr="00DB488D">
        <w:rPr>
          <w:rFonts w:ascii="David" w:hAnsi="David" w:hint="cs"/>
          <w:sz w:val="24"/>
          <w:rtl/>
          <w:lang w:eastAsia="en-US"/>
        </w:rPr>
        <w:t>הדרכה</w:t>
      </w:r>
      <w:r w:rsidRPr="00DB488D">
        <w:rPr>
          <w:rFonts w:ascii="David" w:hAnsi="David" w:hint="cs"/>
          <w:sz w:val="24"/>
          <w:lang w:eastAsia="en-US"/>
        </w:rPr>
        <w:t xml:space="preserve"> </w:t>
      </w:r>
      <w:r w:rsidRPr="00DB488D">
        <w:rPr>
          <w:rFonts w:ascii="David" w:hAnsi="David" w:hint="cs"/>
          <w:sz w:val="24"/>
          <w:rtl/>
          <w:lang w:eastAsia="en-US"/>
        </w:rPr>
        <w:t>כאמור</w:t>
      </w:r>
      <w:r w:rsidRPr="00DB488D">
        <w:rPr>
          <w:rFonts w:ascii="David" w:hAnsi="David" w:hint="cs"/>
          <w:sz w:val="24"/>
          <w:lang w:eastAsia="en-US"/>
        </w:rPr>
        <w:t xml:space="preserve"> </w:t>
      </w:r>
      <w:r w:rsidRPr="00DB488D">
        <w:rPr>
          <w:rFonts w:ascii="David" w:hAnsi="David" w:hint="cs"/>
          <w:sz w:val="24"/>
          <w:rtl/>
          <w:lang w:eastAsia="en-US"/>
        </w:rPr>
        <w:t>בהתאם לצרכי</w:t>
      </w:r>
      <w:r w:rsidRPr="00DB488D">
        <w:rPr>
          <w:rFonts w:ascii="David" w:hAnsi="David" w:hint="cs"/>
          <w:sz w:val="24"/>
          <w:lang w:eastAsia="en-US"/>
        </w:rPr>
        <w:t xml:space="preserve"> </w:t>
      </w:r>
      <w:r w:rsidRPr="00DB488D">
        <w:rPr>
          <w:rFonts w:ascii="David" w:hAnsi="David" w:hint="cs"/>
          <w:sz w:val="24"/>
          <w:rtl/>
          <w:lang w:eastAsia="en-US"/>
        </w:rPr>
        <w:t>העובדים</w:t>
      </w:r>
      <w:r w:rsidRPr="00DB488D">
        <w:rPr>
          <w:rFonts w:ascii="David" w:hAnsi="David" w:hint="cs"/>
          <w:sz w:val="24"/>
          <w:lang w:eastAsia="en-US"/>
        </w:rPr>
        <w:t xml:space="preserve"> </w:t>
      </w:r>
      <w:r w:rsidRPr="00DB488D">
        <w:rPr>
          <w:rFonts w:ascii="David" w:hAnsi="David" w:hint="cs"/>
          <w:sz w:val="24"/>
          <w:rtl/>
          <w:lang w:eastAsia="en-US"/>
        </w:rPr>
        <w:t>ולפחות</w:t>
      </w:r>
      <w:r w:rsidRPr="00DB488D">
        <w:rPr>
          <w:rFonts w:ascii="David" w:hAnsi="David" w:hint="cs"/>
          <w:sz w:val="24"/>
          <w:lang w:eastAsia="en-US"/>
        </w:rPr>
        <w:t xml:space="preserve"> </w:t>
      </w:r>
      <w:r w:rsidRPr="00DB488D">
        <w:rPr>
          <w:rFonts w:ascii="David" w:hAnsi="David" w:hint="cs"/>
          <w:sz w:val="24"/>
          <w:rtl/>
          <w:lang w:eastAsia="en-US"/>
        </w:rPr>
        <w:t>אחת</w:t>
      </w:r>
      <w:r w:rsidRPr="00DB488D">
        <w:rPr>
          <w:rFonts w:ascii="David" w:hAnsi="David" w:hint="cs"/>
          <w:sz w:val="24"/>
          <w:lang w:eastAsia="en-US"/>
        </w:rPr>
        <w:t xml:space="preserve"> </w:t>
      </w:r>
      <w:r w:rsidRPr="00DB488D">
        <w:rPr>
          <w:rFonts w:ascii="David" w:hAnsi="David" w:hint="cs"/>
          <w:sz w:val="24"/>
          <w:rtl/>
          <w:lang w:eastAsia="en-US"/>
        </w:rPr>
        <w:t>לשנה</w:t>
      </w:r>
      <w:r w:rsidRPr="00DB488D">
        <w:rPr>
          <w:rFonts w:ascii="David" w:hAnsi="David" w:hint="cs"/>
          <w:sz w:val="24"/>
          <w:lang w:eastAsia="en-US"/>
        </w:rPr>
        <w:t>.</w:t>
      </w:r>
      <w:r w:rsidRPr="00DB488D">
        <w:rPr>
          <w:rFonts w:ascii="David" w:hAnsi="David" w:hint="cs"/>
          <w:sz w:val="24"/>
          <w:rtl/>
          <w:lang w:eastAsia="en-US"/>
        </w:rPr>
        <w:t xml:space="preserve"> </w:t>
      </w:r>
    </w:p>
    <w:p w14:paraId="4A54E535" w14:textId="77777777" w:rsidR="002F77BD" w:rsidRPr="00DB488D" w:rsidRDefault="002F77BD" w:rsidP="001440CD">
      <w:pPr>
        <w:keepNext/>
        <w:numPr>
          <w:ilvl w:val="0"/>
          <w:numId w:val="241"/>
        </w:numPr>
        <w:overflowPunct w:val="0"/>
        <w:autoSpaceDE w:val="0"/>
        <w:autoSpaceDN w:val="0"/>
        <w:adjustRightInd w:val="0"/>
        <w:spacing w:before="0" w:after="200" w:line="360" w:lineRule="auto"/>
        <w:ind w:left="737" w:right="227" w:hanging="567"/>
        <w:contextualSpacing/>
        <w:jc w:val="both"/>
        <w:outlineLvl w:val="6"/>
        <w:rPr>
          <w:rFonts w:ascii="David" w:hAnsi="David"/>
          <w:b/>
          <w:sz w:val="24"/>
          <w:lang w:eastAsia="en-US"/>
        </w:rPr>
      </w:pPr>
      <w:r w:rsidRPr="00DB488D">
        <w:rPr>
          <w:rFonts w:ascii="David" w:hAnsi="David" w:hint="cs"/>
          <w:sz w:val="24"/>
          <w:rtl/>
          <w:lang w:eastAsia="en-US"/>
        </w:rPr>
        <w:t>הקבלן</w:t>
      </w:r>
      <w:r w:rsidRPr="00DB488D">
        <w:rPr>
          <w:rFonts w:ascii="David" w:hAnsi="David" w:hint="cs"/>
          <w:sz w:val="24"/>
          <w:lang w:eastAsia="en-US"/>
        </w:rPr>
        <w:t xml:space="preserve"> </w:t>
      </w:r>
      <w:r w:rsidRPr="00DB488D">
        <w:rPr>
          <w:rFonts w:ascii="David" w:hAnsi="David" w:hint="cs"/>
          <w:sz w:val="24"/>
          <w:rtl/>
          <w:lang w:eastAsia="en-US"/>
        </w:rPr>
        <w:t>מתחייב</w:t>
      </w:r>
      <w:r w:rsidRPr="00DB488D">
        <w:rPr>
          <w:rFonts w:ascii="David" w:hAnsi="David" w:hint="cs"/>
          <w:sz w:val="24"/>
          <w:lang w:eastAsia="en-US"/>
        </w:rPr>
        <w:t xml:space="preserve"> </w:t>
      </w:r>
      <w:r w:rsidRPr="00DB488D">
        <w:rPr>
          <w:rFonts w:ascii="David" w:hAnsi="David" w:hint="cs"/>
          <w:sz w:val="24"/>
          <w:rtl/>
          <w:lang w:eastAsia="en-US"/>
        </w:rPr>
        <w:t>כי</w:t>
      </w:r>
      <w:r w:rsidRPr="00DB488D">
        <w:rPr>
          <w:rFonts w:ascii="David" w:hAnsi="David" w:hint="cs"/>
          <w:sz w:val="24"/>
          <w:lang w:eastAsia="en-US"/>
        </w:rPr>
        <w:t xml:space="preserve"> </w:t>
      </w:r>
      <w:r w:rsidRPr="00DB488D">
        <w:rPr>
          <w:rFonts w:ascii="David" w:hAnsi="David" w:hint="cs"/>
          <w:sz w:val="24"/>
          <w:rtl/>
          <w:lang w:eastAsia="en-US"/>
        </w:rPr>
        <w:t>כל</w:t>
      </w:r>
      <w:r w:rsidRPr="00DB488D">
        <w:rPr>
          <w:rFonts w:ascii="David" w:hAnsi="David" w:hint="cs"/>
          <w:sz w:val="24"/>
          <w:lang w:eastAsia="en-US"/>
        </w:rPr>
        <w:t xml:space="preserve"> </w:t>
      </w:r>
      <w:r w:rsidRPr="00DB488D">
        <w:rPr>
          <w:rFonts w:ascii="David" w:hAnsi="David" w:hint="cs"/>
          <w:sz w:val="24"/>
          <w:rtl/>
          <w:lang w:eastAsia="en-US"/>
        </w:rPr>
        <w:t>עובד</w:t>
      </w:r>
      <w:r w:rsidRPr="00DB488D">
        <w:rPr>
          <w:rFonts w:ascii="David" w:hAnsi="David" w:hint="cs"/>
          <w:sz w:val="24"/>
          <w:lang w:eastAsia="en-US"/>
        </w:rPr>
        <w:t xml:space="preserve"> </w:t>
      </w:r>
      <w:r w:rsidRPr="00DB488D">
        <w:rPr>
          <w:rFonts w:ascii="David" w:hAnsi="David" w:hint="cs"/>
          <w:sz w:val="24"/>
          <w:rtl/>
          <w:lang w:eastAsia="en-US"/>
        </w:rPr>
        <w:t>מעובדיו</w:t>
      </w:r>
      <w:r w:rsidRPr="00DB488D">
        <w:rPr>
          <w:rFonts w:ascii="David" w:hAnsi="David" w:hint="cs"/>
          <w:sz w:val="24"/>
          <w:lang w:eastAsia="en-US"/>
        </w:rPr>
        <w:t xml:space="preserve"> </w:t>
      </w:r>
      <w:r w:rsidRPr="00DB488D">
        <w:rPr>
          <w:rFonts w:ascii="David" w:hAnsi="David" w:hint="cs"/>
          <w:sz w:val="24"/>
          <w:rtl/>
          <w:lang w:eastAsia="en-US"/>
        </w:rPr>
        <w:t>ו</w:t>
      </w:r>
      <w:r w:rsidRPr="00DB488D">
        <w:rPr>
          <w:rFonts w:ascii="David" w:hAnsi="David" w:hint="cs"/>
          <w:sz w:val="24"/>
          <w:lang w:eastAsia="en-US"/>
        </w:rPr>
        <w:t>/</w:t>
      </w:r>
      <w:r w:rsidRPr="00DB488D">
        <w:rPr>
          <w:rFonts w:ascii="David" w:hAnsi="David" w:hint="cs"/>
          <w:sz w:val="24"/>
          <w:rtl/>
          <w:lang w:eastAsia="en-US"/>
        </w:rPr>
        <w:t>או</w:t>
      </w:r>
      <w:r w:rsidRPr="00DB488D">
        <w:rPr>
          <w:rFonts w:ascii="David" w:hAnsi="David" w:hint="cs"/>
          <w:sz w:val="24"/>
          <w:lang w:eastAsia="en-US"/>
        </w:rPr>
        <w:t xml:space="preserve"> </w:t>
      </w:r>
      <w:r w:rsidRPr="00DB488D">
        <w:rPr>
          <w:rFonts w:ascii="David" w:hAnsi="David" w:hint="cs"/>
          <w:sz w:val="24"/>
          <w:rtl/>
          <w:lang w:eastAsia="en-US"/>
        </w:rPr>
        <w:t>מי</w:t>
      </w:r>
      <w:r w:rsidRPr="00DB488D">
        <w:rPr>
          <w:rFonts w:ascii="David" w:hAnsi="David" w:hint="cs"/>
          <w:sz w:val="24"/>
          <w:lang w:eastAsia="en-US"/>
        </w:rPr>
        <w:t xml:space="preserve"> </w:t>
      </w:r>
      <w:r w:rsidRPr="00DB488D">
        <w:rPr>
          <w:rFonts w:ascii="David" w:hAnsi="David" w:hint="cs"/>
          <w:sz w:val="24"/>
          <w:rtl/>
          <w:lang w:eastAsia="en-US"/>
        </w:rPr>
        <w:t>מטעמו</w:t>
      </w:r>
      <w:r w:rsidRPr="00DB488D">
        <w:rPr>
          <w:rFonts w:ascii="David" w:hAnsi="David" w:hint="cs"/>
          <w:sz w:val="24"/>
          <w:lang w:eastAsia="en-US"/>
        </w:rPr>
        <w:t xml:space="preserve"> </w:t>
      </w:r>
      <w:r w:rsidRPr="00DB488D">
        <w:rPr>
          <w:rFonts w:ascii="David" w:hAnsi="David" w:hint="cs"/>
          <w:sz w:val="24"/>
          <w:rtl/>
          <w:lang w:eastAsia="en-US"/>
        </w:rPr>
        <w:t>יהיה</w:t>
      </w:r>
      <w:r w:rsidRPr="00DB488D">
        <w:rPr>
          <w:rFonts w:ascii="David" w:hAnsi="David" w:hint="cs"/>
          <w:sz w:val="24"/>
          <w:lang w:eastAsia="en-US"/>
        </w:rPr>
        <w:t xml:space="preserve"> </w:t>
      </w:r>
      <w:r w:rsidRPr="00DB488D">
        <w:rPr>
          <w:rFonts w:ascii="David" w:hAnsi="David" w:hint="cs"/>
          <w:sz w:val="24"/>
          <w:rtl/>
          <w:lang w:eastAsia="en-US"/>
        </w:rPr>
        <w:t>כשיר</w:t>
      </w:r>
      <w:r w:rsidRPr="00DB488D">
        <w:rPr>
          <w:rFonts w:ascii="David" w:hAnsi="David" w:hint="cs"/>
          <w:sz w:val="24"/>
          <w:lang w:eastAsia="en-US"/>
        </w:rPr>
        <w:t xml:space="preserve"> </w:t>
      </w:r>
      <w:r w:rsidRPr="00DB488D">
        <w:rPr>
          <w:rFonts w:ascii="David" w:hAnsi="David" w:hint="cs"/>
          <w:sz w:val="24"/>
          <w:rtl/>
          <w:lang w:eastAsia="en-US"/>
        </w:rPr>
        <w:t>לעבודה</w:t>
      </w:r>
      <w:r w:rsidRPr="00DB488D">
        <w:rPr>
          <w:rFonts w:ascii="David" w:hAnsi="David" w:hint="cs"/>
          <w:sz w:val="24"/>
          <w:lang w:eastAsia="en-US"/>
        </w:rPr>
        <w:t xml:space="preserve"> </w:t>
      </w:r>
      <w:r w:rsidRPr="00DB488D">
        <w:rPr>
          <w:rFonts w:ascii="David" w:hAnsi="David" w:hint="cs"/>
          <w:sz w:val="24"/>
          <w:rtl/>
          <w:lang w:eastAsia="en-US"/>
        </w:rPr>
        <w:t>מבחינה רפואית</w:t>
      </w:r>
      <w:r w:rsidRPr="00DB488D">
        <w:rPr>
          <w:rFonts w:ascii="David" w:hAnsi="David" w:hint="cs"/>
          <w:sz w:val="24"/>
          <w:lang w:eastAsia="en-US"/>
        </w:rPr>
        <w:t xml:space="preserve"> </w:t>
      </w:r>
      <w:r w:rsidRPr="00DB488D">
        <w:rPr>
          <w:rFonts w:ascii="David" w:hAnsi="David" w:hint="cs"/>
          <w:sz w:val="24"/>
          <w:rtl/>
          <w:lang w:eastAsia="en-US"/>
        </w:rPr>
        <w:t>ולאחר</w:t>
      </w:r>
      <w:r w:rsidRPr="00DB488D">
        <w:rPr>
          <w:rFonts w:ascii="David" w:hAnsi="David" w:hint="cs"/>
          <w:sz w:val="24"/>
          <w:lang w:eastAsia="en-US"/>
        </w:rPr>
        <w:t xml:space="preserve"> </w:t>
      </w:r>
      <w:r w:rsidRPr="00DB488D">
        <w:rPr>
          <w:rFonts w:ascii="David" w:hAnsi="David" w:hint="cs"/>
          <w:sz w:val="24"/>
          <w:rtl/>
          <w:lang w:eastAsia="en-US"/>
        </w:rPr>
        <w:t>שעבר</w:t>
      </w:r>
      <w:r w:rsidRPr="00DB488D">
        <w:rPr>
          <w:rFonts w:ascii="David" w:hAnsi="David" w:hint="cs"/>
          <w:sz w:val="24"/>
          <w:lang w:eastAsia="en-US"/>
        </w:rPr>
        <w:t xml:space="preserve"> </w:t>
      </w:r>
      <w:r w:rsidRPr="00DB488D">
        <w:rPr>
          <w:rFonts w:ascii="David" w:hAnsi="David" w:hint="cs"/>
          <w:sz w:val="24"/>
          <w:rtl/>
          <w:lang w:eastAsia="en-US"/>
        </w:rPr>
        <w:t>את</w:t>
      </w:r>
      <w:r w:rsidRPr="00DB488D">
        <w:rPr>
          <w:rFonts w:ascii="David" w:hAnsi="David" w:hint="cs"/>
          <w:sz w:val="24"/>
          <w:lang w:eastAsia="en-US"/>
        </w:rPr>
        <w:t xml:space="preserve"> </w:t>
      </w:r>
      <w:r w:rsidRPr="00DB488D">
        <w:rPr>
          <w:rFonts w:ascii="David" w:hAnsi="David" w:hint="cs"/>
          <w:sz w:val="24"/>
          <w:rtl/>
          <w:lang w:eastAsia="en-US"/>
        </w:rPr>
        <w:t>כל</w:t>
      </w:r>
      <w:r w:rsidRPr="00DB488D">
        <w:rPr>
          <w:rFonts w:ascii="David" w:hAnsi="David" w:hint="cs"/>
          <w:sz w:val="24"/>
          <w:lang w:eastAsia="en-US"/>
        </w:rPr>
        <w:t xml:space="preserve"> </w:t>
      </w:r>
      <w:r w:rsidRPr="00DB488D">
        <w:rPr>
          <w:rFonts w:ascii="David" w:hAnsi="David" w:hint="cs"/>
          <w:sz w:val="24"/>
          <w:rtl/>
          <w:lang w:eastAsia="en-US"/>
        </w:rPr>
        <w:t>הבדיקות</w:t>
      </w:r>
      <w:r w:rsidRPr="00DB488D">
        <w:rPr>
          <w:rFonts w:ascii="David" w:hAnsi="David" w:hint="cs"/>
          <w:sz w:val="24"/>
          <w:lang w:eastAsia="en-US"/>
        </w:rPr>
        <w:t xml:space="preserve"> </w:t>
      </w:r>
      <w:r w:rsidRPr="00DB488D">
        <w:rPr>
          <w:rFonts w:ascii="David" w:hAnsi="David" w:hint="cs"/>
          <w:sz w:val="24"/>
          <w:rtl/>
          <w:lang w:eastAsia="en-US"/>
        </w:rPr>
        <w:t>הרפואיות</w:t>
      </w:r>
      <w:r w:rsidRPr="00DB488D">
        <w:rPr>
          <w:rFonts w:ascii="David" w:hAnsi="David" w:hint="cs"/>
          <w:sz w:val="24"/>
          <w:lang w:eastAsia="en-US"/>
        </w:rPr>
        <w:t xml:space="preserve"> </w:t>
      </w:r>
      <w:r w:rsidRPr="00DB488D">
        <w:rPr>
          <w:rFonts w:ascii="David" w:hAnsi="David" w:hint="cs"/>
          <w:sz w:val="24"/>
          <w:rtl/>
          <w:lang w:eastAsia="en-US"/>
        </w:rPr>
        <w:t>הדרושות</w:t>
      </w:r>
      <w:r w:rsidRPr="00DB488D">
        <w:rPr>
          <w:rFonts w:ascii="David" w:hAnsi="David" w:hint="cs"/>
          <w:sz w:val="24"/>
          <w:lang w:eastAsia="en-US"/>
        </w:rPr>
        <w:t xml:space="preserve"> </w:t>
      </w:r>
      <w:r w:rsidRPr="00DB488D">
        <w:rPr>
          <w:rFonts w:ascii="David" w:hAnsi="David" w:hint="cs"/>
          <w:sz w:val="24"/>
          <w:rtl/>
          <w:lang w:eastAsia="en-US"/>
        </w:rPr>
        <w:t>עפ</w:t>
      </w:r>
      <w:r w:rsidRPr="00DB488D">
        <w:rPr>
          <w:rFonts w:ascii="David" w:hAnsi="David" w:hint="cs"/>
          <w:sz w:val="24"/>
          <w:lang w:eastAsia="en-US"/>
        </w:rPr>
        <w:t>"</w:t>
      </w:r>
      <w:r w:rsidRPr="00DB488D">
        <w:rPr>
          <w:rFonts w:ascii="David" w:hAnsi="David" w:hint="cs"/>
          <w:sz w:val="24"/>
          <w:rtl/>
          <w:lang w:eastAsia="en-US"/>
        </w:rPr>
        <w:t>י</w:t>
      </w:r>
      <w:r w:rsidRPr="00DB488D">
        <w:rPr>
          <w:rFonts w:ascii="David" w:hAnsi="David" w:hint="cs"/>
          <w:sz w:val="24"/>
          <w:lang w:eastAsia="en-US"/>
        </w:rPr>
        <w:t xml:space="preserve"> </w:t>
      </w:r>
      <w:r w:rsidRPr="00DB488D">
        <w:rPr>
          <w:rFonts w:ascii="David" w:hAnsi="David" w:hint="cs"/>
          <w:sz w:val="24"/>
          <w:rtl/>
          <w:lang w:eastAsia="en-US"/>
        </w:rPr>
        <w:t>כל</w:t>
      </w:r>
      <w:r w:rsidRPr="00DB488D">
        <w:rPr>
          <w:rFonts w:ascii="David" w:hAnsi="David" w:hint="cs"/>
          <w:sz w:val="24"/>
          <w:lang w:eastAsia="en-US"/>
        </w:rPr>
        <w:t xml:space="preserve"> </w:t>
      </w:r>
      <w:r w:rsidRPr="00DB488D">
        <w:rPr>
          <w:rFonts w:ascii="David" w:hAnsi="David" w:hint="cs"/>
          <w:sz w:val="24"/>
          <w:rtl/>
          <w:lang w:eastAsia="en-US"/>
        </w:rPr>
        <w:t>דין</w:t>
      </w:r>
      <w:r w:rsidRPr="00DB488D">
        <w:rPr>
          <w:rFonts w:ascii="David" w:hAnsi="David" w:hint="cs"/>
          <w:sz w:val="24"/>
          <w:lang w:eastAsia="en-US"/>
        </w:rPr>
        <w:t>.</w:t>
      </w:r>
    </w:p>
    <w:p w14:paraId="35EA0BFB" w14:textId="77777777" w:rsidR="002F77B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outlineLvl w:val="6"/>
        <w:rPr>
          <w:bCs/>
          <w:sz w:val="20"/>
          <w:u w:val="single"/>
          <w:lang w:eastAsia="en-US"/>
        </w:rPr>
      </w:pPr>
      <w:r w:rsidRPr="003D387D">
        <w:rPr>
          <w:rFonts w:hint="cs"/>
          <w:bCs/>
          <w:sz w:val="20"/>
          <w:u w:val="single"/>
          <w:rtl/>
          <w:lang w:eastAsia="en-US"/>
        </w:rPr>
        <w:t>ציוד</w:t>
      </w:r>
      <w:r w:rsidRPr="003D387D">
        <w:rPr>
          <w:rFonts w:hint="cs"/>
          <w:bCs/>
          <w:sz w:val="20"/>
          <w:u w:val="single"/>
          <w:lang w:eastAsia="en-US"/>
        </w:rPr>
        <w:t xml:space="preserve"> </w:t>
      </w:r>
      <w:r w:rsidRPr="003D387D">
        <w:rPr>
          <w:rFonts w:hint="cs"/>
          <w:bCs/>
          <w:sz w:val="20"/>
          <w:u w:val="single"/>
          <w:rtl/>
          <w:lang w:eastAsia="en-US"/>
        </w:rPr>
        <w:t>מגן</w:t>
      </w:r>
      <w:r w:rsidRPr="003D387D">
        <w:rPr>
          <w:rFonts w:hint="cs"/>
          <w:bCs/>
          <w:sz w:val="20"/>
          <w:u w:val="single"/>
          <w:lang w:eastAsia="en-US"/>
        </w:rPr>
        <w:t xml:space="preserve"> </w:t>
      </w:r>
      <w:r w:rsidRPr="003D387D">
        <w:rPr>
          <w:rFonts w:hint="cs"/>
          <w:bCs/>
          <w:sz w:val="20"/>
          <w:u w:val="single"/>
          <w:rtl/>
          <w:lang w:eastAsia="en-US"/>
        </w:rPr>
        <w:t>אישי</w:t>
      </w:r>
    </w:p>
    <w:p w14:paraId="6EDA666F" w14:textId="77777777" w:rsidR="002F77BD" w:rsidRDefault="002F77BD" w:rsidP="002F77BD">
      <w:pPr>
        <w:keepNext/>
        <w:tabs>
          <w:tab w:val="left" w:pos="720"/>
        </w:tabs>
        <w:overflowPunct w:val="0"/>
        <w:autoSpaceDE w:val="0"/>
        <w:autoSpaceDN w:val="0"/>
        <w:adjustRightInd w:val="0"/>
        <w:spacing w:after="200" w:line="360" w:lineRule="auto"/>
        <w:ind w:left="737" w:right="227" w:hanging="909"/>
        <w:contextualSpacing/>
        <w:jc w:val="both"/>
        <w:outlineLvl w:val="6"/>
        <w:rPr>
          <w:rFonts w:ascii="David" w:hAnsi="David"/>
          <w:b/>
          <w:sz w:val="24"/>
          <w:rtl/>
          <w:lang w:eastAsia="en-US"/>
        </w:rPr>
      </w:pPr>
      <w:r>
        <w:rPr>
          <w:rFonts w:ascii="David" w:hAnsi="David" w:hint="cs"/>
          <w:sz w:val="24"/>
          <w:rtl/>
          <w:lang w:eastAsia="en-US"/>
        </w:rPr>
        <w:tab/>
      </w:r>
      <w:r w:rsidRPr="00DB488D">
        <w:rPr>
          <w:rFonts w:ascii="David" w:hAnsi="David" w:hint="cs"/>
          <w:sz w:val="24"/>
          <w:rtl/>
          <w:lang w:eastAsia="en-US"/>
        </w:rPr>
        <w:t>הקבלן</w:t>
      </w:r>
      <w:r w:rsidRPr="00DB488D">
        <w:rPr>
          <w:rFonts w:ascii="David" w:hAnsi="David" w:hint="cs"/>
          <w:sz w:val="24"/>
          <w:lang w:eastAsia="en-US"/>
        </w:rPr>
        <w:t xml:space="preserve"> </w:t>
      </w:r>
      <w:r w:rsidRPr="00DB488D">
        <w:rPr>
          <w:rFonts w:ascii="David" w:hAnsi="David" w:hint="cs"/>
          <w:sz w:val="24"/>
          <w:rtl/>
          <w:lang w:eastAsia="en-US"/>
        </w:rPr>
        <w:t>מתחייב</w:t>
      </w:r>
      <w:r w:rsidRPr="00DB488D">
        <w:rPr>
          <w:rFonts w:ascii="David" w:hAnsi="David" w:hint="cs"/>
          <w:sz w:val="24"/>
          <w:lang w:eastAsia="en-US"/>
        </w:rPr>
        <w:t xml:space="preserve"> </w:t>
      </w:r>
      <w:r w:rsidRPr="00DB488D">
        <w:rPr>
          <w:rFonts w:ascii="David" w:hAnsi="David" w:hint="cs"/>
          <w:sz w:val="24"/>
          <w:rtl/>
          <w:lang w:eastAsia="en-US"/>
        </w:rPr>
        <w:t>לספק</w:t>
      </w:r>
      <w:r w:rsidRPr="00DB488D">
        <w:rPr>
          <w:rFonts w:ascii="David" w:hAnsi="David" w:hint="cs"/>
          <w:sz w:val="24"/>
          <w:lang w:eastAsia="en-US"/>
        </w:rPr>
        <w:t xml:space="preserve"> </w:t>
      </w:r>
      <w:r w:rsidRPr="00DB488D">
        <w:rPr>
          <w:rFonts w:ascii="David" w:hAnsi="David" w:hint="cs"/>
          <w:sz w:val="24"/>
          <w:rtl/>
          <w:lang w:eastAsia="en-US"/>
        </w:rPr>
        <w:t>ציוד</w:t>
      </w:r>
      <w:r w:rsidRPr="00DB488D">
        <w:rPr>
          <w:rFonts w:ascii="David" w:hAnsi="David" w:hint="cs"/>
          <w:sz w:val="24"/>
          <w:lang w:eastAsia="en-US"/>
        </w:rPr>
        <w:t xml:space="preserve"> </w:t>
      </w:r>
      <w:r w:rsidRPr="00DB488D">
        <w:rPr>
          <w:rFonts w:ascii="David" w:hAnsi="David" w:hint="cs"/>
          <w:sz w:val="24"/>
          <w:rtl/>
          <w:lang w:eastAsia="en-US"/>
        </w:rPr>
        <w:t>מגן</w:t>
      </w:r>
      <w:r w:rsidRPr="00DB488D">
        <w:rPr>
          <w:rFonts w:ascii="David" w:hAnsi="David" w:hint="cs"/>
          <w:sz w:val="24"/>
          <w:lang w:eastAsia="en-US"/>
        </w:rPr>
        <w:t xml:space="preserve"> </w:t>
      </w:r>
      <w:r w:rsidRPr="00DB488D">
        <w:rPr>
          <w:rFonts w:ascii="David" w:hAnsi="David" w:hint="cs"/>
          <w:sz w:val="24"/>
          <w:rtl/>
          <w:lang w:eastAsia="en-US"/>
        </w:rPr>
        <w:t>אישי</w:t>
      </w:r>
      <w:r w:rsidRPr="00DB488D">
        <w:rPr>
          <w:rFonts w:ascii="David" w:hAnsi="David" w:hint="cs"/>
          <w:sz w:val="24"/>
          <w:lang w:eastAsia="en-US"/>
        </w:rPr>
        <w:t xml:space="preserve"> </w:t>
      </w:r>
      <w:r w:rsidRPr="00DB488D">
        <w:rPr>
          <w:rFonts w:ascii="David" w:hAnsi="David" w:hint="cs"/>
          <w:sz w:val="24"/>
          <w:rtl/>
          <w:lang w:eastAsia="en-US"/>
        </w:rPr>
        <w:t>תקין</w:t>
      </w:r>
      <w:r w:rsidRPr="00DB488D">
        <w:rPr>
          <w:rFonts w:ascii="David" w:hAnsi="David" w:hint="cs"/>
          <w:sz w:val="24"/>
          <w:lang w:eastAsia="en-US"/>
        </w:rPr>
        <w:t xml:space="preserve"> </w:t>
      </w:r>
      <w:r w:rsidRPr="00DB488D">
        <w:rPr>
          <w:rFonts w:ascii="David" w:hAnsi="David" w:hint="cs"/>
          <w:sz w:val="24"/>
          <w:rtl/>
          <w:lang w:eastAsia="en-US"/>
        </w:rPr>
        <w:t>ומתאים</w:t>
      </w:r>
      <w:r w:rsidRPr="00DB488D">
        <w:rPr>
          <w:rFonts w:ascii="David" w:hAnsi="David" w:hint="cs"/>
          <w:sz w:val="24"/>
          <w:lang w:eastAsia="en-US"/>
        </w:rPr>
        <w:t xml:space="preserve"> </w:t>
      </w:r>
      <w:r w:rsidRPr="00DB488D">
        <w:rPr>
          <w:rFonts w:ascii="David" w:hAnsi="David" w:hint="cs"/>
          <w:sz w:val="24"/>
          <w:rtl/>
          <w:lang w:eastAsia="en-US"/>
        </w:rPr>
        <w:t>לעובדיו</w:t>
      </w:r>
      <w:r w:rsidRPr="00DB488D">
        <w:rPr>
          <w:rFonts w:ascii="David" w:hAnsi="David" w:hint="cs"/>
          <w:sz w:val="24"/>
          <w:lang w:eastAsia="en-US"/>
        </w:rPr>
        <w:t xml:space="preserve">, </w:t>
      </w:r>
      <w:r w:rsidRPr="00DB488D">
        <w:rPr>
          <w:rFonts w:ascii="David" w:hAnsi="David" w:hint="cs"/>
          <w:sz w:val="24"/>
          <w:rtl/>
          <w:lang w:eastAsia="en-US"/>
        </w:rPr>
        <w:t>ו</w:t>
      </w:r>
      <w:r w:rsidRPr="00DB488D">
        <w:rPr>
          <w:rFonts w:ascii="David" w:hAnsi="David" w:hint="cs"/>
          <w:sz w:val="24"/>
          <w:lang w:eastAsia="en-US"/>
        </w:rPr>
        <w:t>/</w:t>
      </w:r>
      <w:r w:rsidRPr="00DB488D">
        <w:rPr>
          <w:rFonts w:ascii="David" w:hAnsi="David" w:hint="cs"/>
          <w:sz w:val="24"/>
          <w:rtl/>
          <w:lang w:eastAsia="en-US"/>
        </w:rPr>
        <w:t>או</w:t>
      </w:r>
      <w:r w:rsidRPr="00DB488D">
        <w:rPr>
          <w:rFonts w:ascii="David" w:hAnsi="David" w:hint="cs"/>
          <w:sz w:val="24"/>
          <w:lang w:eastAsia="en-US"/>
        </w:rPr>
        <w:t xml:space="preserve"> </w:t>
      </w:r>
      <w:r w:rsidRPr="00DB488D">
        <w:rPr>
          <w:rFonts w:ascii="David" w:hAnsi="David" w:hint="cs"/>
          <w:sz w:val="24"/>
          <w:rtl/>
          <w:lang w:eastAsia="en-US"/>
        </w:rPr>
        <w:t>למועסקיו</w:t>
      </w:r>
      <w:r w:rsidRPr="00DB488D">
        <w:rPr>
          <w:rFonts w:ascii="David" w:hAnsi="David" w:hint="cs"/>
          <w:sz w:val="24"/>
          <w:lang w:eastAsia="en-US"/>
        </w:rPr>
        <w:t xml:space="preserve"> </w:t>
      </w:r>
      <w:r w:rsidRPr="00DB488D">
        <w:rPr>
          <w:rFonts w:ascii="David" w:hAnsi="David" w:hint="cs"/>
          <w:sz w:val="24"/>
          <w:rtl/>
          <w:lang w:eastAsia="en-US"/>
        </w:rPr>
        <w:t>ו</w:t>
      </w:r>
      <w:r w:rsidRPr="00DB488D">
        <w:rPr>
          <w:rFonts w:ascii="David" w:hAnsi="David" w:hint="cs"/>
          <w:sz w:val="24"/>
          <w:lang w:eastAsia="en-US"/>
        </w:rPr>
        <w:t>/</w:t>
      </w:r>
      <w:r w:rsidRPr="00DB488D">
        <w:rPr>
          <w:rFonts w:ascii="David" w:hAnsi="David" w:hint="cs"/>
          <w:sz w:val="24"/>
          <w:rtl/>
          <w:lang w:eastAsia="en-US"/>
        </w:rPr>
        <w:t>או</w:t>
      </w:r>
      <w:r w:rsidRPr="00DB488D">
        <w:rPr>
          <w:rFonts w:ascii="David" w:hAnsi="David" w:hint="cs"/>
          <w:sz w:val="24"/>
          <w:lang w:eastAsia="en-US"/>
        </w:rPr>
        <w:t xml:space="preserve"> </w:t>
      </w:r>
      <w:r w:rsidRPr="00DB488D">
        <w:rPr>
          <w:rFonts w:ascii="David" w:hAnsi="David" w:hint="cs"/>
          <w:sz w:val="24"/>
          <w:rtl/>
          <w:lang w:eastAsia="en-US"/>
        </w:rPr>
        <w:t>למי</w:t>
      </w:r>
      <w:r>
        <w:rPr>
          <w:rFonts w:ascii="David" w:hAnsi="David" w:hint="cs"/>
          <w:sz w:val="24"/>
          <w:rtl/>
          <w:lang w:eastAsia="en-US"/>
        </w:rPr>
        <w:t xml:space="preserve"> </w:t>
      </w:r>
      <w:r w:rsidRPr="003D387D">
        <w:rPr>
          <w:rFonts w:ascii="David" w:hAnsi="David" w:hint="cs"/>
          <w:sz w:val="24"/>
          <w:rtl/>
          <w:lang w:eastAsia="en-US"/>
        </w:rPr>
        <w:t>מטעמו</w:t>
      </w:r>
      <w:r w:rsidRPr="003D387D">
        <w:rPr>
          <w:rFonts w:ascii="David" w:hAnsi="David" w:hint="cs"/>
          <w:sz w:val="24"/>
          <w:lang w:eastAsia="en-US"/>
        </w:rPr>
        <w:t xml:space="preserve">, </w:t>
      </w:r>
      <w:r w:rsidRPr="003D387D">
        <w:rPr>
          <w:rFonts w:ascii="David" w:hAnsi="David" w:hint="cs"/>
          <w:sz w:val="24"/>
          <w:rtl/>
          <w:lang w:eastAsia="en-US"/>
        </w:rPr>
        <w:t>כנדרש</w:t>
      </w:r>
      <w:r w:rsidRPr="003D387D">
        <w:rPr>
          <w:rFonts w:ascii="David" w:hAnsi="David" w:hint="cs"/>
          <w:sz w:val="24"/>
          <w:lang w:eastAsia="en-US"/>
        </w:rPr>
        <w:t xml:space="preserve"> </w:t>
      </w:r>
      <w:r w:rsidRPr="003D387D">
        <w:rPr>
          <w:rFonts w:ascii="David" w:hAnsi="David" w:hint="cs"/>
          <w:sz w:val="24"/>
          <w:rtl/>
          <w:lang w:eastAsia="en-US"/>
        </w:rPr>
        <w:t>בתקנות</w:t>
      </w:r>
      <w:r w:rsidRPr="003D387D">
        <w:rPr>
          <w:rFonts w:ascii="David" w:hAnsi="David" w:hint="cs"/>
          <w:sz w:val="24"/>
          <w:lang w:eastAsia="en-US"/>
        </w:rPr>
        <w:t xml:space="preserve"> </w:t>
      </w:r>
      <w:r w:rsidRPr="003D387D">
        <w:rPr>
          <w:rFonts w:ascii="David" w:hAnsi="David" w:hint="cs"/>
          <w:sz w:val="24"/>
          <w:rtl/>
          <w:lang w:eastAsia="en-US"/>
        </w:rPr>
        <w:t>הבטיחות</w:t>
      </w:r>
      <w:r w:rsidRPr="003D387D">
        <w:rPr>
          <w:rFonts w:ascii="David" w:hAnsi="David" w:hint="cs"/>
          <w:sz w:val="24"/>
          <w:lang w:eastAsia="en-US"/>
        </w:rPr>
        <w:t xml:space="preserve"> </w:t>
      </w:r>
      <w:r w:rsidRPr="003D387D">
        <w:rPr>
          <w:rFonts w:ascii="David" w:hAnsi="David" w:hint="cs"/>
          <w:sz w:val="24"/>
          <w:rtl/>
          <w:lang w:eastAsia="en-US"/>
        </w:rPr>
        <w:t>בעבודה (ציוד</w:t>
      </w:r>
      <w:r w:rsidRPr="003D387D">
        <w:rPr>
          <w:rFonts w:ascii="David" w:hAnsi="David" w:hint="cs"/>
          <w:sz w:val="24"/>
          <w:lang w:eastAsia="en-US"/>
        </w:rPr>
        <w:t xml:space="preserve"> </w:t>
      </w:r>
      <w:r w:rsidRPr="003D387D">
        <w:rPr>
          <w:rFonts w:ascii="David" w:hAnsi="David" w:hint="cs"/>
          <w:sz w:val="24"/>
          <w:rtl/>
          <w:lang w:eastAsia="en-US"/>
        </w:rPr>
        <w:t>מגן</w:t>
      </w:r>
      <w:r w:rsidRPr="003D387D">
        <w:rPr>
          <w:rFonts w:ascii="David" w:hAnsi="David" w:hint="cs"/>
          <w:sz w:val="24"/>
          <w:lang w:eastAsia="en-US"/>
        </w:rPr>
        <w:t xml:space="preserve"> </w:t>
      </w:r>
      <w:r w:rsidRPr="003D387D">
        <w:rPr>
          <w:rFonts w:ascii="David" w:hAnsi="David" w:hint="cs"/>
          <w:sz w:val="24"/>
          <w:rtl/>
          <w:lang w:eastAsia="en-US"/>
        </w:rPr>
        <w:t>אישי) התשנ</w:t>
      </w:r>
      <w:r w:rsidRPr="003D387D">
        <w:rPr>
          <w:rFonts w:ascii="David" w:hAnsi="David" w:hint="cs"/>
          <w:sz w:val="24"/>
          <w:lang w:eastAsia="en-US"/>
        </w:rPr>
        <w:t>"</w:t>
      </w:r>
      <w:r w:rsidRPr="003D387D">
        <w:rPr>
          <w:rFonts w:ascii="David" w:hAnsi="David" w:hint="cs"/>
          <w:sz w:val="24"/>
          <w:rtl/>
          <w:lang w:eastAsia="en-US"/>
        </w:rPr>
        <w:t xml:space="preserve">ז - </w:t>
      </w:r>
      <w:r w:rsidRPr="003D387D">
        <w:rPr>
          <w:rFonts w:ascii="David" w:hAnsi="David" w:hint="cs"/>
          <w:sz w:val="24"/>
          <w:lang w:eastAsia="en-US"/>
        </w:rPr>
        <w:t xml:space="preserve"> 1997 </w:t>
      </w:r>
      <w:r w:rsidRPr="003D387D">
        <w:rPr>
          <w:rFonts w:ascii="David" w:hAnsi="David" w:hint="cs"/>
          <w:sz w:val="24"/>
          <w:rtl/>
          <w:lang w:eastAsia="en-US"/>
        </w:rPr>
        <w:t>ויוודא</w:t>
      </w:r>
      <w:r w:rsidRPr="003D387D">
        <w:rPr>
          <w:rFonts w:ascii="David" w:hAnsi="David" w:hint="cs"/>
          <w:sz w:val="24"/>
          <w:lang w:eastAsia="en-US"/>
        </w:rPr>
        <w:t xml:space="preserve"> </w:t>
      </w:r>
      <w:r w:rsidRPr="003D387D">
        <w:rPr>
          <w:rFonts w:ascii="David" w:hAnsi="David" w:hint="cs"/>
          <w:sz w:val="24"/>
          <w:rtl/>
          <w:lang w:eastAsia="en-US"/>
        </w:rPr>
        <w:t>שהם</w:t>
      </w:r>
      <w:r>
        <w:rPr>
          <w:rFonts w:ascii="David" w:hAnsi="David" w:hint="cs"/>
          <w:sz w:val="24"/>
          <w:rtl/>
          <w:lang w:eastAsia="en-US"/>
        </w:rPr>
        <w:t xml:space="preserve"> </w:t>
      </w:r>
      <w:r w:rsidRPr="003D387D">
        <w:rPr>
          <w:rFonts w:ascii="David" w:hAnsi="David" w:hint="cs"/>
          <w:sz w:val="24"/>
          <w:rtl/>
          <w:lang w:eastAsia="en-US"/>
        </w:rPr>
        <w:t>משתמשים</w:t>
      </w:r>
      <w:r w:rsidRPr="003D387D">
        <w:rPr>
          <w:rFonts w:ascii="David" w:hAnsi="David" w:hint="cs"/>
          <w:sz w:val="24"/>
          <w:lang w:eastAsia="en-US"/>
        </w:rPr>
        <w:t xml:space="preserve"> </w:t>
      </w:r>
      <w:r w:rsidRPr="003D387D">
        <w:rPr>
          <w:rFonts w:ascii="David" w:hAnsi="David" w:hint="cs"/>
          <w:sz w:val="24"/>
          <w:rtl/>
          <w:lang w:eastAsia="en-US"/>
        </w:rPr>
        <w:t>בו</w:t>
      </w:r>
      <w:r w:rsidRPr="003D387D">
        <w:rPr>
          <w:rFonts w:ascii="David" w:hAnsi="David" w:hint="cs"/>
          <w:sz w:val="24"/>
          <w:lang w:eastAsia="en-US"/>
        </w:rPr>
        <w:t xml:space="preserve"> </w:t>
      </w:r>
      <w:r w:rsidRPr="003D387D">
        <w:rPr>
          <w:rFonts w:ascii="David" w:hAnsi="David" w:hint="cs"/>
          <w:sz w:val="24"/>
          <w:rtl/>
          <w:lang w:eastAsia="en-US"/>
        </w:rPr>
        <w:t>בהתאם</w:t>
      </w:r>
      <w:r w:rsidRPr="003D387D">
        <w:rPr>
          <w:rFonts w:ascii="David" w:hAnsi="David" w:hint="cs"/>
          <w:sz w:val="24"/>
          <w:lang w:eastAsia="en-US"/>
        </w:rPr>
        <w:t xml:space="preserve"> </w:t>
      </w:r>
      <w:r w:rsidRPr="003D387D">
        <w:rPr>
          <w:rFonts w:ascii="David" w:hAnsi="David" w:hint="cs"/>
          <w:sz w:val="24"/>
          <w:rtl/>
          <w:lang w:eastAsia="en-US"/>
        </w:rPr>
        <w:t>לייעודם</w:t>
      </w:r>
      <w:r w:rsidRPr="00DB488D">
        <w:rPr>
          <w:rFonts w:ascii="David" w:hAnsi="David" w:hint="cs"/>
          <w:sz w:val="24"/>
          <w:rtl/>
          <w:lang w:eastAsia="en-US"/>
        </w:rPr>
        <w:t>,</w:t>
      </w:r>
      <w:r w:rsidRPr="003D387D">
        <w:rPr>
          <w:rFonts w:ascii="David" w:hAnsi="David" w:hint="cs"/>
          <w:sz w:val="24"/>
          <w:lang w:eastAsia="en-US"/>
        </w:rPr>
        <w:t xml:space="preserve"> </w:t>
      </w:r>
      <w:r w:rsidRPr="003D387D">
        <w:rPr>
          <w:rFonts w:ascii="David" w:hAnsi="David" w:hint="cs"/>
          <w:sz w:val="24"/>
          <w:rtl/>
          <w:lang w:eastAsia="en-US"/>
        </w:rPr>
        <w:t>לרבות</w:t>
      </w:r>
      <w:r w:rsidRPr="003D387D">
        <w:rPr>
          <w:rFonts w:ascii="David" w:hAnsi="David" w:hint="cs"/>
          <w:sz w:val="24"/>
          <w:lang w:eastAsia="en-US"/>
        </w:rPr>
        <w:t xml:space="preserve"> </w:t>
      </w:r>
      <w:r w:rsidRPr="003D387D">
        <w:rPr>
          <w:rFonts w:ascii="David" w:hAnsi="David" w:hint="cs"/>
          <w:sz w:val="24"/>
          <w:rtl/>
          <w:lang w:eastAsia="en-US"/>
        </w:rPr>
        <w:t xml:space="preserve"> נעלי</w:t>
      </w:r>
      <w:r w:rsidRPr="003D387D">
        <w:rPr>
          <w:rFonts w:ascii="David" w:hAnsi="David" w:hint="cs"/>
          <w:sz w:val="24"/>
          <w:lang w:eastAsia="en-US"/>
        </w:rPr>
        <w:t xml:space="preserve"> </w:t>
      </w:r>
      <w:r w:rsidRPr="003D387D">
        <w:rPr>
          <w:rFonts w:ascii="David" w:hAnsi="David" w:hint="cs"/>
          <w:sz w:val="24"/>
          <w:rtl/>
          <w:lang w:eastAsia="en-US"/>
        </w:rPr>
        <w:lastRenderedPageBreak/>
        <w:t>בטיחות</w:t>
      </w:r>
      <w:r w:rsidRPr="003D387D">
        <w:rPr>
          <w:rFonts w:ascii="David" w:hAnsi="David" w:hint="cs"/>
          <w:sz w:val="24"/>
          <w:lang w:eastAsia="en-US"/>
        </w:rPr>
        <w:t xml:space="preserve">, </w:t>
      </w:r>
      <w:r w:rsidRPr="003D387D">
        <w:rPr>
          <w:rFonts w:ascii="David" w:hAnsi="David" w:hint="cs"/>
          <w:sz w:val="24"/>
          <w:rtl/>
          <w:lang w:eastAsia="en-US"/>
        </w:rPr>
        <w:t>ביגוד</w:t>
      </w:r>
      <w:r w:rsidRPr="003D387D">
        <w:rPr>
          <w:rFonts w:ascii="David" w:hAnsi="David" w:hint="cs"/>
          <w:sz w:val="24"/>
          <w:lang w:eastAsia="en-US"/>
        </w:rPr>
        <w:t xml:space="preserve">, </w:t>
      </w:r>
      <w:r w:rsidRPr="003D387D">
        <w:rPr>
          <w:rFonts w:ascii="David" w:hAnsi="David" w:hint="cs"/>
          <w:sz w:val="24"/>
          <w:rtl/>
          <w:lang w:eastAsia="en-US"/>
        </w:rPr>
        <w:t>קסדות</w:t>
      </w:r>
      <w:r w:rsidRPr="003D387D">
        <w:rPr>
          <w:rFonts w:ascii="David" w:hAnsi="David" w:hint="cs"/>
          <w:sz w:val="24"/>
          <w:lang w:eastAsia="en-US"/>
        </w:rPr>
        <w:t xml:space="preserve"> </w:t>
      </w:r>
      <w:r w:rsidRPr="003D387D">
        <w:rPr>
          <w:rFonts w:ascii="David" w:hAnsi="David" w:hint="cs"/>
          <w:sz w:val="24"/>
          <w:rtl/>
          <w:lang w:eastAsia="en-US"/>
        </w:rPr>
        <w:t>מגן</w:t>
      </w:r>
      <w:r w:rsidRPr="003D387D">
        <w:rPr>
          <w:rFonts w:ascii="David" w:hAnsi="David" w:hint="cs"/>
          <w:sz w:val="24"/>
          <w:lang w:eastAsia="en-US"/>
        </w:rPr>
        <w:t xml:space="preserve">, </w:t>
      </w:r>
      <w:r w:rsidRPr="003D387D">
        <w:rPr>
          <w:rFonts w:ascii="David" w:hAnsi="David" w:hint="cs"/>
          <w:sz w:val="24"/>
          <w:rtl/>
          <w:lang w:eastAsia="en-US"/>
        </w:rPr>
        <w:t>כובעים</w:t>
      </w:r>
      <w:r w:rsidRPr="003D387D">
        <w:rPr>
          <w:rFonts w:ascii="David" w:hAnsi="David" w:hint="cs"/>
          <w:sz w:val="24"/>
          <w:lang w:eastAsia="en-US"/>
        </w:rPr>
        <w:t xml:space="preserve">, </w:t>
      </w:r>
      <w:r w:rsidRPr="003D387D">
        <w:rPr>
          <w:rFonts w:ascii="David" w:hAnsi="David" w:hint="cs"/>
          <w:sz w:val="24"/>
          <w:rtl/>
          <w:lang w:eastAsia="en-US"/>
        </w:rPr>
        <w:t>כפפות</w:t>
      </w:r>
      <w:r w:rsidRPr="003D387D">
        <w:rPr>
          <w:rFonts w:ascii="David" w:hAnsi="David" w:hint="cs"/>
          <w:sz w:val="24"/>
          <w:lang w:eastAsia="en-US"/>
        </w:rPr>
        <w:t>,</w:t>
      </w:r>
      <w:r>
        <w:rPr>
          <w:rFonts w:ascii="David" w:hAnsi="David" w:hint="cs"/>
          <w:sz w:val="24"/>
          <w:rtl/>
          <w:lang w:eastAsia="en-US"/>
        </w:rPr>
        <w:t xml:space="preserve"> </w:t>
      </w:r>
      <w:r w:rsidRPr="003D387D">
        <w:rPr>
          <w:rFonts w:ascii="David" w:hAnsi="David" w:hint="cs"/>
          <w:sz w:val="24"/>
          <w:rtl/>
          <w:lang w:eastAsia="en-US"/>
        </w:rPr>
        <w:t>משקפי</w:t>
      </w:r>
      <w:r w:rsidRPr="003D387D">
        <w:rPr>
          <w:rFonts w:ascii="David" w:hAnsi="David" w:hint="cs"/>
          <w:sz w:val="24"/>
          <w:lang w:eastAsia="en-US"/>
        </w:rPr>
        <w:t xml:space="preserve"> </w:t>
      </w:r>
      <w:r w:rsidRPr="003D387D">
        <w:rPr>
          <w:rFonts w:ascii="David" w:hAnsi="David" w:hint="cs"/>
          <w:sz w:val="24"/>
          <w:rtl/>
          <w:lang w:eastAsia="en-US"/>
        </w:rPr>
        <w:t>מגן</w:t>
      </w:r>
      <w:r w:rsidRPr="003D387D">
        <w:rPr>
          <w:rFonts w:ascii="David" w:hAnsi="David" w:hint="cs"/>
          <w:sz w:val="24"/>
          <w:lang w:eastAsia="en-US"/>
        </w:rPr>
        <w:t xml:space="preserve">, </w:t>
      </w:r>
      <w:r w:rsidRPr="003D387D">
        <w:rPr>
          <w:rFonts w:ascii="David" w:hAnsi="David" w:hint="cs"/>
          <w:sz w:val="24"/>
          <w:rtl/>
          <w:lang w:eastAsia="en-US"/>
        </w:rPr>
        <w:t>אוזניות</w:t>
      </w:r>
      <w:r w:rsidRPr="003D387D">
        <w:rPr>
          <w:rFonts w:ascii="David" w:hAnsi="David" w:hint="cs"/>
          <w:sz w:val="24"/>
          <w:lang w:eastAsia="en-US"/>
        </w:rPr>
        <w:t xml:space="preserve">, </w:t>
      </w:r>
      <w:r w:rsidRPr="003D387D">
        <w:rPr>
          <w:rFonts w:ascii="David" w:hAnsi="David" w:hint="cs"/>
          <w:sz w:val="24"/>
          <w:rtl/>
          <w:lang w:eastAsia="en-US"/>
        </w:rPr>
        <w:t>מעילי</w:t>
      </w:r>
      <w:r w:rsidRPr="003D387D">
        <w:rPr>
          <w:rFonts w:ascii="David" w:hAnsi="David" w:hint="cs"/>
          <w:sz w:val="24"/>
          <w:lang w:eastAsia="en-US"/>
        </w:rPr>
        <w:t xml:space="preserve"> </w:t>
      </w:r>
      <w:r w:rsidRPr="003D387D">
        <w:rPr>
          <w:rFonts w:ascii="David" w:hAnsi="David" w:hint="cs"/>
          <w:sz w:val="24"/>
          <w:rtl/>
          <w:lang w:eastAsia="en-US"/>
        </w:rPr>
        <w:t>גשם</w:t>
      </w:r>
      <w:r w:rsidRPr="003D387D">
        <w:rPr>
          <w:rFonts w:ascii="David" w:hAnsi="David" w:hint="cs"/>
          <w:sz w:val="24"/>
          <w:lang w:eastAsia="en-US"/>
        </w:rPr>
        <w:t xml:space="preserve">, </w:t>
      </w:r>
      <w:r w:rsidRPr="003D387D">
        <w:rPr>
          <w:rFonts w:ascii="David" w:hAnsi="David" w:hint="cs"/>
          <w:sz w:val="24"/>
          <w:rtl/>
          <w:lang w:eastAsia="en-US"/>
        </w:rPr>
        <w:t>ציוד</w:t>
      </w:r>
      <w:r w:rsidRPr="003D387D">
        <w:rPr>
          <w:rFonts w:ascii="David" w:hAnsi="David" w:hint="cs"/>
          <w:sz w:val="24"/>
          <w:lang w:eastAsia="en-US"/>
        </w:rPr>
        <w:t xml:space="preserve"> </w:t>
      </w:r>
      <w:r w:rsidRPr="003D387D">
        <w:rPr>
          <w:rFonts w:ascii="David" w:hAnsi="David" w:hint="cs"/>
          <w:sz w:val="24"/>
          <w:rtl/>
          <w:lang w:eastAsia="en-US"/>
        </w:rPr>
        <w:t>למניעת</w:t>
      </w:r>
      <w:r w:rsidRPr="003D387D">
        <w:rPr>
          <w:rFonts w:ascii="David" w:hAnsi="David" w:hint="cs"/>
          <w:sz w:val="24"/>
          <w:lang w:eastAsia="en-US"/>
        </w:rPr>
        <w:t xml:space="preserve"> </w:t>
      </w:r>
      <w:r w:rsidRPr="003D387D">
        <w:rPr>
          <w:rFonts w:ascii="David" w:hAnsi="David" w:hint="cs"/>
          <w:sz w:val="24"/>
          <w:rtl/>
          <w:lang w:eastAsia="en-US"/>
        </w:rPr>
        <w:t>נפילה</w:t>
      </w:r>
      <w:r w:rsidRPr="003D387D">
        <w:rPr>
          <w:rFonts w:ascii="David" w:hAnsi="David" w:hint="cs"/>
          <w:sz w:val="24"/>
          <w:lang w:eastAsia="en-US"/>
        </w:rPr>
        <w:t xml:space="preserve"> </w:t>
      </w:r>
      <w:r w:rsidRPr="003D387D">
        <w:rPr>
          <w:rFonts w:ascii="David" w:hAnsi="David" w:hint="cs"/>
          <w:sz w:val="24"/>
          <w:rtl/>
          <w:lang w:eastAsia="en-US"/>
        </w:rPr>
        <w:t>מגובה</w:t>
      </w:r>
      <w:r w:rsidRPr="003D387D">
        <w:rPr>
          <w:rFonts w:ascii="David" w:hAnsi="David" w:hint="cs"/>
          <w:sz w:val="24"/>
          <w:lang w:eastAsia="en-US"/>
        </w:rPr>
        <w:t xml:space="preserve"> </w:t>
      </w:r>
      <w:r w:rsidRPr="003D387D">
        <w:rPr>
          <w:rFonts w:ascii="David" w:hAnsi="David" w:hint="cs"/>
          <w:sz w:val="24"/>
          <w:rtl/>
          <w:lang w:eastAsia="en-US"/>
        </w:rPr>
        <w:t>וביגוד</w:t>
      </w:r>
      <w:r w:rsidRPr="003D387D">
        <w:rPr>
          <w:rFonts w:ascii="David" w:hAnsi="David" w:hint="cs"/>
          <w:sz w:val="24"/>
          <w:lang w:eastAsia="en-US"/>
        </w:rPr>
        <w:t xml:space="preserve"> </w:t>
      </w:r>
      <w:r w:rsidRPr="003D387D">
        <w:rPr>
          <w:rFonts w:ascii="David" w:hAnsi="David" w:hint="cs"/>
          <w:sz w:val="24"/>
          <w:rtl/>
          <w:lang w:eastAsia="en-US"/>
        </w:rPr>
        <w:t>זוהר</w:t>
      </w:r>
      <w:r w:rsidRPr="003D387D">
        <w:rPr>
          <w:rFonts w:ascii="David" w:hAnsi="David" w:hint="cs"/>
          <w:sz w:val="24"/>
          <w:lang w:eastAsia="en-US"/>
        </w:rPr>
        <w:t>.</w:t>
      </w:r>
    </w:p>
    <w:p w14:paraId="158B4CBF" w14:textId="77777777" w:rsidR="008419AC" w:rsidRPr="003D387D" w:rsidRDefault="008419AC" w:rsidP="002F77BD">
      <w:pPr>
        <w:keepNext/>
        <w:tabs>
          <w:tab w:val="left" w:pos="720"/>
        </w:tabs>
        <w:overflowPunct w:val="0"/>
        <w:autoSpaceDE w:val="0"/>
        <w:autoSpaceDN w:val="0"/>
        <w:adjustRightInd w:val="0"/>
        <w:spacing w:after="200" w:line="360" w:lineRule="auto"/>
        <w:ind w:left="737" w:right="227" w:hanging="909"/>
        <w:contextualSpacing/>
        <w:jc w:val="both"/>
        <w:outlineLvl w:val="6"/>
        <w:rPr>
          <w:rFonts w:ascii="David" w:hAnsi="David"/>
          <w:b/>
          <w:sz w:val="24"/>
          <w:rtl/>
          <w:lang w:eastAsia="en-US"/>
        </w:rPr>
      </w:pPr>
    </w:p>
    <w:p w14:paraId="4B98B0C0" w14:textId="77777777" w:rsidR="002F77BD" w:rsidRPr="00DB488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outlineLvl w:val="6"/>
        <w:rPr>
          <w:bCs/>
          <w:sz w:val="20"/>
          <w:u w:val="single"/>
          <w:rtl/>
          <w:lang w:eastAsia="en-US"/>
        </w:rPr>
      </w:pPr>
      <w:r w:rsidRPr="00DB488D">
        <w:rPr>
          <w:rFonts w:hint="cs"/>
          <w:bCs/>
          <w:sz w:val="20"/>
          <w:u w:val="single"/>
          <w:rtl/>
          <w:lang w:eastAsia="en-US"/>
        </w:rPr>
        <w:t>ציוד</w:t>
      </w:r>
      <w:r w:rsidRPr="00DB488D">
        <w:rPr>
          <w:rFonts w:hint="cs"/>
          <w:bCs/>
          <w:sz w:val="20"/>
          <w:u w:val="single"/>
          <w:lang w:eastAsia="en-US"/>
        </w:rPr>
        <w:t xml:space="preserve">, </w:t>
      </w:r>
      <w:r w:rsidRPr="00DB488D">
        <w:rPr>
          <w:rFonts w:hint="cs"/>
          <w:bCs/>
          <w:sz w:val="20"/>
          <w:u w:val="single"/>
          <w:rtl/>
          <w:lang w:eastAsia="en-US"/>
        </w:rPr>
        <w:t>מכונות</w:t>
      </w:r>
      <w:r w:rsidRPr="00DB488D">
        <w:rPr>
          <w:rFonts w:hint="cs"/>
          <w:bCs/>
          <w:sz w:val="20"/>
          <w:u w:val="single"/>
          <w:lang w:eastAsia="en-US"/>
        </w:rPr>
        <w:t xml:space="preserve">, </w:t>
      </w:r>
      <w:r w:rsidRPr="00DB488D">
        <w:rPr>
          <w:rFonts w:hint="cs"/>
          <w:bCs/>
          <w:sz w:val="20"/>
          <w:u w:val="single"/>
          <w:rtl/>
          <w:lang w:eastAsia="en-US"/>
        </w:rPr>
        <w:t>כלים</w:t>
      </w:r>
      <w:r w:rsidRPr="00DB488D">
        <w:rPr>
          <w:rFonts w:hint="cs"/>
          <w:bCs/>
          <w:sz w:val="20"/>
          <w:u w:val="single"/>
          <w:lang w:eastAsia="en-US"/>
        </w:rPr>
        <w:t xml:space="preserve">, </w:t>
      </w:r>
      <w:r w:rsidRPr="00DB488D">
        <w:rPr>
          <w:rFonts w:hint="cs"/>
          <w:bCs/>
          <w:sz w:val="20"/>
          <w:u w:val="single"/>
          <w:rtl/>
          <w:lang w:eastAsia="en-US"/>
        </w:rPr>
        <w:t>חומרים</w:t>
      </w:r>
      <w:r w:rsidRPr="00DB488D">
        <w:rPr>
          <w:rFonts w:hint="cs"/>
          <w:bCs/>
          <w:sz w:val="20"/>
          <w:u w:val="single"/>
          <w:lang w:eastAsia="en-US"/>
        </w:rPr>
        <w:t xml:space="preserve"> </w:t>
      </w:r>
      <w:r w:rsidRPr="00DB488D">
        <w:rPr>
          <w:rFonts w:hint="cs"/>
          <w:bCs/>
          <w:sz w:val="20"/>
          <w:u w:val="single"/>
          <w:rtl/>
          <w:lang w:eastAsia="en-US"/>
        </w:rPr>
        <w:t>ופסולת</w:t>
      </w:r>
    </w:p>
    <w:p w14:paraId="3BC19C7A" w14:textId="77777777" w:rsidR="002F77BD" w:rsidRPr="003D387D" w:rsidRDefault="002F77BD" w:rsidP="001440CD">
      <w:pPr>
        <w:keepNext/>
        <w:numPr>
          <w:ilvl w:val="0"/>
          <w:numId w:val="242"/>
        </w:numPr>
        <w:overflowPunct w:val="0"/>
        <w:autoSpaceDE w:val="0"/>
        <w:autoSpaceDN w:val="0"/>
        <w:adjustRightInd w:val="0"/>
        <w:spacing w:before="0" w:after="200" w:line="360" w:lineRule="auto"/>
        <w:ind w:right="227"/>
        <w:jc w:val="both"/>
        <w:outlineLvl w:val="6"/>
        <w:rPr>
          <w:rFonts w:ascii="David" w:hAnsi="David"/>
          <w:b/>
          <w:sz w:val="24"/>
          <w:lang w:eastAsia="en-US"/>
        </w:rPr>
      </w:pPr>
      <w:r w:rsidRPr="003D387D">
        <w:rPr>
          <w:rFonts w:ascii="David" w:hAnsi="David" w:hint="cs"/>
          <w:sz w:val="24"/>
          <w:rtl/>
          <w:lang w:eastAsia="en-US"/>
        </w:rPr>
        <w:t>הקבלן</w:t>
      </w:r>
      <w:r w:rsidRPr="003D387D">
        <w:rPr>
          <w:rFonts w:ascii="David" w:hAnsi="David" w:hint="cs"/>
          <w:sz w:val="24"/>
          <w:lang w:eastAsia="en-US"/>
        </w:rPr>
        <w:t xml:space="preserve"> </w:t>
      </w:r>
      <w:r w:rsidRPr="003D387D">
        <w:rPr>
          <w:rFonts w:ascii="David" w:hAnsi="David" w:hint="cs"/>
          <w:sz w:val="24"/>
          <w:rtl/>
          <w:lang w:eastAsia="en-US"/>
        </w:rPr>
        <w:t>מתחייב</w:t>
      </w:r>
      <w:r w:rsidRPr="003D387D">
        <w:rPr>
          <w:rFonts w:ascii="David" w:hAnsi="David" w:hint="cs"/>
          <w:sz w:val="24"/>
          <w:lang w:eastAsia="en-US"/>
        </w:rPr>
        <w:t xml:space="preserve"> </w:t>
      </w:r>
      <w:r w:rsidRPr="003D387D">
        <w:rPr>
          <w:rFonts w:ascii="David" w:hAnsi="David" w:hint="cs"/>
          <w:sz w:val="24"/>
          <w:rtl/>
          <w:lang w:eastAsia="en-US"/>
        </w:rPr>
        <w:t>להשתמש</w:t>
      </w:r>
      <w:r w:rsidRPr="003D387D">
        <w:rPr>
          <w:rFonts w:ascii="David" w:hAnsi="David" w:hint="cs"/>
          <w:sz w:val="24"/>
          <w:lang w:eastAsia="en-US"/>
        </w:rPr>
        <w:t xml:space="preserve"> </w:t>
      </w:r>
      <w:r w:rsidRPr="003D387D">
        <w:rPr>
          <w:rFonts w:ascii="David" w:hAnsi="David" w:hint="cs"/>
          <w:sz w:val="24"/>
          <w:rtl/>
          <w:lang w:eastAsia="en-US"/>
        </w:rPr>
        <w:t>בכלים</w:t>
      </w:r>
      <w:r w:rsidRPr="003D387D">
        <w:rPr>
          <w:rFonts w:ascii="David" w:hAnsi="David" w:hint="cs"/>
          <w:sz w:val="24"/>
          <w:lang w:eastAsia="en-US"/>
        </w:rPr>
        <w:t xml:space="preserve"> </w:t>
      </w:r>
      <w:r w:rsidRPr="003D387D">
        <w:rPr>
          <w:rFonts w:ascii="David" w:hAnsi="David" w:hint="cs"/>
          <w:sz w:val="24"/>
          <w:rtl/>
          <w:lang w:eastAsia="en-US"/>
        </w:rPr>
        <w:t>וחומרים</w:t>
      </w:r>
      <w:r w:rsidRPr="003D387D">
        <w:rPr>
          <w:rFonts w:ascii="David" w:hAnsi="David" w:hint="cs"/>
          <w:sz w:val="24"/>
          <w:lang w:eastAsia="en-US"/>
        </w:rPr>
        <w:t xml:space="preserve"> </w:t>
      </w:r>
      <w:r w:rsidRPr="003D387D">
        <w:rPr>
          <w:rFonts w:ascii="David" w:hAnsi="David" w:hint="cs"/>
          <w:sz w:val="24"/>
          <w:rtl/>
          <w:lang w:eastAsia="en-US"/>
        </w:rPr>
        <w:t>במצב</w:t>
      </w:r>
      <w:r w:rsidRPr="003D387D">
        <w:rPr>
          <w:rFonts w:ascii="David" w:hAnsi="David" w:hint="cs"/>
          <w:sz w:val="24"/>
          <w:lang w:eastAsia="en-US"/>
        </w:rPr>
        <w:t xml:space="preserve"> </w:t>
      </w:r>
      <w:r w:rsidRPr="003D387D">
        <w:rPr>
          <w:rFonts w:ascii="David" w:hAnsi="David" w:hint="cs"/>
          <w:sz w:val="24"/>
          <w:rtl/>
          <w:lang w:eastAsia="en-US"/>
        </w:rPr>
        <w:t>תקין</w:t>
      </w:r>
      <w:r w:rsidRPr="003D387D">
        <w:rPr>
          <w:rFonts w:ascii="David" w:hAnsi="David" w:hint="cs"/>
          <w:sz w:val="24"/>
          <w:lang w:eastAsia="en-US"/>
        </w:rPr>
        <w:t xml:space="preserve"> </w:t>
      </w:r>
      <w:r w:rsidRPr="003D387D">
        <w:rPr>
          <w:rFonts w:ascii="David" w:hAnsi="David" w:hint="cs"/>
          <w:sz w:val="24"/>
          <w:rtl/>
          <w:lang w:eastAsia="en-US"/>
        </w:rPr>
        <w:t>והמתאימים</w:t>
      </w:r>
      <w:r w:rsidRPr="003D387D">
        <w:rPr>
          <w:rFonts w:ascii="David" w:hAnsi="David" w:hint="cs"/>
          <w:sz w:val="24"/>
          <w:lang w:eastAsia="en-US"/>
        </w:rPr>
        <w:t xml:space="preserve"> </w:t>
      </w:r>
      <w:r w:rsidRPr="003D387D">
        <w:rPr>
          <w:rFonts w:ascii="David" w:hAnsi="David" w:hint="cs"/>
          <w:sz w:val="24"/>
          <w:rtl/>
          <w:lang w:eastAsia="en-US"/>
        </w:rPr>
        <w:t>לביצוע</w:t>
      </w:r>
      <w:r w:rsidRPr="003D387D">
        <w:rPr>
          <w:rFonts w:ascii="David" w:hAnsi="David" w:hint="cs"/>
          <w:sz w:val="24"/>
          <w:lang w:eastAsia="en-US"/>
        </w:rPr>
        <w:t xml:space="preserve"> </w:t>
      </w:r>
      <w:r w:rsidRPr="003D387D">
        <w:rPr>
          <w:rFonts w:ascii="David" w:hAnsi="David" w:hint="cs"/>
          <w:sz w:val="24"/>
          <w:rtl/>
          <w:lang w:eastAsia="en-US"/>
        </w:rPr>
        <w:t>העבודה</w:t>
      </w:r>
      <w:r w:rsidRPr="003D387D">
        <w:rPr>
          <w:rFonts w:ascii="David" w:hAnsi="David" w:hint="cs"/>
          <w:sz w:val="24"/>
          <w:lang w:eastAsia="en-US"/>
        </w:rPr>
        <w:t>.</w:t>
      </w:r>
    </w:p>
    <w:p w14:paraId="0D9CCF49" w14:textId="77777777" w:rsidR="002F77BD" w:rsidRPr="003D387D" w:rsidRDefault="002F77BD" w:rsidP="001440CD">
      <w:pPr>
        <w:keepNext/>
        <w:numPr>
          <w:ilvl w:val="0"/>
          <w:numId w:val="242"/>
        </w:numPr>
        <w:overflowPunct w:val="0"/>
        <w:autoSpaceDE w:val="0"/>
        <w:autoSpaceDN w:val="0"/>
        <w:adjustRightInd w:val="0"/>
        <w:spacing w:before="0" w:after="200" w:line="360" w:lineRule="auto"/>
        <w:ind w:right="227"/>
        <w:jc w:val="both"/>
        <w:outlineLvl w:val="6"/>
        <w:rPr>
          <w:rFonts w:ascii="David" w:hAnsi="David"/>
          <w:b/>
          <w:sz w:val="24"/>
          <w:lang w:eastAsia="en-US"/>
        </w:rPr>
      </w:pPr>
      <w:r w:rsidRPr="003D387D">
        <w:rPr>
          <w:rFonts w:ascii="David" w:hAnsi="David" w:hint="cs"/>
          <w:sz w:val="24"/>
          <w:rtl/>
          <w:lang w:eastAsia="en-US"/>
        </w:rPr>
        <w:t>הקבלן</w:t>
      </w:r>
      <w:r w:rsidRPr="003D387D">
        <w:rPr>
          <w:rFonts w:ascii="David" w:hAnsi="David" w:hint="cs"/>
          <w:sz w:val="24"/>
          <w:lang w:eastAsia="en-US"/>
        </w:rPr>
        <w:t xml:space="preserve"> </w:t>
      </w:r>
      <w:r w:rsidRPr="003D387D">
        <w:rPr>
          <w:rFonts w:ascii="David" w:hAnsi="David" w:hint="cs"/>
          <w:sz w:val="24"/>
          <w:rtl/>
          <w:lang w:eastAsia="en-US"/>
        </w:rPr>
        <w:t>מתחייב</w:t>
      </w:r>
      <w:r w:rsidRPr="003D387D">
        <w:rPr>
          <w:rFonts w:ascii="David" w:hAnsi="David" w:hint="cs"/>
          <w:sz w:val="24"/>
          <w:lang w:eastAsia="en-US"/>
        </w:rPr>
        <w:t xml:space="preserve"> </w:t>
      </w:r>
      <w:r w:rsidRPr="003D387D">
        <w:rPr>
          <w:rFonts w:ascii="David" w:hAnsi="David" w:hint="cs"/>
          <w:sz w:val="24"/>
          <w:rtl/>
          <w:lang w:eastAsia="en-US"/>
        </w:rPr>
        <w:t>להשתמש</w:t>
      </w:r>
      <w:r w:rsidRPr="003D387D">
        <w:rPr>
          <w:rFonts w:ascii="David" w:hAnsi="David" w:hint="cs"/>
          <w:sz w:val="24"/>
          <w:lang w:eastAsia="en-US"/>
        </w:rPr>
        <w:t xml:space="preserve"> </w:t>
      </w:r>
      <w:r w:rsidRPr="003D387D">
        <w:rPr>
          <w:rFonts w:ascii="David" w:hAnsi="David" w:hint="cs"/>
          <w:sz w:val="24"/>
          <w:rtl/>
          <w:lang w:eastAsia="en-US"/>
        </w:rPr>
        <w:t>במכונות</w:t>
      </w:r>
      <w:r w:rsidRPr="003D387D">
        <w:rPr>
          <w:rFonts w:ascii="David" w:hAnsi="David" w:hint="cs"/>
          <w:sz w:val="24"/>
          <w:lang w:eastAsia="en-US"/>
        </w:rPr>
        <w:t xml:space="preserve"> </w:t>
      </w:r>
      <w:r w:rsidRPr="003D387D">
        <w:rPr>
          <w:rFonts w:ascii="David" w:hAnsi="David" w:hint="cs"/>
          <w:sz w:val="24"/>
          <w:rtl/>
          <w:lang w:eastAsia="en-US"/>
        </w:rPr>
        <w:t>וכלים</w:t>
      </w:r>
      <w:r w:rsidRPr="003D387D">
        <w:rPr>
          <w:rFonts w:ascii="David" w:hAnsi="David" w:hint="cs"/>
          <w:sz w:val="24"/>
          <w:lang w:eastAsia="en-US"/>
        </w:rPr>
        <w:t xml:space="preserve"> </w:t>
      </w:r>
      <w:r w:rsidRPr="003D387D">
        <w:rPr>
          <w:rFonts w:ascii="David" w:hAnsi="David" w:hint="cs"/>
          <w:bCs/>
          <w:sz w:val="24"/>
          <w:rtl/>
          <w:lang w:eastAsia="en-US"/>
        </w:rPr>
        <w:t>המוגנים</w:t>
      </w:r>
      <w:r w:rsidRPr="003D387D">
        <w:rPr>
          <w:rFonts w:ascii="David" w:hAnsi="David" w:hint="cs"/>
          <w:bCs/>
          <w:sz w:val="24"/>
          <w:lang w:eastAsia="en-US"/>
        </w:rPr>
        <w:t xml:space="preserve"> </w:t>
      </w:r>
      <w:r w:rsidRPr="003D387D">
        <w:rPr>
          <w:rFonts w:ascii="David" w:hAnsi="David" w:hint="cs"/>
          <w:bCs/>
          <w:sz w:val="24"/>
          <w:rtl/>
          <w:lang w:eastAsia="en-US"/>
        </w:rPr>
        <w:t>לבטח</w:t>
      </w:r>
      <w:r>
        <w:rPr>
          <w:rFonts w:ascii="David" w:hAnsi="David" w:hint="cs"/>
          <w:bCs/>
          <w:sz w:val="24"/>
          <w:rtl/>
          <w:lang w:eastAsia="en-US"/>
        </w:rPr>
        <w:t>,</w:t>
      </w:r>
      <w:r w:rsidRPr="003D387D">
        <w:rPr>
          <w:rFonts w:ascii="David" w:hAnsi="David" w:hint="cs"/>
          <w:sz w:val="24"/>
          <w:lang w:eastAsia="en-US"/>
        </w:rPr>
        <w:t xml:space="preserve"> </w:t>
      </w:r>
      <w:r w:rsidRPr="003D387D">
        <w:rPr>
          <w:rFonts w:ascii="David" w:hAnsi="David" w:hint="cs"/>
          <w:sz w:val="24"/>
          <w:rtl/>
          <w:lang w:eastAsia="en-US"/>
        </w:rPr>
        <w:t>ולקיים</w:t>
      </w:r>
      <w:r w:rsidRPr="003D387D">
        <w:rPr>
          <w:rFonts w:ascii="David" w:hAnsi="David" w:hint="cs"/>
          <w:sz w:val="24"/>
          <w:lang w:eastAsia="en-US"/>
        </w:rPr>
        <w:t xml:space="preserve"> </w:t>
      </w:r>
      <w:r w:rsidRPr="003D387D">
        <w:rPr>
          <w:rFonts w:ascii="David" w:hAnsi="David" w:hint="cs"/>
          <w:sz w:val="24"/>
          <w:rtl/>
          <w:lang w:eastAsia="en-US"/>
        </w:rPr>
        <w:t>את</w:t>
      </w:r>
      <w:r w:rsidRPr="003D387D">
        <w:rPr>
          <w:rFonts w:ascii="David" w:hAnsi="David" w:hint="cs"/>
          <w:sz w:val="24"/>
          <w:lang w:eastAsia="en-US"/>
        </w:rPr>
        <w:t xml:space="preserve"> </w:t>
      </w:r>
      <w:r w:rsidRPr="003D387D">
        <w:rPr>
          <w:rFonts w:ascii="David" w:hAnsi="David" w:hint="cs"/>
          <w:sz w:val="24"/>
          <w:rtl/>
          <w:lang w:eastAsia="en-US"/>
        </w:rPr>
        <w:t>התקני הבטיחות</w:t>
      </w:r>
      <w:r w:rsidRPr="003D387D">
        <w:rPr>
          <w:rFonts w:ascii="David" w:hAnsi="David" w:hint="cs"/>
          <w:sz w:val="24"/>
          <w:lang w:eastAsia="en-US"/>
        </w:rPr>
        <w:t xml:space="preserve"> </w:t>
      </w:r>
      <w:r w:rsidRPr="003D387D">
        <w:rPr>
          <w:rFonts w:ascii="David" w:hAnsi="David" w:hint="cs"/>
          <w:sz w:val="24"/>
          <w:rtl/>
          <w:lang w:eastAsia="en-US"/>
        </w:rPr>
        <w:t>והמיגונים</w:t>
      </w:r>
      <w:r w:rsidRPr="003D387D">
        <w:rPr>
          <w:rFonts w:ascii="David" w:hAnsi="David" w:hint="cs"/>
          <w:sz w:val="24"/>
          <w:lang w:eastAsia="en-US"/>
        </w:rPr>
        <w:t xml:space="preserve">, </w:t>
      </w:r>
      <w:r w:rsidRPr="003D387D">
        <w:rPr>
          <w:rFonts w:ascii="David" w:hAnsi="David" w:hint="cs"/>
          <w:sz w:val="24"/>
          <w:rtl/>
          <w:lang w:eastAsia="en-US"/>
        </w:rPr>
        <w:t>כך</w:t>
      </w:r>
      <w:r w:rsidRPr="003D387D">
        <w:rPr>
          <w:rFonts w:ascii="David" w:hAnsi="David" w:hint="cs"/>
          <w:sz w:val="24"/>
          <w:lang w:eastAsia="en-US"/>
        </w:rPr>
        <w:t xml:space="preserve"> </w:t>
      </w:r>
      <w:r w:rsidRPr="003D387D">
        <w:rPr>
          <w:rFonts w:ascii="David" w:hAnsi="David" w:hint="cs"/>
          <w:sz w:val="24"/>
          <w:rtl/>
          <w:lang w:eastAsia="en-US"/>
        </w:rPr>
        <w:t>שלא</w:t>
      </w:r>
      <w:r w:rsidRPr="003D387D">
        <w:rPr>
          <w:rFonts w:ascii="David" w:hAnsi="David" w:hint="cs"/>
          <w:sz w:val="24"/>
          <w:lang w:eastAsia="en-US"/>
        </w:rPr>
        <w:t xml:space="preserve"> </w:t>
      </w:r>
      <w:r w:rsidRPr="003D387D">
        <w:rPr>
          <w:rFonts w:ascii="David" w:hAnsi="David" w:hint="cs"/>
          <w:sz w:val="24"/>
          <w:rtl/>
          <w:lang w:eastAsia="en-US"/>
        </w:rPr>
        <w:t>יווצר מצב העלול לגרום לפגיעות בנפש</w:t>
      </w:r>
      <w:r w:rsidRPr="003D387D">
        <w:rPr>
          <w:rFonts w:ascii="David" w:hAnsi="David" w:hint="cs"/>
          <w:sz w:val="24"/>
          <w:lang w:eastAsia="en-US"/>
        </w:rPr>
        <w:t>.</w:t>
      </w:r>
    </w:p>
    <w:p w14:paraId="53C8EAA0" w14:textId="77777777" w:rsidR="002F77BD" w:rsidRPr="003D387D" w:rsidRDefault="002F77BD" w:rsidP="001440CD">
      <w:pPr>
        <w:keepNext/>
        <w:numPr>
          <w:ilvl w:val="0"/>
          <w:numId w:val="242"/>
        </w:numPr>
        <w:overflowPunct w:val="0"/>
        <w:autoSpaceDE w:val="0"/>
        <w:autoSpaceDN w:val="0"/>
        <w:adjustRightInd w:val="0"/>
        <w:spacing w:before="0" w:after="200" w:line="360" w:lineRule="auto"/>
        <w:ind w:right="227"/>
        <w:jc w:val="both"/>
        <w:outlineLvl w:val="6"/>
        <w:rPr>
          <w:rFonts w:ascii="David" w:hAnsi="David"/>
          <w:b/>
          <w:sz w:val="24"/>
          <w:lang w:eastAsia="en-US"/>
        </w:rPr>
      </w:pPr>
      <w:r w:rsidRPr="003D387D">
        <w:rPr>
          <w:rFonts w:ascii="David" w:hAnsi="David" w:hint="cs"/>
          <w:sz w:val="24"/>
          <w:rtl/>
          <w:lang w:eastAsia="en-US"/>
        </w:rPr>
        <w:t>הקבלן</w:t>
      </w:r>
      <w:r w:rsidRPr="003D387D">
        <w:rPr>
          <w:rFonts w:ascii="David" w:hAnsi="David" w:hint="cs"/>
          <w:sz w:val="24"/>
          <w:lang w:eastAsia="en-US"/>
        </w:rPr>
        <w:t xml:space="preserve"> </w:t>
      </w:r>
      <w:r w:rsidRPr="003D387D">
        <w:rPr>
          <w:rFonts w:ascii="David" w:hAnsi="David" w:hint="cs"/>
          <w:sz w:val="24"/>
          <w:rtl/>
          <w:lang w:eastAsia="en-US"/>
        </w:rPr>
        <w:t>ידאג</w:t>
      </w:r>
      <w:r w:rsidRPr="003D387D">
        <w:rPr>
          <w:rFonts w:ascii="David" w:hAnsi="David" w:hint="cs"/>
          <w:sz w:val="24"/>
          <w:lang w:eastAsia="en-US"/>
        </w:rPr>
        <w:t xml:space="preserve"> </w:t>
      </w:r>
      <w:r w:rsidRPr="003D387D">
        <w:rPr>
          <w:rFonts w:ascii="David" w:hAnsi="David" w:hint="cs"/>
          <w:sz w:val="24"/>
          <w:rtl/>
          <w:lang w:eastAsia="en-US"/>
        </w:rPr>
        <w:t>כי</w:t>
      </w:r>
      <w:r w:rsidRPr="003D387D">
        <w:rPr>
          <w:rFonts w:ascii="David" w:hAnsi="David" w:hint="cs"/>
          <w:sz w:val="24"/>
          <w:lang w:eastAsia="en-US"/>
        </w:rPr>
        <w:t xml:space="preserve"> </w:t>
      </w:r>
      <w:r w:rsidRPr="003D387D">
        <w:rPr>
          <w:rFonts w:ascii="David" w:hAnsi="David" w:hint="cs"/>
          <w:sz w:val="24"/>
          <w:rtl/>
          <w:lang w:eastAsia="en-US"/>
        </w:rPr>
        <w:t>כל</w:t>
      </w:r>
      <w:r w:rsidRPr="003D387D">
        <w:rPr>
          <w:rFonts w:ascii="David" w:hAnsi="David" w:hint="cs"/>
          <w:sz w:val="24"/>
          <w:lang w:eastAsia="en-US"/>
        </w:rPr>
        <w:t xml:space="preserve"> </w:t>
      </w:r>
      <w:r w:rsidRPr="003D387D">
        <w:rPr>
          <w:rFonts w:ascii="David" w:hAnsi="David" w:hint="cs"/>
          <w:sz w:val="24"/>
          <w:rtl/>
          <w:lang w:eastAsia="en-US"/>
        </w:rPr>
        <w:t>כלי</w:t>
      </w:r>
      <w:r w:rsidRPr="003D387D">
        <w:rPr>
          <w:rFonts w:ascii="David" w:hAnsi="David" w:hint="cs"/>
          <w:sz w:val="24"/>
          <w:lang w:eastAsia="en-US"/>
        </w:rPr>
        <w:t xml:space="preserve"> </w:t>
      </w:r>
      <w:r w:rsidRPr="003D387D">
        <w:rPr>
          <w:rFonts w:ascii="David" w:hAnsi="David" w:hint="cs"/>
          <w:sz w:val="24"/>
          <w:rtl/>
          <w:lang w:eastAsia="en-US"/>
        </w:rPr>
        <w:t>העבודה</w:t>
      </w:r>
      <w:r w:rsidRPr="003D387D">
        <w:rPr>
          <w:rFonts w:ascii="David" w:hAnsi="David" w:hint="cs"/>
          <w:sz w:val="24"/>
          <w:lang w:eastAsia="en-US"/>
        </w:rPr>
        <w:t xml:space="preserve">, </w:t>
      </w:r>
      <w:r w:rsidRPr="003D387D">
        <w:rPr>
          <w:rFonts w:ascii="David" w:hAnsi="David" w:hint="cs"/>
          <w:sz w:val="24"/>
          <w:rtl/>
          <w:lang w:eastAsia="en-US"/>
        </w:rPr>
        <w:t>הציוד</w:t>
      </w:r>
      <w:r w:rsidRPr="003D387D">
        <w:rPr>
          <w:rFonts w:ascii="David" w:hAnsi="David" w:hint="cs"/>
          <w:sz w:val="24"/>
          <w:lang w:eastAsia="en-US"/>
        </w:rPr>
        <w:t xml:space="preserve">, </w:t>
      </w:r>
      <w:r w:rsidRPr="003D387D">
        <w:rPr>
          <w:rFonts w:ascii="David" w:hAnsi="David" w:hint="cs"/>
          <w:sz w:val="24"/>
          <w:rtl/>
          <w:lang w:eastAsia="en-US"/>
        </w:rPr>
        <w:t>הפסולת</w:t>
      </w:r>
      <w:r w:rsidRPr="003D387D">
        <w:rPr>
          <w:rFonts w:ascii="David" w:hAnsi="David" w:hint="cs"/>
          <w:sz w:val="24"/>
          <w:lang w:eastAsia="en-US"/>
        </w:rPr>
        <w:t xml:space="preserve"> </w:t>
      </w:r>
      <w:r w:rsidRPr="003D387D">
        <w:rPr>
          <w:rFonts w:ascii="David" w:hAnsi="David" w:hint="cs"/>
          <w:sz w:val="24"/>
          <w:rtl/>
          <w:lang w:eastAsia="en-US"/>
        </w:rPr>
        <w:t>והחומרים</w:t>
      </w:r>
      <w:r w:rsidRPr="003D387D">
        <w:rPr>
          <w:rFonts w:ascii="David" w:hAnsi="David" w:hint="cs"/>
          <w:sz w:val="24"/>
          <w:lang w:eastAsia="en-US"/>
        </w:rPr>
        <w:t xml:space="preserve"> </w:t>
      </w:r>
      <w:r w:rsidRPr="003D387D">
        <w:rPr>
          <w:rFonts w:ascii="David" w:hAnsi="David" w:hint="cs"/>
          <w:sz w:val="24"/>
          <w:rtl/>
          <w:lang w:eastAsia="en-US"/>
        </w:rPr>
        <w:t>ימצאו</w:t>
      </w:r>
      <w:r w:rsidRPr="003D387D">
        <w:rPr>
          <w:rFonts w:ascii="David" w:hAnsi="David" w:hint="cs"/>
          <w:sz w:val="24"/>
          <w:lang w:eastAsia="en-US"/>
        </w:rPr>
        <w:t xml:space="preserve"> </w:t>
      </w:r>
      <w:r w:rsidRPr="003D387D">
        <w:rPr>
          <w:rFonts w:ascii="David" w:hAnsi="David" w:hint="cs"/>
          <w:sz w:val="24"/>
          <w:rtl/>
          <w:lang w:eastAsia="en-US"/>
        </w:rPr>
        <w:t>במקום</w:t>
      </w:r>
      <w:r w:rsidRPr="003D387D">
        <w:rPr>
          <w:rFonts w:ascii="David" w:hAnsi="David" w:hint="cs"/>
          <w:sz w:val="24"/>
          <w:lang w:eastAsia="en-US"/>
        </w:rPr>
        <w:t xml:space="preserve"> </w:t>
      </w:r>
      <w:r w:rsidRPr="003D387D">
        <w:rPr>
          <w:rFonts w:ascii="David" w:hAnsi="David" w:hint="cs"/>
          <w:sz w:val="24"/>
          <w:rtl/>
          <w:lang w:eastAsia="en-US"/>
        </w:rPr>
        <w:t>בטוח שהוקצה</w:t>
      </w:r>
      <w:r w:rsidRPr="003D387D">
        <w:rPr>
          <w:rFonts w:ascii="David" w:hAnsi="David" w:hint="cs"/>
          <w:sz w:val="24"/>
          <w:lang w:eastAsia="en-US"/>
        </w:rPr>
        <w:t xml:space="preserve"> </w:t>
      </w:r>
      <w:r w:rsidRPr="003D387D">
        <w:rPr>
          <w:rFonts w:ascii="David" w:hAnsi="David" w:hint="cs"/>
          <w:sz w:val="24"/>
          <w:rtl/>
          <w:lang w:eastAsia="en-US"/>
        </w:rPr>
        <w:t>לשם</w:t>
      </w:r>
      <w:r w:rsidRPr="003D387D">
        <w:rPr>
          <w:rFonts w:ascii="David" w:hAnsi="David" w:hint="cs"/>
          <w:sz w:val="24"/>
          <w:lang w:eastAsia="en-US"/>
        </w:rPr>
        <w:t xml:space="preserve"> </w:t>
      </w:r>
      <w:r w:rsidRPr="003D387D">
        <w:rPr>
          <w:rFonts w:ascii="David" w:hAnsi="David" w:hint="cs"/>
          <w:sz w:val="24"/>
          <w:rtl/>
          <w:lang w:eastAsia="en-US"/>
        </w:rPr>
        <w:t>כך</w:t>
      </w:r>
      <w:r w:rsidRPr="003D387D">
        <w:rPr>
          <w:rFonts w:ascii="David" w:hAnsi="David" w:hint="cs"/>
          <w:sz w:val="24"/>
          <w:lang w:eastAsia="en-US"/>
        </w:rPr>
        <w:t xml:space="preserve"> </w:t>
      </w:r>
      <w:r w:rsidRPr="003D387D">
        <w:rPr>
          <w:rFonts w:ascii="David" w:hAnsi="David" w:hint="cs"/>
          <w:sz w:val="24"/>
          <w:rtl/>
          <w:lang w:eastAsia="en-US"/>
        </w:rPr>
        <w:t>ויונחו</w:t>
      </w:r>
      <w:r w:rsidRPr="003D387D">
        <w:rPr>
          <w:rFonts w:ascii="David" w:hAnsi="David" w:hint="cs"/>
          <w:sz w:val="24"/>
          <w:lang w:eastAsia="en-US"/>
        </w:rPr>
        <w:t xml:space="preserve"> </w:t>
      </w:r>
      <w:r w:rsidRPr="003D387D">
        <w:rPr>
          <w:rFonts w:ascii="David" w:hAnsi="David" w:hint="cs"/>
          <w:sz w:val="24"/>
          <w:rtl/>
          <w:lang w:eastAsia="en-US"/>
        </w:rPr>
        <w:t>באופן</w:t>
      </w:r>
      <w:r w:rsidRPr="003D387D">
        <w:rPr>
          <w:rFonts w:ascii="David" w:hAnsi="David" w:hint="cs"/>
          <w:sz w:val="24"/>
          <w:lang w:eastAsia="en-US"/>
        </w:rPr>
        <w:t xml:space="preserve"> </w:t>
      </w:r>
      <w:r w:rsidRPr="003D387D">
        <w:rPr>
          <w:rFonts w:ascii="David" w:hAnsi="David" w:hint="cs"/>
          <w:sz w:val="24"/>
          <w:rtl/>
          <w:lang w:eastAsia="en-US"/>
        </w:rPr>
        <w:t>ובמקום</w:t>
      </w:r>
      <w:r w:rsidRPr="003D387D">
        <w:rPr>
          <w:rFonts w:ascii="David" w:hAnsi="David" w:hint="cs"/>
          <w:sz w:val="24"/>
          <w:lang w:eastAsia="en-US"/>
        </w:rPr>
        <w:t xml:space="preserve"> </w:t>
      </w:r>
      <w:r w:rsidRPr="003D387D">
        <w:rPr>
          <w:rFonts w:ascii="David" w:hAnsi="David" w:hint="cs"/>
          <w:sz w:val="24"/>
          <w:rtl/>
          <w:lang w:eastAsia="en-US"/>
        </w:rPr>
        <w:t>שימנע</w:t>
      </w:r>
      <w:r w:rsidRPr="003D387D">
        <w:rPr>
          <w:rFonts w:ascii="David" w:hAnsi="David" w:hint="cs"/>
          <w:sz w:val="24"/>
          <w:lang w:eastAsia="en-US"/>
        </w:rPr>
        <w:t xml:space="preserve"> </w:t>
      </w:r>
      <w:r w:rsidRPr="003D387D">
        <w:rPr>
          <w:rFonts w:ascii="David" w:hAnsi="David" w:hint="cs"/>
          <w:sz w:val="24"/>
          <w:rtl/>
          <w:lang w:eastAsia="en-US"/>
        </w:rPr>
        <w:t>כל</w:t>
      </w:r>
      <w:r w:rsidRPr="003D387D">
        <w:rPr>
          <w:rFonts w:ascii="David" w:hAnsi="David" w:hint="cs"/>
          <w:sz w:val="24"/>
          <w:lang w:eastAsia="en-US"/>
        </w:rPr>
        <w:t xml:space="preserve"> </w:t>
      </w:r>
      <w:r w:rsidRPr="003D387D">
        <w:rPr>
          <w:rFonts w:ascii="David" w:hAnsi="David" w:hint="cs"/>
          <w:sz w:val="24"/>
          <w:rtl/>
          <w:lang w:eastAsia="en-US"/>
        </w:rPr>
        <w:t>נזק</w:t>
      </w:r>
      <w:r w:rsidRPr="003D387D">
        <w:rPr>
          <w:rFonts w:ascii="David" w:hAnsi="David" w:hint="cs"/>
          <w:sz w:val="24"/>
          <w:lang w:eastAsia="en-US"/>
        </w:rPr>
        <w:t xml:space="preserve"> </w:t>
      </w:r>
      <w:r w:rsidRPr="003D387D">
        <w:rPr>
          <w:rFonts w:ascii="David" w:hAnsi="David" w:hint="cs"/>
          <w:sz w:val="24"/>
          <w:rtl/>
          <w:lang w:eastAsia="en-US"/>
        </w:rPr>
        <w:t>אפשרי</w:t>
      </w:r>
      <w:r w:rsidRPr="003D387D">
        <w:rPr>
          <w:rFonts w:ascii="David" w:hAnsi="David" w:hint="cs"/>
          <w:sz w:val="24"/>
          <w:lang w:eastAsia="en-US"/>
        </w:rPr>
        <w:t xml:space="preserve"> </w:t>
      </w:r>
      <w:r w:rsidRPr="003D387D">
        <w:rPr>
          <w:rFonts w:ascii="David" w:hAnsi="David" w:hint="cs"/>
          <w:sz w:val="24"/>
          <w:rtl/>
          <w:lang w:eastAsia="en-US"/>
        </w:rPr>
        <w:t>לאדם</w:t>
      </w:r>
      <w:r w:rsidRPr="003D387D">
        <w:rPr>
          <w:rFonts w:ascii="David" w:hAnsi="David" w:hint="cs"/>
          <w:sz w:val="24"/>
          <w:lang w:eastAsia="en-US"/>
        </w:rPr>
        <w:t xml:space="preserve"> </w:t>
      </w:r>
      <w:r w:rsidRPr="003D387D">
        <w:rPr>
          <w:rFonts w:ascii="David" w:hAnsi="David" w:hint="cs"/>
          <w:sz w:val="24"/>
          <w:rtl/>
          <w:lang w:eastAsia="en-US"/>
        </w:rPr>
        <w:t>או</w:t>
      </w:r>
      <w:r w:rsidRPr="003D387D">
        <w:rPr>
          <w:rFonts w:ascii="David" w:hAnsi="David" w:hint="cs"/>
          <w:sz w:val="24"/>
          <w:lang w:eastAsia="en-US"/>
        </w:rPr>
        <w:t xml:space="preserve"> </w:t>
      </w:r>
      <w:r w:rsidRPr="003D387D">
        <w:rPr>
          <w:rFonts w:ascii="David" w:hAnsi="David" w:hint="cs"/>
          <w:sz w:val="24"/>
          <w:rtl/>
          <w:lang w:eastAsia="en-US"/>
        </w:rPr>
        <w:t>לרכוש</w:t>
      </w:r>
      <w:r w:rsidRPr="003D387D">
        <w:rPr>
          <w:rFonts w:ascii="David" w:hAnsi="David" w:hint="cs"/>
          <w:sz w:val="24"/>
          <w:lang w:eastAsia="en-US"/>
        </w:rPr>
        <w:t>.</w:t>
      </w:r>
    </w:p>
    <w:p w14:paraId="5DDDE46C" w14:textId="77777777" w:rsidR="002F77BD" w:rsidRPr="003D387D" w:rsidRDefault="002F77BD" w:rsidP="001440CD">
      <w:pPr>
        <w:keepNext/>
        <w:numPr>
          <w:ilvl w:val="0"/>
          <w:numId w:val="242"/>
        </w:numPr>
        <w:overflowPunct w:val="0"/>
        <w:autoSpaceDE w:val="0"/>
        <w:autoSpaceDN w:val="0"/>
        <w:adjustRightInd w:val="0"/>
        <w:spacing w:before="0" w:after="200" w:line="360" w:lineRule="auto"/>
        <w:ind w:right="227"/>
        <w:jc w:val="both"/>
        <w:outlineLvl w:val="6"/>
        <w:rPr>
          <w:rFonts w:ascii="David" w:hAnsi="David"/>
          <w:b/>
          <w:sz w:val="24"/>
          <w:rtl/>
          <w:lang w:eastAsia="en-US"/>
        </w:rPr>
      </w:pPr>
      <w:r w:rsidRPr="003D387D">
        <w:rPr>
          <w:rFonts w:ascii="David" w:hAnsi="David" w:hint="cs"/>
          <w:sz w:val="24"/>
          <w:rtl/>
          <w:lang w:eastAsia="en-US"/>
        </w:rPr>
        <w:t>אחסון חומרים מסוכנים (דליקים, גזים וכד') יעשה במקום נעול ומאוורר. המקום ישולט  כנדרש בחוק כולל שלט  המתריע על סוגי החומרים המאוחסנים בו.</w:t>
      </w:r>
    </w:p>
    <w:p w14:paraId="2490FD72" w14:textId="77777777" w:rsidR="002F77BD" w:rsidRPr="003D387D" w:rsidRDefault="002F77BD" w:rsidP="001440CD">
      <w:pPr>
        <w:keepNext/>
        <w:numPr>
          <w:ilvl w:val="0"/>
          <w:numId w:val="242"/>
        </w:numPr>
        <w:overflowPunct w:val="0"/>
        <w:autoSpaceDE w:val="0"/>
        <w:autoSpaceDN w:val="0"/>
        <w:adjustRightInd w:val="0"/>
        <w:spacing w:before="0" w:after="200" w:line="360" w:lineRule="auto"/>
        <w:ind w:right="227"/>
        <w:jc w:val="both"/>
        <w:outlineLvl w:val="6"/>
        <w:rPr>
          <w:rFonts w:ascii="David" w:hAnsi="David"/>
          <w:b/>
          <w:sz w:val="24"/>
          <w:lang w:eastAsia="en-US"/>
        </w:rPr>
      </w:pPr>
      <w:r w:rsidRPr="003D387D">
        <w:rPr>
          <w:rFonts w:ascii="David" w:hAnsi="David" w:hint="cs"/>
          <w:sz w:val="24"/>
          <w:rtl/>
          <w:lang w:eastAsia="en-US"/>
        </w:rPr>
        <w:t>הקבלן</w:t>
      </w:r>
      <w:r w:rsidRPr="003D387D">
        <w:rPr>
          <w:rFonts w:ascii="David" w:hAnsi="David" w:hint="cs"/>
          <w:sz w:val="24"/>
          <w:lang w:eastAsia="en-US"/>
        </w:rPr>
        <w:t xml:space="preserve"> </w:t>
      </w:r>
      <w:r w:rsidRPr="003D387D">
        <w:rPr>
          <w:rFonts w:ascii="David" w:hAnsi="David" w:hint="cs"/>
          <w:sz w:val="24"/>
          <w:rtl/>
          <w:lang w:eastAsia="en-US"/>
        </w:rPr>
        <w:t>מתחייב</w:t>
      </w:r>
      <w:r w:rsidRPr="003D387D">
        <w:rPr>
          <w:rFonts w:ascii="David" w:hAnsi="David" w:hint="cs"/>
          <w:sz w:val="24"/>
          <w:lang w:eastAsia="en-US"/>
        </w:rPr>
        <w:t xml:space="preserve"> </w:t>
      </w:r>
      <w:r w:rsidRPr="003D387D">
        <w:rPr>
          <w:rFonts w:ascii="David" w:hAnsi="David" w:hint="cs"/>
          <w:sz w:val="24"/>
          <w:rtl/>
          <w:lang w:eastAsia="en-US"/>
        </w:rPr>
        <w:t>כי</w:t>
      </w:r>
      <w:r w:rsidRPr="003D387D">
        <w:rPr>
          <w:rFonts w:ascii="David" w:hAnsi="David" w:hint="cs"/>
          <w:sz w:val="24"/>
          <w:lang w:eastAsia="en-US"/>
        </w:rPr>
        <w:t xml:space="preserve"> </w:t>
      </w:r>
      <w:r w:rsidRPr="003D387D">
        <w:rPr>
          <w:rFonts w:ascii="David" w:hAnsi="David" w:hint="cs"/>
          <w:sz w:val="24"/>
          <w:rtl/>
          <w:lang w:eastAsia="en-US"/>
        </w:rPr>
        <w:t>כל</w:t>
      </w:r>
      <w:r w:rsidRPr="003D387D">
        <w:rPr>
          <w:rFonts w:ascii="David" w:hAnsi="David" w:hint="cs"/>
          <w:sz w:val="24"/>
          <w:lang w:eastAsia="en-US"/>
        </w:rPr>
        <w:t xml:space="preserve"> </w:t>
      </w:r>
      <w:r w:rsidRPr="003D387D">
        <w:rPr>
          <w:rFonts w:ascii="David" w:hAnsi="David" w:hint="cs"/>
          <w:sz w:val="24"/>
          <w:rtl/>
          <w:lang w:eastAsia="en-US"/>
        </w:rPr>
        <w:t>ציוד</w:t>
      </w:r>
      <w:r w:rsidRPr="003D387D">
        <w:rPr>
          <w:rFonts w:ascii="David" w:hAnsi="David" w:hint="cs"/>
          <w:sz w:val="24"/>
          <w:lang w:eastAsia="en-US"/>
        </w:rPr>
        <w:t xml:space="preserve"> </w:t>
      </w:r>
      <w:r w:rsidRPr="003D387D">
        <w:rPr>
          <w:rFonts w:ascii="David" w:hAnsi="David" w:hint="cs"/>
          <w:sz w:val="24"/>
          <w:rtl/>
          <w:lang w:eastAsia="en-US"/>
        </w:rPr>
        <w:t>מכני</w:t>
      </w:r>
      <w:r w:rsidRPr="003D387D">
        <w:rPr>
          <w:rFonts w:ascii="David" w:hAnsi="David" w:hint="cs"/>
          <w:sz w:val="24"/>
          <w:lang w:eastAsia="en-US"/>
        </w:rPr>
        <w:t>-</w:t>
      </w:r>
      <w:r w:rsidRPr="003D387D">
        <w:rPr>
          <w:rFonts w:ascii="David" w:hAnsi="David" w:hint="cs"/>
          <w:sz w:val="24"/>
          <w:rtl/>
          <w:lang w:eastAsia="en-US"/>
        </w:rPr>
        <w:t>הנדסי</w:t>
      </w:r>
      <w:r w:rsidRPr="003D387D">
        <w:rPr>
          <w:rFonts w:ascii="David" w:hAnsi="David" w:hint="cs"/>
          <w:sz w:val="24"/>
          <w:lang w:eastAsia="en-US"/>
        </w:rPr>
        <w:t xml:space="preserve">, </w:t>
      </w:r>
      <w:r w:rsidRPr="003D387D">
        <w:rPr>
          <w:rFonts w:ascii="David" w:hAnsi="David" w:hint="cs"/>
          <w:sz w:val="24"/>
          <w:rtl/>
          <w:lang w:eastAsia="en-US"/>
        </w:rPr>
        <w:t>כלי</w:t>
      </w:r>
      <w:r w:rsidRPr="003D387D">
        <w:rPr>
          <w:rFonts w:ascii="David" w:hAnsi="David" w:hint="cs"/>
          <w:sz w:val="24"/>
          <w:lang w:eastAsia="en-US"/>
        </w:rPr>
        <w:t xml:space="preserve"> </w:t>
      </w:r>
      <w:r w:rsidRPr="003D387D">
        <w:rPr>
          <w:rFonts w:ascii="David" w:hAnsi="David" w:hint="cs"/>
          <w:sz w:val="24"/>
          <w:rtl/>
          <w:lang w:eastAsia="en-US"/>
        </w:rPr>
        <w:t>התעבורה</w:t>
      </w:r>
      <w:r w:rsidRPr="003D387D">
        <w:rPr>
          <w:rFonts w:ascii="David" w:hAnsi="David" w:hint="cs"/>
          <w:sz w:val="24"/>
          <w:lang w:eastAsia="en-US"/>
        </w:rPr>
        <w:t xml:space="preserve">, </w:t>
      </w:r>
      <w:r w:rsidRPr="003D387D">
        <w:rPr>
          <w:rFonts w:ascii="David" w:hAnsi="David" w:hint="cs"/>
          <w:sz w:val="24"/>
          <w:rtl/>
          <w:lang w:eastAsia="en-US"/>
        </w:rPr>
        <w:t>כלי</w:t>
      </w:r>
      <w:r w:rsidRPr="003D387D">
        <w:rPr>
          <w:rFonts w:ascii="David" w:hAnsi="David" w:hint="cs"/>
          <w:sz w:val="24"/>
          <w:lang w:eastAsia="en-US"/>
        </w:rPr>
        <w:t xml:space="preserve"> </w:t>
      </w:r>
      <w:r w:rsidRPr="003D387D">
        <w:rPr>
          <w:rFonts w:ascii="David" w:hAnsi="David" w:hint="cs"/>
          <w:sz w:val="24"/>
          <w:rtl/>
          <w:lang w:eastAsia="en-US"/>
        </w:rPr>
        <w:t>ההרמה</w:t>
      </w:r>
      <w:r w:rsidRPr="003D387D">
        <w:rPr>
          <w:rFonts w:ascii="David" w:hAnsi="David" w:hint="cs"/>
          <w:sz w:val="24"/>
          <w:lang w:eastAsia="en-US"/>
        </w:rPr>
        <w:t xml:space="preserve">, </w:t>
      </w:r>
      <w:r w:rsidRPr="003D387D">
        <w:rPr>
          <w:rFonts w:ascii="David" w:hAnsi="David" w:hint="cs"/>
          <w:sz w:val="24"/>
          <w:rtl/>
          <w:lang w:eastAsia="en-US"/>
        </w:rPr>
        <w:t>אביזרי</w:t>
      </w:r>
      <w:r w:rsidRPr="003D387D">
        <w:rPr>
          <w:rFonts w:ascii="David" w:hAnsi="David" w:hint="cs"/>
          <w:sz w:val="24"/>
          <w:lang w:eastAsia="en-US"/>
        </w:rPr>
        <w:t xml:space="preserve"> </w:t>
      </w:r>
      <w:r w:rsidRPr="003D387D">
        <w:rPr>
          <w:rFonts w:ascii="David" w:hAnsi="David" w:hint="cs"/>
          <w:sz w:val="24"/>
          <w:rtl/>
          <w:lang w:eastAsia="en-US"/>
        </w:rPr>
        <w:t>הרמה וכו</w:t>
      </w:r>
      <w:r w:rsidRPr="003D387D">
        <w:rPr>
          <w:rFonts w:ascii="David" w:hAnsi="David" w:hint="cs"/>
          <w:sz w:val="24"/>
          <w:lang w:eastAsia="en-US"/>
        </w:rPr>
        <w:t xml:space="preserve">' </w:t>
      </w:r>
      <w:r w:rsidRPr="003D387D">
        <w:rPr>
          <w:rFonts w:ascii="David" w:hAnsi="David" w:hint="cs"/>
          <w:sz w:val="24"/>
          <w:rtl/>
          <w:lang w:eastAsia="en-US"/>
        </w:rPr>
        <w:t>יהיו</w:t>
      </w:r>
      <w:r w:rsidRPr="003D387D">
        <w:rPr>
          <w:rFonts w:ascii="David" w:hAnsi="David" w:hint="cs"/>
          <w:sz w:val="24"/>
          <w:lang w:eastAsia="en-US"/>
        </w:rPr>
        <w:t xml:space="preserve"> </w:t>
      </w:r>
      <w:r w:rsidRPr="003D387D">
        <w:rPr>
          <w:rFonts w:ascii="David" w:hAnsi="David" w:hint="cs"/>
          <w:sz w:val="24"/>
          <w:rtl/>
          <w:lang w:eastAsia="en-US"/>
        </w:rPr>
        <w:t>תקינים</w:t>
      </w:r>
      <w:r w:rsidRPr="003D387D">
        <w:rPr>
          <w:rFonts w:ascii="David" w:hAnsi="David" w:hint="cs"/>
          <w:sz w:val="24"/>
          <w:lang w:eastAsia="en-US"/>
        </w:rPr>
        <w:t xml:space="preserve"> </w:t>
      </w:r>
      <w:r w:rsidRPr="003D387D">
        <w:rPr>
          <w:rFonts w:ascii="David" w:hAnsi="David" w:hint="cs"/>
          <w:sz w:val="24"/>
          <w:rtl/>
          <w:lang w:eastAsia="en-US"/>
        </w:rPr>
        <w:t>ובעלי</w:t>
      </w:r>
      <w:r w:rsidRPr="003D387D">
        <w:rPr>
          <w:rFonts w:ascii="David" w:hAnsi="David" w:hint="cs"/>
          <w:sz w:val="24"/>
          <w:lang w:eastAsia="en-US"/>
        </w:rPr>
        <w:t xml:space="preserve"> </w:t>
      </w:r>
      <w:r w:rsidRPr="003D387D">
        <w:rPr>
          <w:rFonts w:ascii="David" w:hAnsi="David" w:hint="cs"/>
          <w:sz w:val="24"/>
          <w:rtl/>
          <w:lang w:eastAsia="en-US"/>
        </w:rPr>
        <w:t>תסקיר</w:t>
      </w:r>
      <w:r w:rsidRPr="003D387D">
        <w:rPr>
          <w:rFonts w:ascii="David" w:hAnsi="David" w:hint="cs"/>
          <w:sz w:val="24"/>
          <w:lang w:eastAsia="en-US"/>
        </w:rPr>
        <w:t xml:space="preserve"> </w:t>
      </w:r>
      <w:r w:rsidRPr="003D387D">
        <w:rPr>
          <w:rFonts w:ascii="David" w:hAnsi="David" w:hint="cs"/>
          <w:sz w:val="24"/>
          <w:rtl/>
          <w:lang w:eastAsia="en-US"/>
        </w:rPr>
        <w:t>בדיקה</w:t>
      </w:r>
      <w:r w:rsidRPr="003D387D">
        <w:rPr>
          <w:rFonts w:ascii="David" w:hAnsi="David" w:hint="cs"/>
          <w:sz w:val="24"/>
          <w:lang w:eastAsia="en-US"/>
        </w:rPr>
        <w:t xml:space="preserve"> </w:t>
      </w:r>
      <w:r w:rsidRPr="003D387D">
        <w:rPr>
          <w:rFonts w:ascii="David" w:hAnsi="David" w:hint="cs"/>
          <w:sz w:val="24"/>
          <w:rtl/>
          <w:lang w:eastAsia="en-US"/>
        </w:rPr>
        <w:t>בתוקף</w:t>
      </w:r>
      <w:r w:rsidRPr="003D387D">
        <w:rPr>
          <w:rFonts w:ascii="David" w:hAnsi="David" w:hint="cs"/>
          <w:sz w:val="24"/>
          <w:lang w:eastAsia="en-US"/>
        </w:rPr>
        <w:t xml:space="preserve"> </w:t>
      </w:r>
      <w:r w:rsidRPr="003D387D">
        <w:rPr>
          <w:rFonts w:ascii="David" w:hAnsi="David" w:hint="cs"/>
          <w:sz w:val="24"/>
          <w:rtl/>
          <w:lang w:eastAsia="en-US"/>
        </w:rPr>
        <w:t>ו</w:t>
      </w:r>
      <w:r w:rsidRPr="003D387D">
        <w:rPr>
          <w:rFonts w:ascii="David" w:hAnsi="David" w:hint="cs"/>
          <w:sz w:val="24"/>
          <w:lang w:eastAsia="en-US"/>
        </w:rPr>
        <w:t>/</w:t>
      </w:r>
      <w:r w:rsidRPr="003D387D">
        <w:rPr>
          <w:rFonts w:ascii="David" w:hAnsi="David" w:hint="cs"/>
          <w:sz w:val="24"/>
          <w:rtl/>
          <w:lang w:eastAsia="en-US"/>
        </w:rPr>
        <w:t>או</w:t>
      </w:r>
      <w:r w:rsidRPr="003D387D">
        <w:rPr>
          <w:rFonts w:ascii="David" w:hAnsi="David" w:hint="cs"/>
          <w:sz w:val="24"/>
          <w:lang w:eastAsia="en-US"/>
        </w:rPr>
        <w:t xml:space="preserve"> </w:t>
      </w:r>
      <w:r w:rsidRPr="003D387D">
        <w:rPr>
          <w:rFonts w:ascii="David" w:hAnsi="David" w:hint="cs"/>
          <w:sz w:val="24"/>
          <w:rtl/>
          <w:lang w:eastAsia="en-US"/>
        </w:rPr>
        <w:t>רישיון</w:t>
      </w:r>
      <w:r w:rsidRPr="003D387D">
        <w:rPr>
          <w:rFonts w:ascii="David" w:hAnsi="David" w:hint="cs"/>
          <w:sz w:val="24"/>
          <w:lang w:eastAsia="en-US"/>
        </w:rPr>
        <w:t xml:space="preserve"> </w:t>
      </w:r>
      <w:r w:rsidRPr="003D387D">
        <w:rPr>
          <w:rFonts w:ascii="David" w:hAnsi="David" w:hint="cs"/>
          <w:sz w:val="24"/>
          <w:rtl/>
          <w:lang w:eastAsia="en-US"/>
        </w:rPr>
        <w:t>בתוקף</w:t>
      </w:r>
      <w:r w:rsidRPr="003D387D">
        <w:rPr>
          <w:rFonts w:ascii="David" w:hAnsi="David" w:hint="cs"/>
          <w:sz w:val="24"/>
          <w:lang w:eastAsia="en-US"/>
        </w:rPr>
        <w:t>.</w:t>
      </w:r>
    </w:p>
    <w:p w14:paraId="6957BBB4" w14:textId="77777777" w:rsidR="002F77BD" w:rsidRPr="003D387D" w:rsidRDefault="002F77BD" w:rsidP="001440CD">
      <w:pPr>
        <w:keepNext/>
        <w:numPr>
          <w:ilvl w:val="0"/>
          <w:numId w:val="242"/>
        </w:numPr>
        <w:overflowPunct w:val="0"/>
        <w:autoSpaceDE w:val="0"/>
        <w:autoSpaceDN w:val="0"/>
        <w:adjustRightInd w:val="0"/>
        <w:spacing w:before="0" w:after="200" w:line="360" w:lineRule="auto"/>
        <w:ind w:right="227"/>
        <w:jc w:val="both"/>
        <w:outlineLvl w:val="6"/>
        <w:rPr>
          <w:rFonts w:ascii="David" w:hAnsi="David"/>
          <w:b/>
          <w:sz w:val="24"/>
          <w:lang w:eastAsia="en-US"/>
        </w:rPr>
      </w:pPr>
      <w:r w:rsidRPr="003D387D">
        <w:rPr>
          <w:rFonts w:ascii="David" w:hAnsi="David" w:hint="cs"/>
          <w:sz w:val="24"/>
          <w:rtl/>
          <w:lang w:eastAsia="en-US"/>
        </w:rPr>
        <w:t>הקבלן</w:t>
      </w:r>
      <w:r w:rsidRPr="003D387D">
        <w:rPr>
          <w:rFonts w:ascii="David" w:hAnsi="David" w:hint="cs"/>
          <w:sz w:val="24"/>
          <w:lang w:eastAsia="en-US"/>
        </w:rPr>
        <w:t xml:space="preserve"> </w:t>
      </w:r>
      <w:r w:rsidRPr="003D387D">
        <w:rPr>
          <w:rFonts w:ascii="David" w:hAnsi="David" w:hint="cs"/>
          <w:sz w:val="24"/>
          <w:rtl/>
          <w:lang w:eastAsia="en-US"/>
        </w:rPr>
        <w:t>מתחייב</w:t>
      </w:r>
      <w:r w:rsidRPr="003D387D">
        <w:rPr>
          <w:rFonts w:ascii="David" w:hAnsi="David" w:hint="cs"/>
          <w:sz w:val="24"/>
          <w:lang w:eastAsia="en-US"/>
        </w:rPr>
        <w:t xml:space="preserve"> </w:t>
      </w:r>
      <w:r w:rsidRPr="003D387D">
        <w:rPr>
          <w:rFonts w:ascii="David" w:hAnsi="David" w:hint="cs"/>
          <w:sz w:val="24"/>
          <w:rtl/>
          <w:lang w:eastAsia="en-US"/>
        </w:rPr>
        <w:t>כי</w:t>
      </w:r>
      <w:r w:rsidRPr="003D387D">
        <w:rPr>
          <w:rFonts w:ascii="David" w:hAnsi="David" w:hint="cs"/>
          <w:sz w:val="24"/>
          <w:lang w:eastAsia="en-US"/>
        </w:rPr>
        <w:t xml:space="preserve"> </w:t>
      </w:r>
      <w:r w:rsidRPr="003D387D">
        <w:rPr>
          <w:rFonts w:ascii="David" w:hAnsi="David" w:hint="cs"/>
          <w:sz w:val="24"/>
          <w:rtl/>
          <w:lang w:eastAsia="en-US"/>
        </w:rPr>
        <w:t>כל</w:t>
      </w:r>
      <w:r w:rsidRPr="003D387D">
        <w:rPr>
          <w:rFonts w:ascii="David" w:hAnsi="David" w:hint="cs"/>
          <w:sz w:val="24"/>
          <w:lang w:eastAsia="en-US"/>
        </w:rPr>
        <w:t xml:space="preserve"> </w:t>
      </w:r>
      <w:r w:rsidRPr="003D387D">
        <w:rPr>
          <w:rFonts w:ascii="David" w:hAnsi="David" w:hint="cs"/>
          <w:sz w:val="24"/>
          <w:rtl/>
          <w:lang w:eastAsia="en-US"/>
        </w:rPr>
        <w:t>מפעיל</w:t>
      </w:r>
      <w:r w:rsidRPr="003D387D">
        <w:rPr>
          <w:rFonts w:ascii="David" w:hAnsi="David" w:hint="cs"/>
          <w:sz w:val="24"/>
          <w:lang w:eastAsia="en-US"/>
        </w:rPr>
        <w:t xml:space="preserve"> </w:t>
      </w:r>
      <w:r w:rsidRPr="003D387D">
        <w:rPr>
          <w:rFonts w:ascii="David" w:hAnsi="David" w:hint="cs"/>
          <w:sz w:val="24"/>
          <w:rtl/>
          <w:lang w:eastAsia="en-US"/>
        </w:rPr>
        <w:t>ציוד</w:t>
      </w:r>
      <w:r w:rsidRPr="003D387D">
        <w:rPr>
          <w:rFonts w:ascii="David" w:hAnsi="David" w:hint="cs"/>
          <w:sz w:val="24"/>
          <w:lang w:eastAsia="en-US"/>
        </w:rPr>
        <w:t xml:space="preserve"> </w:t>
      </w:r>
      <w:r w:rsidRPr="003D387D">
        <w:rPr>
          <w:rFonts w:ascii="David" w:hAnsi="David" w:hint="cs"/>
          <w:sz w:val="24"/>
          <w:rtl/>
          <w:lang w:eastAsia="en-US"/>
        </w:rPr>
        <w:t>מכני</w:t>
      </w:r>
      <w:r w:rsidRPr="003D387D">
        <w:rPr>
          <w:rFonts w:ascii="David" w:hAnsi="David" w:hint="cs"/>
          <w:sz w:val="24"/>
          <w:lang w:eastAsia="en-US"/>
        </w:rPr>
        <w:t>-</w:t>
      </w:r>
      <w:r w:rsidRPr="003D387D">
        <w:rPr>
          <w:rFonts w:ascii="David" w:hAnsi="David" w:hint="cs"/>
          <w:sz w:val="24"/>
          <w:rtl/>
          <w:lang w:eastAsia="en-US"/>
        </w:rPr>
        <w:t>הנדסי</w:t>
      </w:r>
      <w:r w:rsidRPr="003D387D">
        <w:rPr>
          <w:rFonts w:ascii="David" w:hAnsi="David" w:hint="cs"/>
          <w:sz w:val="24"/>
          <w:lang w:eastAsia="en-US"/>
        </w:rPr>
        <w:t xml:space="preserve">, </w:t>
      </w:r>
      <w:r w:rsidRPr="003D387D">
        <w:rPr>
          <w:rFonts w:ascii="David" w:hAnsi="David" w:hint="cs"/>
          <w:sz w:val="24"/>
          <w:rtl/>
          <w:lang w:eastAsia="en-US"/>
        </w:rPr>
        <w:t>מפעיל</w:t>
      </w:r>
      <w:r w:rsidRPr="003D387D">
        <w:rPr>
          <w:rFonts w:ascii="David" w:hAnsi="David" w:hint="cs"/>
          <w:sz w:val="24"/>
          <w:lang w:eastAsia="en-US"/>
        </w:rPr>
        <w:t xml:space="preserve"> </w:t>
      </w:r>
      <w:r w:rsidRPr="003D387D">
        <w:rPr>
          <w:rFonts w:ascii="David" w:hAnsi="David" w:hint="cs"/>
          <w:sz w:val="24"/>
          <w:rtl/>
          <w:lang w:eastAsia="en-US"/>
        </w:rPr>
        <w:t>מכונת</w:t>
      </w:r>
      <w:r w:rsidRPr="003D387D">
        <w:rPr>
          <w:rFonts w:ascii="David" w:hAnsi="David" w:hint="cs"/>
          <w:sz w:val="24"/>
          <w:lang w:eastAsia="en-US"/>
        </w:rPr>
        <w:t xml:space="preserve"> </w:t>
      </w:r>
      <w:r w:rsidRPr="003D387D">
        <w:rPr>
          <w:rFonts w:ascii="David" w:hAnsi="David" w:hint="cs"/>
          <w:sz w:val="24"/>
          <w:rtl/>
          <w:lang w:eastAsia="en-US"/>
        </w:rPr>
        <w:t>הרמה</w:t>
      </w:r>
      <w:r w:rsidRPr="003D387D">
        <w:rPr>
          <w:rFonts w:ascii="David" w:hAnsi="David" w:hint="cs"/>
          <w:sz w:val="24"/>
          <w:lang w:eastAsia="en-US"/>
        </w:rPr>
        <w:t xml:space="preserve"> </w:t>
      </w:r>
      <w:r w:rsidRPr="003D387D">
        <w:rPr>
          <w:rFonts w:ascii="David" w:hAnsi="David" w:hint="cs"/>
          <w:sz w:val="24"/>
          <w:rtl/>
          <w:lang w:eastAsia="en-US"/>
        </w:rPr>
        <w:t>וכל</w:t>
      </w:r>
      <w:r w:rsidRPr="003D387D">
        <w:rPr>
          <w:rFonts w:ascii="David" w:hAnsi="David" w:hint="cs"/>
          <w:sz w:val="24"/>
          <w:lang w:eastAsia="en-US"/>
        </w:rPr>
        <w:t xml:space="preserve"> </w:t>
      </w:r>
      <w:r w:rsidRPr="003D387D">
        <w:rPr>
          <w:rFonts w:ascii="David" w:hAnsi="David" w:hint="cs"/>
          <w:sz w:val="24"/>
          <w:rtl/>
          <w:lang w:eastAsia="en-US"/>
        </w:rPr>
        <w:t>נוהג</w:t>
      </w:r>
      <w:r w:rsidRPr="003D387D">
        <w:rPr>
          <w:rFonts w:ascii="David" w:hAnsi="David" w:hint="cs"/>
          <w:sz w:val="24"/>
          <w:lang w:eastAsia="en-US"/>
        </w:rPr>
        <w:t xml:space="preserve"> </w:t>
      </w:r>
      <w:r w:rsidRPr="003D387D">
        <w:rPr>
          <w:rFonts w:ascii="David" w:hAnsi="David" w:hint="cs"/>
          <w:sz w:val="24"/>
          <w:rtl/>
          <w:lang w:eastAsia="en-US"/>
        </w:rPr>
        <w:t>בכלי תעבורה</w:t>
      </w:r>
      <w:r w:rsidRPr="003D387D">
        <w:rPr>
          <w:rFonts w:ascii="David" w:hAnsi="David" w:hint="cs"/>
          <w:sz w:val="24"/>
          <w:lang w:eastAsia="en-US"/>
        </w:rPr>
        <w:t xml:space="preserve"> </w:t>
      </w:r>
      <w:r w:rsidRPr="003D387D">
        <w:rPr>
          <w:rFonts w:ascii="David" w:hAnsi="David" w:hint="cs"/>
          <w:sz w:val="24"/>
          <w:rtl/>
          <w:lang w:eastAsia="en-US"/>
        </w:rPr>
        <w:t>אחר</w:t>
      </w:r>
      <w:r w:rsidRPr="003D387D">
        <w:rPr>
          <w:rFonts w:ascii="David" w:hAnsi="David" w:hint="cs"/>
          <w:sz w:val="24"/>
          <w:lang w:eastAsia="en-US"/>
        </w:rPr>
        <w:t xml:space="preserve"> </w:t>
      </w:r>
      <w:r w:rsidRPr="003D387D">
        <w:rPr>
          <w:rFonts w:ascii="David" w:hAnsi="David" w:hint="cs"/>
          <w:sz w:val="24"/>
          <w:rtl/>
          <w:lang w:eastAsia="en-US"/>
        </w:rPr>
        <w:t>יהיו</w:t>
      </w:r>
      <w:r w:rsidRPr="003D387D">
        <w:rPr>
          <w:rFonts w:ascii="David" w:hAnsi="David" w:hint="cs"/>
          <w:sz w:val="24"/>
          <w:lang w:eastAsia="en-US"/>
        </w:rPr>
        <w:t xml:space="preserve"> </w:t>
      </w:r>
      <w:r w:rsidRPr="003D387D">
        <w:rPr>
          <w:rFonts w:ascii="David" w:hAnsi="David" w:hint="cs"/>
          <w:sz w:val="24"/>
          <w:rtl/>
          <w:lang w:eastAsia="en-US"/>
        </w:rPr>
        <w:t>בעלי</w:t>
      </w:r>
      <w:r w:rsidRPr="003D387D">
        <w:rPr>
          <w:rFonts w:ascii="David" w:hAnsi="David" w:hint="cs"/>
          <w:sz w:val="24"/>
          <w:lang w:eastAsia="en-US"/>
        </w:rPr>
        <w:t xml:space="preserve"> </w:t>
      </w:r>
      <w:r w:rsidRPr="003D387D">
        <w:rPr>
          <w:rFonts w:ascii="David" w:hAnsi="David" w:hint="cs"/>
          <w:sz w:val="24"/>
          <w:rtl/>
          <w:lang w:eastAsia="en-US"/>
        </w:rPr>
        <w:t>הסמכה</w:t>
      </w:r>
      <w:r w:rsidRPr="003D387D">
        <w:rPr>
          <w:rFonts w:ascii="David" w:hAnsi="David" w:hint="cs"/>
          <w:sz w:val="24"/>
          <w:lang w:eastAsia="en-US"/>
        </w:rPr>
        <w:t xml:space="preserve"> </w:t>
      </w:r>
      <w:r w:rsidRPr="003D387D">
        <w:rPr>
          <w:rFonts w:ascii="David" w:hAnsi="David" w:hint="cs"/>
          <w:sz w:val="24"/>
          <w:rtl/>
          <w:lang w:eastAsia="en-US"/>
        </w:rPr>
        <w:t>הנדרשת</w:t>
      </w:r>
      <w:r w:rsidRPr="003D387D">
        <w:rPr>
          <w:rFonts w:ascii="David" w:hAnsi="David" w:hint="cs"/>
          <w:sz w:val="24"/>
          <w:lang w:eastAsia="en-US"/>
        </w:rPr>
        <w:t xml:space="preserve"> </w:t>
      </w:r>
      <w:r w:rsidRPr="003D387D">
        <w:rPr>
          <w:rFonts w:ascii="David" w:hAnsi="David" w:hint="cs"/>
          <w:sz w:val="24"/>
          <w:rtl/>
          <w:lang w:eastAsia="en-US"/>
        </w:rPr>
        <w:t>ורישיון</w:t>
      </w:r>
      <w:r w:rsidRPr="003D387D">
        <w:rPr>
          <w:rFonts w:ascii="David" w:hAnsi="David" w:hint="cs"/>
          <w:sz w:val="24"/>
          <w:lang w:eastAsia="en-US"/>
        </w:rPr>
        <w:t xml:space="preserve"> </w:t>
      </w:r>
      <w:r w:rsidRPr="003D387D">
        <w:rPr>
          <w:rFonts w:ascii="David" w:hAnsi="David" w:hint="cs"/>
          <w:sz w:val="24"/>
          <w:rtl/>
          <w:lang w:eastAsia="en-US"/>
        </w:rPr>
        <w:t>בתוקף</w:t>
      </w:r>
      <w:r w:rsidRPr="003D387D">
        <w:rPr>
          <w:rFonts w:ascii="David" w:hAnsi="David" w:hint="cs"/>
          <w:sz w:val="24"/>
          <w:lang w:eastAsia="en-US"/>
        </w:rPr>
        <w:t>.</w:t>
      </w:r>
    </w:p>
    <w:p w14:paraId="65C8D88E" w14:textId="77777777" w:rsidR="002F77BD" w:rsidRPr="003D387D" w:rsidRDefault="002F77BD" w:rsidP="001440CD">
      <w:pPr>
        <w:keepNext/>
        <w:numPr>
          <w:ilvl w:val="0"/>
          <w:numId w:val="242"/>
        </w:numPr>
        <w:overflowPunct w:val="0"/>
        <w:autoSpaceDE w:val="0"/>
        <w:autoSpaceDN w:val="0"/>
        <w:adjustRightInd w:val="0"/>
        <w:spacing w:before="0" w:after="200" w:line="360" w:lineRule="auto"/>
        <w:ind w:right="227"/>
        <w:jc w:val="both"/>
        <w:outlineLvl w:val="6"/>
        <w:rPr>
          <w:rFonts w:ascii="David" w:hAnsi="David"/>
          <w:b/>
          <w:sz w:val="24"/>
          <w:rtl/>
          <w:lang w:eastAsia="en-US"/>
        </w:rPr>
      </w:pPr>
      <w:r w:rsidRPr="003D387D">
        <w:rPr>
          <w:rFonts w:ascii="David" w:hAnsi="David" w:hint="cs"/>
          <w:sz w:val="24"/>
          <w:rtl/>
          <w:lang w:eastAsia="en-US"/>
        </w:rPr>
        <w:t>הקבלן מתחייב בסיום עבודתו לפנות כל מכונות וכלי עבודה, חומרים כולל חומרים מסוכנים, פסולת כולל פסולת מסוכנת, פסולת בניין שנוצרה עקב עבודתו.</w:t>
      </w:r>
    </w:p>
    <w:p w14:paraId="6528BC90" w14:textId="77777777" w:rsidR="002F77BD" w:rsidRPr="003D387D" w:rsidRDefault="002F77BD" w:rsidP="002F77BD">
      <w:pPr>
        <w:tabs>
          <w:tab w:val="left" w:pos="720"/>
        </w:tabs>
        <w:autoSpaceDE w:val="0"/>
        <w:autoSpaceDN w:val="0"/>
        <w:adjustRightInd w:val="0"/>
        <w:jc w:val="both"/>
        <w:rPr>
          <w:rFonts w:ascii="David" w:hAnsi="David"/>
          <w:b/>
          <w:sz w:val="24"/>
          <w:rtl/>
          <w:lang w:eastAsia="en-US"/>
        </w:rPr>
      </w:pPr>
    </w:p>
    <w:p w14:paraId="66D6DF9D" w14:textId="77777777" w:rsidR="002F77BD" w:rsidRPr="00DB488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outlineLvl w:val="6"/>
        <w:rPr>
          <w:bCs/>
          <w:sz w:val="20"/>
          <w:u w:val="single"/>
          <w:lang w:eastAsia="en-US"/>
        </w:rPr>
      </w:pPr>
      <w:r w:rsidRPr="00DB488D">
        <w:rPr>
          <w:rFonts w:hint="cs"/>
          <w:bCs/>
          <w:sz w:val="20"/>
          <w:u w:val="single"/>
          <w:rtl/>
          <w:lang w:eastAsia="en-US"/>
        </w:rPr>
        <w:t>תאונות</w:t>
      </w:r>
      <w:r w:rsidRPr="00DB488D">
        <w:rPr>
          <w:rFonts w:hint="cs"/>
          <w:bCs/>
          <w:sz w:val="20"/>
          <w:u w:val="single"/>
          <w:lang w:eastAsia="en-US"/>
        </w:rPr>
        <w:t xml:space="preserve"> </w:t>
      </w:r>
      <w:r w:rsidRPr="00DB488D">
        <w:rPr>
          <w:rFonts w:hint="cs"/>
          <w:bCs/>
          <w:sz w:val="20"/>
          <w:u w:val="single"/>
          <w:rtl/>
          <w:lang w:eastAsia="en-US"/>
        </w:rPr>
        <w:t>עבודה</w:t>
      </w:r>
      <w:r w:rsidRPr="00DB488D">
        <w:rPr>
          <w:rFonts w:hint="cs"/>
          <w:bCs/>
          <w:sz w:val="20"/>
          <w:u w:val="single"/>
          <w:lang w:eastAsia="en-US"/>
        </w:rPr>
        <w:t xml:space="preserve"> </w:t>
      </w:r>
      <w:r w:rsidRPr="00DB488D">
        <w:rPr>
          <w:rFonts w:hint="cs"/>
          <w:bCs/>
          <w:sz w:val="20"/>
          <w:u w:val="single"/>
          <w:rtl/>
          <w:lang w:eastAsia="en-US"/>
        </w:rPr>
        <w:t>ומקרים</w:t>
      </w:r>
      <w:r w:rsidRPr="00DB488D">
        <w:rPr>
          <w:rFonts w:hint="cs"/>
          <w:bCs/>
          <w:sz w:val="20"/>
          <w:u w:val="single"/>
          <w:lang w:eastAsia="en-US"/>
        </w:rPr>
        <w:t xml:space="preserve"> </w:t>
      </w:r>
      <w:r w:rsidRPr="00DB488D">
        <w:rPr>
          <w:rFonts w:hint="cs"/>
          <w:bCs/>
          <w:sz w:val="20"/>
          <w:u w:val="single"/>
          <w:rtl/>
          <w:lang w:eastAsia="en-US"/>
        </w:rPr>
        <w:t>מסוכנים</w:t>
      </w:r>
    </w:p>
    <w:p w14:paraId="5C4D7B2D" w14:textId="77777777" w:rsidR="002F77BD" w:rsidRPr="003D387D" w:rsidRDefault="002F77BD" w:rsidP="001440CD">
      <w:pPr>
        <w:keepNext/>
        <w:numPr>
          <w:ilvl w:val="0"/>
          <w:numId w:val="243"/>
        </w:numPr>
        <w:overflowPunct w:val="0"/>
        <w:autoSpaceDE w:val="0"/>
        <w:autoSpaceDN w:val="0"/>
        <w:adjustRightInd w:val="0"/>
        <w:spacing w:before="0" w:after="200" w:line="360" w:lineRule="auto"/>
        <w:ind w:right="227"/>
        <w:jc w:val="both"/>
        <w:outlineLvl w:val="6"/>
        <w:rPr>
          <w:rFonts w:ascii="David" w:hAnsi="David"/>
          <w:b/>
          <w:sz w:val="24"/>
          <w:lang w:eastAsia="en-US"/>
        </w:rPr>
      </w:pPr>
      <w:r w:rsidRPr="003D387D">
        <w:rPr>
          <w:rFonts w:ascii="David" w:hAnsi="David" w:hint="cs"/>
          <w:sz w:val="24"/>
          <w:rtl/>
          <w:lang w:eastAsia="en-US"/>
        </w:rPr>
        <w:t>הקבלן</w:t>
      </w:r>
      <w:r w:rsidRPr="003D387D">
        <w:rPr>
          <w:rFonts w:ascii="David" w:hAnsi="David" w:hint="cs"/>
          <w:sz w:val="24"/>
          <w:lang w:eastAsia="en-US"/>
        </w:rPr>
        <w:t xml:space="preserve"> </w:t>
      </w:r>
      <w:r w:rsidRPr="003D387D">
        <w:rPr>
          <w:rFonts w:ascii="David" w:hAnsi="David" w:hint="cs"/>
          <w:sz w:val="24"/>
          <w:rtl/>
          <w:lang w:eastAsia="en-US"/>
        </w:rPr>
        <w:t>מתחייב</w:t>
      </w:r>
      <w:r w:rsidRPr="003D387D">
        <w:rPr>
          <w:rFonts w:ascii="David" w:hAnsi="David" w:hint="cs"/>
          <w:sz w:val="24"/>
          <w:lang w:eastAsia="en-US"/>
        </w:rPr>
        <w:t xml:space="preserve"> </w:t>
      </w:r>
      <w:r w:rsidRPr="003D387D">
        <w:rPr>
          <w:rFonts w:ascii="David" w:hAnsi="David" w:hint="cs"/>
          <w:sz w:val="24"/>
          <w:rtl/>
          <w:lang w:eastAsia="en-US"/>
        </w:rPr>
        <w:t>לדווח</w:t>
      </w:r>
      <w:r w:rsidRPr="003D387D">
        <w:rPr>
          <w:rFonts w:ascii="David" w:hAnsi="David" w:hint="cs"/>
          <w:sz w:val="24"/>
          <w:lang w:eastAsia="en-US"/>
        </w:rPr>
        <w:t xml:space="preserve"> </w:t>
      </w:r>
      <w:r w:rsidRPr="003D387D">
        <w:rPr>
          <w:rFonts w:ascii="David" w:hAnsi="David" w:hint="cs"/>
          <w:sz w:val="24"/>
          <w:rtl/>
          <w:lang w:eastAsia="en-US"/>
        </w:rPr>
        <w:t>לאגף</w:t>
      </w:r>
      <w:r w:rsidRPr="003D387D">
        <w:rPr>
          <w:rFonts w:ascii="David" w:hAnsi="David" w:hint="cs"/>
          <w:sz w:val="24"/>
          <w:lang w:eastAsia="en-US"/>
        </w:rPr>
        <w:t xml:space="preserve"> </w:t>
      </w:r>
      <w:r w:rsidRPr="003D387D">
        <w:rPr>
          <w:rFonts w:ascii="David" w:hAnsi="David" w:hint="cs"/>
          <w:sz w:val="24"/>
          <w:rtl/>
          <w:lang w:eastAsia="en-US"/>
        </w:rPr>
        <w:t>הפיקוח</w:t>
      </w:r>
      <w:r w:rsidRPr="003D387D">
        <w:rPr>
          <w:rFonts w:ascii="David" w:hAnsi="David" w:hint="cs"/>
          <w:sz w:val="24"/>
          <w:lang w:eastAsia="en-US"/>
        </w:rPr>
        <w:t xml:space="preserve"> </w:t>
      </w:r>
      <w:r w:rsidRPr="003D387D">
        <w:rPr>
          <w:rFonts w:ascii="David" w:hAnsi="David" w:hint="cs"/>
          <w:sz w:val="24"/>
          <w:rtl/>
          <w:lang w:eastAsia="en-US"/>
        </w:rPr>
        <w:t>על</w:t>
      </w:r>
      <w:r w:rsidRPr="003D387D">
        <w:rPr>
          <w:rFonts w:ascii="David" w:hAnsi="David" w:hint="cs"/>
          <w:sz w:val="24"/>
          <w:lang w:eastAsia="en-US"/>
        </w:rPr>
        <w:t xml:space="preserve"> </w:t>
      </w:r>
      <w:r w:rsidRPr="003D387D">
        <w:rPr>
          <w:rFonts w:ascii="David" w:hAnsi="David" w:hint="cs"/>
          <w:sz w:val="24"/>
          <w:rtl/>
          <w:lang w:eastAsia="en-US"/>
        </w:rPr>
        <w:t>העבודה</w:t>
      </w:r>
      <w:r w:rsidRPr="003D387D">
        <w:rPr>
          <w:rFonts w:ascii="David" w:hAnsi="David" w:hint="cs"/>
          <w:sz w:val="24"/>
          <w:lang w:eastAsia="en-US"/>
        </w:rPr>
        <w:t xml:space="preserve"> </w:t>
      </w:r>
      <w:r w:rsidRPr="003D387D">
        <w:rPr>
          <w:rFonts w:ascii="David" w:hAnsi="David" w:hint="cs"/>
          <w:sz w:val="24"/>
          <w:rtl/>
          <w:lang w:eastAsia="en-US"/>
        </w:rPr>
        <w:t>במשרד</w:t>
      </w:r>
      <w:r w:rsidRPr="003D387D">
        <w:rPr>
          <w:rFonts w:ascii="David" w:hAnsi="David" w:hint="cs"/>
          <w:sz w:val="24"/>
          <w:lang w:eastAsia="en-US"/>
        </w:rPr>
        <w:t xml:space="preserve"> </w:t>
      </w:r>
      <w:r w:rsidRPr="003D387D">
        <w:rPr>
          <w:rFonts w:ascii="David" w:hAnsi="David" w:hint="cs"/>
          <w:sz w:val="24"/>
          <w:rtl/>
          <w:lang w:eastAsia="en-US"/>
        </w:rPr>
        <w:t>התמ</w:t>
      </w:r>
      <w:r w:rsidRPr="003D387D">
        <w:rPr>
          <w:rFonts w:ascii="David" w:hAnsi="David" w:hint="cs"/>
          <w:sz w:val="24"/>
          <w:lang w:eastAsia="en-US"/>
        </w:rPr>
        <w:t>"</w:t>
      </w:r>
      <w:r w:rsidRPr="003D387D">
        <w:rPr>
          <w:rFonts w:ascii="David" w:hAnsi="David" w:hint="cs"/>
          <w:sz w:val="24"/>
          <w:rtl/>
          <w:lang w:eastAsia="en-US"/>
        </w:rPr>
        <w:t>ת</w:t>
      </w:r>
      <w:r w:rsidRPr="003D387D">
        <w:rPr>
          <w:rFonts w:ascii="David" w:hAnsi="David" w:hint="cs"/>
          <w:sz w:val="24"/>
          <w:lang w:eastAsia="en-US"/>
        </w:rPr>
        <w:t xml:space="preserve"> </w:t>
      </w:r>
      <w:r w:rsidRPr="003D387D">
        <w:rPr>
          <w:rFonts w:ascii="David" w:hAnsi="David" w:hint="cs"/>
          <w:sz w:val="24"/>
          <w:rtl/>
          <w:lang w:eastAsia="en-US"/>
        </w:rPr>
        <w:t>על</w:t>
      </w:r>
      <w:r w:rsidRPr="003D387D">
        <w:rPr>
          <w:rFonts w:ascii="David" w:hAnsi="David" w:hint="cs"/>
          <w:sz w:val="24"/>
          <w:lang w:eastAsia="en-US"/>
        </w:rPr>
        <w:t xml:space="preserve"> </w:t>
      </w:r>
      <w:r w:rsidRPr="003D387D">
        <w:rPr>
          <w:rFonts w:ascii="David" w:hAnsi="David" w:hint="cs"/>
          <w:sz w:val="24"/>
          <w:rtl/>
          <w:lang w:eastAsia="en-US"/>
        </w:rPr>
        <w:t>כל</w:t>
      </w:r>
      <w:r w:rsidRPr="003D387D">
        <w:rPr>
          <w:rFonts w:ascii="David" w:hAnsi="David" w:hint="cs"/>
          <w:sz w:val="24"/>
          <w:lang w:eastAsia="en-US"/>
        </w:rPr>
        <w:t xml:space="preserve"> </w:t>
      </w:r>
      <w:r w:rsidRPr="003D387D">
        <w:rPr>
          <w:rFonts w:ascii="David" w:hAnsi="David" w:hint="cs"/>
          <w:sz w:val="24"/>
          <w:rtl/>
          <w:lang w:eastAsia="en-US"/>
        </w:rPr>
        <w:t>תאונת</w:t>
      </w:r>
      <w:r w:rsidRPr="003D387D">
        <w:rPr>
          <w:rFonts w:ascii="David" w:hAnsi="David" w:hint="cs"/>
          <w:sz w:val="24"/>
          <w:lang w:eastAsia="en-US"/>
        </w:rPr>
        <w:t xml:space="preserve"> </w:t>
      </w:r>
      <w:r w:rsidRPr="003D387D">
        <w:rPr>
          <w:rFonts w:ascii="David" w:hAnsi="David" w:hint="cs"/>
          <w:sz w:val="24"/>
          <w:rtl/>
          <w:lang w:eastAsia="en-US"/>
        </w:rPr>
        <w:t>עבודה</w:t>
      </w:r>
      <w:r w:rsidRPr="003D387D">
        <w:rPr>
          <w:rFonts w:ascii="David" w:hAnsi="David" w:hint="cs"/>
          <w:sz w:val="24"/>
          <w:lang w:eastAsia="en-US"/>
        </w:rPr>
        <w:t>,</w:t>
      </w:r>
      <w:r w:rsidRPr="003D387D">
        <w:rPr>
          <w:rFonts w:ascii="David" w:hAnsi="David" w:hint="cs"/>
          <w:sz w:val="24"/>
          <w:rtl/>
          <w:lang w:eastAsia="en-US"/>
        </w:rPr>
        <w:t xml:space="preserve"> שבגינה</w:t>
      </w:r>
      <w:r w:rsidRPr="003D387D">
        <w:rPr>
          <w:rFonts w:ascii="David" w:hAnsi="David" w:hint="cs"/>
          <w:sz w:val="24"/>
          <w:lang w:eastAsia="en-US"/>
        </w:rPr>
        <w:t xml:space="preserve"> </w:t>
      </w:r>
      <w:r w:rsidRPr="003D387D">
        <w:rPr>
          <w:rFonts w:ascii="David" w:hAnsi="David" w:hint="cs"/>
          <w:sz w:val="24"/>
          <w:rtl/>
          <w:lang w:eastAsia="en-US"/>
        </w:rPr>
        <w:t>נעדר</w:t>
      </w:r>
      <w:r w:rsidRPr="003D387D">
        <w:rPr>
          <w:rFonts w:ascii="David" w:hAnsi="David" w:hint="cs"/>
          <w:sz w:val="24"/>
          <w:lang w:eastAsia="en-US"/>
        </w:rPr>
        <w:t xml:space="preserve"> </w:t>
      </w:r>
      <w:r w:rsidRPr="003D387D">
        <w:rPr>
          <w:rFonts w:ascii="David" w:hAnsi="David" w:hint="cs"/>
          <w:sz w:val="24"/>
          <w:rtl/>
          <w:lang w:eastAsia="en-US"/>
        </w:rPr>
        <w:t>עובד</w:t>
      </w:r>
      <w:r w:rsidRPr="003D387D">
        <w:rPr>
          <w:rFonts w:ascii="David" w:hAnsi="David" w:hint="cs"/>
          <w:sz w:val="24"/>
          <w:lang w:eastAsia="en-US"/>
        </w:rPr>
        <w:t xml:space="preserve"> </w:t>
      </w:r>
      <w:r w:rsidRPr="003D387D">
        <w:rPr>
          <w:rFonts w:ascii="David" w:hAnsi="David" w:hint="cs"/>
          <w:sz w:val="24"/>
          <w:rtl/>
          <w:lang w:eastAsia="en-US"/>
        </w:rPr>
        <w:t>מטעמו</w:t>
      </w:r>
      <w:r w:rsidRPr="003D387D">
        <w:rPr>
          <w:rFonts w:ascii="David" w:hAnsi="David" w:hint="cs"/>
          <w:sz w:val="24"/>
          <w:lang w:eastAsia="en-US"/>
        </w:rPr>
        <w:t xml:space="preserve"> </w:t>
      </w:r>
      <w:r w:rsidRPr="003D387D">
        <w:rPr>
          <w:rFonts w:ascii="David" w:hAnsi="David" w:hint="cs"/>
          <w:sz w:val="24"/>
          <w:rtl/>
          <w:lang w:eastAsia="en-US"/>
        </w:rPr>
        <w:t>מעל</w:t>
      </w:r>
      <w:r w:rsidRPr="003D387D">
        <w:rPr>
          <w:rFonts w:ascii="David" w:hAnsi="David" w:hint="cs"/>
          <w:sz w:val="24"/>
          <w:lang w:eastAsia="en-US"/>
        </w:rPr>
        <w:t xml:space="preserve"> 3 </w:t>
      </w:r>
      <w:r w:rsidRPr="003D387D">
        <w:rPr>
          <w:rFonts w:ascii="David" w:hAnsi="David" w:hint="cs"/>
          <w:sz w:val="24"/>
          <w:rtl/>
          <w:lang w:eastAsia="en-US"/>
        </w:rPr>
        <w:t>ימים</w:t>
      </w:r>
      <w:r w:rsidRPr="003D387D">
        <w:rPr>
          <w:rFonts w:ascii="David" w:hAnsi="David" w:hint="cs"/>
          <w:sz w:val="24"/>
          <w:lang w:eastAsia="en-US"/>
        </w:rPr>
        <w:t xml:space="preserve"> </w:t>
      </w:r>
      <w:r w:rsidRPr="003D387D">
        <w:rPr>
          <w:rFonts w:ascii="David" w:hAnsi="David" w:hint="cs"/>
          <w:sz w:val="24"/>
          <w:rtl/>
          <w:lang w:eastAsia="en-US"/>
        </w:rPr>
        <w:t>ומיידית</w:t>
      </w:r>
      <w:r w:rsidRPr="003D387D">
        <w:rPr>
          <w:rFonts w:ascii="David" w:hAnsi="David" w:hint="cs"/>
          <w:sz w:val="24"/>
          <w:lang w:eastAsia="en-US"/>
        </w:rPr>
        <w:t xml:space="preserve"> </w:t>
      </w:r>
      <w:r w:rsidRPr="003D387D">
        <w:rPr>
          <w:rFonts w:ascii="David" w:hAnsi="David" w:hint="cs"/>
          <w:sz w:val="24"/>
          <w:rtl/>
          <w:lang w:eastAsia="en-US"/>
        </w:rPr>
        <w:t>במידה</w:t>
      </w:r>
      <w:r w:rsidRPr="003D387D">
        <w:rPr>
          <w:rFonts w:ascii="David" w:hAnsi="David" w:hint="cs"/>
          <w:sz w:val="24"/>
          <w:lang w:eastAsia="en-US"/>
        </w:rPr>
        <w:t xml:space="preserve"> </w:t>
      </w:r>
      <w:r w:rsidRPr="003D387D">
        <w:rPr>
          <w:rFonts w:ascii="David" w:hAnsi="David" w:hint="cs"/>
          <w:sz w:val="24"/>
          <w:rtl/>
          <w:lang w:eastAsia="en-US"/>
        </w:rPr>
        <w:t>וגרמה</w:t>
      </w:r>
      <w:r w:rsidRPr="003D387D">
        <w:rPr>
          <w:rFonts w:ascii="David" w:hAnsi="David" w:hint="cs"/>
          <w:sz w:val="24"/>
          <w:lang w:eastAsia="en-US"/>
        </w:rPr>
        <w:t xml:space="preserve"> </w:t>
      </w:r>
      <w:r w:rsidRPr="003D387D">
        <w:rPr>
          <w:rFonts w:ascii="David" w:hAnsi="David" w:hint="cs"/>
          <w:sz w:val="24"/>
          <w:rtl/>
          <w:lang w:eastAsia="en-US"/>
        </w:rPr>
        <w:t>למותו</w:t>
      </w:r>
      <w:r w:rsidRPr="003D387D">
        <w:rPr>
          <w:rFonts w:ascii="David" w:hAnsi="David" w:hint="cs"/>
          <w:sz w:val="24"/>
          <w:lang w:eastAsia="en-US"/>
        </w:rPr>
        <w:t>.</w:t>
      </w:r>
    </w:p>
    <w:p w14:paraId="237B51D4" w14:textId="77777777" w:rsidR="002F77BD" w:rsidRPr="003D387D" w:rsidRDefault="002F77BD" w:rsidP="001440CD">
      <w:pPr>
        <w:keepNext/>
        <w:numPr>
          <w:ilvl w:val="0"/>
          <w:numId w:val="243"/>
        </w:numPr>
        <w:overflowPunct w:val="0"/>
        <w:autoSpaceDE w:val="0"/>
        <w:autoSpaceDN w:val="0"/>
        <w:adjustRightInd w:val="0"/>
        <w:spacing w:before="0" w:after="200" w:line="360" w:lineRule="auto"/>
        <w:ind w:right="227"/>
        <w:jc w:val="both"/>
        <w:outlineLvl w:val="6"/>
        <w:rPr>
          <w:rFonts w:ascii="David" w:hAnsi="David"/>
          <w:b/>
          <w:sz w:val="24"/>
          <w:lang w:eastAsia="en-US"/>
        </w:rPr>
      </w:pPr>
      <w:r w:rsidRPr="003D387D">
        <w:rPr>
          <w:rFonts w:ascii="David" w:hAnsi="David" w:hint="cs"/>
          <w:sz w:val="24"/>
          <w:rtl/>
          <w:lang w:eastAsia="en-US"/>
        </w:rPr>
        <w:t>הקבלן</w:t>
      </w:r>
      <w:r w:rsidRPr="003D387D">
        <w:rPr>
          <w:rFonts w:ascii="David" w:hAnsi="David" w:hint="cs"/>
          <w:sz w:val="24"/>
          <w:lang w:eastAsia="en-US"/>
        </w:rPr>
        <w:t xml:space="preserve"> </w:t>
      </w:r>
      <w:r w:rsidRPr="003D387D">
        <w:rPr>
          <w:rFonts w:ascii="David" w:hAnsi="David" w:hint="cs"/>
          <w:sz w:val="24"/>
          <w:rtl/>
          <w:lang w:eastAsia="en-US"/>
        </w:rPr>
        <w:t>מתחייב</w:t>
      </w:r>
      <w:r w:rsidRPr="003D387D">
        <w:rPr>
          <w:rFonts w:ascii="David" w:hAnsi="David" w:hint="cs"/>
          <w:sz w:val="24"/>
          <w:lang w:eastAsia="en-US"/>
        </w:rPr>
        <w:t xml:space="preserve"> </w:t>
      </w:r>
      <w:r w:rsidRPr="003D387D">
        <w:rPr>
          <w:rFonts w:ascii="David" w:hAnsi="David" w:hint="cs"/>
          <w:sz w:val="24"/>
          <w:rtl/>
          <w:lang w:eastAsia="en-US"/>
        </w:rPr>
        <w:t>לדווח</w:t>
      </w:r>
      <w:r w:rsidRPr="003D387D">
        <w:rPr>
          <w:rFonts w:ascii="David" w:hAnsi="David" w:hint="cs"/>
          <w:sz w:val="24"/>
          <w:lang w:eastAsia="en-US"/>
        </w:rPr>
        <w:t xml:space="preserve"> </w:t>
      </w:r>
      <w:r w:rsidRPr="003D387D">
        <w:rPr>
          <w:rFonts w:ascii="David" w:hAnsi="David" w:hint="cs"/>
          <w:sz w:val="24"/>
          <w:rtl/>
          <w:lang w:eastAsia="en-US"/>
        </w:rPr>
        <w:t>מיידית</w:t>
      </w:r>
      <w:r w:rsidRPr="003D387D">
        <w:rPr>
          <w:rFonts w:ascii="David" w:hAnsi="David" w:hint="cs"/>
          <w:sz w:val="24"/>
          <w:lang w:eastAsia="en-US"/>
        </w:rPr>
        <w:t xml:space="preserve"> </w:t>
      </w:r>
      <w:r w:rsidRPr="003D387D">
        <w:rPr>
          <w:rFonts w:ascii="David" w:hAnsi="David" w:hint="cs"/>
          <w:sz w:val="24"/>
          <w:rtl/>
          <w:lang w:eastAsia="en-US"/>
        </w:rPr>
        <w:t>לבא</w:t>
      </w:r>
      <w:r w:rsidRPr="003D387D">
        <w:rPr>
          <w:rFonts w:ascii="David" w:hAnsi="David" w:hint="cs"/>
          <w:sz w:val="24"/>
          <w:lang w:eastAsia="en-US"/>
        </w:rPr>
        <w:t xml:space="preserve"> </w:t>
      </w:r>
      <w:r w:rsidRPr="003D387D">
        <w:rPr>
          <w:rFonts w:ascii="David" w:hAnsi="David" w:hint="cs"/>
          <w:sz w:val="24"/>
          <w:rtl/>
          <w:lang w:eastAsia="en-US"/>
        </w:rPr>
        <w:t>כוח</w:t>
      </w:r>
      <w:r w:rsidRPr="003D387D">
        <w:rPr>
          <w:rFonts w:ascii="David" w:hAnsi="David" w:hint="cs"/>
          <w:sz w:val="24"/>
          <w:lang w:eastAsia="en-US"/>
        </w:rPr>
        <w:t xml:space="preserve"> </w:t>
      </w:r>
      <w:r w:rsidRPr="003D387D">
        <w:rPr>
          <w:rFonts w:ascii="David" w:hAnsi="David" w:hint="cs"/>
          <w:sz w:val="24"/>
          <w:rtl/>
          <w:lang w:eastAsia="en-US"/>
        </w:rPr>
        <w:t>המרכז</w:t>
      </w:r>
      <w:r w:rsidRPr="003D387D">
        <w:rPr>
          <w:rFonts w:ascii="David" w:hAnsi="David" w:hint="cs"/>
          <w:sz w:val="24"/>
          <w:lang w:eastAsia="en-US"/>
        </w:rPr>
        <w:t xml:space="preserve"> </w:t>
      </w:r>
      <w:r w:rsidRPr="003D387D">
        <w:rPr>
          <w:rFonts w:ascii="David" w:hAnsi="David" w:hint="cs"/>
          <w:sz w:val="24"/>
          <w:rtl/>
          <w:lang w:eastAsia="en-US"/>
        </w:rPr>
        <w:t>שהזמינו</w:t>
      </w:r>
      <w:r w:rsidRPr="003D387D">
        <w:rPr>
          <w:rFonts w:ascii="David" w:hAnsi="David" w:hint="cs"/>
          <w:sz w:val="24"/>
          <w:lang w:eastAsia="en-US"/>
        </w:rPr>
        <w:t xml:space="preserve">, </w:t>
      </w:r>
      <w:r w:rsidRPr="003D387D">
        <w:rPr>
          <w:rFonts w:ascii="David" w:hAnsi="David" w:hint="cs"/>
          <w:sz w:val="24"/>
          <w:rtl/>
          <w:lang w:eastAsia="en-US"/>
        </w:rPr>
        <w:t>על</w:t>
      </w:r>
      <w:r w:rsidRPr="003D387D">
        <w:rPr>
          <w:rFonts w:ascii="David" w:hAnsi="David" w:hint="cs"/>
          <w:sz w:val="24"/>
          <w:lang w:eastAsia="en-US"/>
        </w:rPr>
        <w:t xml:space="preserve"> </w:t>
      </w:r>
      <w:r w:rsidRPr="003D387D">
        <w:rPr>
          <w:rFonts w:ascii="David" w:hAnsi="David" w:hint="cs"/>
          <w:sz w:val="24"/>
          <w:rtl/>
          <w:lang w:eastAsia="en-US"/>
        </w:rPr>
        <w:t>כל</w:t>
      </w:r>
      <w:r w:rsidRPr="003D387D">
        <w:rPr>
          <w:rFonts w:ascii="David" w:hAnsi="David" w:hint="cs"/>
          <w:sz w:val="24"/>
          <w:lang w:eastAsia="en-US"/>
        </w:rPr>
        <w:t xml:space="preserve"> </w:t>
      </w:r>
      <w:r w:rsidRPr="003D387D">
        <w:rPr>
          <w:rFonts w:ascii="David" w:hAnsi="David" w:hint="cs"/>
          <w:sz w:val="24"/>
          <w:rtl/>
          <w:lang w:eastAsia="en-US"/>
        </w:rPr>
        <w:t>תאונת</w:t>
      </w:r>
      <w:r w:rsidRPr="003D387D">
        <w:rPr>
          <w:rFonts w:ascii="David" w:hAnsi="David" w:hint="cs"/>
          <w:sz w:val="24"/>
          <w:lang w:eastAsia="en-US"/>
        </w:rPr>
        <w:t xml:space="preserve"> </w:t>
      </w:r>
      <w:r w:rsidRPr="003D387D">
        <w:rPr>
          <w:rFonts w:ascii="David" w:hAnsi="David" w:hint="cs"/>
          <w:sz w:val="24"/>
          <w:rtl/>
          <w:lang w:eastAsia="en-US"/>
        </w:rPr>
        <w:t>עבודה</w:t>
      </w:r>
      <w:r w:rsidRPr="003D387D">
        <w:rPr>
          <w:rFonts w:ascii="David" w:hAnsi="David" w:hint="cs"/>
          <w:sz w:val="24"/>
          <w:lang w:eastAsia="en-US"/>
        </w:rPr>
        <w:t xml:space="preserve"> </w:t>
      </w:r>
      <w:r w:rsidRPr="003D387D">
        <w:rPr>
          <w:rFonts w:ascii="David" w:hAnsi="David" w:hint="cs"/>
          <w:sz w:val="24"/>
          <w:rtl/>
          <w:lang w:eastAsia="en-US"/>
        </w:rPr>
        <w:t>או מקרה</w:t>
      </w:r>
      <w:r w:rsidRPr="003D387D">
        <w:rPr>
          <w:rFonts w:ascii="David" w:hAnsi="David" w:hint="cs"/>
          <w:sz w:val="24"/>
          <w:lang w:eastAsia="en-US"/>
        </w:rPr>
        <w:t xml:space="preserve"> </w:t>
      </w:r>
      <w:r w:rsidRPr="003D387D">
        <w:rPr>
          <w:rFonts w:ascii="David" w:hAnsi="David" w:hint="cs"/>
          <w:sz w:val="24"/>
          <w:rtl/>
          <w:lang w:eastAsia="en-US"/>
        </w:rPr>
        <w:t>מסוכן</w:t>
      </w:r>
      <w:r w:rsidRPr="003D387D">
        <w:rPr>
          <w:rFonts w:ascii="David" w:hAnsi="David" w:hint="cs"/>
          <w:sz w:val="24"/>
          <w:lang w:eastAsia="en-US"/>
        </w:rPr>
        <w:t xml:space="preserve"> </w:t>
      </w:r>
      <w:r w:rsidRPr="003D387D">
        <w:rPr>
          <w:rFonts w:ascii="David" w:hAnsi="David" w:hint="cs"/>
          <w:sz w:val="24"/>
          <w:rtl/>
          <w:lang w:eastAsia="en-US"/>
        </w:rPr>
        <w:t>תוך</w:t>
      </w:r>
      <w:r w:rsidRPr="003D387D">
        <w:rPr>
          <w:rFonts w:ascii="David" w:hAnsi="David" w:hint="cs"/>
          <w:sz w:val="24"/>
          <w:lang w:eastAsia="en-US"/>
        </w:rPr>
        <w:t xml:space="preserve"> </w:t>
      </w:r>
      <w:r w:rsidRPr="003D387D">
        <w:rPr>
          <w:rFonts w:ascii="David" w:hAnsi="David" w:hint="cs"/>
          <w:sz w:val="24"/>
          <w:rtl/>
          <w:lang w:eastAsia="en-US"/>
        </w:rPr>
        <w:t>כדי</w:t>
      </w:r>
      <w:r w:rsidRPr="003D387D">
        <w:rPr>
          <w:rFonts w:ascii="David" w:hAnsi="David" w:hint="cs"/>
          <w:sz w:val="24"/>
          <w:lang w:eastAsia="en-US"/>
        </w:rPr>
        <w:t xml:space="preserve"> </w:t>
      </w:r>
      <w:r w:rsidRPr="003D387D">
        <w:rPr>
          <w:rFonts w:ascii="David" w:hAnsi="David" w:hint="cs"/>
          <w:sz w:val="24"/>
          <w:rtl/>
          <w:lang w:eastAsia="en-US"/>
        </w:rPr>
        <w:t>ביצוע</w:t>
      </w:r>
      <w:r w:rsidRPr="003D387D">
        <w:rPr>
          <w:rFonts w:ascii="David" w:hAnsi="David" w:hint="cs"/>
          <w:sz w:val="24"/>
          <w:lang w:eastAsia="en-US"/>
        </w:rPr>
        <w:t xml:space="preserve"> </w:t>
      </w:r>
      <w:r w:rsidRPr="003D387D">
        <w:rPr>
          <w:rFonts w:ascii="David" w:hAnsi="David" w:hint="cs"/>
          <w:sz w:val="24"/>
          <w:rtl/>
          <w:lang w:eastAsia="en-US"/>
        </w:rPr>
        <w:t>העבודה</w:t>
      </w:r>
      <w:r w:rsidRPr="003D387D">
        <w:rPr>
          <w:rFonts w:ascii="David" w:hAnsi="David" w:hint="cs"/>
          <w:sz w:val="24"/>
          <w:lang w:eastAsia="en-US"/>
        </w:rPr>
        <w:t>.</w:t>
      </w:r>
    </w:p>
    <w:p w14:paraId="4CFEFBBF" w14:textId="77777777" w:rsidR="002F77BD" w:rsidRDefault="002F77BD" w:rsidP="001440CD">
      <w:pPr>
        <w:keepNext/>
        <w:numPr>
          <w:ilvl w:val="0"/>
          <w:numId w:val="243"/>
        </w:numPr>
        <w:overflowPunct w:val="0"/>
        <w:autoSpaceDE w:val="0"/>
        <w:autoSpaceDN w:val="0"/>
        <w:adjustRightInd w:val="0"/>
        <w:spacing w:before="0" w:after="200" w:line="360" w:lineRule="auto"/>
        <w:ind w:right="227"/>
        <w:jc w:val="both"/>
        <w:outlineLvl w:val="6"/>
        <w:rPr>
          <w:rFonts w:ascii="David" w:hAnsi="David"/>
          <w:b/>
          <w:sz w:val="24"/>
          <w:lang w:eastAsia="en-US"/>
        </w:rPr>
      </w:pPr>
      <w:r w:rsidRPr="003D387D">
        <w:rPr>
          <w:rFonts w:ascii="David" w:hAnsi="David" w:hint="cs"/>
          <w:sz w:val="24"/>
          <w:rtl/>
          <w:lang w:eastAsia="en-US"/>
        </w:rPr>
        <w:t>הקבלן</w:t>
      </w:r>
      <w:r w:rsidRPr="003D387D">
        <w:rPr>
          <w:rFonts w:ascii="David" w:hAnsi="David" w:hint="cs"/>
          <w:sz w:val="24"/>
          <w:lang w:eastAsia="en-US"/>
        </w:rPr>
        <w:t xml:space="preserve"> </w:t>
      </w:r>
      <w:r w:rsidRPr="003D387D">
        <w:rPr>
          <w:rFonts w:ascii="David" w:hAnsi="David" w:hint="cs"/>
          <w:sz w:val="24"/>
          <w:rtl/>
          <w:lang w:eastAsia="en-US"/>
        </w:rPr>
        <w:t>מתחייב</w:t>
      </w:r>
      <w:r w:rsidRPr="003D387D">
        <w:rPr>
          <w:rFonts w:ascii="David" w:hAnsi="David" w:hint="cs"/>
          <w:sz w:val="24"/>
          <w:lang w:eastAsia="en-US"/>
        </w:rPr>
        <w:t xml:space="preserve"> </w:t>
      </w:r>
      <w:r w:rsidRPr="003D387D">
        <w:rPr>
          <w:rFonts w:ascii="David" w:hAnsi="David" w:hint="cs"/>
          <w:sz w:val="24"/>
          <w:rtl/>
          <w:lang w:eastAsia="en-US"/>
        </w:rPr>
        <w:t>למסור</w:t>
      </w:r>
      <w:r w:rsidRPr="003D387D">
        <w:rPr>
          <w:rFonts w:ascii="David" w:hAnsi="David" w:hint="cs"/>
          <w:sz w:val="24"/>
          <w:lang w:eastAsia="en-US"/>
        </w:rPr>
        <w:t xml:space="preserve"> </w:t>
      </w:r>
      <w:r w:rsidRPr="003D387D">
        <w:rPr>
          <w:rFonts w:ascii="David" w:hAnsi="David" w:hint="cs"/>
          <w:sz w:val="24"/>
          <w:rtl/>
          <w:lang w:eastAsia="en-US"/>
        </w:rPr>
        <w:t>את</w:t>
      </w:r>
      <w:r w:rsidRPr="003D387D">
        <w:rPr>
          <w:rFonts w:ascii="David" w:hAnsi="David" w:hint="cs"/>
          <w:sz w:val="24"/>
          <w:lang w:eastAsia="en-US"/>
        </w:rPr>
        <w:t xml:space="preserve"> </w:t>
      </w:r>
      <w:r w:rsidRPr="003D387D">
        <w:rPr>
          <w:rFonts w:ascii="David" w:hAnsi="David" w:hint="cs"/>
          <w:sz w:val="24"/>
          <w:rtl/>
          <w:lang w:eastAsia="en-US"/>
        </w:rPr>
        <w:t>כל</w:t>
      </w:r>
      <w:r w:rsidRPr="003D387D">
        <w:rPr>
          <w:rFonts w:ascii="David" w:hAnsi="David" w:hint="cs"/>
          <w:sz w:val="24"/>
          <w:lang w:eastAsia="en-US"/>
        </w:rPr>
        <w:t xml:space="preserve"> </w:t>
      </w:r>
      <w:r w:rsidRPr="003D387D">
        <w:rPr>
          <w:rFonts w:ascii="David" w:hAnsi="David" w:hint="cs"/>
          <w:sz w:val="24"/>
          <w:rtl/>
          <w:lang w:eastAsia="en-US"/>
        </w:rPr>
        <w:t>המידע</w:t>
      </w:r>
      <w:r w:rsidRPr="003D387D">
        <w:rPr>
          <w:rFonts w:ascii="David" w:hAnsi="David" w:hint="cs"/>
          <w:sz w:val="24"/>
          <w:lang w:eastAsia="en-US"/>
        </w:rPr>
        <w:t xml:space="preserve"> </w:t>
      </w:r>
      <w:r w:rsidRPr="003D387D">
        <w:rPr>
          <w:rFonts w:ascii="David" w:hAnsi="David" w:hint="cs"/>
          <w:sz w:val="24"/>
          <w:rtl/>
          <w:lang w:eastAsia="en-US"/>
        </w:rPr>
        <w:t>הידוע</w:t>
      </w:r>
      <w:r w:rsidRPr="003D387D">
        <w:rPr>
          <w:rFonts w:ascii="David" w:hAnsi="David" w:hint="cs"/>
          <w:sz w:val="24"/>
          <w:lang w:eastAsia="en-US"/>
        </w:rPr>
        <w:t xml:space="preserve"> </w:t>
      </w:r>
      <w:r w:rsidRPr="003D387D">
        <w:rPr>
          <w:rFonts w:ascii="David" w:hAnsi="David" w:hint="cs"/>
          <w:sz w:val="24"/>
          <w:rtl/>
          <w:lang w:eastAsia="en-US"/>
        </w:rPr>
        <w:t>לו</w:t>
      </w:r>
      <w:r w:rsidRPr="003D387D">
        <w:rPr>
          <w:rFonts w:ascii="David" w:hAnsi="David" w:hint="cs"/>
          <w:sz w:val="24"/>
          <w:lang w:eastAsia="en-US"/>
        </w:rPr>
        <w:t xml:space="preserve"> </w:t>
      </w:r>
      <w:r w:rsidRPr="003D387D">
        <w:rPr>
          <w:rFonts w:ascii="David" w:hAnsi="David" w:hint="cs"/>
          <w:sz w:val="24"/>
          <w:rtl/>
          <w:lang w:eastAsia="en-US"/>
        </w:rPr>
        <w:t>לרבות</w:t>
      </w:r>
      <w:r w:rsidRPr="003D387D">
        <w:rPr>
          <w:rFonts w:ascii="David" w:hAnsi="David" w:hint="cs"/>
          <w:sz w:val="24"/>
          <w:lang w:eastAsia="en-US"/>
        </w:rPr>
        <w:t xml:space="preserve"> </w:t>
      </w:r>
      <w:r w:rsidRPr="003D387D">
        <w:rPr>
          <w:rFonts w:ascii="David" w:hAnsi="David" w:hint="cs"/>
          <w:sz w:val="24"/>
          <w:rtl/>
          <w:lang w:eastAsia="en-US"/>
        </w:rPr>
        <w:t>מסמכים</w:t>
      </w:r>
      <w:r w:rsidRPr="003D387D">
        <w:rPr>
          <w:rFonts w:ascii="David" w:hAnsi="David" w:hint="cs"/>
          <w:sz w:val="24"/>
          <w:lang w:eastAsia="en-US"/>
        </w:rPr>
        <w:t xml:space="preserve"> </w:t>
      </w:r>
      <w:r w:rsidRPr="003D387D">
        <w:rPr>
          <w:rFonts w:ascii="David" w:hAnsi="David" w:hint="cs"/>
          <w:sz w:val="24"/>
          <w:rtl/>
          <w:lang w:eastAsia="en-US"/>
        </w:rPr>
        <w:t>כתובים</w:t>
      </w:r>
      <w:r w:rsidRPr="003D387D">
        <w:rPr>
          <w:rFonts w:ascii="David" w:hAnsi="David" w:hint="cs"/>
          <w:sz w:val="24"/>
          <w:lang w:eastAsia="en-US"/>
        </w:rPr>
        <w:t xml:space="preserve"> </w:t>
      </w:r>
      <w:r w:rsidRPr="003D387D">
        <w:rPr>
          <w:rFonts w:ascii="David" w:hAnsi="David" w:hint="cs"/>
          <w:sz w:val="24"/>
          <w:rtl/>
          <w:lang w:eastAsia="en-US"/>
        </w:rPr>
        <w:t>ולשתף פעולה</w:t>
      </w:r>
      <w:r w:rsidRPr="003D387D">
        <w:rPr>
          <w:rFonts w:ascii="David" w:hAnsi="David" w:hint="cs"/>
          <w:sz w:val="24"/>
          <w:lang w:eastAsia="en-US"/>
        </w:rPr>
        <w:t xml:space="preserve"> </w:t>
      </w:r>
      <w:r w:rsidRPr="003D387D">
        <w:rPr>
          <w:rFonts w:ascii="David" w:hAnsi="David" w:hint="cs"/>
          <w:sz w:val="24"/>
          <w:rtl/>
          <w:lang w:eastAsia="en-US"/>
        </w:rPr>
        <w:t>עם</w:t>
      </w:r>
      <w:r w:rsidRPr="003D387D">
        <w:rPr>
          <w:rFonts w:ascii="David" w:hAnsi="David" w:hint="cs"/>
          <w:sz w:val="24"/>
          <w:lang w:eastAsia="en-US"/>
        </w:rPr>
        <w:t xml:space="preserve"> </w:t>
      </w:r>
      <w:r w:rsidRPr="003D387D">
        <w:rPr>
          <w:rFonts w:ascii="David" w:hAnsi="David" w:hint="cs"/>
          <w:sz w:val="24"/>
          <w:rtl/>
          <w:lang w:eastAsia="en-US"/>
        </w:rPr>
        <w:t>בא</w:t>
      </w:r>
      <w:r w:rsidRPr="003D387D">
        <w:rPr>
          <w:rFonts w:ascii="David" w:hAnsi="David" w:hint="cs"/>
          <w:sz w:val="24"/>
          <w:lang w:eastAsia="en-US"/>
        </w:rPr>
        <w:t xml:space="preserve"> </w:t>
      </w:r>
      <w:r w:rsidRPr="003D387D">
        <w:rPr>
          <w:rFonts w:ascii="David" w:hAnsi="David" w:hint="cs"/>
          <w:sz w:val="24"/>
          <w:rtl/>
          <w:lang w:eastAsia="en-US"/>
        </w:rPr>
        <w:t>כוח</w:t>
      </w:r>
      <w:r w:rsidRPr="003D387D">
        <w:rPr>
          <w:rFonts w:ascii="David" w:hAnsi="David" w:hint="cs"/>
          <w:sz w:val="24"/>
          <w:lang w:eastAsia="en-US"/>
        </w:rPr>
        <w:t xml:space="preserve"> </w:t>
      </w:r>
      <w:r w:rsidRPr="003D387D">
        <w:rPr>
          <w:rFonts w:ascii="David" w:hAnsi="David" w:hint="cs"/>
          <w:sz w:val="24"/>
          <w:rtl/>
          <w:lang w:eastAsia="en-US"/>
        </w:rPr>
        <w:t>המרכז</w:t>
      </w:r>
      <w:r w:rsidRPr="003D387D">
        <w:rPr>
          <w:rFonts w:ascii="David" w:hAnsi="David" w:hint="cs"/>
          <w:sz w:val="24"/>
          <w:lang w:eastAsia="en-US"/>
        </w:rPr>
        <w:t>/</w:t>
      </w:r>
      <w:r w:rsidRPr="003D387D">
        <w:rPr>
          <w:rFonts w:ascii="David" w:hAnsi="David" w:hint="cs"/>
          <w:sz w:val="24"/>
          <w:rtl/>
          <w:lang w:eastAsia="en-US"/>
        </w:rPr>
        <w:t>הממונה</w:t>
      </w:r>
      <w:r w:rsidRPr="003D387D">
        <w:rPr>
          <w:rFonts w:ascii="David" w:hAnsi="David" w:hint="cs"/>
          <w:sz w:val="24"/>
          <w:lang w:eastAsia="en-US"/>
        </w:rPr>
        <w:t xml:space="preserve"> </w:t>
      </w:r>
      <w:r w:rsidRPr="003D387D">
        <w:rPr>
          <w:rFonts w:ascii="David" w:hAnsi="David" w:hint="cs"/>
          <w:sz w:val="24"/>
          <w:rtl/>
          <w:lang w:eastAsia="en-US"/>
        </w:rPr>
        <w:t>על</w:t>
      </w:r>
      <w:r w:rsidRPr="003D387D">
        <w:rPr>
          <w:rFonts w:ascii="David" w:hAnsi="David" w:hint="cs"/>
          <w:sz w:val="24"/>
          <w:lang w:eastAsia="en-US"/>
        </w:rPr>
        <w:t xml:space="preserve"> </w:t>
      </w:r>
      <w:r w:rsidRPr="003D387D">
        <w:rPr>
          <w:rFonts w:ascii="David" w:hAnsi="David" w:hint="cs"/>
          <w:sz w:val="24"/>
          <w:rtl/>
          <w:lang w:eastAsia="en-US"/>
        </w:rPr>
        <w:t>הבטיחות</w:t>
      </w:r>
      <w:r w:rsidRPr="003D387D">
        <w:rPr>
          <w:rFonts w:ascii="David" w:hAnsi="David" w:hint="cs"/>
          <w:sz w:val="24"/>
          <w:lang w:eastAsia="en-US"/>
        </w:rPr>
        <w:t xml:space="preserve"> </w:t>
      </w:r>
      <w:r w:rsidRPr="003D387D">
        <w:rPr>
          <w:rFonts w:ascii="David" w:hAnsi="David" w:hint="cs"/>
          <w:sz w:val="24"/>
          <w:rtl/>
          <w:lang w:eastAsia="en-US"/>
        </w:rPr>
        <w:t>בעת</w:t>
      </w:r>
      <w:r w:rsidRPr="003D387D">
        <w:rPr>
          <w:rFonts w:ascii="David" w:hAnsi="David" w:hint="cs"/>
          <w:sz w:val="24"/>
          <w:lang w:eastAsia="en-US"/>
        </w:rPr>
        <w:t xml:space="preserve"> </w:t>
      </w:r>
      <w:r w:rsidRPr="003D387D">
        <w:rPr>
          <w:rFonts w:ascii="David" w:hAnsi="David" w:hint="cs"/>
          <w:sz w:val="24"/>
          <w:rtl/>
          <w:lang w:eastAsia="en-US"/>
        </w:rPr>
        <w:t>תחקיר</w:t>
      </w:r>
      <w:r w:rsidRPr="003D387D">
        <w:rPr>
          <w:rFonts w:ascii="David" w:hAnsi="David" w:hint="cs"/>
          <w:sz w:val="24"/>
          <w:lang w:eastAsia="en-US"/>
        </w:rPr>
        <w:t xml:space="preserve"> </w:t>
      </w:r>
      <w:r w:rsidRPr="003D387D">
        <w:rPr>
          <w:rFonts w:ascii="David" w:hAnsi="David" w:hint="cs"/>
          <w:sz w:val="24"/>
          <w:rtl/>
          <w:lang w:eastAsia="en-US"/>
        </w:rPr>
        <w:t>תאונות</w:t>
      </w:r>
      <w:r w:rsidRPr="003D387D">
        <w:rPr>
          <w:rFonts w:ascii="David" w:hAnsi="David" w:hint="cs"/>
          <w:sz w:val="24"/>
          <w:lang w:eastAsia="en-US"/>
        </w:rPr>
        <w:t xml:space="preserve"> </w:t>
      </w:r>
      <w:r w:rsidRPr="003D387D">
        <w:rPr>
          <w:rFonts w:ascii="David" w:hAnsi="David" w:hint="cs"/>
          <w:sz w:val="24"/>
          <w:rtl/>
          <w:lang w:eastAsia="en-US"/>
        </w:rPr>
        <w:t>ומקרים מסוכנים</w:t>
      </w:r>
      <w:r w:rsidRPr="003D387D">
        <w:rPr>
          <w:rFonts w:ascii="David" w:hAnsi="David" w:hint="cs"/>
          <w:sz w:val="24"/>
          <w:lang w:eastAsia="en-US"/>
        </w:rPr>
        <w:t>.</w:t>
      </w:r>
    </w:p>
    <w:p w14:paraId="6D0C9E08" w14:textId="77777777" w:rsidR="002F77BD" w:rsidRPr="003D387D" w:rsidRDefault="002F77BD" w:rsidP="002F77BD">
      <w:pPr>
        <w:keepNext/>
        <w:overflowPunct w:val="0"/>
        <w:autoSpaceDE w:val="0"/>
        <w:autoSpaceDN w:val="0"/>
        <w:adjustRightInd w:val="0"/>
        <w:spacing w:after="200" w:line="360" w:lineRule="auto"/>
        <w:ind w:left="720" w:right="227"/>
        <w:jc w:val="both"/>
        <w:outlineLvl w:val="6"/>
        <w:rPr>
          <w:rFonts w:ascii="David" w:hAnsi="David"/>
          <w:b/>
          <w:sz w:val="24"/>
          <w:lang w:eastAsia="en-US"/>
        </w:rPr>
      </w:pPr>
      <w:r>
        <w:rPr>
          <w:rFonts w:ascii="David" w:hAnsi="David"/>
          <w:sz w:val="24"/>
          <w:lang w:eastAsia="en-US"/>
        </w:rPr>
        <w:br w:type="page"/>
      </w:r>
    </w:p>
    <w:p w14:paraId="18179C55" w14:textId="5B68031B" w:rsidR="002F77BD" w:rsidRPr="00DB488D" w:rsidRDefault="002F77BD" w:rsidP="001440CD">
      <w:pPr>
        <w:keepNext/>
        <w:numPr>
          <w:ilvl w:val="0"/>
          <w:numId w:val="245"/>
        </w:numPr>
        <w:tabs>
          <w:tab w:val="left" w:pos="720"/>
        </w:tabs>
        <w:overflowPunct w:val="0"/>
        <w:autoSpaceDE w:val="0"/>
        <w:autoSpaceDN w:val="0"/>
        <w:adjustRightInd w:val="0"/>
        <w:spacing w:before="0" w:after="200" w:line="360" w:lineRule="auto"/>
        <w:ind w:right="227" w:hanging="720"/>
        <w:contextualSpacing/>
        <w:outlineLvl w:val="6"/>
        <w:rPr>
          <w:bCs/>
          <w:sz w:val="20"/>
          <w:u w:val="single"/>
          <w:lang w:eastAsia="en-US"/>
        </w:rPr>
      </w:pPr>
      <w:r w:rsidRPr="00DB488D">
        <w:rPr>
          <w:rFonts w:hint="cs"/>
          <w:bCs/>
          <w:sz w:val="20"/>
          <w:u w:val="single"/>
          <w:rtl/>
          <w:lang w:eastAsia="en-US"/>
        </w:rPr>
        <w:lastRenderedPageBreak/>
        <w:t>התנהגות בשעת חרום</w:t>
      </w:r>
      <w:r w:rsidR="007D2D2C">
        <w:rPr>
          <w:rFonts w:hint="cs"/>
          <w:bCs/>
          <w:sz w:val="20"/>
          <w:u w:val="single"/>
          <w:rtl/>
          <w:lang w:eastAsia="en-US"/>
        </w:rPr>
        <w:t xml:space="preserve">  </w:t>
      </w:r>
    </w:p>
    <w:p w14:paraId="5CD5336E" w14:textId="335B44E7" w:rsidR="002F77BD" w:rsidRPr="003D387D" w:rsidRDefault="00955FE0" w:rsidP="001440CD">
      <w:pPr>
        <w:keepNext/>
        <w:numPr>
          <w:ilvl w:val="2"/>
          <w:numId w:val="243"/>
        </w:numPr>
        <w:tabs>
          <w:tab w:val="clear" w:pos="2160"/>
          <w:tab w:val="num" w:pos="737"/>
        </w:tabs>
        <w:spacing w:before="0" w:line="360" w:lineRule="auto"/>
        <w:ind w:left="737" w:right="227" w:hanging="709"/>
        <w:jc w:val="both"/>
        <w:outlineLvl w:val="6"/>
        <w:rPr>
          <w:rFonts w:ascii="David" w:hAnsi="David"/>
          <w:b/>
          <w:sz w:val="24"/>
          <w:lang w:eastAsia="en-US"/>
        </w:rPr>
      </w:pPr>
      <w:r>
        <w:rPr>
          <w:rFonts w:ascii="David" w:hAnsi="David" w:hint="cs"/>
          <w:sz w:val="24"/>
          <w:rtl/>
          <w:lang w:eastAsia="en-US"/>
        </w:rPr>
        <w:t xml:space="preserve">על מנהל הפרויקט של הקבלן ומנהל העבודה </w:t>
      </w:r>
      <w:r w:rsidR="00DF3224">
        <w:rPr>
          <w:rFonts w:ascii="David" w:hAnsi="David" w:hint="cs"/>
          <w:sz w:val="24"/>
          <w:rtl/>
          <w:lang w:eastAsia="en-US"/>
        </w:rPr>
        <w:t xml:space="preserve">לקבל הנחיות מפורטות ממהנדס ביה"ח </w:t>
      </w:r>
      <w:r w:rsidR="006946E4">
        <w:rPr>
          <w:rFonts w:ascii="David" w:hAnsi="David" w:hint="cs"/>
          <w:sz w:val="24"/>
          <w:rtl/>
          <w:lang w:eastAsia="en-US"/>
        </w:rPr>
        <w:t xml:space="preserve">על מיקום המרחבים המוגנים בבית החולים </w:t>
      </w:r>
      <w:r>
        <w:rPr>
          <w:rFonts w:ascii="David" w:hAnsi="David" w:hint="cs"/>
          <w:sz w:val="24"/>
          <w:rtl/>
          <w:lang w:eastAsia="en-US"/>
        </w:rPr>
        <w:t>, דר</w:t>
      </w:r>
      <w:r w:rsidR="007D2D2C">
        <w:rPr>
          <w:rFonts w:ascii="David" w:hAnsi="David" w:hint="cs"/>
          <w:sz w:val="24"/>
          <w:rtl/>
          <w:lang w:eastAsia="en-US"/>
        </w:rPr>
        <w:t>כ</w:t>
      </w:r>
      <w:r>
        <w:rPr>
          <w:rFonts w:ascii="David" w:hAnsi="David" w:hint="cs"/>
          <w:sz w:val="24"/>
          <w:rtl/>
          <w:lang w:eastAsia="en-US"/>
        </w:rPr>
        <w:t>י פעולה ב</w:t>
      </w:r>
      <w:r w:rsidR="002F77BD" w:rsidRPr="003D387D">
        <w:rPr>
          <w:rFonts w:ascii="David" w:hAnsi="David" w:hint="cs"/>
          <w:sz w:val="24"/>
          <w:rtl/>
          <w:lang w:eastAsia="en-US"/>
        </w:rPr>
        <w:t xml:space="preserve"> דליקה, שפך חומרים מסוכנים, תאונה כולל תאונת עבודה </w:t>
      </w:r>
      <w:r w:rsidR="007D2D2C">
        <w:rPr>
          <w:rFonts w:ascii="David" w:hAnsi="David" w:hint="cs"/>
          <w:sz w:val="24"/>
          <w:rtl/>
          <w:lang w:eastAsia="en-US"/>
        </w:rPr>
        <w:t xml:space="preserve">ודיווח </w:t>
      </w:r>
      <w:r w:rsidR="002F77BD" w:rsidRPr="003D387D">
        <w:rPr>
          <w:rFonts w:ascii="David" w:hAnsi="David" w:hint="cs"/>
          <w:sz w:val="24"/>
          <w:rtl/>
          <w:lang w:eastAsia="en-US"/>
        </w:rPr>
        <w:t xml:space="preserve"> ליצור קשר עם גורמי ביה"ח לצורך קבלת עזרה או הנחיות טיפול. למסור </w:t>
      </w:r>
      <w:r w:rsidR="007D2D2C">
        <w:rPr>
          <w:rFonts w:ascii="David" w:hAnsi="David" w:hint="cs"/>
          <w:sz w:val="24"/>
          <w:rtl/>
          <w:lang w:eastAsia="en-US"/>
        </w:rPr>
        <w:t>ל</w:t>
      </w:r>
      <w:r w:rsidR="002F77BD" w:rsidRPr="003D387D">
        <w:rPr>
          <w:rFonts w:ascii="David" w:hAnsi="David" w:hint="cs"/>
          <w:sz w:val="24"/>
          <w:rtl/>
          <w:lang w:eastAsia="en-US"/>
        </w:rPr>
        <w:t>אחראי את שמך, שם המעביד, מספר טלפון בו אתה נמצא, מקומך ואופי מצב החירום.</w:t>
      </w:r>
    </w:p>
    <w:p w14:paraId="7A22F8E5" w14:textId="77777777" w:rsidR="002F77BD" w:rsidRPr="003D387D" w:rsidRDefault="002F77BD" w:rsidP="002F77BD">
      <w:pPr>
        <w:tabs>
          <w:tab w:val="left" w:pos="720"/>
        </w:tabs>
        <w:ind w:firstLine="499"/>
        <w:jc w:val="both"/>
        <w:rPr>
          <w:b/>
          <w:sz w:val="24"/>
          <w:rtl/>
        </w:rPr>
      </w:pPr>
    </w:p>
    <w:p w14:paraId="2AB365A6" w14:textId="77777777" w:rsidR="002F77BD" w:rsidRPr="00DB488D" w:rsidRDefault="002F77BD" w:rsidP="001440CD">
      <w:pPr>
        <w:keepNext/>
        <w:numPr>
          <w:ilvl w:val="0"/>
          <w:numId w:val="245"/>
        </w:numPr>
        <w:tabs>
          <w:tab w:val="left" w:pos="720"/>
          <w:tab w:val="num" w:pos="1980"/>
        </w:tabs>
        <w:overflowPunct w:val="0"/>
        <w:autoSpaceDE w:val="0"/>
        <w:autoSpaceDN w:val="0"/>
        <w:adjustRightInd w:val="0"/>
        <w:spacing w:before="0" w:after="200" w:line="360" w:lineRule="auto"/>
        <w:ind w:right="227" w:hanging="720"/>
        <w:contextualSpacing/>
        <w:outlineLvl w:val="6"/>
        <w:rPr>
          <w:bCs/>
          <w:sz w:val="20"/>
          <w:u w:val="single"/>
          <w:lang w:eastAsia="en-US"/>
        </w:rPr>
      </w:pPr>
      <w:r w:rsidRPr="00DB488D">
        <w:rPr>
          <w:rFonts w:hint="cs"/>
          <w:bCs/>
          <w:sz w:val="20"/>
          <w:u w:val="single"/>
          <w:rtl/>
          <w:lang w:eastAsia="en-US"/>
        </w:rPr>
        <w:t>משמעת</w:t>
      </w:r>
      <w:r w:rsidRPr="00DB488D">
        <w:rPr>
          <w:rFonts w:hint="cs"/>
          <w:bCs/>
          <w:sz w:val="20"/>
          <w:u w:val="single"/>
          <w:lang w:eastAsia="en-US"/>
        </w:rPr>
        <w:t xml:space="preserve"> </w:t>
      </w:r>
      <w:r w:rsidRPr="00DB488D">
        <w:rPr>
          <w:rFonts w:hint="cs"/>
          <w:bCs/>
          <w:sz w:val="20"/>
          <w:u w:val="single"/>
          <w:rtl/>
          <w:lang w:eastAsia="en-US"/>
        </w:rPr>
        <w:t>והטלת</w:t>
      </w:r>
      <w:r w:rsidRPr="00DB488D">
        <w:rPr>
          <w:rFonts w:hint="cs"/>
          <w:bCs/>
          <w:sz w:val="20"/>
          <w:u w:val="single"/>
          <w:lang w:eastAsia="en-US"/>
        </w:rPr>
        <w:t xml:space="preserve"> </w:t>
      </w:r>
      <w:r w:rsidRPr="00DB488D">
        <w:rPr>
          <w:rFonts w:hint="cs"/>
          <w:bCs/>
          <w:sz w:val="20"/>
          <w:u w:val="single"/>
          <w:rtl/>
          <w:lang w:eastAsia="en-US"/>
        </w:rPr>
        <w:t>סנקציות</w:t>
      </w:r>
    </w:p>
    <w:p w14:paraId="3F4F5FE8" w14:textId="77777777" w:rsidR="002F77BD" w:rsidRPr="003D387D" w:rsidRDefault="002F77BD" w:rsidP="001440CD">
      <w:pPr>
        <w:keepNext/>
        <w:numPr>
          <w:ilvl w:val="0"/>
          <w:numId w:val="244"/>
        </w:numPr>
        <w:overflowPunct w:val="0"/>
        <w:autoSpaceDE w:val="0"/>
        <w:autoSpaceDN w:val="0"/>
        <w:adjustRightInd w:val="0"/>
        <w:spacing w:before="0" w:after="200" w:line="360" w:lineRule="auto"/>
        <w:ind w:right="227"/>
        <w:jc w:val="both"/>
        <w:outlineLvl w:val="6"/>
        <w:rPr>
          <w:rFonts w:ascii="David" w:hAnsi="David"/>
          <w:b/>
          <w:sz w:val="24"/>
          <w:lang w:eastAsia="en-US"/>
        </w:rPr>
      </w:pPr>
      <w:r w:rsidRPr="003D387D">
        <w:rPr>
          <w:rFonts w:ascii="David" w:hAnsi="David" w:hint="cs"/>
          <w:sz w:val="24"/>
          <w:rtl/>
          <w:lang w:eastAsia="en-US"/>
        </w:rPr>
        <w:t>הקבלן</w:t>
      </w:r>
      <w:r w:rsidRPr="003D387D">
        <w:rPr>
          <w:rFonts w:ascii="David" w:hAnsi="David" w:hint="cs"/>
          <w:sz w:val="24"/>
          <w:lang w:eastAsia="en-US"/>
        </w:rPr>
        <w:t xml:space="preserve"> </w:t>
      </w:r>
      <w:r w:rsidRPr="003D387D">
        <w:rPr>
          <w:rFonts w:ascii="David" w:hAnsi="David" w:hint="cs"/>
          <w:sz w:val="24"/>
          <w:rtl/>
          <w:lang w:eastAsia="en-US"/>
        </w:rPr>
        <w:t>ו</w:t>
      </w:r>
      <w:r w:rsidRPr="003D387D">
        <w:rPr>
          <w:rFonts w:ascii="David" w:hAnsi="David" w:hint="cs"/>
          <w:sz w:val="24"/>
          <w:lang w:eastAsia="en-US"/>
        </w:rPr>
        <w:t>/</w:t>
      </w:r>
      <w:r w:rsidRPr="003D387D">
        <w:rPr>
          <w:rFonts w:ascii="David" w:hAnsi="David" w:hint="cs"/>
          <w:sz w:val="24"/>
          <w:rtl/>
          <w:lang w:eastAsia="en-US"/>
        </w:rPr>
        <w:t>או</w:t>
      </w:r>
      <w:r w:rsidRPr="003D387D">
        <w:rPr>
          <w:rFonts w:ascii="David" w:hAnsi="David" w:hint="cs"/>
          <w:sz w:val="24"/>
          <w:lang w:eastAsia="en-US"/>
        </w:rPr>
        <w:t xml:space="preserve"> </w:t>
      </w:r>
      <w:r w:rsidRPr="003D387D">
        <w:rPr>
          <w:rFonts w:ascii="David" w:hAnsi="David" w:hint="cs"/>
          <w:sz w:val="24"/>
          <w:rtl/>
          <w:lang w:eastAsia="en-US"/>
        </w:rPr>
        <w:t>עובדיו</w:t>
      </w:r>
      <w:r w:rsidRPr="003D387D">
        <w:rPr>
          <w:rFonts w:ascii="David" w:hAnsi="David" w:hint="cs"/>
          <w:sz w:val="24"/>
          <w:lang w:eastAsia="en-US"/>
        </w:rPr>
        <w:t xml:space="preserve"> </w:t>
      </w:r>
      <w:r w:rsidRPr="003D387D">
        <w:rPr>
          <w:rFonts w:ascii="David" w:hAnsi="David" w:hint="cs"/>
          <w:sz w:val="24"/>
          <w:rtl/>
          <w:lang w:eastAsia="en-US"/>
        </w:rPr>
        <w:t>ו</w:t>
      </w:r>
      <w:r w:rsidRPr="003D387D">
        <w:rPr>
          <w:rFonts w:ascii="David" w:hAnsi="David" w:hint="cs"/>
          <w:sz w:val="24"/>
          <w:lang w:eastAsia="en-US"/>
        </w:rPr>
        <w:t>/</w:t>
      </w:r>
      <w:r w:rsidRPr="003D387D">
        <w:rPr>
          <w:rFonts w:ascii="David" w:hAnsi="David" w:hint="cs"/>
          <w:sz w:val="24"/>
          <w:rtl/>
          <w:lang w:eastAsia="en-US"/>
        </w:rPr>
        <w:t>או</w:t>
      </w:r>
      <w:r w:rsidRPr="003D387D">
        <w:rPr>
          <w:rFonts w:ascii="David" w:hAnsi="David" w:hint="cs"/>
          <w:sz w:val="24"/>
          <w:lang w:eastAsia="en-US"/>
        </w:rPr>
        <w:t xml:space="preserve"> </w:t>
      </w:r>
      <w:r w:rsidRPr="003D387D">
        <w:rPr>
          <w:rFonts w:ascii="David" w:hAnsi="David" w:hint="cs"/>
          <w:sz w:val="24"/>
          <w:rtl/>
          <w:lang w:eastAsia="en-US"/>
        </w:rPr>
        <w:t>מועסקיו</w:t>
      </w:r>
      <w:r w:rsidRPr="003D387D">
        <w:rPr>
          <w:rFonts w:ascii="David" w:hAnsi="David" w:hint="cs"/>
          <w:sz w:val="24"/>
          <w:lang w:eastAsia="en-US"/>
        </w:rPr>
        <w:t xml:space="preserve"> </w:t>
      </w:r>
      <w:r w:rsidRPr="003D387D">
        <w:rPr>
          <w:rFonts w:ascii="David" w:hAnsi="David" w:hint="cs"/>
          <w:sz w:val="24"/>
          <w:rtl/>
          <w:lang w:eastAsia="en-US"/>
        </w:rPr>
        <w:t>ו</w:t>
      </w:r>
      <w:r w:rsidRPr="003D387D">
        <w:rPr>
          <w:rFonts w:ascii="David" w:hAnsi="David" w:hint="cs"/>
          <w:sz w:val="24"/>
          <w:lang w:eastAsia="en-US"/>
        </w:rPr>
        <w:t>/</w:t>
      </w:r>
      <w:r w:rsidRPr="003D387D">
        <w:rPr>
          <w:rFonts w:ascii="David" w:hAnsi="David" w:hint="cs"/>
          <w:sz w:val="24"/>
          <w:rtl/>
          <w:lang w:eastAsia="en-US"/>
        </w:rPr>
        <w:t>או</w:t>
      </w:r>
      <w:r w:rsidRPr="003D387D">
        <w:rPr>
          <w:rFonts w:ascii="David" w:hAnsi="David" w:hint="cs"/>
          <w:sz w:val="24"/>
          <w:lang w:eastAsia="en-US"/>
        </w:rPr>
        <w:t xml:space="preserve"> </w:t>
      </w:r>
      <w:r w:rsidRPr="003D387D">
        <w:rPr>
          <w:rFonts w:ascii="David" w:hAnsi="David" w:hint="cs"/>
          <w:sz w:val="24"/>
          <w:rtl/>
          <w:lang w:eastAsia="en-US"/>
        </w:rPr>
        <w:t>מי</w:t>
      </w:r>
      <w:r w:rsidRPr="003D387D">
        <w:rPr>
          <w:rFonts w:ascii="David" w:hAnsi="David" w:hint="cs"/>
          <w:sz w:val="24"/>
          <w:lang w:eastAsia="en-US"/>
        </w:rPr>
        <w:t xml:space="preserve"> </w:t>
      </w:r>
      <w:r w:rsidRPr="003D387D">
        <w:rPr>
          <w:rFonts w:ascii="David" w:hAnsi="David" w:hint="cs"/>
          <w:sz w:val="24"/>
          <w:rtl/>
          <w:lang w:eastAsia="en-US"/>
        </w:rPr>
        <w:t>מטעמו</w:t>
      </w:r>
      <w:r w:rsidRPr="003D387D">
        <w:rPr>
          <w:rFonts w:ascii="David" w:hAnsi="David" w:hint="cs"/>
          <w:sz w:val="24"/>
          <w:lang w:eastAsia="en-US"/>
        </w:rPr>
        <w:t xml:space="preserve"> </w:t>
      </w:r>
      <w:r w:rsidRPr="003D387D">
        <w:rPr>
          <w:rFonts w:ascii="David" w:hAnsi="David" w:hint="cs"/>
          <w:sz w:val="24"/>
          <w:rtl/>
          <w:lang w:eastAsia="en-US"/>
        </w:rPr>
        <w:t>ישמעו</w:t>
      </w:r>
      <w:r w:rsidRPr="003D387D">
        <w:rPr>
          <w:rFonts w:ascii="David" w:hAnsi="David" w:hint="cs"/>
          <w:sz w:val="24"/>
          <w:lang w:eastAsia="en-US"/>
        </w:rPr>
        <w:t xml:space="preserve"> </w:t>
      </w:r>
      <w:r w:rsidRPr="003D387D">
        <w:rPr>
          <w:rFonts w:ascii="David" w:hAnsi="David" w:hint="cs"/>
          <w:sz w:val="24"/>
          <w:rtl/>
          <w:lang w:eastAsia="en-US"/>
        </w:rPr>
        <w:t>לכל</w:t>
      </w:r>
      <w:r w:rsidRPr="003D387D">
        <w:rPr>
          <w:rFonts w:ascii="David" w:hAnsi="David" w:hint="cs"/>
          <w:sz w:val="24"/>
          <w:lang w:eastAsia="en-US"/>
        </w:rPr>
        <w:t xml:space="preserve"> </w:t>
      </w:r>
      <w:r w:rsidRPr="003D387D">
        <w:rPr>
          <w:rFonts w:ascii="David" w:hAnsi="David" w:hint="cs"/>
          <w:sz w:val="24"/>
          <w:rtl/>
          <w:lang w:eastAsia="en-US"/>
        </w:rPr>
        <w:t>הוראות</w:t>
      </w:r>
      <w:r w:rsidRPr="003D387D">
        <w:rPr>
          <w:rFonts w:ascii="David" w:hAnsi="David" w:hint="cs"/>
          <w:sz w:val="24"/>
          <w:lang w:eastAsia="en-US"/>
        </w:rPr>
        <w:t xml:space="preserve"> </w:t>
      </w:r>
      <w:r w:rsidRPr="003D387D">
        <w:rPr>
          <w:rFonts w:ascii="David" w:hAnsi="David" w:hint="cs"/>
          <w:sz w:val="24"/>
          <w:rtl/>
          <w:lang w:eastAsia="en-US"/>
        </w:rPr>
        <w:t>בא</w:t>
      </w:r>
      <w:r w:rsidRPr="003D387D">
        <w:rPr>
          <w:rFonts w:ascii="David" w:hAnsi="David" w:hint="cs"/>
          <w:sz w:val="24"/>
          <w:lang w:eastAsia="en-US"/>
        </w:rPr>
        <w:t xml:space="preserve"> </w:t>
      </w:r>
      <w:r w:rsidRPr="003D387D">
        <w:rPr>
          <w:rFonts w:ascii="David" w:hAnsi="David" w:hint="cs"/>
          <w:sz w:val="24"/>
          <w:rtl/>
          <w:lang w:eastAsia="en-US"/>
        </w:rPr>
        <w:t>כח המרכז</w:t>
      </w:r>
      <w:r w:rsidRPr="003D387D">
        <w:rPr>
          <w:rFonts w:ascii="David" w:hAnsi="David" w:hint="cs"/>
          <w:sz w:val="24"/>
          <w:lang w:eastAsia="en-US"/>
        </w:rPr>
        <w:t>/</w:t>
      </w:r>
      <w:r w:rsidRPr="003D387D">
        <w:rPr>
          <w:rFonts w:ascii="David" w:hAnsi="David" w:hint="cs"/>
          <w:sz w:val="24"/>
          <w:rtl/>
          <w:lang w:eastAsia="en-US"/>
        </w:rPr>
        <w:t>הממונה</w:t>
      </w:r>
      <w:r w:rsidRPr="003D387D">
        <w:rPr>
          <w:rFonts w:ascii="David" w:hAnsi="David" w:hint="cs"/>
          <w:sz w:val="24"/>
          <w:lang w:eastAsia="en-US"/>
        </w:rPr>
        <w:t xml:space="preserve"> </w:t>
      </w:r>
      <w:r w:rsidRPr="003D387D">
        <w:rPr>
          <w:rFonts w:ascii="David" w:hAnsi="David" w:hint="cs"/>
          <w:sz w:val="24"/>
          <w:rtl/>
          <w:lang w:eastAsia="en-US"/>
        </w:rPr>
        <w:t>על</w:t>
      </w:r>
      <w:r w:rsidRPr="003D387D">
        <w:rPr>
          <w:rFonts w:ascii="David" w:hAnsi="David" w:hint="cs"/>
          <w:sz w:val="24"/>
          <w:lang w:eastAsia="en-US"/>
        </w:rPr>
        <w:t xml:space="preserve"> </w:t>
      </w:r>
      <w:r w:rsidRPr="003D387D">
        <w:rPr>
          <w:rFonts w:ascii="David" w:hAnsi="David" w:hint="cs"/>
          <w:sz w:val="24"/>
          <w:rtl/>
          <w:lang w:eastAsia="en-US"/>
        </w:rPr>
        <w:t>הבטיחות</w:t>
      </w:r>
      <w:r w:rsidRPr="003D387D">
        <w:rPr>
          <w:rFonts w:ascii="David" w:hAnsi="David" w:hint="cs"/>
          <w:sz w:val="24"/>
          <w:lang w:eastAsia="en-US"/>
        </w:rPr>
        <w:t xml:space="preserve">, </w:t>
      </w:r>
      <w:r w:rsidRPr="003D387D">
        <w:rPr>
          <w:rFonts w:ascii="David" w:hAnsi="David" w:hint="cs"/>
          <w:sz w:val="24"/>
          <w:rtl/>
          <w:lang w:eastAsia="en-US"/>
        </w:rPr>
        <w:t>לרבות</w:t>
      </w:r>
      <w:r w:rsidRPr="003D387D">
        <w:rPr>
          <w:rFonts w:ascii="David" w:hAnsi="David" w:hint="cs"/>
          <w:sz w:val="24"/>
          <w:lang w:eastAsia="en-US"/>
        </w:rPr>
        <w:t xml:space="preserve"> </w:t>
      </w:r>
      <w:r w:rsidRPr="003D387D">
        <w:rPr>
          <w:rFonts w:ascii="David" w:hAnsi="David" w:hint="cs"/>
          <w:sz w:val="24"/>
          <w:rtl/>
          <w:lang w:eastAsia="en-US"/>
        </w:rPr>
        <w:t>הוראה</w:t>
      </w:r>
      <w:r w:rsidRPr="003D387D">
        <w:rPr>
          <w:rFonts w:ascii="David" w:hAnsi="David" w:hint="cs"/>
          <w:sz w:val="24"/>
          <w:lang w:eastAsia="en-US"/>
        </w:rPr>
        <w:t xml:space="preserve"> </w:t>
      </w:r>
      <w:r w:rsidRPr="003D387D">
        <w:rPr>
          <w:rFonts w:ascii="David" w:hAnsi="David" w:hint="cs"/>
          <w:sz w:val="24"/>
          <w:rtl/>
          <w:lang w:eastAsia="en-US"/>
        </w:rPr>
        <w:t>בדבר</w:t>
      </w:r>
      <w:r w:rsidRPr="003D387D">
        <w:rPr>
          <w:rFonts w:ascii="David" w:hAnsi="David" w:hint="cs"/>
          <w:sz w:val="24"/>
          <w:lang w:eastAsia="en-US"/>
        </w:rPr>
        <w:t xml:space="preserve"> </w:t>
      </w:r>
      <w:r w:rsidRPr="003D387D">
        <w:rPr>
          <w:rFonts w:ascii="David" w:hAnsi="David" w:hint="cs"/>
          <w:sz w:val="24"/>
          <w:rtl/>
          <w:lang w:eastAsia="en-US"/>
        </w:rPr>
        <w:t>הפסקת</w:t>
      </w:r>
      <w:r w:rsidRPr="003D387D">
        <w:rPr>
          <w:rFonts w:ascii="David" w:hAnsi="David" w:hint="cs"/>
          <w:sz w:val="24"/>
          <w:lang w:eastAsia="en-US"/>
        </w:rPr>
        <w:t xml:space="preserve"> </w:t>
      </w:r>
      <w:r w:rsidRPr="003D387D">
        <w:rPr>
          <w:rFonts w:ascii="David" w:hAnsi="David" w:hint="cs"/>
          <w:sz w:val="24"/>
          <w:rtl/>
          <w:lang w:eastAsia="en-US"/>
        </w:rPr>
        <w:t>עבודה</w:t>
      </w:r>
      <w:r w:rsidRPr="003D387D">
        <w:rPr>
          <w:rFonts w:ascii="David" w:hAnsi="David" w:hint="cs"/>
          <w:sz w:val="24"/>
          <w:lang w:eastAsia="en-US"/>
        </w:rPr>
        <w:t xml:space="preserve"> </w:t>
      </w:r>
      <w:r w:rsidRPr="003D387D">
        <w:rPr>
          <w:rFonts w:ascii="David" w:hAnsi="David" w:hint="cs"/>
          <w:sz w:val="24"/>
          <w:rtl/>
          <w:lang w:eastAsia="en-US"/>
        </w:rPr>
        <w:t>בגין</w:t>
      </w:r>
      <w:r w:rsidRPr="003D387D">
        <w:rPr>
          <w:rFonts w:ascii="David" w:hAnsi="David" w:hint="cs"/>
          <w:sz w:val="24"/>
          <w:lang w:eastAsia="en-US"/>
        </w:rPr>
        <w:t xml:space="preserve"> </w:t>
      </w:r>
      <w:r w:rsidRPr="003D387D">
        <w:rPr>
          <w:rFonts w:ascii="David" w:hAnsi="David" w:hint="cs"/>
          <w:sz w:val="24"/>
          <w:rtl/>
          <w:lang w:eastAsia="en-US"/>
        </w:rPr>
        <w:t>אי</w:t>
      </w:r>
      <w:r w:rsidRPr="003D387D">
        <w:rPr>
          <w:rFonts w:ascii="David" w:hAnsi="David" w:hint="cs"/>
          <w:sz w:val="24"/>
          <w:lang w:eastAsia="en-US"/>
        </w:rPr>
        <w:t xml:space="preserve"> </w:t>
      </w:r>
      <w:r w:rsidRPr="003D387D">
        <w:rPr>
          <w:rFonts w:ascii="David" w:hAnsi="David" w:hint="cs"/>
          <w:sz w:val="24"/>
          <w:rtl/>
          <w:lang w:eastAsia="en-US"/>
        </w:rPr>
        <w:t>מילוי תנאי</w:t>
      </w:r>
      <w:r w:rsidRPr="003D387D">
        <w:rPr>
          <w:rFonts w:ascii="David" w:hAnsi="David" w:hint="cs"/>
          <w:sz w:val="24"/>
          <w:lang w:eastAsia="en-US"/>
        </w:rPr>
        <w:t xml:space="preserve"> </w:t>
      </w:r>
      <w:r w:rsidRPr="003D387D">
        <w:rPr>
          <w:rFonts w:ascii="David" w:hAnsi="David" w:hint="cs"/>
          <w:sz w:val="24"/>
          <w:rtl/>
          <w:lang w:eastAsia="en-US"/>
        </w:rPr>
        <w:t>מתנאי</w:t>
      </w:r>
      <w:r w:rsidRPr="003D387D">
        <w:rPr>
          <w:rFonts w:ascii="David" w:hAnsi="David" w:hint="cs"/>
          <w:sz w:val="24"/>
          <w:lang w:eastAsia="en-US"/>
        </w:rPr>
        <w:t xml:space="preserve"> </w:t>
      </w:r>
      <w:r w:rsidRPr="003D387D">
        <w:rPr>
          <w:rFonts w:ascii="David" w:hAnsi="David" w:hint="cs"/>
          <w:sz w:val="24"/>
          <w:rtl/>
          <w:lang w:eastAsia="en-US"/>
        </w:rPr>
        <w:t>הסכם</w:t>
      </w:r>
      <w:r w:rsidRPr="003D387D">
        <w:rPr>
          <w:rFonts w:ascii="David" w:hAnsi="David" w:hint="cs"/>
          <w:sz w:val="24"/>
          <w:lang w:eastAsia="en-US"/>
        </w:rPr>
        <w:t xml:space="preserve"> </w:t>
      </w:r>
      <w:r w:rsidRPr="003D387D">
        <w:rPr>
          <w:rFonts w:ascii="David" w:hAnsi="David" w:hint="cs"/>
          <w:sz w:val="24"/>
          <w:rtl/>
          <w:lang w:eastAsia="en-US"/>
        </w:rPr>
        <w:t>זה</w:t>
      </w:r>
      <w:r w:rsidRPr="003D387D">
        <w:rPr>
          <w:rFonts w:ascii="David" w:hAnsi="David" w:hint="cs"/>
          <w:sz w:val="24"/>
          <w:lang w:eastAsia="en-US"/>
        </w:rPr>
        <w:t xml:space="preserve"> </w:t>
      </w:r>
      <w:r w:rsidRPr="003D387D">
        <w:rPr>
          <w:rFonts w:ascii="David" w:hAnsi="David" w:hint="cs"/>
          <w:sz w:val="24"/>
          <w:rtl/>
          <w:lang w:eastAsia="en-US"/>
        </w:rPr>
        <w:t>או</w:t>
      </w:r>
      <w:r w:rsidRPr="003D387D">
        <w:rPr>
          <w:rFonts w:ascii="David" w:hAnsi="David" w:hint="cs"/>
          <w:sz w:val="24"/>
          <w:lang w:eastAsia="en-US"/>
        </w:rPr>
        <w:t xml:space="preserve"> </w:t>
      </w:r>
      <w:r w:rsidRPr="003D387D">
        <w:rPr>
          <w:rFonts w:ascii="David" w:hAnsi="David" w:hint="cs"/>
          <w:sz w:val="24"/>
          <w:rtl/>
          <w:lang w:eastAsia="en-US"/>
        </w:rPr>
        <w:t>בשל</w:t>
      </w:r>
      <w:r w:rsidRPr="003D387D">
        <w:rPr>
          <w:rFonts w:ascii="David" w:hAnsi="David" w:hint="cs"/>
          <w:sz w:val="24"/>
          <w:lang w:eastAsia="en-US"/>
        </w:rPr>
        <w:t xml:space="preserve"> </w:t>
      </w:r>
      <w:r w:rsidRPr="003D387D">
        <w:rPr>
          <w:rFonts w:ascii="David" w:hAnsi="David" w:hint="cs"/>
          <w:sz w:val="24"/>
          <w:rtl/>
          <w:lang w:eastAsia="en-US"/>
        </w:rPr>
        <w:t>קיום</w:t>
      </w:r>
      <w:r w:rsidRPr="003D387D">
        <w:rPr>
          <w:rFonts w:ascii="David" w:hAnsi="David" w:hint="cs"/>
          <w:sz w:val="24"/>
          <w:lang w:eastAsia="en-US"/>
        </w:rPr>
        <w:t xml:space="preserve"> </w:t>
      </w:r>
      <w:r w:rsidRPr="003D387D">
        <w:rPr>
          <w:rFonts w:ascii="David" w:hAnsi="David" w:hint="cs"/>
          <w:sz w:val="24"/>
          <w:rtl/>
          <w:lang w:eastAsia="en-US"/>
        </w:rPr>
        <w:t>סיכון</w:t>
      </w:r>
      <w:r w:rsidRPr="003D387D">
        <w:rPr>
          <w:rFonts w:ascii="David" w:hAnsi="David" w:hint="cs"/>
          <w:sz w:val="24"/>
          <w:lang w:eastAsia="en-US"/>
        </w:rPr>
        <w:t xml:space="preserve"> </w:t>
      </w:r>
      <w:r w:rsidRPr="003D387D">
        <w:rPr>
          <w:rFonts w:ascii="David" w:hAnsi="David" w:hint="cs"/>
          <w:sz w:val="24"/>
          <w:rtl/>
          <w:lang w:eastAsia="en-US"/>
        </w:rPr>
        <w:t>אחר</w:t>
      </w:r>
      <w:r w:rsidRPr="003D387D">
        <w:rPr>
          <w:rFonts w:ascii="David" w:hAnsi="David" w:hint="cs"/>
          <w:sz w:val="24"/>
          <w:lang w:eastAsia="en-US"/>
        </w:rPr>
        <w:t xml:space="preserve"> </w:t>
      </w:r>
      <w:r w:rsidRPr="003D387D">
        <w:rPr>
          <w:rFonts w:ascii="David" w:hAnsi="David" w:hint="cs"/>
          <w:sz w:val="24"/>
          <w:rtl/>
          <w:lang w:eastAsia="en-US"/>
        </w:rPr>
        <w:t>לנפש</w:t>
      </w:r>
      <w:r w:rsidRPr="003D387D">
        <w:rPr>
          <w:rFonts w:ascii="David" w:hAnsi="David" w:hint="cs"/>
          <w:sz w:val="24"/>
          <w:lang w:eastAsia="en-US"/>
        </w:rPr>
        <w:t xml:space="preserve"> </w:t>
      </w:r>
      <w:r w:rsidRPr="003D387D">
        <w:rPr>
          <w:rFonts w:ascii="David" w:hAnsi="David" w:hint="cs"/>
          <w:sz w:val="24"/>
          <w:rtl/>
          <w:lang w:eastAsia="en-US"/>
        </w:rPr>
        <w:t>ו</w:t>
      </w:r>
      <w:r w:rsidRPr="003D387D">
        <w:rPr>
          <w:rFonts w:ascii="David" w:hAnsi="David" w:hint="cs"/>
          <w:sz w:val="24"/>
          <w:lang w:eastAsia="en-US"/>
        </w:rPr>
        <w:t>/</w:t>
      </w:r>
      <w:r w:rsidRPr="003D387D">
        <w:rPr>
          <w:rFonts w:ascii="David" w:hAnsi="David" w:hint="cs"/>
          <w:sz w:val="24"/>
          <w:rtl/>
          <w:lang w:eastAsia="en-US"/>
        </w:rPr>
        <w:t>או</w:t>
      </w:r>
      <w:r w:rsidRPr="003D387D">
        <w:rPr>
          <w:rFonts w:ascii="David" w:hAnsi="David" w:hint="cs"/>
          <w:sz w:val="24"/>
          <w:lang w:eastAsia="en-US"/>
        </w:rPr>
        <w:t xml:space="preserve"> </w:t>
      </w:r>
      <w:r w:rsidRPr="003D387D">
        <w:rPr>
          <w:rFonts w:ascii="David" w:hAnsi="David" w:hint="cs"/>
          <w:sz w:val="24"/>
          <w:rtl/>
          <w:lang w:eastAsia="en-US"/>
        </w:rPr>
        <w:t>רכוש</w:t>
      </w:r>
      <w:r w:rsidRPr="003D387D">
        <w:rPr>
          <w:rFonts w:ascii="David" w:hAnsi="David" w:hint="cs"/>
          <w:sz w:val="24"/>
          <w:lang w:eastAsia="en-US"/>
        </w:rPr>
        <w:t>.</w:t>
      </w:r>
    </w:p>
    <w:p w14:paraId="631F0F83" w14:textId="77777777" w:rsidR="002F77BD" w:rsidRPr="003D387D" w:rsidRDefault="002F77BD" w:rsidP="001440CD">
      <w:pPr>
        <w:keepNext/>
        <w:numPr>
          <w:ilvl w:val="0"/>
          <w:numId w:val="244"/>
        </w:numPr>
        <w:overflowPunct w:val="0"/>
        <w:autoSpaceDE w:val="0"/>
        <w:autoSpaceDN w:val="0"/>
        <w:adjustRightInd w:val="0"/>
        <w:spacing w:before="0" w:after="200" w:line="360" w:lineRule="auto"/>
        <w:ind w:right="227"/>
        <w:jc w:val="both"/>
        <w:outlineLvl w:val="6"/>
        <w:rPr>
          <w:rFonts w:ascii="David" w:hAnsi="David"/>
          <w:b/>
          <w:sz w:val="24"/>
          <w:lang w:eastAsia="en-US"/>
        </w:rPr>
      </w:pPr>
      <w:r w:rsidRPr="003D387D">
        <w:rPr>
          <w:rFonts w:ascii="David" w:hAnsi="David" w:hint="cs"/>
          <w:sz w:val="24"/>
          <w:rtl/>
          <w:lang w:eastAsia="en-US"/>
        </w:rPr>
        <w:t>הקבלן</w:t>
      </w:r>
      <w:r w:rsidRPr="003D387D">
        <w:rPr>
          <w:rFonts w:ascii="David" w:hAnsi="David" w:hint="cs"/>
          <w:sz w:val="24"/>
          <w:lang w:eastAsia="en-US"/>
        </w:rPr>
        <w:t xml:space="preserve"> </w:t>
      </w:r>
      <w:r w:rsidRPr="003D387D">
        <w:rPr>
          <w:rFonts w:ascii="David" w:hAnsi="David" w:hint="cs"/>
          <w:sz w:val="24"/>
          <w:rtl/>
          <w:lang w:eastAsia="en-US"/>
        </w:rPr>
        <w:t>ימסור</w:t>
      </w:r>
      <w:r w:rsidRPr="003D387D">
        <w:rPr>
          <w:rFonts w:ascii="David" w:hAnsi="David" w:hint="cs"/>
          <w:sz w:val="24"/>
          <w:lang w:eastAsia="en-US"/>
        </w:rPr>
        <w:t xml:space="preserve">, </w:t>
      </w:r>
      <w:r w:rsidRPr="003D387D">
        <w:rPr>
          <w:rFonts w:ascii="David" w:hAnsi="David" w:hint="cs"/>
          <w:sz w:val="24"/>
          <w:rtl/>
          <w:lang w:eastAsia="en-US"/>
        </w:rPr>
        <w:t>לפי</w:t>
      </w:r>
      <w:r w:rsidRPr="003D387D">
        <w:rPr>
          <w:rFonts w:ascii="David" w:hAnsi="David" w:hint="cs"/>
          <w:sz w:val="24"/>
          <w:lang w:eastAsia="en-US"/>
        </w:rPr>
        <w:t xml:space="preserve"> </w:t>
      </w:r>
      <w:r w:rsidRPr="003D387D">
        <w:rPr>
          <w:rFonts w:ascii="David" w:hAnsi="David" w:hint="cs"/>
          <w:sz w:val="24"/>
          <w:rtl/>
          <w:lang w:eastAsia="en-US"/>
        </w:rPr>
        <w:t>דרישת</w:t>
      </w:r>
      <w:r w:rsidRPr="003D387D">
        <w:rPr>
          <w:rFonts w:ascii="David" w:hAnsi="David" w:hint="cs"/>
          <w:sz w:val="24"/>
          <w:lang w:eastAsia="en-US"/>
        </w:rPr>
        <w:t xml:space="preserve"> </w:t>
      </w:r>
      <w:r w:rsidRPr="003D387D">
        <w:rPr>
          <w:rFonts w:ascii="David" w:hAnsi="David" w:hint="cs"/>
          <w:sz w:val="24"/>
          <w:rtl/>
          <w:lang w:eastAsia="en-US"/>
        </w:rPr>
        <w:t>בא</w:t>
      </w:r>
      <w:r w:rsidRPr="003D387D">
        <w:rPr>
          <w:rFonts w:ascii="David" w:hAnsi="David" w:hint="cs"/>
          <w:sz w:val="24"/>
          <w:lang w:eastAsia="en-US"/>
        </w:rPr>
        <w:t xml:space="preserve"> </w:t>
      </w:r>
      <w:r w:rsidRPr="003D387D">
        <w:rPr>
          <w:rFonts w:ascii="David" w:hAnsi="David" w:hint="cs"/>
          <w:sz w:val="24"/>
          <w:rtl/>
          <w:lang w:eastAsia="en-US"/>
        </w:rPr>
        <w:t>כח</w:t>
      </w:r>
      <w:r w:rsidRPr="003D387D">
        <w:rPr>
          <w:rFonts w:ascii="David" w:hAnsi="David" w:hint="cs"/>
          <w:sz w:val="24"/>
          <w:lang w:eastAsia="en-US"/>
        </w:rPr>
        <w:t xml:space="preserve"> </w:t>
      </w:r>
      <w:r w:rsidRPr="003D387D">
        <w:rPr>
          <w:rFonts w:ascii="David" w:hAnsi="David" w:hint="cs"/>
          <w:sz w:val="24"/>
          <w:rtl/>
          <w:lang w:eastAsia="en-US"/>
        </w:rPr>
        <w:t>המרכז</w:t>
      </w:r>
      <w:r w:rsidRPr="003D387D">
        <w:rPr>
          <w:rFonts w:ascii="David" w:hAnsi="David" w:hint="cs"/>
          <w:sz w:val="24"/>
          <w:lang w:eastAsia="en-US"/>
        </w:rPr>
        <w:t>/</w:t>
      </w:r>
      <w:r w:rsidRPr="003D387D">
        <w:rPr>
          <w:rFonts w:ascii="David" w:hAnsi="David" w:hint="cs"/>
          <w:sz w:val="24"/>
          <w:rtl/>
          <w:lang w:eastAsia="en-US"/>
        </w:rPr>
        <w:t>הממונה</w:t>
      </w:r>
      <w:r w:rsidRPr="003D387D">
        <w:rPr>
          <w:rFonts w:ascii="David" w:hAnsi="David" w:hint="cs"/>
          <w:sz w:val="24"/>
          <w:lang w:eastAsia="en-US"/>
        </w:rPr>
        <w:t xml:space="preserve"> </w:t>
      </w:r>
      <w:r w:rsidRPr="003D387D">
        <w:rPr>
          <w:rFonts w:ascii="David" w:hAnsi="David" w:hint="cs"/>
          <w:sz w:val="24"/>
          <w:rtl/>
          <w:lang w:eastAsia="en-US"/>
        </w:rPr>
        <w:t>על</w:t>
      </w:r>
      <w:r w:rsidRPr="003D387D">
        <w:rPr>
          <w:rFonts w:ascii="David" w:hAnsi="David" w:hint="cs"/>
          <w:sz w:val="24"/>
          <w:lang w:eastAsia="en-US"/>
        </w:rPr>
        <w:t xml:space="preserve"> </w:t>
      </w:r>
      <w:r w:rsidRPr="003D387D">
        <w:rPr>
          <w:rFonts w:ascii="David" w:hAnsi="David" w:hint="cs"/>
          <w:sz w:val="24"/>
          <w:rtl/>
          <w:lang w:eastAsia="en-US"/>
        </w:rPr>
        <w:t>הבטיחות</w:t>
      </w:r>
      <w:r w:rsidRPr="003D387D">
        <w:rPr>
          <w:rFonts w:ascii="David" w:hAnsi="David" w:hint="cs"/>
          <w:sz w:val="24"/>
          <w:lang w:eastAsia="en-US"/>
        </w:rPr>
        <w:t xml:space="preserve">, </w:t>
      </w:r>
      <w:r w:rsidRPr="003D387D">
        <w:rPr>
          <w:rFonts w:ascii="David" w:hAnsi="David" w:hint="cs"/>
          <w:sz w:val="24"/>
          <w:rtl/>
          <w:lang w:eastAsia="en-US"/>
        </w:rPr>
        <w:t>את</w:t>
      </w:r>
      <w:r w:rsidRPr="003D387D">
        <w:rPr>
          <w:rFonts w:ascii="David" w:hAnsi="David" w:hint="cs"/>
          <w:sz w:val="24"/>
          <w:lang w:eastAsia="en-US"/>
        </w:rPr>
        <w:t xml:space="preserve"> </w:t>
      </w:r>
      <w:r w:rsidRPr="003D387D">
        <w:rPr>
          <w:rFonts w:ascii="David" w:hAnsi="David" w:hint="cs"/>
          <w:sz w:val="24"/>
          <w:rtl/>
          <w:lang w:eastAsia="en-US"/>
        </w:rPr>
        <w:t>רשימת</w:t>
      </w:r>
      <w:r w:rsidRPr="003D387D">
        <w:rPr>
          <w:rFonts w:ascii="David" w:hAnsi="David" w:hint="cs"/>
          <w:sz w:val="24"/>
          <w:lang w:eastAsia="en-US"/>
        </w:rPr>
        <w:t xml:space="preserve"> </w:t>
      </w:r>
      <w:r w:rsidRPr="003D387D">
        <w:rPr>
          <w:rFonts w:ascii="David" w:hAnsi="David" w:hint="cs"/>
          <w:sz w:val="24"/>
          <w:rtl/>
          <w:lang w:eastAsia="en-US"/>
        </w:rPr>
        <w:t>כל העובדים</w:t>
      </w:r>
      <w:r w:rsidRPr="003D387D">
        <w:rPr>
          <w:rFonts w:ascii="David" w:hAnsi="David" w:hint="cs"/>
          <w:sz w:val="24"/>
          <w:lang w:eastAsia="en-US"/>
        </w:rPr>
        <w:t xml:space="preserve"> </w:t>
      </w:r>
      <w:r w:rsidRPr="003D387D">
        <w:rPr>
          <w:rFonts w:ascii="David" w:hAnsi="David" w:hint="cs"/>
          <w:sz w:val="24"/>
          <w:rtl/>
          <w:lang w:eastAsia="en-US"/>
        </w:rPr>
        <w:t>מטעמו</w:t>
      </w:r>
      <w:r w:rsidRPr="003D387D">
        <w:rPr>
          <w:rFonts w:ascii="David" w:hAnsi="David" w:hint="cs"/>
          <w:sz w:val="24"/>
          <w:lang w:eastAsia="en-US"/>
        </w:rPr>
        <w:t xml:space="preserve"> </w:t>
      </w:r>
      <w:r w:rsidRPr="003D387D">
        <w:rPr>
          <w:rFonts w:ascii="David" w:hAnsi="David" w:hint="cs"/>
          <w:sz w:val="24"/>
          <w:rtl/>
          <w:lang w:eastAsia="en-US"/>
        </w:rPr>
        <w:t>כולל</w:t>
      </w:r>
      <w:r w:rsidRPr="003D387D">
        <w:rPr>
          <w:rFonts w:ascii="David" w:hAnsi="David" w:hint="cs"/>
          <w:sz w:val="24"/>
          <w:lang w:eastAsia="en-US"/>
        </w:rPr>
        <w:t xml:space="preserve"> </w:t>
      </w:r>
      <w:r w:rsidRPr="003D387D">
        <w:rPr>
          <w:rFonts w:ascii="David" w:hAnsi="David" w:hint="cs"/>
          <w:sz w:val="24"/>
          <w:rtl/>
          <w:lang w:eastAsia="en-US"/>
        </w:rPr>
        <w:t>פרטים</w:t>
      </w:r>
      <w:r w:rsidRPr="003D387D">
        <w:rPr>
          <w:rFonts w:ascii="David" w:hAnsi="David" w:hint="cs"/>
          <w:sz w:val="24"/>
          <w:lang w:eastAsia="en-US"/>
        </w:rPr>
        <w:t xml:space="preserve"> </w:t>
      </w:r>
      <w:r w:rsidRPr="003D387D">
        <w:rPr>
          <w:rFonts w:ascii="David" w:hAnsi="David" w:hint="cs"/>
          <w:sz w:val="24"/>
          <w:rtl/>
          <w:lang w:eastAsia="en-US"/>
        </w:rPr>
        <w:t>אישיים</w:t>
      </w:r>
      <w:r w:rsidRPr="003D387D">
        <w:rPr>
          <w:rFonts w:ascii="David" w:hAnsi="David" w:hint="cs"/>
          <w:sz w:val="24"/>
          <w:lang w:eastAsia="en-US"/>
        </w:rPr>
        <w:t xml:space="preserve"> </w:t>
      </w:r>
      <w:r w:rsidRPr="003D387D">
        <w:rPr>
          <w:rFonts w:ascii="David" w:hAnsi="David" w:hint="cs"/>
          <w:sz w:val="24"/>
          <w:rtl/>
          <w:lang w:eastAsia="en-US"/>
        </w:rPr>
        <w:t>ויציג</w:t>
      </w:r>
      <w:r w:rsidRPr="003D387D">
        <w:rPr>
          <w:rFonts w:ascii="David" w:hAnsi="David" w:hint="cs"/>
          <w:sz w:val="24"/>
          <w:lang w:eastAsia="en-US"/>
        </w:rPr>
        <w:t xml:space="preserve"> </w:t>
      </w:r>
      <w:r w:rsidRPr="003D387D">
        <w:rPr>
          <w:rFonts w:ascii="David" w:hAnsi="David" w:hint="cs"/>
          <w:sz w:val="24"/>
          <w:rtl/>
          <w:lang w:eastAsia="en-US"/>
        </w:rPr>
        <w:t>עפ</w:t>
      </w:r>
      <w:r w:rsidRPr="003D387D">
        <w:rPr>
          <w:rFonts w:ascii="David" w:hAnsi="David" w:hint="cs"/>
          <w:sz w:val="24"/>
          <w:lang w:eastAsia="en-US"/>
        </w:rPr>
        <w:t>"</w:t>
      </w:r>
      <w:r w:rsidRPr="003D387D">
        <w:rPr>
          <w:rFonts w:ascii="David" w:hAnsi="David" w:hint="cs"/>
          <w:sz w:val="24"/>
          <w:rtl/>
          <w:lang w:eastAsia="en-US"/>
        </w:rPr>
        <w:t>י</w:t>
      </w:r>
      <w:r w:rsidRPr="003D387D">
        <w:rPr>
          <w:rFonts w:ascii="David" w:hAnsi="David" w:hint="cs"/>
          <w:sz w:val="24"/>
          <w:lang w:eastAsia="en-US"/>
        </w:rPr>
        <w:t xml:space="preserve"> </w:t>
      </w:r>
      <w:r w:rsidRPr="003D387D">
        <w:rPr>
          <w:rFonts w:ascii="David" w:hAnsi="David" w:hint="cs"/>
          <w:sz w:val="24"/>
          <w:rtl/>
          <w:lang w:eastAsia="en-US"/>
        </w:rPr>
        <w:t>דרישה</w:t>
      </w:r>
      <w:r w:rsidRPr="003D387D">
        <w:rPr>
          <w:rFonts w:ascii="David" w:hAnsi="David" w:hint="cs"/>
          <w:sz w:val="24"/>
          <w:lang w:eastAsia="en-US"/>
        </w:rPr>
        <w:t xml:space="preserve"> </w:t>
      </w:r>
      <w:r w:rsidRPr="003D387D">
        <w:rPr>
          <w:rFonts w:ascii="David" w:hAnsi="David" w:hint="cs"/>
          <w:sz w:val="24"/>
          <w:rtl/>
          <w:lang w:eastAsia="en-US"/>
        </w:rPr>
        <w:t>כל</w:t>
      </w:r>
      <w:r w:rsidRPr="003D387D">
        <w:rPr>
          <w:rFonts w:ascii="David" w:hAnsi="David" w:hint="cs"/>
          <w:sz w:val="24"/>
          <w:lang w:eastAsia="en-US"/>
        </w:rPr>
        <w:t xml:space="preserve"> </w:t>
      </w:r>
      <w:r w:rsidRPr="003D387D">
        <w:rPr>
          <w:rFonts w:ascii="David" w:hAnsi="David" w:hint="cs"/>
          <w:sz w:val="24"/>
          <w:rtl/>
          <w:lang w:eastAsia="en-US"/>
        </w:rPr>
        <w:t>רישיון</w:t>
      </w:r>
      <w:r w:rsidRPr="003D387D">
        <w:rPr>
          <w:rFonts w:ascii="David" w:hAnsi="David" w:hint="cs"/>
          <w:sz w:val="24"/>
          <w:lang w:eastAsia="en-US"/>
        </w:rPr>
        <w:t xml:space="preserve">, </w:t>
      </w:r>
      <w:r w:rsidRPr="003D387D">
        <w:rPr>
          <w:rFonts w:ascii="David" w:hAnsi="David" w:hint="cs"/>
          <w:sz w:val="24"/>
          <w:rtl/>
          <w:lang w:eastAsia="en-US"/>
        </w:rPr>
        <w:t>תעודה</w:t>
      </w:r>
      <w:r w:rsidRPr="003D387D">
        <w:rPr>
          <w:rFonts w:ascii="David" w:hAnsi="David" w:hint="cs"/>
          <w:sz w:val="24"/>
          <w:lang w:eastAsia="en-US"/>
        </w:rPr>
        <w:t xml:space="preserve"> </w:t>
      </w:r>
      <w:r w:rsidRPr="003D387D">
        <w:rPr>
          <w:rFonts w:ascii="David" w:hAnsi="David" w:hint="cs"/>
          <w:sz w:val="24"/>
          <w:rtl/>
          <w:lang w:eastAsia="en-US"/>
        </w:rPr>
        <w:t>וכל</w:t>
      </w:r>
      <w:r w:rsidRPr="003D387D">
        <w:rPr>
          <w:rFonts w:ascii="David" w:hAnsi="David" w:hint="cs"/>
          <w:sz w:val="24"/>
          <w:lang w:eastAsia="en-US"/>
        </w:rPr>
        <w:t xml:space="preserve"> </w:t>
      </w:r>
      <w:r w:rsidRPr="003D387D">
        <w:rPr>
          <w:rFonts w:ascii="David" w:hAnsi="David" w:hint="cs"/>
          <w:sz w:val="24"/>
          <w:rtl/>
          <w:lang w:eastAsia="en-US"/>
        </w:rPr>
        <w:t>היתר אחר</w:t>
      </w:r>
      <w:r w:rsidRPr="003D387D">
        <w:rPr>
          <w:rFonts w:ascii="David" w:hAnsi="David" w:hint="cs"/>
          <w:sz w:val="24"/>
          <w:lang w:eastAsia="en-US"/>
        </w:rPr>
        <w:t xml:space="preserve"> </w:t>
      </w:r>
      <w:r w:rsidRPr="003D387D">
        <w:rPr>
          <w:rFonts w:ascii="David" w:hAnsi="David" w:hint="cs"/>
          <w:sz w:val="24"/>
          <w:rtl/>
          <w:lang w:eastAsia="en-US"/>
        </w:rPr>
        <w:t>השייך</w:t>
      </w:r>
      <w:r w:rsidRPr="003D387D">
        <w:rPr>
          <w:rFonts w:ascii="David" w:hAnsi="David" w:hint="cs"/>
          <w:sz w:val="24"/>
          <w:lang w:eastAsia="en-US"/>
        </w:rPr>
        <w:t xml:space="preserve"> </w:t>
      </w:r>
      <w:r w:rsidRPr="003D387D">
        <w:rPr>
          <w:rFonts w:ascii="David" w:hAnsi="David" w:hint="cs"/>
          <w:sz w:val="24"/>
          <w:rtl/>
          <w:lang w:eastAsia="en-US"/>
        </w:rPr>
        <w:t>לו</w:t>
      </w:r>
      <w:r w:rsidRPr="003D387D">
        <w:rPr>
          <w:rFonts w:ascii="David" w:hAnsi="David" w:hint="cs"/>
          <w:sz w:val="24"/>
          <w:lang w:eastAsia="en-US"/>
        </w:rPr>
        <w:t xml:space="preserve"> </w:t>
      </w:r>
      <w:r w:rsidRPr="003D387D">
        <w:rPr>
          <w:rFonts w:ascii="David" w:hAnsi="David" w:hint="cs"/>
          <w:sz w:val="24"/>
          <w:rtl/>
          <w:lang w:eastAsia="en-US"/>
        </w:rPr>
        <w:t>או</w:t>
      </w:r>
      <w:r w:rsidRPr="003D387D">
        <w:rPr>
          <w:rFonts w:ascii="David" w:hAnsi="David" w:hint="cs"/>
          <w:sz w:val="24"/>
          <w:lang w:eastAsia="en-US"/>
        </w:rPr>
        <w:t xml:space="preserve"> </w:t>
      </w:r>
      <w:r w:rsidRPr="003D387D">
        <w:rPr>
          <w:rFonts w:ascii="David" w:hAnsi="David" w:hint="cs"/>
          <w:sz w:val="24"/>
          <w:rtl/>
          <w:lang w:eastAsia="en-US"/>
        </w:rPr>
        <w:t>להם</w:t>
      </w:r>
      <w:r w:rsidRPr="003D387D">
        <w:rPr>
          <w:rFonts w:ascii="David" w:hAnsi="David" w:hint="cs"/>
          <w:sz w:val="24"/>
          <w:lang w:eastAsia="en-US"/>
        </w:rPr>
        <w:t xml:space="preserve">, </w:t>
      </w:r>
      <w:r w:rsidRPr="003D387D">
        <w:rPr>
          <w:rFonts w:ascii="David" w:hAnsi="David" w:hint="cs"/>
          <w:sz w:val="24"/>
          <w:rtl/>
          <w:lang w:eastAsia="en-US"/>
        </w:rPr>
        <w:t>לרבות</w:t>
      </w:r>
      <w:r w:rsidRPr="003D387D">
        <w:rPr>
          <w:rFonts w:ascii="David" w:hAnsi="David" w:hint="cs"/>
          <w:sz w:val="24"/>
          <w:lang w:eastAsia="en-US"/>
        </w:rPr>
        <w:t xml:space="preserve"> </w:t>
      </w:r>
      <w:r w:rsidRPr="003D387D">
        <w:rPr>
          <w:rFonts w:ascii="David" w:hAnsi="David" w:hint="cs"/>
          <w:sz w:val="24"/>
          <w:rtl/>
          <w:lang w:eastAsia="en-US"/>
        </w:rPr>
        <w:t>ציוד</w:t>
      </w:r>
      <w:r w:rsidRPr="003D387D">
        <w:rPr>
          <w:rFonts w:ascii="David" w:hAnsi="David" w:hint="cs"/>
          <w:sz w:val="24"/>
          <w:lang w:eastAsia="en-US"/>
        </w:rPr>
        <w:t xml:space="preserve">, </w:t>
      </w:r>
      <w:r w:rsidRPr="003D387D">
        <w:rPr>
          <w:rFonts w:ascii="David" w:hAnsi="David" w:hint="cs"/>
          <w:sz w:val="24"/>
          <w:rtl/>
          <w:lang w:eastAsia="en-US"/>
        </w:rPr>
        <w:t>מכונות</w:t>
      </w:r>
      <w:r w:rsidRPr="003D387D">
        <w:rPr>
          <w:rFonts w:ascii="David" w:hAnsi="David" w:hint="cs"/>
          <w:sz w:val="24"/>
          <w:lang w:eastAsia="en-US"/>
        </w:rPr>
        <w:t xml:space="preserve"> </w:t>
      </w:r>
      <w:r w:rsidRPr="003D387D">
        <w:rPr>
          <w:rFonts w:ascii="David" w:hAnsi="David" w:hint="cs"/>
          <w:sz w:val="24"/>
          <w:rtl/>
          <w:lang w:eastAsia="en-US"/>
        </w:rPr>
        <w:t>וכלי</w:t>
      </w:r>
      <w:r w:rsidRPr="003D387D">
        <w:rPr>
          <w:rFonts w:ascii="David" w:hAnsi="David" w:hint="cs"/>
          <w:sz w:val="24"/>
          <w:lang w:eastAsia="en-US"/>
        </w:rPr>
        <w:t xml:space="preserve"> </w:t>
      </w:r>
      <w:r w:rsidRPr="003D387D">
        <w:rPr>
          <w:rFonts w:ascii="David" w:hAnsi="David" w:hint="cs"/>
          <w:sz w:val="24"/>
          <w:rtl/>
          <w:lang w:eastAsia="en-US"/>
        </w:rPr>
        <w:t>רכב</w:t>
      </w:r>
      <w:r w:rsidRPr="003D387D">
        <w:rPr>
          <w:rFonts w:ascii="David" w:hAnsi="David" w:hint="cs"/>
          <w:sz w:val="24"/>
          <w:lang w:eastAsia="en-US"/>
        </w:rPr>
        <w:t>.</w:t>
      </w:r>
    </w:p>
    <w:p w14:paraId="39A2F253" w14:textId="77777777" w:rsidR="002F77BD" w:rsidRPr="003D387D" w:rsidRDefault="002F77BD" w:rsidP="001440CD">
      <w:pPr>
        <w:keepNext/>
        <w:numPr>
          <w:ilvl w:val="0"/>
          <w:numId w:val="244"/>
        </w:numPr>
        <w:overflowPunct w:val="0"/>
        <w:autoSpaceDE w:val="0"/>
        <w:autoSpaceDN w:val="0"/>
        <w:adjustRightInd w:val="0"/>
        <w:spacing w:before="0" w:after="200" w:line="360" w:lineRule="auto"/>
        <w:ind w:right="227"/>
        <w:jc w:val="both"/>
        <w:outlineLvl w:val="6"/>
        <w:rPr>
          <w:rFonts w:ascii="David" w:hAnsi="David"/>
          <w:b/>
          <w:sz w:val="24"/>
          <w:lang w:eastAsia="en-US"/>
        </w:rPr>
      </w:pPr>
      <w:r w:rsidRPr="003D387D">
        <w:rPr>
          <w:rFonts w:ascii="David" w:hAnsi="David" w:hint="cs"/>
          <w:sz w:val="24"/>
          <w:rtl/>
          <w:lang w:eastAsia="en-US"/>
        </w:rPr>
        <w:t>הקבלן</w:t>
      </w:r>
      <w:r w:rsidRPr="003D387D">
        <w:rPr>
          <w:rFonts w:ascii="David" w:hAnsi="David" w:hint="cs"/>
          <w:sz w:val="24"/>
          <w:lang w:eastAsia="en-US"/>
        </w:rPr>
        <w:t xml:space="preserve"> </w:t>
      </w:r>
      <w:r w:rsidRPr="003D387D">
        <w:rPr>
          <w:rFonts w:ascii="David" w:hAnsi="David" w:hint="cs"/>
          <w:sz w:val="24"/>
          <w:rtl/>
          <w:lang w:eastAsia="en-US"/>
        </w:rPr>
        <w:t>לא</w:t>
      </w:r>
      <w:r w:rsidRPr="003D387D">
        <w:rPr>
          <w:rFonts w:ascii="David" w:hAnsi="David" w:hint="cs"/>
          <w:sz w:val="24"/>
          <w:lang w:eastAsia="en-US"/>
        </w:rPr>
        <w:t xml:space="preserve"> </w:t>
      </w:r>
      <w:r w:rsidRPr="003D387D">
        <w:rPr>
          <w:rFonts w:ascii="David" w:hAnsi="David" w:hint="cs"/>
          <w:sz w:val="24"/>
          <w:rtl/>
          <w:lang w:eastAsia="en-US"/>
        </w:rPr>
        <w:t>יעסיק הקבלן</w:t>
      </w:r>
      <w:r w:rsidRPr="003D387D">
        <w:rPr>
          <w:rFonts w:ascii="David" w:hAnsi="David" w:hint="cs"/>
          <w:sz w:val="24"/>
          <w:lang w:eastAsia="en-US"/>
        </w:rPr>
        <w:t xml:space="preserve"> </w:t>
      </w:r>
      <w:r w:rsidRPr="003D387D">
        <w:rPr>
          <w:rFonts w:ascii="David" w:hAnsi="David" w:hint="cs"/>
          <w:sz w:val="24"/>
          <w:rtl/>
          <w:lang w:eastAsia="en-US"/>
        </w:rPr>
        <w:t>עובדים</w:t>
      </w:r>
      <w:r w:rsidRPr="003D387D">
        <w:rPr>
          <w:rFonts w:ascii="David" w:hAnsi="David" w:hint="cs"/>
          <w:sz w:val="24"/>
          <w:lang w:eastAsia="en-US"/>
        </w:rPr>
        <w:t xml:space="preserve"> </w:t>
      </w:r>
      <w:r w:rsidRPr="003D387D">
        <w:rPr>
          <w:rFonts w:ascii="David" w:hAnsi="David" w:hint="cs"/>
          <w:sz w:val="24"/>
          <w:rtl/>
          <w:lang w:eastAsia="en-US"/>
        </w:rPr>
        <w:t>שאינם</w:t>
      </w:r>
      <w:r w:rsidRPr="003D387D">
        <w:rPr>
          <w:rFonts w:ascii="David" w:hAnsi="David" w:hint="cs"/>
          <w:sz w:val="24"/>
          <w:lang w:eastAsia="en-US"/>
        </w:rPr>
        <w:t xml:space="preserve"> </w:t>
      </w:r>
      <w:r w:rsidRPr="003D387D">
        <w:rPr>
          <w:rFonts w:ascii="David" w:hAnsi="David" w:hint="cs"/>
          <w:sz w:val="24"/>
          <w:rtl/>
          <w:lang w:eastAsia="en-US"/>
        </w:rPr>
        <w:t>עובדיו</w:t>
      </w:r>
      <w:r w:rsidRPr="003D387D">
        <w:rPr>
          <w:rFonts w:ascii="David" w:hAnsi="David" w:hint="cs"/>
          <w:sz w:val="24"/>
          <w:lang w:eastAsia="en-US"/>
        </w:rPr>
        <w:t xml:space="preserve"> </w:t>
      </w:r>
      <w:r w:rsidRPr="003D387D">
        <w:rPr>
          <w:rFonts w:ascii="David" w:hAnsi="David" w:hint="cs"/>
          <w:sz w:val="24"/>
          <w:rtl/>
          <w:lang w:eastAsia="en-US"/>
        </w:rPr>
        <w:t>אלא</w:t>
      </w:r>
      <w:r w:rsidRPr="003D387D">
        <w:rPr>
          <w:rFonts w:ascii="David" w:hAnsi="David" w:hint="cs"/>
          <w:sz w:val="24"/>
          <w:lang w:eastAsia="en-US"/>
        </w:rPr>
        <w:t xml:space="preserve"> </w:t>
      </w:r>
      <w:r w:rsidRPr="003D387D">
        <w:rPr>
          <w:rFonts w:ascii="David" w:hAnsi="David" w:hint="cs"/>
          <w:sz w:val="24"/>
          <w:rtl/>
          <w:lang w:eastAsia="en-US"/>
        </w:rPr>
        <w:t>לפי</w:t>
      </w:r>
      <w:r w:rsidRPr="003D387D">
        <w:rPr>
          <w:rFonts w:ascii="David" w:hAnsi="David" w:hint="cs"/>
          <w:sz w:val="24"/>
          <w:lang w:eastAsia="en-US"/>
        </w:rPr>
        <w:t xml:space="preserve"> </w:t>
      </w:r>
      <w:r w:rsidRPr="003D387D">
        <w:rPr>
          <w:rFonts w:ascii="David" w:hAnsi="David" w:hint="cs"/>
          <w:sz w:val="24"/>
          <w:rtl/>
          <w:lang w:eastAsia="en-US"/>
        </w:rPr>
        <w:t>היתר</w:t>
      </w:r>
      <w:r w:rsidRPr="003D387D">
        <w:rPr>
          <w:rFonts w:ascii="David" w:hAnsi="David" w:hint="cs"/>
          <w:sz w:val="24"/>
          <w:lang w:eastAsia="en-US"/>
        </w:rPr>
        <w:t xml:space="preserve"> </w:t>
      </w:r>
      <w:r w:rsidRPr="003D387D">
        <w:rPr>
          <w:rFonts w:ascii="David" w:hAnsi="David" w:hint="cs"/>
          <w:sz w:val="24"/>
          <w:rtl/>
          <w:lang w:eastAsia="en-US"/>
        </w:rPr>
        <w:t>בכתב</w:t>
      </w:r>
      <w:r w:rsidRPr="003D387D">
        <w:rPr>
          <w:rFonts w:ascii="David" w:hAnsi="David" w:hint="cs"/>
          <w:sz w:val="24"/>
          <w:lang w:eastAsia="en-US"/>
        </w:rPr>
        <w:t xml:space="preserve"> </w:t>
      </w:r>
      <w:r w:rsidRPr="003D387D">
        <w:rPr>
          <w:rFonts w:ascii="David" w:hAnsi="David" w:hint="cs"/>
          <w:sz w:val="24"/>
          <w:rtl/>
          <w:lang w:eastAsia="en-US"/>
        </w:rPr>
        <w:t>מאת</w:t>
      </w:r>
      <w:r w:rsidRPr="003D387D">
        <w:rPr>
          <w:rFonts w:ascii="David" w:hAnsi="David" w:hint="cs"/>
          <w:sz w:val="24"/>
          <w:lang w:eastAsia="en-US"/>
        </w:rPr>
        <w:t xml:space="preserve"> </w:t>
      </w:r>
      <w:r w:rsidRPr="003D387D">
        <w:rPr>
          <w:rFonts w:ascii="David" w:hAnsi="David" w:hint="cs"/>
          <w:sz w:val="24"/>
          <w:rtl/>
          <w:lang w:eastAsia="en-US"/>
        </w:rPr>
        <w:t>המרכז</w:t>
      </w:r>
      <w:r w:rsidRPr="003D387D">
        <w:rPr>
          <w:rFonts w:ascii="David" w:hAnsi="David" w:hint="cs"/>
          <w:sz w:val="24"/>
          <w:lang w:eastAsia="en-US"/>
        </w:rPr>
        <w:t>.</w:t>
      </w:r>
      <w:r w:rsidRPr="003D387D">
        <w:rPr>
          <w:rFonts w:ascii="David" w:hAnsi="David" w:hint="cs"/>
          <w:sz w:val="24"/>
          <w:rtl/>
          <w:lang w:eastAsia="en-US"/>
        </w:rPr>
        <w:t xml:space="preserve"> </w:t>
      </w:r>
    </w:p>
    <w:p w14:paraId="3B373CE9" w14:textId="77777777" w:rsidR="002F77BD" w:rsidRPr="003D387D" w:rsidRDefault="002F77BD" w:rsidP="001440CD">
      <w:pPr>
        <w:keepNext/>
        <w:numPr>
          <w:ilvl w:val="0"/>
          <w:numId w:val="244"/>
        </w:numPr>
        <w:overflowPunct w:val="0"/>
        <w:autoSpaceDE w:val="0"/>
        <w:autoSpaceDN w:val="0"/>
        <w:adjustRightInd w:val="0"/>
        <w:spacing w:before="0" w:after="200" w:line="360" w:lineRule="auto"/>
        <w:ind w:right="227"/>
        <w:jc w:val="both"/>
        <w:outlineLvl w:val="6"/>
        <w:rPr>
          <w:rFonts w:ascii="David" w:hAnsi="David"/>
          <w:b/>
          <w:sz w:val="24"/>
          <w:lang w:eastAsia="en-US"/>
        </w:rPr>
      </w:pPr>
      <w:r w:rsidRPr="003D387D">
        <w:rPr>
          <w:rFonts w:ascii="David" w:hAnsi="David" w:hint="cs"/>
          <w:sz w:val="24"/>
          <w:rtl/>
          <w:lang w:eastAsia="en-US"/>
        </w:rPr>
        <w:t>נגרם</w:t>
      </w:r>
      <w:r w:rsidRPr="003D387D">
        <w:rPr>
          <w:rFonts w:ascii="David" w:hAnsi="David" w:hint="cs"/>
          <w:sz w:val="24"/>
          <w:lang w:eastAsia="en-US"/>
        </w:rPr>
        <w:t xml:space="preserve"> </w:t>
      </w:r>
      <w:r w:rsidRPr="003D387D">
        <w:rPr>
          <w:rFonts w:ascii="David" w:hAnsi="David" w:hint="cs"/>
          <w:sz w:val="24"/>
          <w:rtl/>
          <w:lang w:eastAsia="en-US"/>
        </w:rPr>
        <w:t>נזק</w:t>
      </w:r>
      <w:r w:rsidRPr="003D387D">
        <w:rPr>
          <w:rFonts w:ascii="David" w:hAnsi="David" w:hint="cs"/>
          <w:sz w:val="24"/>
          <w:lang w:eastAsia="en-US"/>
        </w:rPr>
        <w:t xml:space="preserve"> </w:t>
      </w:r>
      <w:r w:rsidRPr="003D387D">
        <w:rPr>
          <w:rFonts w:ascii="David" w:hAnsi="David" w:hint="cs"/>
          <w:sz w:val="24"/>
          <w:rtl/>
          <w:lang w:eastAsia="en-US"/>
        </w:rPr>
        <w:t>למקום</w:t>
      </w:r>
      <w:r w:rsidRPr="003D387D">
        <w:rPr>
          <w:rFonts w:ascii="David" w:hAnsi="David" w:hint="cs"/>
          <w:sz w:val="24"/>
          <w:lang w:eastAsia="en-US"/>
        </w:rPr>
        <w:t xml:space="preserve"> </w:t>
      </w:r>
      <w:r w:rsidRPr="003D387D">
        <w:rPr>
          <w:rFonts w:ascii="David" w:hAnsi="David" w:hint="cs"/>
          <w:sz w:val="24"/>
          <w:rtl/>
          <w:lang w:eastAsia="en-US"/>
        </w:rPr>
        <w:t>או</w:t>
      </w:r>
      <w:r w:rsidRPr="003D387D">
        <w:rPr>
          <w:rFonts w:ascii="David" w:hAnsi="David" w:hint="cs"/>
          <w:sz w:val="24"/>
          <w:lang w:eastAsia="en-US"/>
        </w:rPr>
        <w:t xml:space="preserve"> </w:t>
      </w:r>
      <w:r w:rsidRPr="003D387D">
        <w:rPr>
          <w:rFonts w:ascii="David" w:hAnsi="David" w:hint="cs"/>
          <w:sz w:val="24"/>
          <w:rtl/>
          <w:lang w:eastAsia="en-US"/>
        </w:rPr>
        <w:t>לציוד</w:t>
      </w:r>
      <w:r w:rsidRPr="003D387D">
        <w:rPr>
          <w:rFonts w:ascii="David" w:hAnsi="David" w:hint="cs"/>
          <w:sz w:val="24"/>
          <w:lang w:eastAsia="en-US"/>
        </w:rPr>
        <w:t xml:space="preserve"> </w:t>
      </w:r>
      <w:r w:rsidRPr="003D387D">
        <w:rPr>
          <w:rFonts w:ascii="David" w:hAnsi="David" w:hint="cs"/>
          <w:sz w:val="24"/>
          <w:rtl/>
          <w:lang w:eastAsia="en-US"/>
        </w:rPr>
        <w:t>בגין</w:t>
      </w:r>
      <w:r w:rsidRPr="003D387D">
        <w:rPr>
          <w:rFonts w:ascii="David" w:hAnsi="David" w:hint="cs"/>
          <w:sz w:val="24"/>
          <w:lang w:eastAsia="en-US"/>
        </w:rPr>
        <w:t xml:space="preserve"> </w:t>
      </w:r>
      <w:r w:rsidRPr="003D387D">
        <w:rPr>
          <w:rFonts w:ascii="David" w:hAnsi="David" w:hint="cs"/>
          <w:sz w:val="24"/>
          <w:rtl/>
          <w:lang w:eastAsia="en-US"/>
        </w:rPr>
        <w:t>הפרת</w:t>
      </w:r>
      <w:r w:rsidRPr="003D387D">
        <w:rPr>
          <w:rFonts w:ascii="David" w:hAnsi="David" w:hint="cs"/>
          <w:sz w:val="24"/>
          <w:lang w:eastAsia="en-US"/>
        </w:rPr>
        <w:t xml:space="preserve"> </w:t>
      </w:r>
      <w:r w:rsidRPr="003D387D">
        <w:rPr>
          <w:rFonts w:ascii="David" w:hAnsi="David" w:hint="cs"/>
          <w:sz w:val="24"/>
          <w:rtl/>
          <w:lang w:eastAsia="en-US"/>
        </w:rPr>
        <w:t>הוראות</w:t>
      </w:r>
      <w:r w:rsidRPr="003D387D">
        <w:rPr>
          <w:rFonts w:ascii="David" w:hAnsi="David" w:hint="cs"/>
          <w:sz w:val="24"/>
          <w:lang w:eastAsia="en-US"/>
        </w:rPr>
        <w:t xml:space="preserve"> </w:t>
      </w:r>
      <w:r w:rsidRPr="003D387D">
        <w:rPr>
          <w:rFonts w:ascii="David" w:hAnsi="David" w:hint="cs"/>
          <w:sz w:val="24"/>
          <w:rtl/>
          <w:lang w:eastAsia="en-US"/>
        </w:rPr>
        <w:t>הבטיחות</w:t>
      </w:r>
      <w:r w:rsidRPr="003D387D">
        <w:rPr>
          <w:rFonts w:ascii="David" w:hAnsi="David" w:hint="cs"/>
          <w:sz w:val="24"/>
          <w:lang w:eastAsia="en-US"/>
        </w:rPr>
        <w:t xml:space="preserve"> </w:t>
      </w:r>
      <w:r w:rsidRPr="003D387D">
        <w:rPr>
          <w:rFonts w:ascii="David" w:hAnsi="David" w:hint="cs"/>
          <w:sz w:val="24"/>
          <w:rtl/>
          <w:lang w:eastAsia="en-US"/>
        </w:rPr>
        <w:t>ע</w:t>
      </w:r>
      <w:r w:rsidRPr="003D387D">
        <w:rPr>
          <w:rFonts w:ascii="David" w:hAnsi="David" w:hint="cs"/>
          <w:sz w:val="24"/>
          <w:lang w:eastAsia="en-US"/>
        </w:rPr>
        <w:t>"</w:t>
      </w:r>
      <w:r w:rsidRPr="003D387D">
        <w:rPr>
          <w:rFonts w:ascii="David" w:hAnsi="David" w:hint="cs"/>
          <w:sz w:val="24"/>
          <w:rtl/>
          <w:lang w:eastAsia="en-US"/>
        </w:rPr>
        <w:t>י</w:t>
      </w:r>
      <w:r w:rsidRPr="003D387D">
        <w:rPr>
          <w:rFonts w:ascii="David" w:hAnsi="David" w:hint="cs"/>
          <w:sz w:val="24"/>
          <w:lang w:eastAsia="en-US"/>
        </w:rPr>
        <w:t xml:space="preserve"> </w:t>
      </w:r>
      <w:r w:rsidRPr="003D387D">
        <w:rPr>
          <w:rFonts w:ascii="David" w:hAnsi="David" w:hint="cs"/>
          <w:sz w:val="24"/>
          <w:rtl/>
          <w:lang w:eastAsia="en-US"/>
        </w:rPr>
        <w:t>הקבלן</w:t>
      </w:r>
      <w:r w:rsidRPr="003D387D">
        <w:rPr>
          <w:rFonts w:ascii="David" w:hAnsi="David" w:hint="cs"/>
          <w:sz w:val="24"/>
          <w:lang w:eastAsia="en-US"/>
        </w:rPr>
        <w:t xml:space="preserve"> – </w:t>
      </w:r>
      <w:r w:rsidRPr="003D387D">
        <w:rPr>
          <w:rFonts w:ascii="David" w:hAnsi="David" w:hint="cs"/>
          <w:sz w:val="24"/>
          <w:rtl/>
          <w:lang w:eastAsia="en-US"/>
        </w:rPr>
        <w:t>הקבלן</w:t>
      </w:r>
      <w:r w:rsidRPr="003D387D">
        <w:rPr>
          <w:rFonts w:ascii="David" w:hAnsi="David" w:hint="cs"/>
          <w:sz w:val="24"/>
          <w:lang w:eastAsia="en-US"/>
        </w:rPr>
        <w:t xml:space="preserve"> </w:t>
      </w:r>
      <w:r w:rsidRPr="003D387D">
        <w:rPr>
          <w:rFonts w:ascii="David" w:hAnsi="David" w:hint="cs"/>
          <w:sz w:val="24"/>
          <w:rtl/>
          <w:lang w:eastAsia="en-US"/>
        </w:rPr>
        <w:t>מסכים כי</w:t>
      </w:r>
      <w:r w:rsidRPr="003D387D">
        <w:rPr>
          <w:rFonts w:ascii="David" w:hAnsi="David" w:hint="cs"/>
          <w:sz w:val="24"/>
          <w:lang w:eastAsia="en-US"/>
        </w:rPr>
        <w:t xml:space="preserve"> </w:t>
      </w:r>
      <w:r w:rsidRPr="003D387D">
        <w:rPr>
          <w:rFonts w:ascii="David" w:hAnsi="David" w:hint="cs"/>
          <w:sz w:val="24"/>
          <w:rtl/>
          <w:lang w:eastAsia="en-US"/>
        </w:rPr>
        <w:t>הערכת</w:t>
      </w:r>
      <w:r w:rsidRPr="003D387D">
        <w:rPr>
          <w:rFonts w:ascii="David" w:hAnsi="David" w:hint="cs"/>
          <w:sz w:val="24"/>
          <w:lang w:eastAsia="en-US"/>
        </w:rPr>
        <w:t xml:space="preserve"> </w:t>
      </w:r>
      <w:r w:rsidRPr="003D387D">
        <w:rPr>
          <w:rFonts w:ascii="David" w:hAnsi="David" w:hint="cs"/>
          <w:sz w:val="24"/>
          <w:rtl/>
          <w:lang w:eastAsia="en-US"/>
        </w:rPr>
        <w:t>שווי</w:t>
      </w:r>
      <w:r w:rsidRPr="003D387D">
        <w:rPr>
          <w:rFonts w:ascii="David" w:hAnsi="David" w:hint="cs"/>
          <w:sz w:val="24"/>
          <w:lang w:eastAsia="en-US"/>
        </w:rPr>
        <w:t xml:space="preserve"> </w:t>
      </w:r>
      <w:r w:rsidRPr="003D387D">
        <w:rPr>
          <w:rFonts w:ascii="David" w:hAnsi="David" w:hint="cs"/>
          <w:sz w:val="24"/>
          <w:rtl/>
          <w:lang w:eastAsia="en-US"/>
        </w:rPr>
        <w:t>הנזק</w:t>
      </w:r>
      <w:r w:rsidRPr="003D387D">
        <w:rPr>
          <w:rFonts w:ascii="David" w:hAnsi="David" w:hint="cs"/>
          <w:sz w:val="24"/>
          <w:lang w:eastAsia="en-US"/>
        </w:rPr>
        <w:t xml:space="preserve"> </w:t>
      </w:r>
      <w:r w:rsidRPr="003D387D">
        <w:rPr>
          <w:rFonts w:ascii="David" w:hAnsi="David" w:hint="cs"/>
          <w:sz w:val="24"/>
          <w:rtl/>
          <w:lang w:eastAsia="en-US"/>
        </w:rPr>
        <w:t>כפי</w:t>
      </w:r>
      <w:r w:rsidRPr="003D387D">
        <w:rPr>
          <w:rFonts w:ascii="David" w:hAnsi="David" w:hint="cs"/>
          <w:sz w:val="24"/>
          <w:lang w:eastAsia="en-US"/>
        </w:rPr>
        <w:t xml:space="preserve"> </w:t>
      </w:r>
      <w:r w:rsidRPr="003D387D">
        <w:rPr>
          <w:rFonts w:ascii="David" w:hAnsi="David" w:hint="cs"/>
          <w:sz w:val="24"/>
          <w:rtl/>
          <w:lang w:eastAsia="en-US"/>
        </w:rPr>
        <w:t>שנעשתה</w:t>
      </w:r>
      <w:r w:rsidRPr="003D387D">
        <w:rPr>
          <w:rFonts w:ascii="David" w:hAnsi="David" w:hint="cs"/>
          <w:sz w:val="24"/>
          <w:lang w:eastAsia="en-US"/>
        </w:rPr>
        <w:t xml:space="preserve"> </w:t>
      </w:r>
      <w:r w:rsidRPr="003D387D">
        <w:rPr>
          <w:rFonts w:ascii="David" w:hAnsi="David" w:hint="cs"/>
          <w:sz w:val="24"/>
          <w:rtl/>
          <w:lang w:eastAsia="en-US"/>
        </w:rPr>
        <w:t>ע</w:t>
      </w:r>
      <w:r w:rsidRPr="003D387D">
        <w:rPr>
          <w:rFonts w:ascii="David" w:hAnsi="David" w:hint="cs"/>
          <w:sz w:val="24"/>
          <w:lang w:eastAsia="en-US"/>
        </w:rPr>
        <w:t>"</w:t>
      </w:r>
      <w:r w:rsidRPr="003D387D">
        <w:rPr>
          <w:rFonts w:ascii="David" w:hAnsi="David" w:hint="cs"/>
          <w:sz w:val="24"/>
          <w:rtl/>
          <w:lang w:eastAsia="en-US"/>
        </w:rPr>
        <w:t>י</w:t>
      </w:r>
      <w:r w:rsidRPr="003D387D">
        <w:rPr>
          <w:rFonts w:ascii="David" w:hAnsi="David" w:hint="cs"/>
          <w:sz w:val="24"/>
          <w:lang w:eastAsia="en-US"/>
        </w:rPr>
        <w:t xml:space="preserve"> </w:t>
      </w:r>
      <w:r w:rsidRPr="003D387D">
        <w:rPr>
          <w:rFonts w:ascii="David" w:hAnsi="David" w:hint="cs"/>
          <w:sz w:val="24"/>
          <w:rtl/>
          <w:lang w:eastAsia="en-US"/>
        </w:rPr>
        <w:t>מפקח</w:t>
      </w:r>
      <w:r w:rsidRPr="003D387D">
        <w:rPr>
          <w:rFonts w:ascii="David" w:hAnsi="David" w:hint="cs"/>
          <w:sz w:val="24"/>
          <w:lang w:eastAsia="en-US"/>
        </w:rPr>
        <w:t xml:space="preserve"> </w:t>
      </w:r>
      <w:r w:rsidRPr="003D387D">
        <w:rPr>
          <w:rFonts w:ascii="David" w:hAnsi="David" w:hint="cs"/>
          <w:sz w:val="24"/>
          <w:rtl/>
          <w:lang w:eastAsia="en-US"/>
        </w:rPr>
        <w:t>מטעם</w:t>
      </w:r>
      <w:r w:rsidRPr="003D387D">
        <w:rPr>
          <w:rFonts w:ascii="David" w:hAnsi="David" w:hint="cs"/>
          <w:sz w:val="24"/>
          <w:lang w:eastAsia="en-US"/>
        </w:rPr>
        <w:t xml:space="preserve"> </w:t>
      </w:r>
      <w:r w:rsidRPr="003D387D">
        <w:rPr>
          <w:rFonts w:ascii="David" w:hAnsi="David" w:hint="cs"/>
          <w:sz w:val="24"/>
          <w:rtl/>
          <w:lang w:eastAsia="en-US"/>
        </w:rPr>
        <w:t>המרכז</w:t>
      </w:r>
      <w:r w:rsidRPr="003D387D">
        <w:rPr>
          <w:rFonts w:ascii="David" w:hAnsi="David" w:hint="cs"/>
          <w:sz w:val="24"/>
          <w:lang w:eastAsia="en-US"/>
        </w:rPr>
        <w:t xml:space="preserve"> </w:t>
      </w:r>
      <w:r w:rsidRPr="003D387D">
        <w:rPr>
          <w:rFonts w:ascii="David" w:hAnsi="David" w:hint="cs"/>
          <w:sz w:val="24"/>
          <w:rtl/>
          <w:lang w:eastAsia="en-US"/>
        </w:rPr>
        <w:t>תחייב</w:t>
      </w:r>
      <w:r w:rsidRPr="003D387D">
        <w:rPr>
          <w:rFonts w:ascii="David" w:hAnsi="David" w:hint="cs"/>
          <w:sz w:val="24"/>
          <w:lang w:eastAsia="en-US"/>
        </w:rPr>
        <w:t xml:space="preserve"> </w:t>
      </w:r>
      <w:r w:rsidRPr="003D387D">
        <w:rPr>
          <w:rFonts w:ascii="David" w:hAnsi="David" w:hint="cs"/>
          <w:sz w:val="24"/>
          <w:rtl/>
          <w:lang w:eastAsia="en-US"/>
        </w:rPr>
        <w:t>את</w:t>
      </w:r>
      <w:r w:rsidRPr="003D387D">
        <w:rPr>
          <w:rFonts w:ascii="David" w:hAnsi="David" w:hint="cs"/>
          <w:sz w:val="24"/>
          <w:lang w:eastAsia="en-US"/>
        </w:rPr>
        <w:t xml:space="preserve"> </w:t>
      </w:r>
      <w:r w:rsidRPr="003D387D">
        <w:rPr>
          <w:rFonts w:ascii="David" w:hAnsi="David" w:hint="cs"/>
          <w:sz w:val="24"/>
          <w:rtl/>
          <w:lang w:eastAsia="en-US"/>
        </w:rPr>
        <w:t>הקבלן וסכום</w:t>
      </w:r>
      <w:r w:rsidRPr="003D387D">
        <w:rPr>
          <w:rFonts w:ascii="David" w:hAnsi="David" w:hint="cs"/>
          <w:sz w:val="24"/>
          <w:lang w:eastAsia="en-US"/>
        </w:rPr>
        <w:t xml:space="preserve"> </w:t>
      </w:r>
      <w:r w:rsidRPr="003D387D">
        <w:rPr>
          <w:rFonts w:ascii="David" w:hAnsi="David" w:hint="cs"/>
          <w:sz w:val="24"/>
          <w:rtl/>
          <w:lang w:eastAsia="en-US"/>
        </w:rPr>
        <w:t>זה</w:t>
      </w:r>
      <w:r w:rsidRPr="003D387D">
        <w:rPr>
          <w:rFonts w:ascii="David" w:hAnsi="David" w:hint="cs"/>
          <w:sz w:val="24"/>
          <w:lang w:eastAsia="en-US"/>
        </w:rPr>
        <w:t xml:space="preserve"> </w:t>
      </w:r>
      <w:r w:rsidRPr="003D387D">
        <w:rPr>
          <w:rFonts w:ascii="David" w:hAnsi="David" w:hint="cs"/>
          <w:sz w:val="24"/>
          <w:rtl/>
          <w:lang w:eastAsia="en-US"/>
        </w:rPr>
        <w:t>יקוזז</w:t>
      </w:r>
      <w:r w:rsidRPr="003D387D">
        <w:rPr>
          <w:rFonts w:ascii="David" w:hAnsi="David" w:hint="cs"/>
          <w:sz w:val="24"/>
          <w:lang w:eastAsia="en-US"/>
        </w:rPr>
        <w:t xml:space="preserve"> </w:t>
      </w:r>
      <w:r w:rsidRPr="003D387D">
        <w:rPr>
          <w:rFonts w:ascii="David" w:hAnsi="David" w:hint="cs"/>
          <w:sz w:val="24"/>
          <w:rtl/>
          <w:lang w:eastAsia="en-US"/>
        </w:rPr>
        <w:t>מכל</w:t>
      </w:r>
      <w:r w:rsidRPr="003D387D">
        <w:rPr>
          <w:rFonts w:ascii="David" w:hAnsi="David" w:hint="cs"/>
          <w:sz w:val="24"/>
          <w:lang w:eastAsia="en-US"/>
        </w:rPr>
        <w:t xml:space="preserve"> </w:t>
      </w:r>
      <w:r w:rsidRPr="003D387D">
        <w:rPr>
          <w:rFonts w:ascii="David" w:hAnsi="David" w:hint="cs"/>
          <w:sz w:val="24"/>
          <w:rtl/>
          <w:lang w:eastAsia="en-US"/>
        </w:rPr>
        <w:t>סכום</w:t>
      </w:r>
      <w:r w:rsidRPr="003D387D">
        <w:rPr>
          <w:rFonts w:ascii="David" w:hAnsi="David" w:hint="cs"/>
          <w:sz w:val="24"/>
          <w:lang w:eastAsia="en-US"/>
        </w:rPr>
        <w:t xml:space="preserve"> </w:t>
      </w:r>
      <w:r w:rsidRPr="003D387D">
        <w:rPr>
          <w:rFonts w:ascii="David" w:hAnsi="David" w:hint="cs"/>
          <w:sz w:val="24"/>
          <w:rtl/>
          <w:lang w:eastAsia="en-US"/>
        </w:rPr>
        <w:t>המגיע</w:t>
      </w:r>
      <w:r w:rsidRPr="003D387D">
        <w:rPr>
          <w:rFonts w:ascii="David" w:hAnsi="David" w:hint="cs"/>
          <w:sz w:val="24"/>
          <w:lang w:eastAsia="en-US"/>
        </w:rPr>
        <w:t xml:space="preserve"> </w:t>
      </w:r>
      <w:r w:rsidRPr="003D387D">
        <w:rPr>
          <w:rFonts w:ascii="David" w:hAnsi="David" w:hint="cs"/>
          <w:sz w:val="24"/>
          <w:rtl/>
          <w:lang w:eastAsia="en-US"/>
        </w:rPr>
        <w:t>לקבלן</w:t>
      </w:r>
      <w:r w:rsidRPr="003D387D">
        <w:rPr>
          <w:rFonts w:ascii="David" w:hAnsi="David" w:hint="cs"/>
          <w:sz w:val="24"/>
          <w:lang w:eastAsia="en-US"/>
        </w:rPr>
        <w:t xml:space="preserve"> </w:t>
      </w:r>
      <w:r w:rsidRPr="003D387D">
        <w:rPr>
          <w:rFonts w:ascii="David" w:hAnsi="David" w:hint="cs"/>
          <w:sz w:val="24"/>
          <w:rtl/>
          <w:lang w:eastAsia="en-US"/>
        </w:rPr>
        <w:t>לפי</w:t>
      </w:r>
      <w:r w:rsidRPr="003D387D">
        <w:rPr>
          <w:rFonts w:ascii="David" w:hAnsi="David" w:hint="cs"/>
          <w:sz w:val="24"/>
          <w:lang w:eastAsia="en-US"/>
        </w:rPr>
        <w:t xml:space="preserve"> </w:t>
      </w:r>
      <w:r w:rsidRPr="003D387D">
        <w:rPr>
          <w:rFonts w:ascii="David" w:hAnsi="David" w:hint="cs"/>
          <w:sz w:val="24"/>
          <w:rtl/>
          <w:lang w:eastAsia="en-US"/>
        </w:rPr>
        <w:t>הסכם</w:t>
      </w:r>
      <w:r w:rsidRPr="003D387D">
        <w:rPr>
          <w:rFonts w:ascii="David" w:hAnsi="David" w:hint="cs"/>
          <w:sz w:val="24"/>
          <w:lang w:eastAsia="en-US"/>
        </w:rPr>
        <w:t xml:space="preserve"> </w:t>
      </w:r>
      <w:r w:rsidRPr="003D387D">
        <w:rPr>
          <w:rFonts w:ascii="David" w:hAnsi="David" w:hint="cs"/>
          <w:sz w:val="24"/>
          <w:rtl/>
          <w:lang w:eastAsia="en-US"/>
        </w:rPr>
        <w:t>ההתקשרות</w:t>
      </w:r>
      <w:r w:rsidRPr="003D387D">
        <w:rPr>
          <w:rFonts w:ascii="David" w:hAnsi="David" w:hint="cs"/>
          <w:sz w:val="24"/>
          <w:lang w:eastAsia="en-US"/>
        </w:rPr>
        <w:t xml:space="preserve"> </w:t>
      </w:r>
      <w:r w:rsidRPr="003D387D">
        <w:rPr>
          <w:rFonts w:ascii="David" w:hAnsi="David" w:hint="cs"/>
          <w:sz w:val="24"/>
          <w:rtl/>
          <w:lang w:eastAsia="en-US"/>
        </w:rPr>
        <w:t>עימו</w:t>
      </w:r>
      <w:r w:rsidRPr="003D387D">
        <w:rPr>
          <w:rFonts w:ascii="David" w:hAnsi="David" w:hint="cs"/>
          <w:sz w:val="24"/>
          <w:lang w:eastAsia="en-US"/>
        </w:rPr>
        <w:t>.</w:t>
      </w:r>
    </w:p>
    <w:p w14:paraId="5128798E" w14:textId="77777777" w:rsidR="002F77BD" w:rsidRDefault="002F77BD" w:rsidP="001440CD">
      <w:pPr>
        <w:keepNext/>
        <w:numPr>
          <w:ilvl w:val="0"/>
          <w:numId w:val="244"/>
        </w:numPr>
        <w:overflowPunct w:val="0"/>
        <w:autoSpaceDE w:val="0"/>
        <w:autoSpaceDN w:val="0"/>
        <w:adjustRightInd w:val="0"/>
        <w:spacing w:before="0" w:after="200" w:line="360" w:lineRule="auto"/>
        <w:ind w:right="227"/>
        <w:jc w:val="both"/>
        <w:outlineLvl w:val="6"/>
        <w:rPr>
          <w:rFonts w:ascii="David" w:hAnsi="David"/>
          <w:b/>
          <w:sz w:val="24"/>
          <w:lang w:eastAsia="en-US"/>
        </w:rPr>
      </w:pPr>
      <w:r w:rsidRPr="003D387D">
        <w:rPr>
          <w:rFonts w:ascii="David" w:hAnsi="David" w:hint="cs"/>
          <w:sz w:val="24"/>
          <w:rtl/>
          <w:lang w:eastAsia="en-US"/>
        </w:rPr>
        <w:t>לא</w:t>
      </w:r>
      <w:r w:rsidRPr="003D387D">
        <w:rPr>
          <w:rFonts w:ascii="David" w:hAnsi="David" w:hint="cs"/>
          <w:sz w:val="24"/>
          <w:lang w:eastAsia="en-US"/>
        </w:rPr>
        <w:t xml:space="preserve"> </w:t>
      </w:r>
      <w:r w:rsidRPr="003D387D">
        <w:rPr>
          <w:rFonts w:ascii="David" w:hAnsi="David" w:hint="cs"/>
          <w:sz w:val="24"/>
          <w:rtl/>
          <w:lang w:eastAsia="en-US"/>
        </w:rPr>
        <w:t>מילא</w:t>
      </w:r>
      <w:r w:rsidRPr="003D387D">
        <w:rPr>
          <w:rFonts w:ascii="David" w:hAnsi="David" w:hint="cs"/>
          <w:sz w:val="24"/>
          <w:lang w:eastAsia="en-US"/>
        </w:rPr>
        <w:t xml:space="preserve"> </w:t>
      </w:r>
      <w:r w:rsidRPr="003D387D">
        <w:rPr>
          <w:rFonts w:ascii="David" w:hAnsi="David" w:hint="cs"/>
          <w:sz w:val="24"/>
          <w:rtl/>
          <w:lang w:eastAsia="en-US"/>
        </w:rPr>
        <w:t>הקבלן</w:t>
      </w:r>
      <w:r w:rsidRPr="003D387D">
        <w:rPr>
          <w:rFonts w:ascii="David" w:hAnsi="David" w:hint="cs"/>
          <w:sz w:val="24"/>
          <w:lang w:eastAsia="en-US"/>
        </w:rPr>
        <w:t xml:space="preserve">, </w:t>
      </w:r>
      <w:r w:rsidRPr="003D387D">
        <w:rPr>
          <w:rFonts w:ascii="David" w:hAnsi="David" w:hint="cs"/>
          <w:sz w:val="24"/>
          <w:rtl/>
          <w:lang w:eastAsia="en-US"/>
        </w:rPr>
        <w:t>ו</w:t>
      </w:r>
      <w:r w:rsidRPr="003D387D">
        <w:rPr>
          <w:rFonts w:ascii="David" w:hAnsi="David" w:hint="cs"/>
          <w:sz w:val="24"/>
          <w:lang w:eastAsia="en-US"/>
        </w:rPr>
        <w:t>/</w:t>
      </w:r>
      <w:r w:rsidRPr="003D387D">
        <w:rPr>
          <w:rFonts w:ascii="David" w:hAnsi="David" w:hint="cs"/>
          <w:sz w:val="24"/>
          <w:rtl/>
          <w:lang w:eastAsia="en-US"/>
        </w:rPr>
        <w:t>או</w:t>
      </w:r>
      <w:r w:rsidRPr="003D387D">
        <w:rPr>
          <w:rFonts w:ascii="David" w:hAnsi="David" w:hint="cs"/>
          <w:sz w:val="24"/>
          <w:lang w:eastAsia="en-US"/>
        </w:rPr>
        <w:t xml:space="preserve"> </w:t>
      </w:r>
      <w:r w:rsidRPr="003D387D">
        <w:rPr>
          <w:rFonts w:ascii="David" w:hAnsi="David" w:hint="cs"/>
          <w:sz w:val="24"/>
          <w:rtl/>
          <w:lang w:eastAsia="en-US"/>
        </w:rPr>
        <w:t>עובדיו</w:t>
      </w:r>
      <w:r w:rsidRPr="003D387D">
        <w:rPr>
          <w:rFonts w:ascii="David" w:hAnsi="David" w:hint="cs"/>
          <w:sz w:val="24"/>
          <w:lang w:eastAsia="en-US"/>
        </w:rPr>
        <w:t xml:space="preserve">, </w:t>
      </w:r>
      <w:r w:rsidRPr="003D387D">
        <w:rPr>
          <w:rFonts w:ascii="David" w:hAnsi="David" w:hint="cs"/>
          <w:sz w:val="24"/>
          <w:rtl/>
          <w:lang w:eastAsia="en-US"/>
        </w:rPr>
        <w:t>ו</w:t>
      </w:r>
      <w:r w:rsidRPr="003D387D">
        <w:rPr>
          <w:rFonts w:ascii="David" w:hAnsi="David" w:hint="cs"/>
          <w:sz w:val="24"/>
          <w:lang w:eastAsia="en-US"/>
        </w:rPr>
        <w:t>/</w:t>
      </w:r>
      <w:r w:rsidRPr="003D387D">
        <w:rPr>
          <w:rFonts w:ascii="David" w:hAnsi="David" w:hint="cs"/>
          <w:sz w:val="24"/>
          <w:rtl/>
          <w:lang w:eastAsia="en-US"/>
        </w:rPr>
        <w:t>או</w:t>
      </w:r>
      <w:r w:rsidRPr="003D387D">
        <w:rPr>
          <w:rFonts w:ascii="David" w:hAnsi="David" w:hint="cs"/>
          <w:sz w:val="24"/>
          <w:lang w:eastAsia="en-US"/>
        </w:rPr>
        <w:t xml:space="preserve"> </w:t>
      </w:r>
      <w:r w:rsidRPr="003D387D">
        <w:rPr>
          <w:rFonts w:ascii="David" w:hAnsi="David" w:hint="cs"/>
          <w:sz w:val="24"/>
          <w:rtl/>
          <w:lang w:eastAsia="en-US"/>
        </w:rPr>
        <w:t>מועסקיו</w:t>
      </w:r>
      <w:r w:rsidRPr="003D387D">
        <w:rPr>
          <w:rFonts w:ascii="David" w:hAnsi="David" w:hint="cs"/>
          <w:sz w:val="24"/>
          <w:lang w:eastAsia="en-US"/>
        </w:rPr>
        <w:t xml:space="preserve">, </w:t>
      </w:r>
      <w:r w:rsidRPr="003D387D">
        <w:rPr>
          <w:rFonts w:ascii="David" w:hAnsi="David" w:hint="cs"/>
          <w:sz w:val="24"/>
          <w:rtl/>
          <w:lang w:eastAsia="en-US"/>
        </w:rPr>
        <w:t>או</w:t>
      </w:r>
      <w:r w:rsidRPr="003D387D">
        <w:rPr>
          <w:rFonts w:ascii="David" w:hAnsi="David" w:hint="cs"/>
          <w:sz w:val="24"/>
          <w:lang w:eastAsia="en-US"/>
        </w:rPr>
        <w:t xml:space="preserve"> </w:t>
      </w:r>
      <w:r w:rsidRPr="003D387D">
        <w:rPr>
          <w:rFonts w:ascii="David" w:hAnsi="David" w:hint="cs"/>
          <w:sz w:val="24"/>
          <w:rtl/>
          <w:lang w:eastAsia="en-US"/>
        </w:rPr>
        <w:t>מי</w:t>
      </w:r>
      <w:r w:rsidRPr="003D387D">
        <w:rPr>
          <w:rFonts w:ascii="David" w:hAnsi="David" w:hint="cs"/>
          <w:sz w:val="24"/>
          <w:lang w:eastAsia="en-US"/>
        </w:rPr>
        <w:t xml:space="preserve"> </w:t>
      </w:r>
      <w:r w:rsidRPr="003D387D">
        <w:rPr>
          <w:rFonts w:ascii="David" w:hAnsi="David" w:hint="cs"/>
          <w:sz w:val="24"/>
          <w:rtl/>
          <w:lang w:eastAsia="en-US"/>
        </w:rPr>
        <w:t>מטעמם</w:t>
      </w:r>
      <w:r w:rsidRPr="003D387D">
        <w:rPr>
          <w:rFonts w:ascii="David" w:hAnsi="David" w:hint="cs"/>
          <w:sz w:val="24"/>
          <w:lang w:eastAsia="en-US"/>
        </w:rPr>
        <w:t xml:space="preserve"> </w:t>
      </w:r>
      <w:r w:rsidRPr="003D387D">
        <w:rPr>
          <w:rFonts w:ascii="David" w:hAnsi="David" w:hint="cs"/>
          <w:sz w:val="24"/>
          <w:rtl/>
          <w:lang w:eastAsia="en-US"/>
        </w:rPr>
        <w:t>אחר</w:t>
      </w:r>
      <w:r w:rsidRPr="003D387D">
        <w:rPr>
          <w:rFonts w:ascii="David" w:hAnsi="David" w:hint="cs"/>
          <w:sz w:val="24"/>
          <w:lang w:eastAsia="en-US"/>
        </w:rPr>
        <w:t xml:space="preserve"> </w:t>
      </w:r>
      <w:r w:rsidRPr="003D387D">
        <w:rPr>
          <w:rFonts w:ascii="David" w:hAnsi="David" w:hint="cs"/>
          <w:sz w:val="24"/>
          <w:rtl/>
          <w:lang w:eastAsia="en-US"/>
        </w:rPr>
        <w:t>הדרישות</w:t>
      </w:r>
      <w:r w:rsidRPr="003D387D">
        <w:rPr>
          <w:rFonts w:ascii="David" w:hAnsi="David" w:hint="cs"/>
          <w:sz w:val="24"/>
          <w:lang w:eastAsia="en-US"/>
        </w:rPr>
        <w:t xml:space="preserve"> </w:t>
      </w:r>
      <w:r w:rsidRPr="003D387D">
        <w:rPr>
          <w:rFonts w:ascii="David" w:hAnsi="David" w:hint="cs"/>
          <w:sz w:val="24"/>
          <w:rtl/>
          <w:lang w:eastAsia="en-US"/>
        </w:rPr>
        <w:t>המופיעות בנספח</w:t>
      </w:r>
      <w:r w:rsidRPr="003D387D">
        <w:rPr>
          <w:rFonts w:ascii="David" w:hAnsi="David" w:hint="cs"/>
          <w:sz w:val="24"/>
          <w:lang w:eastAsia="en-US"/>
        </w:rPr>
        <w:t xml:space="preserve"> </w:t>
      </w:r>
      <w:r w:rsidRPr="003D387D">
        <w:rPr>
          <w:rFonts w:ascii="David" w:hAnsi="David" w:hint="cs"/>
          <w:sz w:val="24"/>
          <w:rtl/>
          <w:lang w:eastAsia="en-US"/>
        </w:rPr>
        <w:t>זה</w:t>
      </w:r>
      <w:r w:rsidRPr="003D387D">
        <w:rPr>
          <w:rFonts w:ascii="David" w:hAnsi="David" w:hint="cs"/>
          <w:sz w:val="24"/>
          <w:lang w:eastAsia="en-US"/>
        </w:rPr>
        <w:t xml:space="preserve"> - </w:t>
      </w:r>
      <w:r w:rsidRPr="003D387D">
        <w:rPr>
          <w:rFonts w:ascii="David" w:hAnsi="David" w:hint="cs"/>
          <w:sz w:val="24"/>
          <w:rtl/>
          <w:lang w:eastAsia="en-US"/>
        </w:rPr>
        <w:t>רשאי</w:t>
      </w:r>
      <w:r w:rsidRPr="003D387D">
        <w:rPr>
          <w:rFonts w:ascii="David" w:hAnsi="David" w:hint="cs"/>
          <w:sz w:val="24"/>
          <w:lang w:eastAsia="en-US"/>
        </w:rPr>
        <w:t xml:space="preserve"> </w:t>
      </w:r>
      <w:r w:rsidRPr="003D387D">
        <w:rPr>
          <w:rFonts w:ascii="David" w:hAnsi="David" w:hint="cs"/>
          <w:sz w:val="24"/>
          <w:rtl/>
          <w:lang w:eastAsia="en-US"/>
        </w:rPr>
        <w:t>המרכז</w:t>
      </w:r>
      <w:r w:rsidRPr="003D387D">
        <w:rPr>
          <w:rFonts w:ascii="David" w:hAnsi="David" w:hint="cs"/>
          <w:sz w:val="24"/>
          <w:lang w:eastAsia="en-US"/>
        </w:rPr>
        <w:t xml:space="preserve"> </w:t>
      </w:r>
      <w:r w:rsidRPr="003D387D">
        <w:rPr>
          <w:rFonts w:ascii="David" w:hAnsi="David" w:hint="cs"/>
          <w:sz w:val="24"/>
          <w:rtl/>
          <w:lang w:eastAsia="en-US"/>
        </w:rPr>
        <w:t>להטיל</w:t>
      </w:r>
      <w:r w:rsidRPr="003D387D">
        <w:rPr>
          <w:rFonts w:ascii="David" w:hAnsi="David" w:hint="cs"/>
          <w:sz w:val="24"/>
          <w:lang w:eastAsia="en-US"/>
        </w:rPr>
        <w:t xml:space="preserve"> </w:t>
      </w:r>
      <w:r w:rsidRPr="003D387D">
        <w:rPr>
          <w:rFonts w:ascii="David" w:hAnsi="David" w:hint="cs"/>
          <w:sz w:val="24"/>
          <w:rtl/>
          <w:lang w:eastAsia="en-US"/>
        </w:rPr>
        <w:t>קנס</w:t>
      </w:r>
      <w:r w:rsidRPr="003D387D">
        <w:rPr>
          <w:rFonts w:ascii="David" w:hAnsi="David" w:hint="cs"/>
          <w:sz w:val="24"/>
          <w:lang w:eastAsia="en-US"/>
        </w:rPr>
        <w:t xml:space="preserve"> </w:t>
      </w:r>
      <w:r w:rsidRPr="003D387D">
        <w:rPr>
          <w:rFonts w:ascii="David" w:hAnsi="David" w:hint="cs"/>
          <w:sz w:val="24"/>
          <w:rtl/>
          <w:lang w:eastAsia="en-US"/>
        </w:rPr>
        <w:t>בשווי</w:t>
      </w:r>
      <w:r w:rsidRPr="003D387D">
        <w:rPr>
          <w:rFonts w:ascii="David" w:hAnsi="David" w:hint="cs"/>
          <w:sz w:val="24"/>
          <w:lang w:eastAsia="en-US"/>
        </w:rPr>
        <w:t xml:space="preserve"> </w:t>
      </w:r>
      <w:r w:rsidRPr="003D387D">
        <w:rPr>
          <w:rFonts w:ascii="David" w:hAnsi="David" w:hint="cs"/>
          <w:sz w:val="24"/>
          <w:rtl/>
          <w:lang w:eastAsia="en-US"/>
        </w:rPr>
        <w:t>של</w:t>
      </w:r>
      <w:r w:rsidRPr="003D387D">
        <w:rPr>
          <w:rFonts w:ascii="David" w:hAnsi="David" w:hint="cs"/>
          <w:sz w:val="24"/>
          <w:lang w:eastAsia="en-US"/>
        </w:rPr>
        <w:t xml:space="preserve"> </w:t>
      </w:r>
      <w:r w:rsidRPr="003D387D">
        <w:rPr>
          <w:rFonts w:ascii="David" w:hAnsi="David" w:hint="cs"/>
          <w:sz w:val="24"/>
          <w:rtl/>
          <w:lang w:eastAsia="en-US"/>
        </w:rPr>
        <w:t>עד</w:t>
      </w:r>
      <w:r w:rsidRPr="003D387D">
        <w:rPr>
          <w:rFonts w:ascii="David" w:hAnsi="David" w:hint="cs"/>
          <w:sz w:val="24"/>
          <w:lang w:eastAsia="en-US"/>
        </w:rPr>
        <w:t xml:space="preserve"> 5000 </w:t>
      </w:r>
      <w:r w:rsidRPr="003D387D">
        <w:rPr>
          <w:rFonts w:ascii="David" w:hAnsi="David" w:hint="cs"/>
          <w:sz w:val="24"/>
          <w:rtl/>
          <w:lang w:eastAsia="en-US"/>
        </w:rPr>
        <w:t>ש</w:t>
      </w:r>
      <w:r w:rsidRPr="003D387D">
        <w:rPr>
          <w:rFonts w:ascii="David" w:hAnsi="David" w:hint="cs"/>
          <w:sz w:val="24"/>
          <w:lang w:eastAsia="en-US"/>
        </w:rPr>
        <w:t>"</w:t>
      </w:r>
      <w:r w:rsidRPr="003D387D">
        <w:rPr>
          <w:rFonts w:ascii="David" w:hAnsi="David" w:hint="cs"/>
          <w:sz w:val="24"/>
          <w:rtl/>
          <w:lang w:eastAsia="en-US"/>
        </w:rPr>
        <w:t>ח</w:t>
      </w:r>
      <w:r w:rsidRPr="003D387D">
        <w:rPr>
          <w:rFonts w:ascii="David" w:hAnsi="David" w:hint="cs"/>
          <w:sz w:val="24"/>
          <w:lang w:eastAsia="en-US"/>
        </w:rPr>
        <w:t xml:space="preserve"> </w:t>
      </w:r>
      <w:r w:rsidRPr="003D387D">
        <w:rPr>
          <w:rFonts w:ascii="David" w:hAnsi="David" w:hint="cs"/>
          <w:sz w:val="24"/>
          <w:rtl/>
          <w:lang w:eastAsia="en-US"/>
        </w:rPr>
        <w:t>לכל</w:t>
      </w:r>
      <w:r w:rsidRPr="003D387D">
        <w:rPr>
          <w:rFonts w:ascii="David" w:hAnsi="David" w:hint="cs"/>
          <w:sz w:val="24"/>
          <w:lang w:eastAsia="en-US"/>
        </w:rPr>
        <w:t xml:space="preserve"> </w:t>
      </w:r>
      <w:r w:rsidRPr="003D387D">
        <w:rPr>
          <w:rFonts w:ascii="David" w:hAnsi="David" w:hint="cs"/>
          <w:sz w:val="24"/>
          <w:rtl/>
          <w:lang w:eastAsia="en-US"/>
        </w:rPr>
        <w:t>יום</w:t>
      </w:r>
      <w:r w:rsidRPr="003D387D">
        <w:rPr>
          <w:rFonts w:ascii="David" w:hAnsi="David" w:hint="cs"/>
          <w:sz w:val="24"/>
          <w:lang w:eastAsia="en-US"/>
        </w:rPr>
        <w:t xml:space="preserve"> </w:t>
      </w:r>
      <w:r w:rsidRPr="003D387D">
        <w:rPr>
          <w:rFonts w:ascii="David" w:hAnsi="David" w:hint="cs"/>
          <w:sz w:val="24"/>
          <w:rtl/>
          <w:lang w:eastAsia="en-US"/>
        </w:rPr>
        <w:t>ו</w:t>
      </w:r>
      <w:r w:rsidRPr="003D387D">
        <w:rPr>
          <w:rFonts w:ascii="David" w:hAnsi="David" w:hint="cs"/>
          <w:sz w:val="24"/>
          <w:lang w:eastAsia="en-US"/>
        </w:rPr>
        <w:t>/</w:t>
      </w:r>
      <w:r w:rsidRPr="003D387D">
        <w:rPr>
          <w:rFonts w:ascii="David" w:hAnsi="David" w:hint="cs"/>
          <w:sz w:val="24"/>
          <w:rtl/>
          <w:lang w:eastAsia="en-US"/>
        </w:rPr>
        <w:t>או</w:t>
      </w:r>
      <w:r w:rsidRPr="003D387D">
        <w:rPr>
          <w:rFonts w:ascii="David" w:hAnsi="David" w:hint="cs"/>
          <w:sz w:val="24"/>
          <w:lang w:eastAsia="en-US"/>
        </w:rPr>
        <w:t xml:space="preserve"> </w:t>
      </w:r>
      <w:r w:rsidRPr="003D387D">
        <w:rPr>
          <w:rFonts w:ascii="David" w:hAnsi="David" w:hint="cs"/>
          <w:sz w:val="24"/>
          <w:rtl/>
          <w:lang w:eastAsia="en-US"/>
        </w:rPr>
        <w:t>מקרה</w:t>
      </w:r>
      <w:r w:rsidRPr="003D387D">
        <w:rPr>
          <w:rFonts w:ascii="David" w:hAnsi="David" w:hint="cs"/>
          <w:sz w:val="24"/>
          <w:lang w:eastAsia="en-US"/>
        </w:rPr>
        <w:t>,</w:t>
      </w:r>
      <w:r w:rsidRPr="003D387D">
        <w:rPr>
          <w:rFonts w:ascii="David" w:hAnsi="David" w:hint="cs"/>
          <w:sz w:val="24"/>
          <w:rtl/>
          <w:lang w:eastAsia="en-US"/>
        </w:rPr>
        <w:t xml:space="preserve"> וסכום</w:t>
      </w:r>
      <w:r w:rsidRPr="003D387D">
        <w:rPr>
          <w:rFonts w:ascii="David" w:hAnsi="David" w:hint="cs"/>
          <w:sz w:val="24"/>
          <w:lang w:eastAsia="en-US"/>
        </w:rPr>
        <w:t xml:space="preserve"> </w:t>
      </w:r>
      <w:r w:rsidRPr="003D387D">
        <w:rPr>
          <w:rFonts w:ascii="David" w:hAnsi="David" w:hint="cs"/>
          <w:sz w:val="24"/>
          <w:rtl/>
          <w:lang w:eastAsia="en-US"/>
        </w:rPr>
        <w:t>זה</w:t>
      </w:r>
      <w:r w:rsidRPr="003D387D">
        <w:rPr>
          <w:rFonts w:ascii="David" w:hAnsi="David" w:hint="cs"/>
          <w:sz w:val="24"/>
          <w:lang w:eastAsia="en-US"/>
        </w:rPr>
        <w:t xml:space="preserve"> </w:t>
      </w:r>
      <w:r w:rsidRPr="003D387D">
        <w:rPr>
          <w:rFonts w:ascii="David" w:hAnsi="David" w:hint="cs"/>
          <w:sz w:val="24"/>
          <w:rtl/>
          <w:lang w:eastAsia="en-US"/>
        </w:rPr>
        <w:t>יקוזז</w:t>
      </w:r>
      <w:r w:rsidRPr="003D387D">
        <w:rPr>
          <w:rFonts w:ascii="David" w:hAnsi="David" w:hint="cs"/>
          <w:sz w:val="24"/>
          <w:lang w:eastAsia="en-US"/>
        </w:rPr>
        <w:t xml:space="preserve"> </w:t>
      </w:r>
      <w:r w:rsidRPr="003D387D">
        <w:rPr>
          <w:rFonts w:ascii="David" w:hAnsi="David" w:hint="cs"/>
          <w:sz w:val="24"/>
          <w:rtl/>
          <w:lang w:eastAsia="en-US"/>
        </w:rPr>
        <w:t>מהסכומים</w:t>
      </w:r>
      <w:r w:rsidRPr="003D387D">
        <w:rPr>
          <w:rFonts w:ascii="David" w:hAnsi="David" w:hint="cs"/>
          <w:sz w:val="24"/>
          <w:lang w:eastAsia="en-US"/>
        </w:rPr>
        <w:t xml:space="preserve"> </w:t>
      </w:r>
      <w:r w:rsidRPr="003D387D">
        <w:rPr>
          <w:rFonts w:ascii="David" w:hAnsi="David" w:hint="cs"/>
          <w:sz w:val="24"/>
          <w:rtl/>
          <w:lang w:eastAsia="en-US"/>
        </w:rPr>
        <w:t>המגיעים</w:t>
      </w:r>
      <w:r w:rsidRPr="003D387D">
        <w:rPr>
          <w:rFonts w:ascii="David" w:hAnsi="David" w:hint="cs"/>
          <w:sz w:val="24"/>
          <w:lang w:eastAsia="en-US"/>
        </w:rPr>
        <w:t xml:space="preserve"> </w:t>
      </w:r>
      <w:r w:rsidRPr="003D387D">
        <w:rPr>
          <w:rFonts w:ascii="David" w:hAnsi="David" w:hint="cs"/>
          <w:sz w:val="24"/>
          <w:rtl/>
          <w:lang w:eastAsia="en-US"/>
        </w:rPr>
        <w:t>לקבלן</w:t>
      </w:r>
      <w:r w:rsidRPr="003D387D">
        <w:rPr>
          <w:rFonts w:ascii="David" w:hAnsi="David" w:hint="cs"/>
          <w:sz w:val="24"/>
          <w:lang w:eastAsia="en-US"/>
        </w:rPr>
        <w:t xml:space="preserve"> </w:t>
      </w:r>
      <w:r w:rsidRPr="003D387D">
        <w:rPr>
          <w:rFonts w:ascii="David" w:hAnsi="David" w:hint="cs"/>
          <w:sz w:val="24"/>
          <w:rtl/>
          <w:lang w:eastAsia="en-US"/>
        </w:rPr>
        <w:t>עפ</w:t>
      </w:r>
      <w:r w:rsidRPr="003D387D">
        <w:rPr>
          <w:rFonts w:ascii="David" w:hAnsi="David" w:hint="cs"/>
          <w:sz w:val="24"/>
          <w:lang w:eastAsia="en-US"/>
        </w:rPr>
        <w:t>"</w:t>
      </w:r>
      <w:r w:rsidRPr="003D387D">
        <w:rPr>
          <w:rFonts w:ascii="David" w:hAnsi="David" w:hint="cs"/>
          <w:sz w:val="24"/>
          <w:rtl/>
          <w:lang w:eastAsia="en-US"/>
        </w:rPr>
        <w:t>י</w:t>
      </w:r>
      <w:r w:rsidRPr="003D387D">
        <w:rPr>
          <w:rFonts w:ascii="David" w:hAnsi="David" w:hint="cs"/>
          <w:sz w:val="24"/>
          <w:lang w:eastAsia="en-US"/>
        </w:rPr>
        <w:t xml:space="preserve"> </w:t>
      </w:r>
      <w:r w:rsidRPr="003D387D">
        <w:rPr>
          <w:rFonts w:ascii="David" w:hAnsi="David" w:hint="cs"/>
          <w:sz w:val="24"/>
          <w:rtl/>
          <w:lang w:eastAsia="en-US"/>
        </w:rPr>
        <w:t>ההסכם</w:t>
      </w:r>
      <w:r w:rsidRPr="003D387D">
        <w:rPr>
          <w:rFonts w:ascii="David" w:hAnsi="David" w:hint="cs"/>
          <w:sz w:val="24"/>
          <w:lang w:eastAsia="en-US"/>
        </w:rPr>
        <w:t>.</w:t>
      </w:r>
    </w:p>
    <w:p w14:paraId="72D53C1E" w14:textId="7ABEDE3C" w:rsidR="008419AC" w:rsidRDefault="00A709CC" w:rsidP="001440CD">
      <w:pPr>
        <w:pStyle w:val="affff9"/>
        <w:keepNext/>
        <w:numPr>
          <w:ilvl w:val="0"/>
          <w:numId w:val="245"/>
        </w:numPr>
        <w:overflowPunct w:val="0"/>
        <w:autoSpaceDE w:val="0"/>
        <w:autoSpaceDN w:val="0"/>
        <w:adjustRightInd w:val="0"/>
        <w:spacing w:line="360" w:lineRule="auto"/>
        <w:ind w:right="227" w:hanging="771"/>
        <w:jc w:val="both"/>
        <w:outlineLvl w:val="6"/>
        <w:rPr>
          <w:rFonts w:ascii="David" w:hAnsi="David"/>
          <w:b/>
          <w:sz w:val="24"/>
        </w:rPr>
      </w:pPr>
      <w:r>
        <w:rPr>
          <w:rFonts w:ascii="David" w:hAnsi="David" w:hint="cs"/>
          <w:b/>
          <w:sz w:val="24"/>
          <w:rtl/>
        </w:rPr>
        <w:t>הצמד</w:t>
      </w:r>
      <w:r w:rsidR="00B0132E">
        <w:rPr>
          <w:rFonts w:ascii="David" w:hAnsi="David" w:hint="cs"/>
          <w:b/>
          <w:sz w:val="24"/>
          <w:rtl/>
        </w:rPr>
        <w:t xml:space="preserve">ות המחירי החומרים ובערך העבודה </w:t>
      </w:r>
    </w:p>
    <w:p w14:paraId="1EB785D2" w14:textId="0A06F155" w:rsidR="00B0132E" w:rsidRDefault="00F04AB6" w:rsidP="001440CD">
      <w:pPr>
        <w:pStyle w:val="affff9"/>
        <w:keepNext/>
        <w:numPr>
          <w:ilvl w:val="0"/>
          <w:numId w:val="312"/>
        </w:numPr>
        <w:overflowPunct w:val="0"/>
        <w:autoSpaceDE w:val="0"/>
        <w:autoSpaceDN w:val="0"/>
        <w:adjustRightInd w:val="0"/>
        <w:spacing w:line="360" w:lineRule="auto"/>
        <w:ind w:right="227"/>
        <w:jc w:val="both"/>
        <w:outlineLvl w:val="6"/>
        <w:rPr>
          <w:rFonts w:ascii="David" w:hAnsi="David"/>
          <w:b/>
          <w:sz w:val="24"/>
        </w:rPr>
      </w:pPr>
      <w:r>
        <w:rPr>
          <w:rFonts w:ascii="David" w:hAnsi="David" w:hint="cs"/>
          <w:b/>
          <w:sz w:val="24"/>
          <w:rtl/>
        </w:rPr>
        <w:t>בחוזה זה</w:t>
      </w:r>
      <w:r w:rsidR="00501DE7">
        <w:rPr>
          <w:rFonts w:ascii="David" w:hAnsi="David" w:hint="cs"/>
          <w:b/>
          <w:sz w:val="24"/>
          <w:rtl/>
        </w:rPr>
        <w:t xml:space="preserve"> </w:t>
      </w:r>
      <w:r w:rsidR="00002222">
        <w:rPr>
          <w:rFonts w:ascii="David" w:hAnsi="David"/>
          <w:b/>
          <w:sz w:val="24"/>
          <w:rtl/>
        </w:rPr>
        <w:t>–</w:t>
      </w:r>
    </w:p>
    <w:p w14:paraId="1AC1D361" w14:textId="13063785" w:rsidR="00002222" w:rsidRDefault="006174D4" w:rsidP="00002222">
      <w:pPr>
        <w:pStyle w:val="affff9"/>
        <w:keepNext/>
        <w:overflowPunct w:val="0"/>
        <w:autoSpaceDE w:val="0"/>
        <w:autoSpaceDN w:val="0"/>
        <w:adjustRightInd w:val="0"/>
        <w:spacing w:line="360" w:lineRule="auto"/>
        <w:ind w:left="1108" w:right="227"/>
        <w:jc w:val="both"/>
        <w:outlineLvl w:val="6"/>
        <w:rPr>
          <w:rFonts w:ascii="David" w:hAnsi="David"/>
          <w:b/>
          <w:sz w:val="24"/>
          <w:rtl/>
        </w:rPr>
      </w:pPr>
      <w:r>
        <w:rPr>
          <w:rFonts w:ascii="David" w:hAnsi="David" w:hint="cs"/>
          <w:b/>
          <w:sz w:val="24"/>
          <w:rtl/>
        </w:rPr>
        <w:t xml:space="preserve">"תנודות במדד" </w:t>
      </w:r>
      <w:r>
        <w:rPr>
          <w:rFonts w:ascii="David" w:hAnsi="David"/>
          <w:b/>
          <w:sz w:val="24"/>
          <w:rtl/>
        </w:rPr>
        <w:t>–</w:t>
      </w:r>
      <w:r>
        <w:rPr>
          <w:rFonts w:ascii="David" w:hAnsi="David" w:hint="cs"/>
          <w:b/>
          <w:sz w:val="24"/>
          <w:rtl/>
        </w:rPr>
        <w:t xml:space="preserve"> הצמדה למדד הפרו</w:t>
      </w:r>
      <w:r w:rsidR="00405925">
        <w:rPr>
          <w:rFonts w:ascii="David" w:hAnsi="David" w:hint="cs"/>
          <w:b/>
          <w:sz w:val="24"/>
          <w:rtl/>
        </w:rPr>
        <w:t>יקטלי בהתאם להוראות תכ"פ הנוגעות לעניין.</w:t>
      </w:r>
    </w:p>
    <w:p w14:paraId="5C25F7E7" w14:textId="02B0619C" w:rsidR="00405925" w:rsidRDefault="00405925" w:rsidP="001440CD">
      <w:pPr>
        <w:pStyle w:val="affff9"/>
        <w:keepNext/>
        <w:numPr>
          <w:ilvl w:val="0"/>
          <w:numId w:val="312"/>
        </w:numPr>
        <w:overflowPunct w:val="0"/>
        <w:autoSpaceDE w:val="0"/>
        <w:autoSpaceDN w:val="0"/>
        <w:adjustRightInd w:val="0"/>
        <w:spacing w:line="360" w:lineRule="auto"/>
        <w:ind w:right="227"/>
        <w:jc w:val="both"/>
        <w:outlineLvl w:val="6"/>
        <w:rPr>
          <w:rFonts w:ascii="David" w:hAnsi="David"/>
          <w:b/>
          <w:sz w:val="24"/>
        </w:rPr>
      </w:pPr>
      <w:r>
        <w:rPr>
          <w:rFonts w:ascii="David" w:hAnsi="David" w:hint="cs"/>
          <w:b/>
          <w:sz w:val="24"/>
          <w:rtl/>
        </w:rPr>
        <w:t xml:space="preserve"> </w:t>
      </w:r>
      <w:r w:rsidR="00F954FA">
        <w:rPr>
          <w:rFonts w:ascii="David" w:hAnsi="David" w:hint="cs"/>
          <w:b/>
          <w:sz w:val="24"/>
          <w:rtl/>
        </w:rPr>
        <w:t>מוסכם במפורש, כי לא יחול שינוי כלשהו בשכר החוזה אלא בהתאם לסעיף קטן 3 שלהן.</w:t>
      </w:r>
    </w:p>
    <w:p w14:paraId="06A08093" w14:textId="2B07522E" w:rsidR="00F954FA" w:rsidRDefault="00205574" w:rsidP="001440CD">
      <w:pPr>
        <w:pStyle w:val="affff9"/>
        <w:keepNext/>
        <w:numPr>
          <w:ilvl w:val="0"/>
          <w:numId w:val="312"/>
        </w:numPr>
        <w:overflowPunct w:val="0"/>
        <w:autoSpaceDE w:val="0"/>
        <w:autoSpaceDN w:val="0"/>
        <w:adjustRightInd w:val="0"/>
        <w:spacing w:line="360" w:lineRule="auto"/>
        <w:ind w:right="227"/>
        <w:jc w:val="both"/>
        <w:outlineLvl w:val="6"/>
        <w:rPr>
          <w:rFonts w:ascii="David" w:hAnsi="David"/>
          <w:b/>
          <w:sz w:val="24"/>
        </w:rPr>
      </w:pPr>
      <w:r>
        <w:rPr>
          <w:rFonts w:ascii="David" w:hAnsi="David" w:hint="cs"/>
          <w:b/>
          <w:sz w:val="24"/>
          <w:rtl/>
        </w:rPr>
        <w:t>א.   במקרה של תנודות במדד תופעל ההצמדה לפי הכללים שנקבעו בהוראות התכ"ם הנוגעות למדד הפרויקטלי התקפות במועד הגשת הצעות הקבלנים.</w:t>
      </w:r>
    </w:p>
    <w:p w14:paraId="3B58B717" w14:textId="142F6B8E" w:rsidR="00205574" w:rsidRDefault="00205574" w:rsidP="00205574">
      <w:pPr>
        <w:pStyle w:val="affff9"/>
        <w:keepNext/>
        <w:overflowPunct w:val="0"/>
        <w:autoSpaceDE w:val="0"/>
        <w:autoSpaceDN w:val="0"/>
        <w:adjustRightInd w:val="0"/>
        <w:spacing w:line="360" w:lineRule="auto"/>
        <w:ind w:left="1108" w:right="227"/>
        <w:jc w:val="both"/>
        <w:outlineLvl w:val="6"/>
        <w:rPr>
          <w:rFonts w:ascii="David" w:hAnsi="David"/>
          <w:b/>
          <w:sz w:val="24"/>
          <w:rtl/>
        </w:rPr>
      </w:pPr>
      <w:r>
        <w:rPr>
          <w:rFonts w:ascii="David" w:hAnsi="David" w:hint="cs"/>
          <w:b/>
          <w:sz w:val="24"/>
          <w:rtl/>
        </w:rPr>
        <w:t xml:space="preserve">ב   </w:t>
      </w:r>
      <w:r w:rsidR="0013399A">
        <w:rPr>
          <w:rFonts w:ascii="David" w:hAnsi="David" w:hint="cs"/>
          <w:b/>
          <w:sz w:val="24"/>
          <w:rtl/>
        </w:rPr>
        <w:t>נגרם עיכוב על ידי הקבלן בביצוע המבנה של עד שלושה חודשים לאחר תום תקופת הביצוע החוזית, או ניתנה לקבלן לפי בקשתו הוא אר</w:t>
      </w:r>
      <w:r w:rsidR="000902D7">
        <w:rPr>
          <w:rFonts w:ascii="David" w:hAnsi="David" w:hint="cs"/>
          <w:b/>
          <w:sz w:val="24"/>
          <w:rtl/>
        </w:rPr>
        <w:t>כ</w:t>
      </w:r>
      <w:r w:rsidR="0013399A">
        <w:rPr>
          <w:rFonts w:ascii="David" w:hAnsi="David" w:hint="cs"/>
          <w:b/>
          <w:sz w:val="24"/>
          <w:rtl/>
        </w:rPr>
        <w:t>ה להש</w:t>
      </w:r>
      <w:r w:rsidR="000902D7">
        <w:rPr>
          <w:rFonts w:ascii="David" w:hAnsi="David" w:hint="cs"/>
          <w:b/>
          <w:sz w:val="24"/>
          <w:rtl/>
        </w:rPr>
        <w:t>ל</w:t>
      </w:r>
      <w:r w:rsidR="0013399A">
        <w:rPr>
          <w:rFonts w:ascii="David" w:hAnsi="David" w:hint="cs"/>
          <w:b/>
          <w:sz w:val="24"/>
          <w:rtl/>
        </w:rPr>
        <w:t>מת ביצוע המבנה</w:t>
      </w:r>
      <w:r w:rsidR="004F1B91">
        <w:rPr>
          <w:rFonts w:ascii="David" w:hAnsi="David" w:hint="cs"/>
          <w:b/>
          <w:sz w:val="24"/>
          <w:rtl/>
        </w:rPr>
        <w:t xml:space="preserve"> של עד שלושה חודשים לאחר תום תקופת הביצוע החוזית </w:t>
      </w:r>
      <w:r w:rsidR="004F1B91">
        <w:rPr>
          <w:rFonts w:ascii="David" w:hAnsi="David"/>
          <w:b/>
          <w:sz w:val="24"/>
          <w:rtl/>
        </w:rPr>
        <w:t>–</w:t>
      </w:r>
      <w:r w:rsidR="004F1B91">
        <w:rPr>
          <w:rFonts w:ascii="David" w:hAnsi="David" w:hint="cs"/>
          <w:b/>
          <w:sz w:val="24"/>
          <w:rtl/>
        </w:rPr>
        <w:t xml:space="preserve"> פרט לארכה שניתנה בהתאם לסעיף 42 בתנאי החוזה </w:t>
      </w:r>
      <w:r w:rsidR="004F1B91">
        <w:rPr>
          <w:rFonts w:ascii="David" w:hAnsi="David"/>
          <w:b/>
          <w:sz w:val="24"/>
          <w:rtl/>
        </w:rPr>
        <w:t>–</w:t>
      </w:r>
      <w:r w:rsidR="004F1B91">
        <w:rPr>
          <w:rFonts w:ascii="David" w:hAnsi="David" w:hint="cs"/>
          <w:b/>
          <w:sz w:val="24"/>
          <w:rtl/>
        </w:rPr>
        <w:t xml:space="preserve"> אם יחולו תנודות במדד לפי סעיף 62</w:t>
      </w:r>
      <w:r w:rsidR="00C75BBF">
        <w:rPr>
          <w:rFonts w:ascii="David" w:hAnsi="David" w:hint="cs"/>
          <w:b/>
          <w:sz w:val="24"/>
          <w:rtl/>
        </w:rPr>
        <w:t xml:space="preserve"> 3 א לעיל, יגדל שכר החוזה בהתאם לחישוב הבא: תנודות במדד עבור תשלומי הביניים של העבודה שבוצעה בכל אחד משלושת החודשים כאמור, תחושבנה לפי "מקדם העדכון" (כהגדרתו בהוראות התכ"ם הנוגעות למדד הפרויקטלי) </w:t>
      </w:r>
      <w:r w:rsidR="002A397D">
        <w:rPr>
          <w:rFonts w:ascii="David" w:hAnsi="David" w:hint="cs"/>
          <w:b/>
          <w:sz w:val="24"/>
          <w:rtl/>
        </w:rPr>
        <w:t>לפי המד הפרויקטלי הידוע ב- 30 הימים האחרונים שבהם היה על הקבלן לבצע עבודה בהתאם לחוזה ובתוספת 50% מהשינוי במדד הנוסף בכל אחד משלושת החודשים האמורים</w:t>
      </w:r>
      <w:r w:rsidR="000A6271">
        <w:rPr>
          <w:rFonts w:ascii="David" w:hAnsi="David" w:hint="cs"/>
          <w:b/>
          <w:sz w:val="24"/>
          <w:rtl/>
        </w:rPr>
        <w:t>.</w:t>
      </w:r>
    </w:p>
    <w:p w14:paraId="5C0191C3" w14:textId="7950B2EC" w:rsidR="000A6271" w:rsidRDefault="000A6271" w:rsidP="00205574">
      <w:pPr>
        <w:pStyle w:val="affff9"/>
        <w:keepNext/>
        <w:overflowPunct w:val="0"/>
        <w:autoSpaceDE w:val="0"/>
        <w:autoSpaceDN w:val="0"/>
        <w:adjustRightInd w:val="0"/>
        <w:spacing w:line="360" w:lineRule="auto"/>
        <w:ind w:left="1108" w:right="227"/>
        <w:jc w:val="both"/>
        <w:outlineLvl w:val="6"/>
        <w:rPr>
          <w:rFonts w:ascii="David" w:hAnsi="David"/>
          <w:b/>
          <w:sz w:val="24"/>
          <w:rtl/>
        </w:rPr>
      </w:pPr>
      <w:r>
        <w:rPr>
          <w:rFonts w:ascii="David" w:hAnsi="David" w:hint="cs"/>
          <w:b/>
          <w:sz w:val="24"/>
          <w:rtl/>
        </w:rPr>
        <w:t>ג   נגרם עיכוב על ידי הקבלן בביצוע המבנה של יותר משלושה חודשים לאחר תום תקופת הביצוע החוזית, או ניתנה לקבלן</w:t>
      </w:r>
      <w:r w:rsidR="001C2034">
        <w:rPr>
          <w:rFonts w:ascii="David" w:hAnsi="David" w:hint="cs"/>
          <w:b/>
          <w:sz w:val="24"/>
          <w:rtl/>
        </w:rPr>
        <w:t xml:space="preserve"> ארכה לפי בקשתו הוא להשלמת ביצוע המבנה של יותר משלושה חודשים לאחר</w:t>
      </w:r>
      <w:r w:rsidR="00B279C2">
        <w:rPr>
          <w:rFonts w:ascii="David" w:hAnsi="David" w:hint="cs"/>
          <w:b/>
          <w:sz w:val="24"/>
          <w:rtl/>
        </w:rPr>
        <w:t xml:space="preserve"> תום תקופת הביצוע החוזית </w:t>
      </w:r>
      <w:r w:rsidR="00B279C2">
        <w:rPr>
          <w:rFonts w:ascii="David" w:hAnsi="David"/>
          <w:b/>
          <w:sz w:val="24"/>
          <w:rtl/>
        </w:rPr>
        <w:t>–</w:t>
      </w:r>
      <w:r w:rsidR="00B279C2">
        <w:rPr>
          <w:rFonts w:ascii="David" w:hAnsi="David" w:hint="cs"/>
          <w:b/>
          <w:sz w:val="24"/>
          <w:rtl/>
        </w:rPr>
        <w:t xml:space="preserve"> פרט לארכה שניתנה בהתאם לסעיף 42 בתנאי החוזה </w:t>
      </w:r>
      <w:r w:rsidR="00B279C2">
        <w:rPr>
          <w:rFonts w:ascii="David" w:hAnsi="David"/>
          <w:b/>
          <w:sz w:val="24"/>
          <w:rtl/>
        </w:rPr>
        <w:t>–</w:t>
      </w:r>
      <w:r w:rsidR="00B279C2">
        <w:rPr>
          <w:rFonts w:ascii="David" w:hAnsi="David" w:hint="cs"/>
          <w:b/>
          <w:sz w:val="24"/>
          <w:rtl/>
        </w:rPr>
        <w:t xml:space="preserve"> יראו במקרה של עלייה במדד כל עבודה </w:t>
      </w:r>
      <w:r w:rsidR="00B279C2">
        <w:rPr>
          <w:rFonts w:ascii="David" w:hAnsi="David" w:hint="cs"/>
          <w:b/>
          <w:sz w:val="24"/>
          <w:rtl/>
        </w:rPr>
        <w:lastRenderedPageBreak/>
        <w:t>שבוצעה במבנה מעבר לשלושת החודש</w:t>
      </w:r>
      <w:r w:rsidR="00C10785">
        <w:rPr>
          <w:rFonts w:ascii="David" w:hAnsi="David" w:hint="cs"/>
          <w:b/>
          <w:sz w:val="24"/>
          <w:rtl/>
        </w:rPr>
        <w:t>י</w:t>
      </w:r>
      <w:r w:rsidR="00B279C2">
        <w:rPr>
          <w:rFonts w:ascii="David" w:hAnsi="David" w:hint="cs"/>
          <w:b/>
          <w:sz w:val="24"/>
          <w:rtl/>
        </w:rPr>
        <w:t>ם שלאחר תום תקופת הביצוע החוזית כעבודה שבוצעה בתקופת 30 הימים אחר</w:t>
      </w:r>
      <w:r w:rsidR="00006348">
        <w:rPr>
          <w:rFonts w:ascii="David" w:hAnsi="David" w:hint="cs"/>
          <w:b/>
          <w:sz w:val="24"/>
          <w:rtl/>
        </w:rPr>
        <w:t>ונים שעל הקבלן היה לבצעה בהתאם לחוזה.</w:t>
      </w:r>
    </w:p>
    <w:p w14:paraId="69202F80" w14:textId="14D7D8B4" w:rsidR="005A1705" w:rsidRDefault="005A1705" w:rsidP="001440CD">
      <w:pPr>
        <w:pStyle w:val="affff9"/>
        <w:keepNext/>
        <w:numPr>
          <w:ilvl w:val="0"/>
          <w:numId w:val="312"/>
        </w:numPr>
        <w:overflowPunct w:val="0"/>
        <w:autoSpaceDE w:val="0"/>
        <w:autoSpaceDN w:val="0"/>
        <w:adjustRightInd w:val="0"/>
        <w:spacing w:line="360" w:lineRule="auto"/>
        <w:ind w:right="227"/>
        <w:jc w:val="both"/>
        <w:outlineLvl w:val="6"/>
        <w:rPr>
          <w:rFonts w:ascii="David" w:hAnsi="David"/>
          <w:b/>
          <w:sz w:val="24"/>
        </w:rPr>
      </w:pPr>
      <w:r>
        <w:rPr>
          <w:rFonts w:ascii="David" w:hAnsi="David" w:hint="cs"/>
          <w:b/>
          <w:sz w:val="24"/>
          <w:rtl/>
        </w:rPr>
        <w:t>אם בתשלומי הביניים, לא שולמו לקבלן סכומים המגיעים לו עבור עבודה שביצע למרות שהקבלן הגיש למפקח חשבון עבור אותה עבודה, יראו את הסכומים האמורים כתשל</w:t>
      </w:r>
      <w:r w:rsidR="009F221E">
        <w:rPr>
          <w:rFonts w:ascii="David" w:hAnsi="David" w:hint="cs"/>
          <w:b/>
          <w:sz w:val="24"/>
          <w:rtl/>
        </w:rPr>
        <w:t>ו</w:t>
      </w:r>
      <w:r>
        <w:rPr>
          <w:rFonts w:ascii="David" w:hAnsi="David" w:hint="cs"/>
          <w:b/>
          <w:sz w:val="24"/>
          <w:rtl/>
        </w:rPr>
        <w:t>ם עבור עבודה שבוצעה בחודש שבגינו משולם תשלום הביניים הכולל את הסכו</w:t>
      </w:r>
      <w:r w:rsidR="00BA6473">
        <w:rPr>
          <w:rFonts w:ascii="David" w:hAnsi="David" w:hint="cs"/>
          <w:b/>
          <w:sz w:val="24"/>
          <w:rtl/>
        </w:rPr>
        <w:t>מים האמורים. פרט להתייקרות המגיעה לקבלן עבור סכומים אלה בתשלום הביניים בו אושרו הסכומים עבור אותה עבודה, לא ישאו הסכומים האמורים הפרשי הצמדה נוספים ו/או ריבית כלשהי עקב אי תשלומם על פי החשבון שהוגש על ידי הקבלן.</w:t>
      </w:r>
    </w:p>
    <w:p w14:paraId="78580BD4" w14:textId="2693D4C3" w:rsidR="00BD043E" w:rsidRDefault="00BD043E" w:rsidP="001440CD">
      <w:pPr>
        <w:pStyle w:val="affff9"/>
        <w:keepNext/>
        <w:numPr>
          <w:ilvl w:val="0"/>
          <w:numId w:val="312"/>
        </w:numPr>
        <w:overflowPunct w:val="0"/>
        <w:autoSpaceDE w:val="0"/>
        <w:autoSpaceDN w:val="0"/>
        <w:adjustRightInd w:val="0"/>
        <w:spacing w:line="360" w:lineRule="auto"/>
        <w:ind w:right="227"/>
        <w:jc w:val="both"/>
        <w:outlineLvl w:val="6"/>
        <w:rPr>
          <w:rFonts w:ascii="David" w:hAnsi="David"/>
          <w:b/>
          <w:sz w:val="24"/>
          <w:rtl/>
        </w:rPr>
      </w:pPr>
      <w:r>
        <w:rPr>
          <w:rFonts w:ascii="David" w:hAnsi="David" w:hint="cs"/>
          <w:b/>
          <w:sz w:val="24"/>
          <w:rtl/>
        </w:rPr>
        <w:t>הובהר כי שכר החוזה שנקבע על ידי המנהל, כאמור בהסעיף 60 בתנאי החוזה, עולה על כל תשלומי הביניים ששולמו לקבלן, יראו את י</w:t>
      </w:r>
      <w:r w:rsidR="001F1EEF">
        <w:rPr>
          <w:rFonts w:ascii="David" w:hAnsi="David" w:hint="cs"/>
          <w:b/>
          <w:sz w:val="24"/>
          <w:rtl/>
        </w:rPr>
        <w:t>ת</w:t>
      </w:r>
      <w:r>
        <w:rPr>
          <w:rFonts w:ascii="David" w:hAnsi="David" w:hint="cs"/>
          <w:b/>
          <w:sz w:val="24"/>
          <w:rtl/>
        </w:rPr>
        <w:t>רת התשלום, במחירי בסיס החוזה</w:t>
      </w:r>
      <w:r w:rsidR="00D50EA5">
        <w:rPr>
          <w:rFonts w:ascii="David" w:hAnsi="David" w:hint="cs"/>
          <w:b/>
          <w:sz w:val="24"/>
          <w:rtl/>
        </w:rPr>
        <w:t>, המגיע לקבלן, כתשלום עבור עבודה שבוצעה בתקופת 30 הי</w:t>
      </w:r>
      <w:r w:rsidR="001F1EEF">
        <w:rPr>
          <w:rFonts w:ascii="David" w:hAnsi="David" w:hint="cs"/>
          <w:b/>
          <w:sz w:val="24"/>
          <w:rtl/>
        </w:rPr>
        <w:t>מ</w:t>
      </w:r>
      <w:r w:rsidR="00D50EA5">
        <w:rPr>
          <w:rFonts w:ascii="David" w:hAnsi="David" w:hint="cs"/>
          <w:b/>
          <w:sz w:val="24"/>
          <w:rtl/>
        </w:rPr>
        <w:t xml:space="preserve">ים האחרונים של תקופת הביצוע החוזית או </w:t>
      </w:r>
      <w:r w:rsidR="001F1EEF">
        <w:rPr>
          <w:rFonts w:ascii="David" w:hAnsi="David" w:hint="cs"/>
          <w:b/>
          <w:sz w:val="24"/>
          <w:rtl/>
        </w:rPr>
        <w:t>עבודה שבוצעה</w:t>
      </w:r>
      <w:r w:rsidR="00D50EA5">
        <w:rPr>
          <w:rFonts w:ascii="David" w:hAnsi="David" w:hint="cs"/>
          <w:b/>
          <w:sz w:val="24"/>
          <w:rtl/>
        </w:rPr>
        <w:t xml:space="preserve"> בתקופת 30 הימים האחרונים שלפני השלמת ביצוע </w:t>
      </w:r>
      <w:r w:rsidR="003F22C5">
        <w:rPr>
          <w:rFonts w:ascii="David" w:hAnsi="David" w:hint="cs"/>
          <w:b/>
          <w:sz w:val="24"/>
          <w:rtl/>
        </w:rPr>
        <w:t>ה</w:t>
      </w:r>
      <w:r w:rsidR="001440CD">
        <w:rPr>
          <w:rFonts w:ascii="David" w:hAnsi="David" w:hint="cs"/>
          <w:b/>
          <w:sz w:val="24"/>
          <w:rtl/>
        </w:rPr>
        <w:t>מבנה, אם המבנה הושלם לפני תום תקופת הביצוע החוזית.</w:t>
      </w:r>
    </w:p>
    <w:p w14:paraId="0E9E8D4F" w14:textId="417705DC" w:rsidR="00006348" w:rsidRPr="00006348" w:rsidRDefault="00006348" w:rsidP="00006348">
      <w:pPr>
        <w:pStyle w:val="affff9"/>
        <w:keepNext/>
        <w:overflowPunct w:val="0"/>
        <w:autoSpaceDE w:val="0"/>
        <w:autoSpaceDN w:val="0"/>
        <w:adjustRightInd w:val="0"/>
        <w:spacing w:line="360" w:lineRule="auto"/>
        <w:ind w:left="1361" w:right="227"/>
        <w:jc w:val="both"/>
        <w:outlineLvl w:val="6"/>
        <w:rPr>
          <w:rFonts w:ascii="David" w:hAnsi="David"/>
          <w:b/>
          <w:sz w:val="24"/>
          <w:rtl/>
        </w:rPr>
      </w:pPr>
    </w:p>
    <w:p w14:paraId="5268AE85" w14:textId="77777777" w:rsidR="00006348" w:rsidRPr="008419AC" w:rsidRDefault="00006348" w:rsidP="00205574">
      <w:pPr>
        <w:pStyle w:val="affff9"/>
        <w:keepNext/>
        <w:overflowPunct w:val="0"/>
        <w:autoSpaceDE w:val="0"/>
        <w:autoSpaceDN w:val="0"/>
        <w:adjustRightInd w:val="0"/>
        <w:spacing w:line="360" w:lineRule="auto"/>
        <w:ind w:left="1108" w:right="227"/>
        <w:jc w:val="both"/>
        <w:outlineLvl w:val="6"/>
        <w:rPr>
          <w:rFonts w:ascii="David" w:hAnsi="David"/>
          <w:b/>
          <w:sz w:val="24"/>
        </w:rPr>
      </w:pPr>
    </w:p>
    <w:p w14:paraId="18CC1E4C" w14:textId="77777777" w:rsidR="002F77BD" w:rsidRPr="003D387D" w:rsidRDefault="002F77BD" w:rsidP="002F77BD">
      <w:pPr>
        <w:tabs>
          <w:tab w:val="left" w:pos="720"/>
        </w:tabs>
        <w:autoSpaceDE w:val="0"/>
        <w:autoSpaceDN w:val="0"/>
        <w:adjustRightInd w:val="0"/>
        <w:jc w:val="both"/>
        <w:rPr>
          <w:rFonts w:ascii="David" w:hAnsi="David"/>
          <w:bCs/>
          <w:rtl/>
          <w:lang w:eastAsia="en-US"/>
        </w:rPr>
      </w:pPr>
      <w:r w:rsidRPr="003D387D">
        <w:rPr>
          <w:rFonts w:ascii="David" w:hAnsi="David" w:hint="cs"/>
          <w:bCs/>
          <w:rtl/>
          <w:lang w:eastAsia="en-US"/>
        </w:rPr>
        <w:t>הצהרת</w:t>
      </w:r>
      <w:r w:rsidRPr="003D387D">
        <w:rPr>
          <w:rFonts w:ascii="David" w:hAnsi="David" w:hint="cs"/>
          <w:bCs/>
          <w:lang w:eastAsia="en-US"/>
        </w:rPr>
        <w:t xml:space="preserve"> </w:t>
      </w:r>
      <w:r w:rsidRPr="003D387D">
        <w:rPr>
          <w:rFonts w:ascii="David" w:hAnsi="David" w:hint="cs"/>
          <w:bCs/>
          <w:rtl/>
          <w:lang w:eastAsia="en-US"/>
        </w:rPr>
        <w:t>הקבלן</w:t>
      </w:r>
    </w:p>
    <w:p w14:paraId="69B2F7B0" w14:textId="77777777" w:rsidR="00805F12" w:rsidRDefault="002F77BD" w:rsidP="00805F12">
      <w:pPr>
        <w:tabs>
          <w:tab w:val="left" w:pos="720"/>
        </w:tabs>
        <w:autoSpaceDE w:val="0"/>
        <w:autoSpaceDN w:val="0"/>
        <w:adjustRightInd w:val="0"/>
        <w:jc w:val="both"/>
        <w:rPr>
          <w:rFonts w:ascii="David" w:hAnsi="David"/>
          <w:rtl/>
          <w:lang w:eastAsia="en-US"/>
        </w:rPr>
      </w:pPr>
      <w:r w:rsidRPr="003D387D">
        <w:rPr>
          <w:rFonts w:ascii="David" w:hAnsi="David" w:hint="cs"/>
          <w:rtl/>
          <w:lang w:eastAsia="en-US"/>
        </w:rPr>
        <w:t>אני</w:t>
      </w:r>
      <w:r w:rsidRPr="003D387D">
        <w:rPr>
          <w:rFonts w:ascii="David" w:hAnsi="David" w:hint="cs"/>
          <w:lang w:eastAsia="en-US"/>
        </w:rPr>
        <w:t xml:space="preserve"> </w:t>
      </w:r>
      <w:r w:rsidRPr="003D387D">
        <w:rPr>
          <w:rFonts w:ascii="David" w:hAnsi="David" w:hint="cs"/>
          <w:rtl/>
          <w:lang w:eastAsia="en-US"/>
        </w:rPr>
        <w:t>הח</w:t>
      </w:r>
      <w:r w:rsidRPr="003D387D">
        <w:rPr>
          <w:rFonts w:ascii="David" w:hAnsi="David" w:hint="cs"/>
          <w:lang w:eastAsia="en-US"/>
        </w:rPr>
        <w:t>"</w:t>
      </w:r>
      <w:r w:rsidRPr="003D387D">
        <w:rPr>
          <w:rFonts w:ascii="David" w:hAnsi="David" w:hint="cs"/>
          <w:rtl/>
          <w:lang w:eastAsia="en-US"/>
        </w:rPr>
        <w:t>מ</w:t>
      </w:r>
      <w:r w:rsidRPr="003D387D">
        <w:rPr>
          <w:rFonts w:ascii="David" w:hAnsi="David" w:hint="cs"/>
          <w:lang w:eastAsia="en-US"/>
        </w:rPr>
        <w:t xml:space="preserve"> </w:t>
      </w:r>
      <w:r w:rsidRPr="003D387D">
        <w:rPr>
          <w:rFonts w:ascii="David" w:hAnsi="David" w:hint="cs"/>
          <w:rtl/>
          <w:lang w:eastAsia="en-US"/>
        </w:rPr>
        <w:t>מצהיר</w:t>
      </w:r>
      <w:r w:rsidRPr="003D387D">
        <w:rPr>
          <w:rFonts w:ascii="David" w:hAnsi="David" w:hint="cs"/>
          <w:lang w:eastAsia="en-US"/>
        </w:rPr>
        <w:t xml:space="preserve"> </w:t>
      </w:r>
      <w:r w:rsidRPr="003D387D">
        <w:rPr>
          <w:rFonts w:ascii="David" w:hAnsi="David" w:hint="cs"/>
          <w:rtl/>
          <w:lang w:eastAsia="en-US"/>
        </w:rPr>
        <w:t>בזאת</w:t>
      </w:r>
      <w:r w:rsidR="00805F12">
        <w:rPr>
          <w:rFonts w:ascii="David" w:hAnsi="David" w:hint="cs"/>
          <w:rtl/>
          <w:lang w:eastAsia="en-US"/>
        </w:rPr>
        <w:t xml:space="preserve">: </w:t>
      </w:r>
    </w:p>
    <w:p w14:paraId="11D50FFB" w14:textId="77777777" w:rsidR="00805F12" w:rsidRPr="00805F12" w:rsidRDefault="002F77BD" w:rsidP="002672FD">
      <w:pPr>
        <w:pStyle w:val="affff9"/>
        <w:numPr>
          <w:ilvl w:val="0"/>
          <w:numId w:val="16"/>
        </w:numPr>
        <w:tabs>
          <w:tab w:val="left" w:pos="720"/>
        </w:tabs>
        <w:autoSpaceDE w:val="0"/>
        <w:autoSpaceDN w:val="0"/>
        <w:adjustRightInd w:val="0"/>
        <w:jc w:val="both"/>
        <w:rPr>
          <w:rFonts w:ascii="David" w:eastAsia="Times New Roman" w:hAnsi="David" w:cs="David"/>
          <w:sz w:val="24"/>
          <w:szCs w:val="24"/>
        </w:rPr>
      </w:pPr>
      <w:r w:rsidRPr="00805F12">
        <w:rPr>
          <w:rFonts w:ascii="David" w:hAnsi="David" w:hint="cs"/>
        </w:rPr>
        <w:t xml:space="preserve"> </w:t>
      </w:r>
      <w:r w:rsidRPr="00805F12">
        <w:rPr>
          <w:rFonts w:ascii="David" w:eastAsia="Times New Roman" w:hAnsi="David" w:cs="David" w:hint="cs"/>
          <w:sz w:val="24"/>
          <w:szCs w:val="24"/>
          <w:rtl/>
        </w:rPr>
        <w:t>כי</w:t>
      </w:r>
      <w:r w:rsidRPr="00805F12">
        <w:rPr>
          <w:rFonts w:ascii="David" w:eastAsia="Times New Roman" w:hAnsi="David" w:cs="David" w:hint="cs"/>
          <w:sz w:val="24"/>
          <w:szCs w:val="24"/>
        </w:rPr>
        <w:t xml:space="preserve"> </w:t>
      </w:r>
      <w:r w:rsidRPr="00805F12">
        <w:rPr>
          <w:rFonts w:ascii="David" w:eastAsia="Times New Roman" w:hAnsi="David" w:cs="David" w:hint="cs"/>
          <w:sz w:val="24"/>
          <w:szCs w:val="24"/>
          <w:rtl/>
        </w:rPr>
        <w:t>קראתי</w:t>
      </w:r>
      <w:r w:rsidRPr="00805F12">
        <w:rPr>
          <w:rFonts w:ascii="David" w:eastAsia="Times New Roman" w:hAnsi="David" w:cs="David" w:hint="cs"/>
          <w:sz w:val="24"/>
          <w:szCs w:val="24"/>
        </w:rPr>
        <w:t xml:space="preserve"> </w:t>
      </w:r>
      <w:r w:rsidRPr="00805F12">
        <w:rPr>
          <w:rFonts w:ascii="David" w:eastAsia="Times New Roman" w:hAnsi="David" w:cs="David" w:hint="cs"/>
          <w:sz w:val="24"/>
          <w:szCs w:val="24"/>
          <w:rtl/>
        </w:rPr>
        <w:t>והבנתי</w:t>
      </w:r>
      <w:r w:rsidRPr="00805F12">
        <w:rPr>
          <w:rFonts w:ascii="David" w:eastAsia="Times New Roman" w:hAnsi="David" w:cs="David" w:hint="cs"/>
          <w:sz w:val="24"/>
          <w:szCs w:val="24"/>
        </w:rPr>
        <w:t xml:space="preserve"> </w:t>
      </w:r>
      <w:r w:rsidRPr="00805F12">
        <w:rPr>
          <w:rFonts w:ascii="David" w:eastAsia="Times New Roman" w:hAnsi="David" w:cs="David" w:hint="cs"/>
          <w:sz w:val="24"/>
          <w:szCs w:val="24"/>
          <w:rtl/>
        </w:rPr>
        <w:t>את</w:t>
      </w:r>
      <w:r w:rsidRPr="00805F12">
        <w:rPr>
          <w:rFonts w:ascii="David" w:eastAsia="Times New Roman" w:hAnsi="David" w:cs="David" w:hint="cs"/>
          <w:sz w:val="24"/>
          <w:szCs w:val="24"/>
        </w:rPr>
        <w:t xml:space="preserve"> </w:t>
      </w:r>
      <w:r w:rsidRPr="00805F12">
        <w:rPr>
          <w:rFonts w:ascii="David" w:eastAsia="Times New Roman" w:hAnsi="David" w:cs="David" w:hint="cs"/>
          <w:sz w:val="24"/>
          <w:szCs w:val="24"/>
          <w:rtl/>
        </w:rPr>
        <w:t>תוכן</w:t>
      </w:r>
      <w:r w:rsidRPr="00805F12">
        <w:rPr>
          <w:rFonts w:ascii="David" w:eastAsia="Times New Roman" w:hAnsi="David" w:cs="David" w:hint="cs"/>
          <w:sz w:val="24"/>
          <w:szCs w:val="24"/>
        </w:rPr>
        <w:t xml:space="preserve"> </w:t>
      </w:r>
      <w:r w:rsidRPr="00805F12">
        <w:rPr>
          <w:rFonts w:ascii="David" w:eastAsia="Times New Roman" w:hAnsi="David" w:cs="David" w:hint="cs"/>
          <w:sz w:val="24"/>
          <w:szCs w:val="24"/>
          <w:rtl/>
        </w:rPr>
        <w:t>נספח</w:t>
      </w:r>
      <w:r w:rsidRPr="00805F12">
        <w:rPr>
          <w:rFonts w:ascii="David" w:eastAsia="Times New Roman" w:hAnsi="David" w:cs="David" w:hint="cs"/>
          <w:sz w:val="24"/>
          <w:szCs w:val="24"/>
        </w:rPr>
        <w:t xml:space="preserve"> </w:t>
      </w:r>
      <w:r w:rsidRPr="00805F12">
        <w:rPr>
          <w:rFonts w:ascii="David" w:eastAsia="Times New Roman" w:hAnsi="David" w:cs="David" w:hint="cs"/>
          <w:sz w:val="24"/>
          <w:szCs w:val="24"/>
          <w:rtl/>
        </w:rPr>
        <w:t>הבטיחות</w:t>
      </w:r>
      <w:r w:rsidRPr="00805F12">
        <w:rPr>
          <w:rFonts w:ascii="David" w:eastAsia="Times New Roman" w:hAnsi="David" w:cs="David" w:hint="cs"/>
          <w:sz w:val="24"/>
          <w:szCs w:val="24"/>
        </w:rPr>
        <w:t xml:space="preserve"> </w:t>
      </w:r>
      <w:r w:rsidRPr="00805F12">
        <w:rPr>
          <w:rFonts w:ascii="David" w:eastAsia="Times New Roman" w:hAnsi="David" w:cs="David" w:hint="cs"/>
          <w:sz w:val="24"/>
          <w:szCs w:val="24"/>
          <w:rtl/>
        </w:rPr>
        <w:t>וכי</w:t>
      </w:r>
      <w:r w:rsidRPr="00805F12">
        <w:rPr>
          <w:rFonts w:ascii="David" w:eastAsia="Times New Roman" w:hAnsi="David" w:cs="David" w:hint="cs"/>
          <w:sz w:val="24"/>
          <w:szCs w:val="24"/>
        </w:rPr>
        <w:t xml:space="preserve"> </w:t>
      </w:r>
      <w:r w:rsidRPr="00805F12">
        <w:rPr>
          <w:rFonts w:ascii="David" w:eastAsia="Times New Roman" w:hAnsi="David" w:cs="David" w:hint="cs"/>
          <w:sz w:val="24"/>
          <w:szCs w:val="24"/>
          <w:rtl/>
        </w:rPr>
        <w:t>אני</w:t>
      </w:r>
      <w:r w:rsidRPr="00805F12">
        <w:rPr>
          <w:rFonts w:ascii="David" w:eastAsia="Times New Roman" w:hAnsi="David" w:cs="David" w:hint="cs"/>
          <w:sz w:val="24"/>
          <w:szCs w:val="24"/>
        </w:rPr>
        <w:t xml:space="preserve"> </w:t>
      </w:r>
      <w:r w:rsidRPr="00805F12">
        <w:rPr>
          <w:rFonts w:ascii="David" w:eastAsia="Times New Roman" w:hAnsi="David" w:cs="David" w:hint="cs"/>
          <w:sz w:val="24"/>
          <w:szCs w:val="24"/>
          <w:rtl/>
        </w:rPr>
        <w:t>מתחייב לעבוד</w:t>
      </w:r>
      <w:r w:rsidRPr="00805F12">
        <w:rPr>
          <w:rFonts w:ascii="David" w:eastAsia="Times New Roman" w:hAnsi="David" w:cs="David" w:hint="cs"/>
          <w:sz w:val="24"/>
          <w:szCs w:val="24"/>
        </w:rPr>
        <w:t xml:space="preserve"> </w:t>
      </w:r>
      <w:r w:rsidRPr="00805F12">
        <w:rPr>
          <w:rFonts w:ascii="David" w:eastAsia="Times New Roman" w:hAnsi="David" w:cs="David" w:hint="cs"/>
          <w:sz w:val="24"/>
          <w:szCs w:val="24"/>
          <w:rtl/>
        </w:rPr>
        <w:t>על</w:t>
      </w:r>
      <w:r w:rsidRPr="00805F12">
        <w:rPr>
          <w:rFonts w:ascii="David" w:eastAsia="Times New Roman" w:hAnsi="David" w:cs="David" w:hint="cs"/>
          <w:sz w:val="24"/>
          <w:szCs w:val="24"/>
        </w:rPr>
        <w:t xml:space="preserve"> </w:t>
      </w:r>
      <w:r w:rsidRPr="00805F12">
        <w:rPr>
          <w:rFonts w:ascii="David" w:eastAsia="Times New Roman" w:hAnsi="David" w:cs="David" w:hint="cs"/>
          <w:sz w:val="24"/>
          <w:szCs w:val="24"/>
          <w:rtl/>
        </w:rPr>
        <w:t>פיו</w:t>
      </w:r>
      <w:r w:rsidRPr="00805F12">
        <w:rPr>
          <w:rFonts w:ascii="David" w:eastAsia="Times New Roman" w:hAnsi="David" w:cs="David" w:hint="cs"/>
          <w:sz w:val="24"/>
          <w:szCs w:val="24"/>
        </w:rPr>
        <w:t xml:space="preserve"> </w:t>
      </w:r>
      <w:r w:rsidRPr="00805F12">
        <w:rPr>
          <w:rFonts w:ascii="David" w:eastAsia="Times New Roman" w:hAnsi="David" w:cs="David" w:hint="cs"/>
          <w:sz w:val="24"/>
          <w:szCs w:val="24"/>
          <w:rtl/>
        </w:rPr>
        <w:t>ועפ</w:t>
      </w:r>
      <w:r w:rsidRPr="00805F12">
        <w:rPr>
          <w:rFonts w:ascii="David" w:eastAsia="Times New Roman" w:hAnsi="David" w:cs="David" w:hint="cs"/>
          <w:sz w:val="24"/>
          <w:szCs w:val="24"/>
        </w:rPr>
        <w:t>"</w:t>
      </w:r>
      <w:r w:rsidRPr="00805F12">
        <w:rPr>
          <w:rFonts w:ascii="David" w:eastAsia="Times New Roman" w:hAnsi="David" w:cs="David" w:hint="cs"/>
          <w:sz w:val="24"/>
          <w:szCs w:val="24"/>
          <w:rtl/>
        </w:rPr>
        <w:t>י</w:t>
      </w:r>
      <w:r w:rsidRPr="00805F12">
        <w:rPr>
          <w:rFonts w:ascii="David" w:eastAsia="Times New Roman" w:hAnsi="David" w:cs="David" w:hint="cs"/>
          <w:sz w:val="24"/>
          <w:szCs w:val="24"/>
        </w:rPr>
        <w:t xml:space="preserve"> </w:t>
      </w:r>
      <w:r w:rsidRPr="00805F12">
        <w:rPr>
          <w:rFonts w:ascii="David" w:eastAsia="Times New Roman" w:hAnsi="David" w:cs="David" w:hint="cs"/>
          <w:sz w:val="24"/>
          <w:szCs w:val="24"/>
          <w:rtl/>
        </w:rPr>
        <w:t>הוראות</w:t>
      </w:r>
      <w:r w:rsidRPr="00805F12">
        <w:rPr>
          <w:rFonts w:ascii="David" w:eastAsia="Times New Roman" w:hAnsi="David" w:cs="David" w:hint="cs"/>
          <w:sz w:val="24"/>
          <w:szCs w:val="24"/>
        </w:rPr>
        <w:t xml:space="preserve"> </w:t>
      </w:r>
      <w:r w:rsidRPr="00805F12">
        <w:rPr>
          <w:rFonts w:ascii="David" w:eastAsia="Times New Roman" w:hAnsi="David" w:cs="David" w:hint="cs"/>
          <w:sz w:val="24"/>
          <w:szCs w:val="24"/>
          <w:rtl/>
        </w:rPr>
        <w:t>כל</w:t>
      </w:r>
      <w:r w:rsidRPr="00805F12">
        <w:rPr>
          <w:rFonts w:ascii="David" w:eastAsia="Times New Roman" w:hAnsi="David" w:cs="David" w:hint="cs"/>
          <w:sz w:val="24"/>
          <w:szCs w:val="24"/>
        </w:rPr>
        <w:t xml:space="preserve"> </w:t>
      </w:r>
      <w:r w:rsidRPr="00805F12">
        <w:rPr>
          <w:rFonts w:ascii="David" w:eastAsia="Times New Roman" w:hAnsi="David" w:cs="David" w:hint="cs"/>
          <w:sz w:val="24"/>
          <w:szCs w:val="24"/>
          <w:rtl/>
        </w:rPr>
        <w:t>דין</w:t>
      </w:r>
      <w:r w:rsidRPr="00805F12">
        <w:rPr>
          <w:rFonts w:ascii="David" w:eastAsia="Times New Roman" w:hAnsi="David" w:cs="David" w:hint="cs"/>
          <w:sz w:val="24"/>
          <w:szCs w:val="24"/>
        </w:rPr>
        <w:t>.</w:t>
      </w:r>
    </w:p>
    <w:p w14:paraId="35D2B905" w14:textId="299D1876" w:rsidR="00805F12" w:rsidRPr="00805F12" w:rsidRDefault="00805F12" w:rsidP="002672FD">
      <w:pPr>
        <w:pStyle w:val="affff9"/>
        <w:numPr>
          <w:ilvl w:val="0"/>
          <w:numId w:val="16"/>
        </w:numPr>
        <w:tabs>
          <w:tab w:val="left" w:pos="720"/>
        </w:tabs>
        <w:autoSpaceDE w:val="0"/>
        <w:autoSpaceDN w:val="0"/>
        <w:adjustRightInd w:val="0"/>
        <w:jc w:val="both"/>
        <w:rPr>
          <w:rFonts w:ascii="David" w:eastAsia="Times New Roman" w:hAnsi="David" w:cs="David"/>
          <w:sz w:val="24"/>
          <w:szCs w:val="24"/>
        </w:rPr>
      </w:pPr>
      <w:r w:rsidRPr="00805F12">
        <w:rPr>
          <w:rFonts w:ascii="David" w:eastAsia="Times New Roman" w:hAnsi="David" w:cs="David" w:hint="cs"/>
          <w:sz w:val="24"/>
          <w:szCs w:val="24"/>
          <w:rtl/>
        </w:rPr>
        <w:t xml:space="preserve">הנני מאשר בזאת, כי עם חתימת הסכם ביני לבין </w:t>
      </w:r>
      <w:r w:rsidR="00AA689C">
        <w:rPr>
          <w:rFonts w:ascii="David" w:eastAsia="Times New Roman" w:hAnsi="David" w:cs="David" w:hint="cs"/>
          <w:sz w:val="24"/>
          <w:szCs w:val="24"/>
          <w:rtl/>
        </w:rPr>
        <w:t xml:space="preserve"> בית חולים בני ציון</w:t>
      </w:r>
      <w:r w:rsidR="00566B6D">
        <w:rPr>
          <w:rFonts w:ascii="David" w:eastAsia="Times New Roman" w:hAnsi="David" w:cs="David" w:hint="cs"/>
          <w:sz w:val="24"/>
          <w:szCs w:val="24"/>
          <w:rtl/>
        </w:rPr>
        <w:t xml:space="preserve"> </w:t>
      </w:r>
      <w:r w:rsidRPr="00805F12">
        <w:rPr>
          <w:rFonts w:ascii="David" w:eastAsia="Times New Roman" w:hAnsi="David" w:cs="David" w:hint="cs"/>
          <w:sz w:val="24"/>
          <w:szCs w:val="24"/>
          <w:rtl/>
        </w:rPr>
        <w:t>לביצוע עבודות בנייה בפרויקט נשוא המכרז, אשמש כ"מבצע הבנייה" כמשמעו בתקנות הבטיחות בעבודה (עבודות בנייה), התשמ"ח -1988 ואני מקבל על עצמי את האחריות הכוללת לביצוע כל החובות המוטלות על מבצע הבנייה לפי תקנות אלה ועל פי כל דין.</w:t>
      </w:r>
    </w:p>
    <w:p w14:paraId="7010CE6E" w14:textId="77777777" w:rsidR="00805F12" w:rsidRPr="00805F12" w:rsidRDefault="00805F12" w:rsidP="002672FD">
      <w:pPr>
        <w:pStyle w:val="affff9"/>
        <w:numPr>
          <w:ilvl w:val="0"/>
          <w:numId w:val="16"/>
        </w:numPr>
        <w:tabs>
          <w:tab w:val="left" w:pos="720"/>
        </w:tabs>
        <w:autoSpaceDE w:val="0"/>
        <w:autoSpaceDN w:val="0"/>
        <w:adjustRightInd w:val="0"/>
        <w:jc w:val="both"/>
        <w:rPr>
          <w:rFonts w:ascii="David" w:eastAsia="Times New Roman" w:hAnsi="David" w:cs="David"/>
          <w:sz w:val="24"/>
          <w:szCs w:val="24"/>
        </w:rPr>
      </w:pPr>
      <w:r w:rsidRPr="00805F12">
        <w:rPr>
          <w:rFonts w:ascii="David" w:eastAsia="Times New Roman" w:hAnsi="David" w:cs="David" w:hint="cs"/>
          <w:sz w:val="24"/>
          <w:szCs w:val="24"/>
          <w:rtl/>
        </w:rPr>
        <w:t xml:space="preserve">הנני מתחייב לשלוח למפקח העבודה האזורי מיד עם קבלת צו התחלת העבודה -  הודעה על מינוי מנהל עבודה, כאמור בתקנה 2, </w:t>
      </w:r>
      <w:r>
        <w:rPr>
          <w:rFonts w:ascii="David" w:eastAsia="Times New Roman" w:hAnsi="David" w:cs="David" w:hint="cs"/>
          <w:sz w:val="24"/>
          <w:szCs w:val="24"/>
          <w:rtl/>
        </w:rPr>
        <w:t xml:space="preserve">ובהתאם לנספח מספר 5 למסמך זה, </w:t>
      </w:r>
      <w:r w:rsidRPr="00805F12">
        <w:rPr>
          <w:rFonts w:ascii="David" w:eastAsia="Times New Roman" w:hAnsi="David" w:cs="David" w:hint="cs"/>
          <w:sz w:val="24"/>
          <w:szCs w:val="24"/>
          <w:rtl/>
        </w:rPr>
        <w:t>וכן להמציא למרכז הרפואי העתק של ההודעה האמורה.</w:t>
      </w:r>
    </w:p>
    <w:p w14:paraId="4FCC3517" w14:textId="77777777" w:rsidR="002F77BD" w:rsidRPr="003D387D" w:rsidRDefault="002F77BD" w:rsidP="002F77BD">
      <w:pPr>
        <w:tabs>
          <w:tab w:val="left" w:pos="720"/>
        </w:tabs>
        <w:overflowPunct w:val="0"/>
        <w:autoSpaceDE w:val="0"/>
        <w:autoSpaceDN w:val="0"/>
        <w:adjustRightInd w:val="0"/>
        <w:jc w:val="both"/>
        <w:outlineLvl w:val="0"/>
        <w:rPr>
          <w:b/>
          <w:rtl/>
        </w:rPr>
      </w:pPr>
      <w:r w:rsidRPr="003D387D">
        <w:rPr>
          <w:rFonts w:hint="cs"/>
          <w:rtl/>
        </w:rPr>
        <w:tab/>
        <w:t>-------------------------</w:t>
      </w:r>
      <w:r w:rsidRPr="003D387D">
        <w:rPr>
          <w:rFonts w:hint="cs"/>
          <w:rtl/>
        </w:rPr>
        <w:tab/>
      </w:r>
      <w:r w:rsidRPr="003D387D">
        <w:rPr>
          <w:rFonts w:hint="cs"/>
          <w:rtl/>
        </w:rPr>
        <w:tab/>
      </w:r>
      <w:r w:rsidRPr="003D387D">
        <w:rPr>
          <w:rFonts w:hint="cs"/>
          <w:rtl/>
        </w:rPr>
        <w:tab/>
      </w:r>
      <w:r w:rsidRPr="003D387D">
        <w:rPr>
          <w:rFonts w:hint="cs"/>
          <w:rtl/>
        </w:rPr>
        <w:tab/>
        <w:t>-------------------------</w:t>
      </w:r>
    </w:p>
    <w:p w14:paraId="681D992E" w14:textId="77777777" w:rsidR="002F77BD" w:rsidRPr="003D387D" w:rsidRDefault="002F77BD" w:rsidP="002F77BD">
      <w:pPr>
        <w:tabs>
          <w:tab w:val="left" w:pos="720"/>
        </w:tabs>
        <w:overflowPunct w:val="0"/>
        <w:autoSpaceDE w:val="0"/>
        <w:autoSpaceDN w:val="0"/>
        <w:adjustRightInd w:val="0"/>
        <w:jc w:val="both"/>
        <w:outlineLvl w:val="0"/>
        <w:rPr>
          <w:bCs/>
          <w:rtl/>
        </w:rPr>
      </w:pPr>
      <w:r w:rsidRPr="003D387D">
        <w:rPr>
          <w:rFonts w:hint="cs"/>
          <w:rtl/>
        </w:rPr>
        <w:tab/>
      </w:r>
      <w:r w:rsidRPr="003D387D">
        <w:rPr>
          <w:rFonts w:hint="cs"/>
          <w:bCs/>
          <w:rtl/>
        </w:rPr>
        <w:t>תאריך</w:t>
      </w:r>
      <w:r w:rsidRPr="003D387D">
        <w:rPr>
          <w:rFonts w:hint="cs"/>
          <w:bCs/>
          <w:rtl/>
        </w:rPr>
        <w:tab/>
      </w:r>
      <w:r w:rsidRPr="003D387D">
        <w:rPr>
          <w:rFonts w:hint="cs"/>
          <w:bCs/>
          <w:rtl/>
        </w:rPr>
        <w:tab/>
      </w:r>
      <w:r w:rsidRPr="003D387D">
        <w:rPr>
          <w:rFonts w:hint="cs"/>
          <w:bCs/>
          <w:rtl/>
        </w:rPr>
        <w:tab/>
      </w:r>
      <w:r w:rsidRPr="003D387D">
        <w:rPr>
          <w:rFonts w:hint="cs"/>
          <w:bCs/>
          <w:rtl/>
        </w:rPr>
        <w:tab/>
      </w:r>
      <w:r w:rsidRPr="003D387D">
        <w:rPr>
          <w:rFonts w:hint="cs"/>
          <w:bCs/>
          <w:rtl/>
        </w:rPr>
        <w:tab/>
      </w:r>
      <w:r w:rsidRPr="003D387D">
        <w:rPr>
          <w:rFonts w:hint="cs"/>
          <w:bCs/>
          <w:rtl/>
        </w:rPr>
        <w:tab/>
      </w:r>
      <w:r w:rsidRPr="003D387D">
        <w:rPr>
          <w:rFonts w:hint="cs"/>
          <w:bCs/>
          <w:rtl/>
        </w:rPr>
        <w:tab/>
        <w:t>חתימה</w:t>
      </w:r>
    </w:p>
    <w:p w14:paraId="249681A4" w14:textId="77777777" w:rsidR="002F77BD" w:rsidRPr="003D387D" w:rsidRDefault="002F77BD" w:rsidP="002F77BD">
      <w:pPr>
        <w:tabs>
          <w:tab w:val="left" w:pos="720"/>
        </w:tabs>
        <w:overflowPunct w:val="0"/>
        <w:autoSpaceDE w:val="0"/>
        <w:autoSpaceDN w:val="0"/>
        <w:adjustRightInd w:val="0"/>
        <w:jc w:val="both"/>
        <w:outlineLvl w:val="0"/>
        <w:rPr>
          <w:b/>
          <w:rtl/>
        </w:rPr>
      </w:pPr>
      <w:r w:rsidRPr="003D387D">
        <w:rPr>
          <w:rFonts w:hint="cs"/>
          <w:rtl/>
        </w:rPr>
        <w:tab/>
        <w:t>-------------------------</w:t>
      </w:r>
      <w:r w:rsidRPr="003D387D">
        <w:rPr>
          <w:rFonts w:hint="cs"/>
          <w:rtl/>
        </w:rPr>
        <w:tab/>
      </w:r>
      <w:r w:rsidRPr="003D387D">
        <w:rPr>
          <w:rFonts w:hint="cs"/>
          <w:rtl/>
        </w:rPr>
        <w:tab/>
      </w:r>
      <w:r w:rsidRPr="003D387D">
        <w:rPr>
          <w:rFonts w:hint="cs"/>
          <w:rtl/>
        </w:rPr>
        <w:tab/>
      </w:r>
      <w:r w:rsidRPr="003D387D">
        <w:rPr>
          <w:rFonts w:hint="cs"/>
          <w:rtl/>
        </w:rPr>
        <w:tab/>
        <w:t>-------------------------</w:t>
      </w:r>
    </w:p>
    <w:p w14:paraId="3CF82E05" w14:textId="77777777" w:rsidR="002F77BD" w:rsidRPr="003D387D" w:rsidRDefault="002F77BD" w:rsidP="002F77BD">
      <w:pPr>
        <w:tabs>
          <w:tab w:val="left" w:pos="720"/>
        </w:tabs>
        <w:overflowPunct w:val="0"/>
        <w:autoSpaceDE w:val="0"/>
        <w:autoSpaceDN w:val="0"/>
        <w:adjustRightInd w:val="0"/>
        <w:jc w:val="both"/>
        <w:outlineLvl w:val="0"/>
        <w:rPr>
          <w:bCs/>
          <w:rtl/>
        </w:rPr>
      </w:pPr>
      <w:r w:rsidRPr="003D387D">
        <w:rPr>
          <w:rFonts w:hint="cs"/>
          <w:rtl/>
        </w:rPr>
        <w:tab/>
      </w:r>
      <w:r w:rsidRPr="003D387D">
        <w:rPr>
          <w:rFonts w:hint="cs"/>
          <w:bCs/>
          <w:rtl/>
        </w:rPr>
        <w:t>ת.ז.</w:t>
      </w:r>
      <w:r w:rsidRPr="003D387D">
        <w:rPr>
          <w:rFonts w:hint="cs"/>
          <w:bCs/>
          <w:rtl/>
        </w:rPr>
        <w:tab/>
      </w:r>
      <w:r w:rsidRPr="003D387D">
        <w:rPr>
          <w:rFonts w:hint="cs"/>
          <w:bCs/>
          <w:rtl/>
        </w:rPr>
        <w:tab/>
      </w:r>
      <w:r w:rsidRPr="003D387D">
        <w:rPr>
          <w:rFonts w:hint="cs"/>
          <w:bCs/>
          <w:rtl/>
        </w:rPr>
        <w:tab/>
      </w:r>
      <w:r w:rsidRPr="003D387D">
        <w:rPr>
          <w:rFonts w:hint="cs"/>
          <w:bCs/>
          <w:rtl/>
        </w:rPr>
        <w:tab/>
      </w:r>
      <w:r w:rsidRPr="003D387D">
        <w:rPr>
          <w:rFonts w:hint="cs"/>
          <w:bCs/>
          <w:rtl/>
        </w:rPr>
        <w:tab/>
      </w:r>
      <w:r w:rsidRPr="003D387D">
        <w:rPr>
          <w:rFonts w:hint="cs"/>
          <w:bCs/>
          <w:rtl/>
        </w:rPr>
        <w:tab/>
      </w:r>
      <w:r w:rsidRPr="003D387D">
        <w:rPr>
          <w:rFonts w:hint="cs"/>
          <w:bCs/>
          <w:rtl/>
        </w:rPr>
        <w:tab/>
        <w:t>שם ומשפחה</w:t>
      </w:r>
    </w:p>
    <w:p w14:paraId="180A4D8F" w14:textId="77777777" w:rsidR="002F77BD" w:rsidRPr="003D387D" w:rsidRDefault="002F77BD" w:rsidP="002F77BD">
      <w:pPr>
        <w:tabs>
          <w:tab w:val="left" w:pos="720"/>
        </w:tabs>
        <w:overflowPunct w:val="0"/>
        <w:autoSpaceDE w:val="0"/>
        <w:autoSpaceDN w:val="0"/>
        <w:adjustRightInd w:val="0"/>
        <w:jc w:val="both"/>
        <w:outlineLvl w:val="0"/>
        <w:rPr>
          <w:b/>
          <w:sz w:val="20"/>
          <w:rtl/>
        </w:rPr>
      </w:pPr>
      <w:r w:rsidRPr="003D387D">
        <w:rPr>
          <w:rFonts w:hint="cs"/>
          <w:sz w:val="20"/>
          <w:rtl/>
        </w:rPr>
        <w:tab/>
      </w:r>
    </w:p>
    <w:p w14:paraId="5E4E3553" w14:textId="77777777" w:rsidR="002F77BD" w:rsidRPr="003D387D" w:rsidRDefault="002F77BD" w:rsidP="002F77BD">
      <w:pPr>
        <w:tabs>
          <w:tab w:val="left" w:pos="720"/>
        </w:tabs>
        <w:overflowPunct w:val="0"/>
        <w:autoSpaceDE w:val="0"/>
        <w:autoSpaceDN w:val="0"/>
        <w:adjustRightInd w:val="0"/>
        <w:jc w:val="both"/>
        <w:outlineLvl w:val="0"/>
        <w:rPr>
          <w:b/>
          <w:sz w:val="20"/>
          <w:rtl/>
        </w:rPr>
      </w:pPr>
      <w:r w:rsidRPr="003D387D">
        <w:rPr>
          <w:rFonts w:hint="cs"/>
          <w:sz w:val="20"/>
          <w:rtl/>
        </w:rPr>
        <w:tab/>
        <w:t>-------------------------</w:t>
      </w:r>
      <w:r w:rsidRPr="003D387D">
        <w:rPr>
          <w:rFonts w:hint="cs"/>
          <w:sz w:val="20"/>
          <w:rtl/>
        </w:rPr>
        <w:tab/>
      </w:r>
      <w:r w:rsidRPr="003D387D">
        <w:rPr>
          <w:rFonts w:hint="cs"/>
          <w:sz w:val="20"/>
          <w:rtl/>
        </w:rPr>
        <w:tab/>
      </w:r>
      <w:r w:rsidRPr="003D387D">
        <w:rPr>
          <w:rFonts w:hint="cs"/>
          <w:sz w:val="20"/>
          <w:rtl/>
        </w:rPr>
        <w:tab/>
      </w:r>
      <w:r w:rsidRPr="003D387D">
        <w:rPr>
          <w:rFonts w:hint="cs"/>
          <w:sz w:val="20"/>
          <w:rtl/>
        </w:rPr>
        <w:tab/>
        <w:t>-------------------------</w:t>
      </w:r>
    </w:p>
    <w:p w14:paraId="79608AD7" w14:textId="77777777" w:rsidR="002F77BD" w:rsidRPr="003D387D" w:rsidRDefault="002F77BD" w:rsidP="002F77BD">
      <w:pPr>
        <w:tabs>
          <w:tab w:val="left" w:pos="720"/>
        </w:tabs>
        <w:overflowPunct w:val="0"/>
        <w:autoSpaceDE w:val="0"/>
        <w:autoSpaceDN w:val="0"/>
        <w:adjustRightInd w:val="0"/>
        <w:jc w:val="both"/>
        <w:outlineLvl w:val="0"/>
        <w:rPr>
          <w:bCs/>
          <w:sz w:val="20"/>
          <w:rtl/>
        </w:rPr>
      </w:pPr>
      <w:r w:rsidRPr="003D387D">
        <w:rPr>
          <w:rFonts w:hint="cs"/>
          <w:sz w:val="20"/>
          <w:rtl/>
        </w:rPr>
        <w:tab/>
      </w:r>
      <w:r w:rsidRPr="003D387D">
        <w:rPr>
          <w:rFonts w:hint="cs"/>
          <w:bCs/>
          <w:sz w:val="20"/>
          <w:rtl/>
        </w:rPr>
        <w:t>שם החברה</w:t>
      </w:r>
      <w:r w:rsidRPr="003D387D">
        <w:rPr>
          <w:rFonts w:hint="cs"/>
          <w:bCs/>
          <w:sz w:val="20"/>
          <w:rtl/>
        </w:rPr>
        <w:tab/>
      </w:r>
      <w:r w:rsidRPr="003D387D">
        <w:rPr>
          <w:rFonts w:hint="cs"/>
          <w:bCs/>
          <w:sz w:val="20"/>
          <w:rtl/>
        </w:rPr>
        <w:tab/>
      </w:r>
      <w:r w:rsidRPr="003D387D">
        <w:rPr>
          <w:rFonts w:hint="cs"/>
          <w:bCs/>
          <w:sz w:val="20"/>
          <w:rtl/>
        </w:rPr>
        <w:tab/>
      </w:r>
      <w:r w:rsidRPr="003D387D">
        <w:rPr>
          <w:rFonts w:hint="cs"/>
          <w:bCs/>
          <w:sz w:val="20"/>
          <w:rtl/>
        </w:rPr>
        <w:tab/>
      </w:r>
      <w:r w:rsidRPr="003D387D">
        <w:rPr>
          <w:rFonts w:hint="cs"/>
          <w:bCs/>
          <w:sz w:val="20"/>
          <w:rtl/>
        </w:rPr>
        <w:tab/>
      </w:r>
      <w:r w:rsidRPr="003D387D">
        <w:rPr>
          <w:rFonts w:hint="cs"/>
          <w:bCs/>
          <w:sz w:val="20"/>
          <w:rtl/>
        </w:rPr>
        <w:tab/>
        <w:t>כתובת החברה</w:t>
      </w:r>
    </w:p>
    <w:p w14:paraId="07BB4435" w14:textId="77777777" w:rsidR="00805F12" w:rsidRPr="00805F12" w:rsidRDefault="002F77BD" w:rsidP="00805F12">
      <w:pPr>
        <w:tabs>
          <w:tab w:val="left" w:pos="720"/>
        </w:tabs>
        <w:overflowPunct w:val="0"/>
        <w:autoSpaceDE w:val="0"/>
        <w:autoSpaceDN w:val="0"/>
        <w:adjustRightInd w:val="0"/>
        <w:spacing w:line="360" w:lineRule="auto"/>
        <w:ind w:left="6840"/>
        <w:textAlignment w:val="baseline"/>
        <w:rPr>
          <w:rFonts w:ascii="Calibri" w:eastAsia="Calibri" w:hAnsi="Calibri"/>
          <w:szCs w:val="22"/>
          <w:rtl/>
          <w:lang w:eastAsia="en-US"/>
        </w:rPr>
      </w:pPr>
      <w:r>
        <w:rPr>
          <w:rFonts w:ascii="Arial" w:hAnsi="Arial"/>
          <w:sz w:val="24"/>
          <w:rtl/>
          <w:lang w:eastAsia="en-US"/>
        </w:rPr>
        <w:br w:type="page"/>
      </w:r>
      <w:r w:rsidR="00805F12" w:rsidRPr="00805F12">
        <w:rPr>
          <w:rFonts w:ascii="Calibri" w:eastAsia="Calibri" w:hAnsi="Calibri" w:hint="cs"/>
          <w:b/>
          <w:bCs/>
          <w:sz w:val="24"/>
          <w:rtl/>
          <w:lang w:eastAsia="en-US"/>
        </w:rPr>
        <w:lastRenderedPageBreak/>
        <w:t>נספח מס'1</w:t>
      </w:r>
      <w:r w:rsidR="00805F12" w:rsidRPr="00805F12">
        <w:rPr>
          <w:rFonts w:ascii="Calibri" w:eastAsia="Calibri" w:hAnsi="Calibri" w:hint="cs"/>
          <w:b/>
          <w:bCs/>
          <w:sz w:val="24"/>
          <w:rtl/>
          <w:lang w:eastAsia="en-US"/>
        </w:rPr>
        <w:tab/>
      </w:r>
      <w:r w:rsidR="00805F12" w:rsidRPr="00805F12">
        <w:rPr>
          <w:rFonts w:ascii="Calibri" w:eastAsia="Calibri" w:hAnsi="Calibri" w:hint="cs"/>
          <w:szCs w:val="22"/>
          <w:rtl/>
          <w:lang w:eastAsia="en-US"/>
        </w:rPr>
        <w:tab/>
      </w:r>
    </w:p>
    <w:p w14:paraId="36346086" w14:textId="77777777" w:rsidR="00805F12" w:rsidRPr="00805F12" w:rsidRDefault="00805F12" w:rsidP="00805F12">
      <w:pPr>
        <w:tabs>
          <w:tab w:val="left" w:pos="720"/>
        </w:tabs>
        <w:spacing w:before="0" w:after="200" w:line="276" w:lineRule="auto"/>
        <w:jc w:val="center"/>
        <w:rPr>
          <w:rFonts w:ascii="Calibri" w:eastAsia="Calibri" w:hAnsi="Calibri"/>
          <w:b/>
          <w:bCs/>
          <w:sz w:val="28"/>
          <w:szCs w:val="28"/>
          <w:u w:val="single"/>
          <w:rtl/>
          <w:lang w:eastAsia="en-US"/>
        </w:rPr>
      </w:pPr>
      <w:r w:rsidRPr="00805F12">
        <w:rPr>
          <w:rFonts w:ascii="Calibri" w:eastAsia="Calibri" w:hAnsi="Calibri" w:hint="cs"/>
          <w:sz w:val="28"/>
          <w:szCs w:val="28"/>
          <w:u w:val="single"/>
          <w:rtl/>
          <w:lang w:eastAsia="en-US"/>
        </w:rPr>
        <w:t>טופס הערכת סיכונים בעבודת קבלן</w:t>
      </w:r>
    </w:p>
    <w:p w14:paraId="1267C229" w14:textId="77777777" w:rsidR="00805F12" w:rsidRPr="00805F12" w:rsidRDefault="00805F12" w:rsidP="00805F12">
      <w:pPr>
        <w:tabs>
          <w:tab w:val="left" w:pos="720"/>
        </w:tabs>
        <w:spacing w:before="0" w:after="200" w:line="276" w:lineRule="auto"/>
        <w:jc w:val="right"/>
        <w:rPr>
          <w:rFonts w:ascii="Calibri" w:eastAsia="Calibri" w:hAnsi="Calibri"/>
          <w:sz w:val="28"/>
          <w:szCs w:val="28"/>
          <w:rtl/>
          <w:lang w:eastAsia="en-US"/>
        </w:rPr>
      </w:pPr>
      <w:r w:rsidRPr="00805F12">
        <w:rPr>
          <w:rFonts w:ascii="Calibri" w:eastAsia="Calibri" w:hAnsi="Calibri" w:hint="cs"/>
          <w:sz w:val="28"/>
          <w:szCs w:val="28"/>
          <w:rtl/>
          <w:lang w:eastAsia="en-US"/>
        </w:rPr>
        <w:tab/>
      </w:r>
      <w:r w:rsidRPr="00805F12">
        <w:rPr>
          <w:rFonts w:ascii="Calibri" w:eastAsia="Calibri" w:hAnsi="Calibri" w:hint="cs"/>
          <w:sz w:val="28"/>
          <w:szCs w:val="28"/>
          <w:rtl/>
          <w:lang w:eastAsia="en-US"/>
        </w:rPr>
        <w:tab/>
      </w:r>
      <w:r w:rsidRPr="00805F12">
        <w:rPr>
          <w:rFonts w:ascii="Calibri" w:eastAsia="Calibri" w:hAnsi="Calibri" w:hint="cs"/>
          <w:sz w:val="28"/>
          <w:szCs w:val="28"/>
          <w:rtl/>
          <w:lang w:eastAsia="en-US"/>
        </w:rPr>
        <w:tab/>
      </w:r>
      <w:r w:rsidRPr="00805F12">
        <w:rPr>
          <w:rFonts w:ascii="Calibri" w:eastAsia="Calibri" w:hAnsi="Calibri" w:hint="cs"/>
          <w:sz w:val="28"/>
          <w:szCs w:val="28"/>
          <w:rtl/>
          <w:lang w:eastAsia="en-US"/>
        </w:rPr>
        <w:tab/>
      </w:r>
      <w:r w:rsidRPr="00805F12">
        <w:rPr>
          <w:rFonts w:ascii="Calibri" w:eastAsia="Calibri" w:hAnsi="Calibri" w:hint="cs"/>
          <w:sz w:val="28"/>
          <w:szCs w:val="28"/>
          <w:rtl/>
          <w:lang w:eastAsia="en-US"/>
        </w:rPr>
        <w:tab/>
      </w:r>
      <w:r w:rsidRPr="00805F12">
        <w:rPr>
          <w:rFonts w:ascii="Calibri" w:eastAsia="Calibri" w:hAnsi="Calibri" w:hint="cs"/>
          <w:sz w:val="28"/>
          <w:szCs w:val="28"/>
          <w:rtl/>
          <w:lang w:eastAsia="en-US"/>
        </w:rPr>
        <w:tab/>
        <w:t>תאריך:_____________</w:t>
      </w:r>
    </w:p>
    <w:p w14:paraId="31904B54" w14:textId="77777777" w:rsidR="00805F12" w:rsidRPr="00805F12" w:rsidRDefault="00805F12" w:rsidP="00805F12">
      <w:pPr>
        <w:tabs>
          <w:tab w:val="left" w:pos="720"/>
        </w:tabs>
        <w:spacing w:before="0"/>
        <w:rPr>
          <w:rFonts w:ascii="David" w:eastAsia="Calibri" w:hAnsi="Cambria"/>
          <w:sz w:val="28"/>
          <w:szCs w:val="28"/>
          <w:rtl/>
          <w:lang w:eastAsia="en-US" w:bidi="en-US"/>
        </w:rPr>
      </w:pPr>
      <w:r w:rsidRPr="00805F12">
        <w:rPr>
          <w:rFonts w:ascii="Cambria" w:eastAsia="Calibri" w:hAnsi="Cambria" w:hint="cs"/>
          <w:sz w:val="28"/>
          <w:szCs w:val="28"/>
          <w:rtl/>
          <w:lang w:eastAsia="en-US"/>
        </w:rPr>
        <w:t>הערכת סיכונים בעבודת קבלן</w:t>
      </w:r>
      <w:r w:rsidRPr="00805F12">
        <w:rPr>
          <w:rFonts w:ascii="David" w:eastAsia="Calibri" w:hAnsi="Cambria" w:hint="cs"/>
          <w:sz w:val="28"/>
          <w:szCs w:val="28"/>
          <w:rtl/>
          <w:lang w:eastAsia="en-US"/>
        </w:rPr>
        <w:t>_______________________</w:t>
      </w:r>
    </w:p>
    <w:p w14:paraId="07A6A458" w14:textId="77777777" w:rsidR="00805F12" w:rsidRPr="00805F12" w:rsidRDefault="00805F12" w:rsidP="00805F12">
      <w:pPr>
        <w:tabs>
          <w:tab w:val="left" w:pos="720"/>
        </w:tabs>
        <w:spacing w:before="0"/>
        <w:rPr>
          <w:rFonts w:ascii="David" w:eastAsia="Calibri" w:hAnsi="Cambria"/>
          <w:szCs w:val="22"/>
          <w:rtl/>
          <w:lang w:eastAsia="en-US" w:bidi="en-US"/>
        </w:rPr>
      </w:pPr>
      <w:r w:rsidRPr="00805F12">
        <w:rPr>
          <w:rFonts w:ascii="David" w:eastAsia="Calibri" w:hAnsi="Cambria" w:hint="cs"/>
          <w:szCs w:val="22"/>
          <w:rtl/>
          <w:lang w:eastAsia="en-US"/>
        </w:rPr>
        <w:tab/>
      </w:r>
      <w:r w:rsidRPr="00805F12">
        <w:rPr>
          <w:rFonts w:ascii="Cambria" w:eastAsia="Calibri" w:hAnsi="Cambria"/>
          <w:szCs w:val="22"/>
          <w:lang w:eastAsia="en-US" w:bidi="en-US"/>
        </w:rPr>
        <w:tab/>
      </w:r>
      <w:r w:rsidRPr="00805F12">
        <w:rPr>
          <w:rFonts w:ascii="Cambria" w:eastAsia="Calibri" w:hAnsi="Cambria"/>
          <w:szCs w:val="22"/>
          <w:lang w:eastAsia="en-US" w:bidi="en-US"/>
        </w:rPr>
        <w:tab/>
      </w:r>
      <w:r w:rsidRPr="00805F12">
        <w:rPr>
          <w:rFonts w:ascii="Cambria" w:eastAsia="Calibri" w:hAnsi="Cambria"/>
          <w:szCs w:val="22"/>
          <w:lang w:eastAsia="en-US" w:bidi="en-US"/>
        </w:rPr>
        <w:tab/>
        <w:t xml:space="preserve">                      </w:t>
      </w:r>
      <w:r w:rsidRPr="00805F12">
        <w:rPr>
          <w:rFonts w:ascii="Cambria" w:eastAsia="Calibri" w:hAnsi="Cambria" w:hint="cs"/>
          <w:szCs w:val="22"/>
          <w:rtl/>
          <w:lang w:eastAsia="en-US"/>
        </w:rPr>
        <w:t>שם קבלן</w:t>
      </w:r>
      <w:r w:rsidRPr="00805F12">
        <w:rPr>
          <w:rFonts w:ascii="David" w:eastAsia="Calibri" w:hAnsi="Cambria" w:hint="cs"/>
          <w:szCs w:val="22"/>
          <w:rtl/>
          <w:lang w:eastAsia="en-US"/>
        </w:rPr>
        <w:tab/>
      </w:r>
      <w:r w:rsidRPr="00805F12">
        <w:rPr>
          <w:rFonts w:ascii="David" w:eastAsia="Calibri" w:hAnsi="Cambria" w:hint="cs"/>
          <w:szCs w:val="22"/>
          <w:rtl/>
          <w:lang w:eastAsia="en-US"/>
        </w:rPr>
        <w:tab/>
      </w:r>
      <w:r w:rsidRPr="00805F12">
        <w:rPr>
          <w:rFonts w:ascii="David" w:eastAsia="Calibri" w:hAnsi="Cambria" w:hint="cs"/>
          <w:szCs w:val="22"/>
          <w:rtl/>
          <w:lang w:eastAsia="en-US"/>
        </w:rPr>
        <w:tab/>
      </w:r>
    </w:p>
    <w:p w14:paraId="1EFB7ABE" w14:textId="77777777" w:rsidR="00805F12" w:rsidRPr="00805F12" w:rsidRDefault="00805F12" w:rsidP="00805F12">
      <w:pPr>
        <w:tabs>
          <w:tab w:val="left" w:pos="720"/>
        </w:tabs>
        <w:spacing w:before="0" w:after="200" w:line="276" w:lineRule="auto"/>
        <w:rPr>
          <w:rFonts w:ascii="Calibri" w:eastAsia="Calibri" w:hAnsi="Calibri"/>
          <w:szCs w:val="22"/>
          <w:rtl/>
          <w:lang w:eastAsia="en-US"/>
        </w:rPr>
      </w:pPr>
      <w:r w:rsidRPr="00805F12">
        <w:rPr>
          <w:rFonts w:ascii="Calibri" w:eastAsia="Calibri" w:hAnsi="Calibri" w:hint="cs"/>
          <w:sz w:val="28"/>
          <w:szCs w:val="28"/>
          <w:rtl/>
          <w:lang w:eastAsia="en-US"/>
        </w:rPr>
        <w:t>פרויקט______________________________________</w:t>
      </w:r>
    </w:p>
    <w:tbl>
      <w:tblPr>
        <w:bidiVisual/>
        <w:tblW w:w="5400" w:type="pct"/>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68"/>
        <w:gridCol w:w="1037"/>
        <w:gridCol w:w="1005"/>
        <w:gridCol w:w="1245"/>
        <w:gridCol w:w="2424"/>
        <w:gridCol w:w="1208"/>
        <w:gridCol w:w="1507"/>
      </w:tblGrid>
      <w:tr w:rsidR="00805F12" w:rsidRPr="00805F12" w14:paraId="1139592D" w14:textId="77777777" w:rsidTr="00805F12">
        <w:tc>
          <w:tcPr>
            <w:tcW w:w="1270" w:type="pct"/>
            <w:vMerge w:val="restart"/>
            <w:tcBorders>
              <w:top w:val="single" w:sz="4" w:space="0" w:color="auto"/>
              <w:left w:val="single" w:sz="4" w:space="0" w:color="auto"/>
              <w:bottom w:val="single" w:sz="4" w:space="0" w:color="auto"/>
              <w:right w:val="single" w:sz="4" w:space="0" w:color="auto"/>
            </w:tcBorders>
            <w:shd w:val="clear" w:color="auto" w:fill="D9D9D9"/>
            <w:hideMark/>
          </w:tcPr>
          <w:p w14:paraId="30A09C66" w14:textId="77777777" w:rsidR="00805F12" w:rsidRPr="00805F12" w:rsidRDefault="00805F12" w:rsidP="00805F12">
            <w:pPr>
              <w:tabs>
                <w:tab w:val="left" w:pos="720"/>
              </w:tabs>
              <w:spacing w:before="0" w:after="200" w:line="276" w:lineRule="auto"/>
              <w:jc w:val="center"/>
              <w:rPr>
                <w:rFonts w:ascii="Calibri" w:eastAsia="Calibri" w:hAnsi="Calibri"/>
                <w:b/>
                <w:bCs/>
                <w:szCs w:val="22"/>
                <w:lang w:eastAsia="en-US"/>
              </w:rPr>
            </w:pPr>
            <w:r w:rsidRPr="00805F12">
              <w:rPr>
                <w:rFonts w:ascii="Calibri" w:eastAsia="Calibri" w:hAnsi="Calibri" w:hint="cs"/>
                <w:b/>
                <w:bCs/>
                <w:szCs w:val="22"/>
                <w:rtl/>
                <w:lang w:eastAsia="en-US"/>
              </w:rPr>
              <w:t xml:space="preserve">גורם הסיכון / תרחיש פגיעה </w:t>
            </w:r>
          </w:p>
        </w:tc>
        <w:tc>
          <w:tcPr>
            <w:tcW w:w="1455" w:type="pct"/>
            <w:gridSpan w:val="3"/>
            <w:tcBorders>
              <w:top w:val="single" w:sz="4" w:space="0" w:color="auto"/>
              <w:left w:val="single" w:sz="4" w:space="0" w:color="auto"/>
              <w:bottom w:val="single" w:sz="4" w:space="0" w:color="auto"/>
              <w:right w:val="single" w:sz="4" w:space="0" w:color="auto"/>
            </w:tcBorders>
            <w:shd w:val="clear" w:color="auto" w:fill="D9D9D9"/>
            <w:hideMark/>
          </w:tcPr>
          <w:p w14:paraId="1C9CB293" w14:textId="77777777" w:rsidR="00805F12" w:rsidRPr="00805F12" w:rsidRDefault="00805F12" w:rsidP="00805F12">
            <w:pPr>
              <w:tabs>
                <w:tab w:val="left" w:pos="720"/>
              </w:tabs>
              <w:spacing w:before="0" w:after="200" w:line="276" w:lineRule="auto"/>
              <w:jc w:val="center"/>
              <w:rPr>
                <w:rFonts w:ascii="Calibri" w:eastAsia="Calibri" w:hAnsi="Calibri"/>
                <w:b/>
                <w:bCs/>
                <w:szCs w:val="22"/>
                <w:lang w:eastAsia="en-US"/>
              </w:rPr>
            </w:pPr>
            <w:r w:rsidRPr="00805F12">
              <w:rPr>
                <w:rFonts w:ascii="Calibri" w:eastAsia="Calibri" w:hAnsi="Calibri" w:hint="cs"/>
                <w:b/>
                <w:bCs/>
                <w:szCs w:val="22"/>
                <w:rtl/>
                <w:lang w:eastAsia="en-US"/>
              </w:rPr>
              <w:t>רמת הסיכון*</w:t>
            </w:r>
          </w:p>
        </w:tc>
        <w:tc>
          <w:tcPr>
            <w:tcW w:w="1073" w:type="pct"/>
            <w:tcBorders>
              <w:top w:val="single" w:sz="4" w:space="0" w:color="auto"/>
              <w:left w:val="single" w:sz="4" w:space="0" w:color="auto"/>
              <w:bottom w:val="single" w:sz="4" w:space="0" w:color="auto"/>
              <w:right w:val="single" w:sz="4" w:space="0" w:color="auto"/>
            </w:tcBorders>
            <w:shd w:val="clear" w:color="auto" w:fill="D9D9D9"/>
            <w:hideMark/>
          </w:tcPr>
          <w:p w14:paraId="427B69C0" w14:textId="77777777" w:rsidR="00805F12" w:rsidRPr="00805F12" w:rsidRDefault="00805F12" w:rsidP="00805F12">
            <w:pPr>
              <w:tabs>
                <w:tab w:val="left" w:pos="720"/>
              </w:tabs>
              <w:spacing w:before="0" w:after="200" w:line="276" w:lineRule="auto"/>
              <w:jc w:val="center"/>
              <w:rPr>
                <w:rFonts w:ascii="Calibri" w:eastAsia="Calibri" w:hAnsi="Calibri"/>
                <w:b/>
                <w:bCs/>
                <w:szCs w:val="22"/>
                <w:lang w:eastAsia="en-US"/>
              </w:rPr>
            </w:pPr>
            <w:r w:rsidRPr="00805F12">
              <w:rPr>
                <w:rFonts w:ascii="Calibri" w:eastAsia="Calibri" w:hAnsi="Calibri" w:hint="cs"/>
                <w:b/>
                <w:bCs/>
                <w:szCs w:val="22"/>
                <w:rtl/>
                <w:lang w:eastAsia="en-US"/>
              </w:rPr>
              <w:t>המלצות לבקרה וצמצום הסיכון</w:t>
            </w:r>
          </w:p>
        </w:tc>
        <w:tc>
          <w:tcPr>
            <w:tcW w:w="535" w:type="pct"/>
            <w:tcBorders>
              <w:top w:val="single" w:sz="4" w:space="0" w:color="auto"/>
              <w:left w:val="single" w:sz="4" w:space="0" w:color="auto"/>
              <w:bottom w:val="single" w:sz="4" w:space="0" w:color="auto"/>
              <w:right w:val="single" w:sz="4" w:space="0" w:color="auto"/>
            </w:tcBorders>
            <w:shd w:val="clear" w:color="auto" w:fill="D9D9D9"/>
            <w:hideMark/>
          </w:tcPr>
          <w:p w14:paraId="1394B502" w14:textId="77777777" w:rsidR="00805F12" w:rsidRPr="00805F12" w:rsidRDefault="00805F12" w:rsidP="00805F12">
            <w:pPr>
              <w:tabs>
                <w:tab w:val="left" w:pos="720"/>
              </w:tabs>
              <w:spacing w:before="0" w:after="200" w:line="276" w:lineRule="auto"/>
              <w:jc w:val="center"/>
              <w:rPr>
                <w:rFonts w:ascii="Calibri" w:eastAsia="Calibri" w:hAnsi="Calibri"/>
                <w:b/>
                <w:bCs/>
                <w:szCs w:val="22"/>
                <w:lang w:eastAsia="en-US"/>
              </w:rPr>
            </w:pPr>
            <w:r w:rsidRPr="00805F12">
              <w:rPr>
                <w:rFonts w:ascii="Calibri" w:eastAsia="Calibri" w:hAnsi="Calibri" w:hint="cs"/>
                <w:b/>
                <w:bCs/>
                <w:szCs w:val="22"/>
                <w:rtl/>
                <w:lang w:eastAsia="en-US"/>
              </w:rPr>
              <w:t>אחריות ליישום</w:t>
            </w:r>
          </w:p>
        </w:tc>
        <w:tc>
          <w:tcPr>
            <w:tcW w:w="667" w:type="pct"/>
            <w:tcBorders>
              <w:top w:val="single" w:sz="4" w:space="0" w:color="auto"/>
              <w:left w:val="single" w:sz="4" w:space="0" w:color="auto"/>
              <w:bottom w:val="single" w:sz="4" w:space="0" w:color="auto"/>
              <w:right w:val="single" w:sz="4" w:space="0" w:color="auto"/>
            </w:tcBorders>
            <w:shd w:val="clear" w:color="auto" w:fill="D9D9D9"/>
            <w:hideMark/>
          </w:tcPr>
          <w:p w14:paraId="4AF0C16D" w14:textId="77777777" w:rsidR="00805F12" w:rsidRPr="00805F12" w:rsidRDefault="00805F12" w:rsidP="00805F12">
            <w:pPr>
              <w:tabs>
                <w:tab w:val="left" w:pos="720"/>
              </w:tabs>
              <w:spacing w:before="0" w:after="200" w:line="276" w:lineRule="auto"/>
              <w:jc w:val="center"/>
              <w:rPr>
                <w:rFonts w:ascii="Calibri" w:eastAsia="Calibri" w:hAnsi="Calibri"/>
                <w:b/>
                <w:bCs/>
                <w:szCs w:val="22"/>
                <w:lang w:eastAsia="en-US"/>
              </w:rPr>
            </w:pPr>
            <w:r w:rsidRPr="00805F12">
              <w:rPr>
                <w:rFonts w:ascii="Calibri" w:eastAsia="Calibri" w:hAnsi="Calibri" w:hint="cs"/>
                <w:b/>
                <w:bCs/>
                <w:szCs w:val="22"/>
                <w:rtl/>
                <w:lang w:eastAsia="en-US"/>
              </w:rPr>
              <w:t>מועד סיום</w:t>
            </w:r>
          </w:p>
        </w:tc>
      </w:tr>
      <w:tr w:rsidR="00805F12" w:rsidRPr="00805F12" w14:paraId="6C32F07E" w14:textId="77777777" w:rsidTr="00805F12">
        <w:tc>
          <w:tcPr>
            <w:tcW w:w="0" w:type="auto"/>
            <w:vMerge/>
            <w:tcBorders>
              <w:top w:val="single" w:sz="4" w:space="0" w:color="auto"/>
              <w:left w:val="single" w:sz="4" w:space="0" w:color="auto"/>
              <w:bottom w:val="single" w:sz="4" w:space="0" w:color="auto"/>
              <w:right w:val="single" w:sz="4" w:space="0" w:color="auto"/>
            </w:tcBorders>
            <w:vAlign w:val="center"/>
            <w:hideMark/>
          </w:tcPr>
          <w:p w14:paraId="601EE05F" w14:textId="77777777" w:rsidR="00805F12" w:rsidRPr="00805F12" w:rsidRDefault="00805F12" w:rsidP="00805F12">
            <w:pPr>
              <w:bidi w:val="0"/>
              <w:spacing w:before="0"/>
              <w:rPr>
                <w:rFonts w:ascii="Calibri" w:eastAsia="Calibri" w:hAnsi="Calibri"/>
                <w:b/>
                <w:bCs/>
                <w:szCs w:val="22"/>
                <w:lang w:eastAsia="en-US"/>
              </w:rPr>
            </w:pPr>
          </w:p>
        </w:tc>
        <w:tc>
          <w:tcPr>
            <w:tcW w:w="459" w:type="pct"/>
            <w:tcBorders>
              <w:top w:val="single" w:sz="4" w:space="0" w:color="auto"/>
              <w:left w:val="single" w:sz="4" w:space="0" w:color="auto"/>
              <w:bottom w:val="single" w:sz="4" w:space="0" w:color="auto"/>
              <w:right w:val="single" w:sz="4" w:space="0" w:color="auto"/>
            </w:tcBorders>
            <w:shd w:val="clear" w:color="auto" w:fill="D9D9D9"/>
            <w:hideMark/>
          </w:tcPr>
          <w:p w14:paraId="1B92923A" w14:textId="77777777" w:rsidR="00805F12" w:rsidRPr="00805F12" w:rsidRDefault="00805F12" w:rsidP="00805F12">
            <w:pPr>
              <w:tabs>
                <w:tab w:val="left" w:pos="720"/>
              </w:tabs>
              <w:spacing w:before="0" w:after="200" w:line="276" w:lineRule="auto"/>
              <w:jc w:val="center"/>
              <w:rPr>
                <w:rFonts w:ascii="Calibri" w:eastAsia="Calibri" w:hAnsi="Calibri"/>
                <w:szCs w:val="22"/>
                <w:lang w:eastAsia="en-US"/>
              </w:rPr>
            </w:pPr>
            <w:r w:rsidRPr="00805F12">
              <w:rPr>
                <w:rFonts w:ascii="Calibri" w:eastAsia="Calibri" w:hAnsi="Calibri" w:hint="cs"/>
                <w:b/>
                <w:bCs/>
                <w:szCs w:val="22"/>
                <w:rtl/>
                <w:lang w:eastAsia="en-US"/>
              </w:rPr>
              <w:t>סיכוי</w:t>
            </w:r>
            <w:r w:rsidRPr="00805F12">
              <w:rPr>
                <w:rFonts w:ascii="Calibri" w:eastAsia="Calibri" w:hAnsi="Calibri" w:hint="cs"/>
                <w:szCs w:val="22"/>
                <w:rtl/>
                <w:lang w:eastAsia="en-US"/>
              </w:rPr>
              <w:t xml:space="preserve"> </w:t>
            </w:r>
            <w:r w:rsidRPr="00805F12">
              <w:rPr>
                <w:rFonts w:ascii="Calibri" w:eastAsia="Calibri" w:hAnsi="Calibri" w:hint="cs"/>
                <w:b/>
                <w:bCs/>
                <w:szCs w:val="22"/>
                <w:rtl/>
                <w:lang w:eastAsia="en-US"/>
              </w:rPr>
              <w:t>לתאונה</w:t>
            </w:r>
          </w:p>
        </w:tc>
        <w:tc>
          <w:tcPr>
            <w:tcW w:w="445" w:type="pct"/>
            <w:tcBorders>
              <w:top w:val="single" w:sz="4" w:space="0" w:color="auto"/>
              <w:left w:val="single" w:sz="4" w:space="0" w:color="auto"/>
              <w:bottom w:val="single" w:sz="4" w:space="0" w:color="auto"/>
              <w:right w:val="single" w:sz="4" w:space="0" w:color="auto"/>
            </w:tcBorders>
            <w:shd w:val="clear" w:color="auto" w:fill="D9D9D9"/>
            <w:hideMark/>
          </w:tcPr>
          <w:p w14:paraId="61007C42" w14:textId="77777777" w:rsidR="00805F12" w:rsidRPr="00805F12" w:rsidRDefault="00805F12" w:rsidP="00805F12">
            <w:pPr>
              <w:tabs>
                <w:tab w:val="left" w:pos="720"/>
              </w:tabs>
              <w:spacing w:before="0" w:after="200" w:line="276" w:lineRule="auto"/>
              <w:jc w:val="center"/>
              <w:rPr>
                <w:rFonts w:ascii="Calibri" w:eastAsia="Calibri" w:hAnsi="Calibri"/>
                <w:b/>
                <w:bCs/>
                <w:szCs w:val="22"/>
                <w:lang w:eastAsia="en-US"/>
              </w:rPr>
            </w:pPr>
            <w:r w:rsidRPr="00805F12">
              <w:rPr>
                <w:rFonts w:ascii="Calibri" w:eastAsia="Calibri" w:hAnsi="Calibri" w:hint="cs"/>
                <w:b/>
                <w:bCs/>
                <w:szCs w:val="22"/>
                <w:rtl/>
                <w:lang w:eastAsia="en-US"/>
              </w:rPr>
              <w:t>חומרה</w:t>
            </w:r>
          </w:p>
        </w:tc>
        <w:tc>
          <w:tcPr>
            <w:tcW w:w="550" w:type="pct"/>
            <w:tcBorders>
              <w:top w:val="single" w:sz="4" w:space="0" w:color="auto"/>
              <w:left w:val="single" w:sz="4" w:space="0" w:color="auto"/>
              <w:bottom w:val="single" w:sz="4" w:space="0" w:color="auto"/>
              <w:right w:val="single" w:sz="4" w:space="0" w:color="auto"/>
            </w:tcBorders>
            <w:shd w:val="clear" w:color="auto" w:fill="D9D9D9"/>
            <w:hideMark/>
          </w:tcPr>
          <w:p w14:paraId="6AABCADD" w14:textId="77777777" w:rsidR="00805F12" w:rsidRPr="00805F12" w:rsidRDefault="00805F12" w:rsidP="00805F12">
            <w:pPr>
              <w:tabs>
                <w:tab w:val="left" w:pos="720"/>
              </w:tabs>
              <w:spacing w:before="0" w:after="200" w:line="276" w:lineRule="auto"/>
              <w:jc w:val="center"/>
              <w:rPr>
                <w:rFonts w:ascii="Calibri" w:eastAsia="Calibri" w:hAnsi="Calibri"/>
                <w:b/>
                <w:bCs/>
                <w:szCs w:val="22"/>
                <w:lang w:eastAsia="en-US"/>
              </w:rPr>
            </w:pPr>
            <w:r w:rsidRPr="00805F12">
              <w:rPr>
                <w:rFonts w:ascii="Calibri" w:eastAsia="Calibri" w:hAnsi="Calibri" w:hint="cs"/>
                <w:b/>
                <w:bCs/>
                <w:szCs w:val="22"/>
                <w:rtl/>
                <w:lang w:eastAsia="en-US"/>
              </w:rPr>
              <w:t>חומרה כוללת (מכפלה)</w:t>
            </w:r>
          </w:p>
        </w:tc>
        <w:tc>
          <w:tcPr>
            <w:tcW w:w="1073" w:type="pct"/>
            <w:tcBorders>
              <w:top w:val="single" w:sz="4" w:space="0" w:color="auto"/>
              <w:left w:val="single" w:sz="4" w:space="0" w:color="auto"/>
              <w:bottom w:val="single" w:sz="4" w:space="0" w:color="auto"/>
              <w:right w:val="single" w:sz="4" w:space="0" w:color="auto"/>
            </w:tcBorders>
            <w:shd w:val="clear" w:color="auto" w:fill="D9D9D9"/>
          </w:tcPr>
          <w:p w14:paraId="5B9266C9" w14:textId="77777777" w:rsidR="00805F12" w:rsidRPr="00805F12" w:rsidRDefault="00805F12" w:rsidP="00805F12">
            <w:pPr>
              <w:tabs>
                <w:tab w:val="left" w:pos="720"/>
              </w:tabs>
              <w:spacing w:before="0" w:after="200" w:line="276" w:lineRule="auto"/>
              <w:jc w:val="center"/>
              <w:rPr>
                <w:rFonts w:ascii="Calibri" w:eastAsia="Calibri" w:hAnsi="Calibri"/>
                <w:b/>
                <w:bCs/>
                <w:szCs w:val="20"/>
                <w:lang w:eastAsia="en-US"/>
              </w:rPr>
            </w:pPr>
          </w:p>
        </w:tc>
        <w:tc>
          <w:tcPr>
            <w:tcW w:w="535" w:type="pct"/>
            <w:tcBorders>
              <w:top w:val="single" w:sz="4" w:space="0" w:color="auto"/>
              <w:left w:val="single" w:sz="4" w:space="0" w:color="auto"/>
              <w:bottom w:val="single" w:sz="4" w:space="0" w:color="auto"/>
              <w:right w:val="single" w:sz="4" w:space="0" w:color="auto"/>
            </w:tcBorders>
            <w:shd w:val="clear" w:color="auto" w:fill="D9D9D9"/>
          </w:tcPr>
          <w:p w14:paraId="1A7E1972" w14:textId="77777777" w:rsidR="00805F12" w:rsidRPr="00805F12" w:rsidRDefault="00805F12" w:rsidP="00805F12">
            <w:pPr>
              <w:tabs>
                <w:tab w:val="left" w:pos="720"/>
              </w:tabs>
              <w:spacing w:before="0" w:after="200" w:line="276" w:lineRule="auto"/>
              <w:jc w:val="center"/>
              <w:rPr>
                <w:rFonts w:ascii="Calibri" w:eastAsia="Calibri" w:hAnsi="Calibri"/>
                <w:b/>
                <w:bCs/>
                <w:szCs w:val="20"/>
                <w:lang w:eastAsia="en-US"/>
              </w:rPr>
            </w:pPr>
          </w:p>
        </w:tc>
        <w:tc>
          <w:tcPr>
            <w:tcW w:w="667" w:type="pct"/>
            <w:tcBorders>
              <w:top w:val="single" w:sz="4" w:space="0" w:color="auto"/>
              <w:left w:val="single" w:sz="4" w:space="0" w:color="auto"/>
              <w:bottom w:val="single" w:sz="4" w:space="0" w:color="auto"/>
              <w:right w:val="single" w:sz="4" w:space="0" w:color="auto"/>
            </w:tcBorders>
            <w:shd w:val="clear" w:color="auto" w:fill="D9D9D9"/>
          </w:tcPr>
          <w:p w14:paraId="72A2D785" w14:textId="77777777" w:rsidR="00805F12" w:rsidRPr="00805F12" w:rsidRDefault="00805F12" w:rsidP="00805F12">
            <w:pPr>
              <w:tabs>
                <w:tab w:val="left" w:pos="720"/>
              </w:tabs>
              <w:spacing w:before="0" w:after="200" w:line="276" w:lineRule="auto"/>
              <w:jc w:val="center"/>
              <w:rPr>
                <w:rFonts w:ascii="Calibri" w:eastAsia="Calibri" w:hAnsi="Calibri"/>
                <w:b/>
                <w:bCs/>
                <w:szCs w:val="20"/>
                <w:lang w:eastAsia="en-US"/>
              </w:rPr>
            </w:pPr>
          </w:p>
        </w:tc>
      </w:tr>
      <w:tr w:rsidR="00805F12" w:rsidRPr="00805F12" w14:paraId="4BDDB088" w14:textId="77777777" w:rsidTr="00805F12">
        <w:tc>
          <w:tcPr>
            <w:tcW w:w="1270" w:type="pct"/>
            <w:tcBorders>
              <w:top w:val="single" w:sz="4" w:space="0" w:color="auto"/>
              <w:left w:val="single" w:sz="4" w:space="0" w:color="auto"/>
              <w:bottom w:val="single" w:sz="4" w:space="0" w:color="auto"/>
              <w:right w:val="single" w:sz="4" w:space="0" w:color="auto"/>
            </w:tcBorders>
          </w:tcPr>
          <w:p w14:paraId="7940F041" w14:textId="77777777" w:rsidR="00805F12" w:rsidRPr="00805F12" w:rsidRDefault="00805F12" w:rsidP="00805F12">
            <w:pPr>
              <w:tabs>
                <w:tab w:val="left" w:pos="720"/>
              </w:tabs>
              <w:spacing w:before="0"/>
              <w:rPr>
                <w:rFonts w:ascii="Calibri" w:eastAsia="Calibri" w:hAnsi="Calibri"/>
                <w:sz w:val="24"/>
                <w:rtl/>
                <w:lang w:eastAsia="en-US"/>
              </w:rPr>
            </w:pPr>
          </w:p>
          <w:p w14:paraId="4B4DEFC3" w14:textId="77777777" w:rsidR="00805F12" w:rsidRPr="00805F12" w:rsidRDefault="00805F12" w:rsidP="00805F12">
            <w:pPr>
              <w:tabs>
                <w:tab w:val="left" w:pos="720"/>
              </w:tabs>
              <w:spacing w:before="0"/>
              <w:rPr>
                <w:rFonts w:ascii="Calibri" w:eastAsia="Calibri" w:hAnsi="Calibri"/>
                <w:sz w:val="24"/>
                <w:rtl/>
                <w:lang w:eastAsia="en-US"/>
              </w:rPr>
            </w:pPr>
          </w:p>
          <w:p w14:paraId="07F3F950" w14:textId="77777777" w:rsidR="00805F12" w:rsidRPr="00805F12" w:rsidRDefault="00805F12" w:rsidP="00805F12">
            <w:pPr>
              <w:tabs>
                <w:tab w:val="left" w:pos="720"/>
              </w:tabs>
              <w:spacing w:before="0"/>
              <w:rPr>
                <w:rFonts w:ascii="Calibri" w:eastAsia="Calibri" w:hAnsi="Calibri"/>
                <w:sz w:val="24"/>
                <w:lang w:eastAsia="en-US"/>
              </w:rPr>
            </w:pPr>
          </w:p>
        </w:tc>
        <w:tc>
          <w:tcPr>
            <w:tcW w:w="459" w:type="pct"/>
            <w:tcBorders>
              <w:top w:val="single" w:sz="4" w:space="0" w:color="auto"/>
              <w:left w:val="single" w:sz="4" w:space="0" w:color="auto"/>
              <w:bottom w:val="single" w:sz="4" w:space="0" w:color="auto"/>
              <w:right w:val="single" w:sz="4" w:space="0" w:color="auto"/>
            </w:tcBorders>
          </w:tcPr>
          <w:p w14:paraId="35B03400" w14:textId="77777777" w:rsidR="00805F12" w:rsidRPr="00805F12" w:rsidRDefault="00805F12" w:rsidP="00805F12">
            <w:pPr>
              <w:tabs>
                <w:tab w:val="left" w:pos="720"/>
              </w:tabs>
              <w:spacing w:before="0" w:after="200" w:line="276" w:lineRule="auto"/>
              <w:rPr>
                <w:rFonts w:ascii="Calibri" w:eastAsia="Calibri" w:hAnsi="Calibri"/>
                <w:sz w:val="24"/>
                <w:lang w:eastAsia="en-US"/>
              </w:rPr>
            </w:pPr>
          </w:p>
        </w:tc>
        <w:tc>
          <w:tcPr>
            <w:tcW w:w="445" w:type="pct"/>
            <w:tcBorders>
              <w:top w:val="single" w:sz="4" w:space="0" w:color="auto"/>
              <w:left w:val="single" w:sz="4" w:space="0" w:color="auto"/>
              <w:bottom w:val="single" w:sz="4" w:space="0" w:color="auto"/>
              <w:right w:val="single" w:sz="4" w:space="0" w:color="auto"/>
            </w:tcBorders>
          </w:tcPr>
          <w:p w14:paraId="43C7B7D8" w14:textId="77777777" w:rsidR="00805F12" w:rsidRPr="00805F12" w:rsidRDefault="00805F12" w:rsidP="00805F12">
            <w:pPr>
              <w:tabs>
                <w:tab w:val="left" w:pos="720"/>
              </w:tabs>
              <w:spacing w:before="0" w:after="200" w:line="276" w:lineRule="auto"/>
              <w:jc w:val="center"/>
              <w:rPr>
                <w:rFonts w:ascii="Calibri" w:eastAsia="Calibri" w:hAnsi="Calibri"/>
                <w:sz w:val="24"/>
                <w:lang w:eastAsia="en-US"/>
              </w:rPr>
            </w:pPr>
          </w:p>
        </w:tc>
        <w:tc>
          <w:tcPr>
            <w:tcW w:w="550" w:type="pct"/>
            <w:tcBorders>
              <w:top w:val="single" w:sz="4" w:space="0" w:color="auto"/>
              <w:left w:val="single" w:sz="4" w:space="0" w:color="auto"/>
              <w:bottom w:val="single" w:sz="4" w:space="0" w:color="auto"/>
              <w:right w:val="single" w:sz="4" w:space="0" w:color="auto"/>
            </w:tcBorders>
          </w:tcPr>
          <w:p w14:paraId="5FE4BD1F" w14:textId="77777777" w:rsidR="00805F12" w:rsidRPr="00805F12" w:rsidRDefault="00805F12" w:rsidP="00805F12">
            <w:pPr>
              <w:tabs>
                <w:tab w:val="left" w:pos="720"/>
              </w:tabs>
              <w:spacing w:before="0" w:after="200" w:line="276" w:lineRule="auto"/>
              <w:jc w:val="center"/>
              <w:rPr>
                <w:rFonts w:ascii="Calibri" w:eastAsia="Calibri" w:hAnsi="Calibri"/>
                <w:sz w:val="24"/>
                <w:lang w:eastAsia="en-US"/>
              </w:rPr>
            </w:pPr>
          </w:p>
        </w:tc>
        <w:tc>
          <w:tcPr>
            <w:tcW w:w="1073" w:type="pct"/>
            <w:tcBorders>
              <w:top w:val="single" w:sz="4" w:space="0" w:color="auto"/>
              <w:left w:val="single" w:sz="4" w:space="0" w:color="auto"/>
              <w:bottom w:val="single" w:sz="4" w:space="0" w:color="auto"/>
              <w:right w:val="single" w:sz="4" w:space="0" w:color="auto"/>
            </w:tcBorders>
          </w:tcPr>
          <w:p w14:paraId="65383E6D" w14:textId="77777777" w:rsidR="00805F12" w:rsidRPr="00805F12" w:rsidRDefault="00805F12" w:rsidP="00805F12">
            <w:pPr>
              <w:tabs>
                <w:tab w:val="left" w:pos="720"/>
              </w:tabs>
              <w:spacing w:before="0"/>
              <w:rPr>
                <w:rFonts w:ascii="David" w:hAnsi="Cambria"/>
                <w:sz w:val="24"/>
                <w:lang w:eastAsia="en-US" w:bidi="en-US"/>
              </w:rPr>
            </w:pPr>
          </w:p>
        </w:tc>
        <w:tc>
          <w:tcPr>
            <w:tcW w:w="535" w:type="pct"/>
            <w:tcBorders>
              <w:top w:val="single" w:sz="4" w:space="0" w:color="auto"/>
              <w:left w:val="single" w:sz="4" w:space="0" w:color="auto"/>
              <w:bottom w:val="single" w:sz="4" w:space="0" w:color="auto"/>
              <w:right w:val="single" w:sz="4" w:space="0" w:color="auto"/>
            </w:tcBorders>
          </w:tcPr>
          <w:p w14:paraId="39BFD894" w14:textId="77777777" w:rsidR="00805F12" w:rsidRPr="00805F12" w:rsidRDefault="00805F12" w:rsidP="00805F12">
            <w:pPr>
              <w:tabs>
                <w:tab w:val="left" w:pos="720"/>
              </w:tabs>
              <w:spacing w:before="0" w:after="200" w:line="276" w:lineRule="auto"/>
              <w:rPr>
                <w:rFonts w:ascii="Calibri" w:eastAsia="Calibri" w:hAnsi="Calibri"/>
                <w:sz w:val="24"/>
                <w:lang w:eastAsia="en-US"/>
              </w:rPr>
            </w:pPr>
          </w:p>
        </w:tc>
        <w:tc>
          <w:tcPr>
            <w:tcW w:w="667" w:type="pct"/>
            <w:tcBorders>
              <w:top w:val="single" w:sz="4" w:space="0" w:color="auto"/>
              <w:left w:val="single" w:sz="4" w:space="0" w:color="auto"/>
              <w:bottom w:val="single" w:sz="4" w:space="0" w:color="auto"/>
              <w:right w:val="single" w:sz="4" w:space="0" w:color="auto"/>
            </w:tcBorders>
          </w:tcPr>
          <w:p w14:paraId="0FE47EB5" w14:textId="77777777" w:rsidR="00805F12" w:rsidRPr="00805F12" w:rsidRDefault="00805F12" w:rsidP="00805F12">
            <w:pPr>
              <w:tabs>
                <w:tab w:val="left" w:pos="720"/>
              </w:tabs>
              <w:spacing w:before="0" w:after="200" w:line="276" w:lineRule="auto"/>
              <w:jc w:val="center"/>
              <w:rPr>
                <w:rFonts w:ascii="Calibri" w:eastAsia="Calibri" w:hAnsi="Calibri"/>
                <w:sz w:val="24"/>
                <w:lang w:eastAsia="en-US"/>
              </w:rPr>
            </w:pPr>
          </w:p>
        </w:tc>
      </w:tr>
      <w:tr w:rsidR="00805F12" w:rsidRPr="00805F12" w14:paraId="085A4C63" w14:textId="77777777" w:rsidTr="00805F12">
        <w:tc>
          <w:tcPr>
            <w:tcW w:w="1270" w:type="pct"/>
            <w:tcBorders>
              <w:top w:val="single" w:sz="4" w:space="0" w:color="auto"/>
              <w:left w:val="single" w:sz="4" w:space="0" w:color="auto"/>
              <w:bottom w:val="single" w:sz="4" w:space="0" w:color="auto"/>
              <w:right w:val="single" w:sz="4" w:space="0" w:color="auto"/>
            </w:tcBorders>
          </w:tcPr>
          <w:p w14:paraId="12CA35E3" w14:textId="77777777" w:rsidR="00805F12" w:rsidRPr="00805F12" w:rsidRDefault="00805F12" w:rsidP="00805F12">
            <w:pPr>
              <w:tabs>
                <w:tab w:val="left" w:pos="720"/>
              </w:tabs>
              <w:spacing w:before="0"/>
              <w:ind w:left="219"/>
              <w:rPr>
                <w:rFonts w:ascii="Calibri" w:eastAsia="Calibri" w:hAnsi="Calibri"/>
                <w:sz w:val="24"/>
                <w:rtl/>
                <w:lang w:eastAsia="en-US"/>
              </w:rPr>
            </w:pPr>
          </w:p>
          <w:p w14:paraId="72820F31" w14:textId="77777777" w:rsidR="00805F12" w:rsidRPr="00805F12" w:rsidRDefault="00805F12" w:rsidP="00805F12">
            <w:pPr>
              <w:tabs>
                <w:tab w:val="left" w:pos="720"/>
              </w:tabs>
              <w:spacing w:before="0"/>
              <w:ind w:left="219"/>
              <w:rPr>
                <w:rFonts w:ascii="Calibri" w:eastAsia="Calibri" w:hAnsi="Calibri"/>
                <w:sz w:val="24"/>
                <w:rtl/>
                <w:lang w:eastAsia="en-US"/>
              </w:rPr>
            </w:pPr>
          </w:p>
          <w:p w14:paraId="028DC0D1" w14:textId="77777777" w:rsidR="00805F12" w:rsidRPr="00805F12" w:rsidRDefault="00805F12" w:rsidP="00805F12">
            <w:pPr>
              <w:tabs>
                <w:tab w:val="left" w:pos="720"/>
              </w:tabs>
              <w:spacing w:before="0"/>
              <w:rPr>
                <w:rFonts w:ascii="Calibri" w:eastAsia="Calibri" w:hAnsi="Calibri"/>
                <w:sz w:val="24"/>
                <w:lang w:eastAsia="en-US"/>
              </w:rPr>
            </w:pPr>
          </w:p>
        </w:tc>
        <w:tc>
          <w:tcPr>
            <w:tcW w:w="459" w:type="pct"/>
            <w:tcBorders>
              <w:top w:val="single" w:sz="4" w:space="0" w:color="auto"/>
              <w:left w:val="single" w:sz="4" w:space="0" w:color="auto"/>
              <w:bottom w:val="single" w:sz="4" w:space="0" w:color="auto"/>
              <w:right w:val="single" w:sz="4" w:space="0" w:color="auto"/>
            </w:tcBorders>
          </w:tcPr>
          <w:p w14:paraId="132AC8B4" w14:textId="77777777" w:rsidR="00805F12" w:rsidRPr="00805F12" w:rsidRDefault="00805F12" w:rsidP="00805F12">
            <w:pPr>
              <w:tabs>
                <w:tab w:val="left" w:pos="720"/>
              </w:tabs>
              <w:spacing w:before="0" w:after="200" w:line="276" w:lineRule="auto"/>
              <w:jc w:val="center"/>
              <w:rPr>
                <w:rFonts w:ascii="Calibri" w:eastAsia="Calibri" w:hAnsi="Calibri"/>
                <w:sz w:val="24"/>
                <w:lang w:eastAsia="en-US"/>
              </w:rPr>
            </w:pPr>
          </w:p>
        </w:tc>
        <w:tc>
          <w:tcPr>
            <w:tcW w:w="445" w:type="pct"/>
            <w:tcBorders>
              <w:top w:val="single" w:sz="4" w:space="0" w:color="auto"/>
              <w:left w:val="single" w:sz="4" w:space="0" w:color="auto"/>
              <w:bottom w:val="single" w:sz="4" w:space="0" w:color="auto"/>
              <w:right w:val="single" w:sz="4" w:space="0" w:color="auto"/>
            </w:tcBorders>
          </w:tcPr>
          <w:p w14:paraId="6B624C66" w14:textId="77777777" w:rsidR="00805F12" w:rsidRPr="00805F12" w:rsidRDefault="00805F12" w:rsidP="00805F12">
            <w:pPr>
              <w:tabs>
                <w:tab w:val="left" w:pos="720"/>
              </w:tabs>
              <w:spacing w:before="0" w:after="200" w:line="276" w:lineRule="auto"/>
              <w:jc w:val="center"/>
              <w:rPr>
                <w:rFonts w:ascii="Calibri" w:eastAsia="Calibri" w:hAnsi="Calibri"/>
                <w:sz w:val="24"/>
                <w:lang w:eastAsia="en-US"/>
              </w:rPr>
            </w:pPr>
          </w:p>
        </w:tc>
        <w:tc>
          <w:tcPr>
            <w:tcW w:w="550" w:type="pct"/>
            <w:tcBorders>
              <w:top w:val="single" w:sz="4" w:space="0" w:color="auto"/>
              <w:left w:val="single" w:sz="4" w:space="0" w:color="auto"/>
              <w:bottom w:val="single" w:sz="4" w:space="0" w:color="auto"/>
              <w:right w:val="single" w:sz="4" w:space="0" w:color="auto"/>
            </w:tcBorders>
          </w:tcPr>
          <w:p w14:paraId="3519DFF0" w14:textId="77777777" w:rsidR="00805F12" w:rsidRPr="00805F12" w:rsidRDefault="00805F12" w:rsidP="00805F12">
            <w:pPr>
              <w:tabs>
                <w:tab w:val="left" w:pos="720"/>
              </w:tabs>
              <w:spacing w:before="0" w:after="200" w:line="276" w:lineRule="auto"/>
              <w:jc w:val="center"/>
              <w:rPr>
                <w:rFonts w:ascii="Calibri" w:eastAsia="Calibri" w:hAnsi="Calibri"/>
                <w:b/>
                <w:bCs/>
                <w:sz w:val="28"/>
                <w:szCs w:val="28"/>
                <w:lang w:eastAsia="en-US"/>
              </w:rPr>
            </w:pPr>
          </w:p>
        </w:tc>
        <w:tc>
          <w:tcPr>
            <w:tcW w:w="1073" w:type="pct"/>
            <w:tcBorders>
              <w:top w:val="single" w:sz="4" w:space="0" w:color="auto"/>
              <w:left w:val="single" w:sz="4" w:space="0" w:color="auto"/>
              <w:bottom w:val="single" w:sz="4" w:space="0" w:color="auto"/>
              <w:right w:val="single" w:sz="4" w:space="0" w:color="auto"/>
            </w:tcBorders>
          </w:tcPr>
          <w:p w14:paraId="3CB0CFD5" w14:textId="77777777" w:rsidR="00805F12" w:rsidRPr="00805F12" w:rsidRDefault="00805F12" w:rsidP="00805F12">
            <w:pPr>
              <w:tabs>
                <w:tab w:val="left" w:pos="720"/>
              </w:tabs>
              <w:spacing w:before="0" w:after="200" w:line="276" w:lineRule="auto"/>
              <w:rPr>
                <w:rFonts w:ascii="Calibri" w:eastAsia="Calibri" w:hAnsi="Calibri"/>
                <w:sz w:val="24"/>
                <w:lang w:eastAsia="en-US"/>
              </w:rPr>
            </w:pPr>
          </w:p>
        </w:tc>
        <w:tc>
          <w:tcPr>
            <w:tcW w:w="535" w:type="pct"/>
            <w:tcBorders>
              <w:top w:val="single" w:sz="4" w:space="0" w:color="auto"/>
              <w:left w:val="single" w:sz="4" w:space="0" w:color="auto"/>
              <w:bottom w:val="single" w:sz="4" w:space="0" w:color="auto"/>
              <w:right w:val="single" w:sz="4" w:space="0" w:color="auto"/>
            </w:tcBorders>
          </w:tcPr>
          <w:p w14:paraId="6621E974" w14:textId="77777777" w:rsidR="00805F12" w:rsidRPr="00805F12" w:rsidRDefault="00805F12" w:rsidP="00805F12">
            <w:pPr>
              <w:tabs>
                <w:tab w:val="left" w:pos="720"/>
              </w:tabs>
              <w:spacing w:before="0" w:after="200" w:line="276" w:lineRule="auto"/>
              <w:rPr>
                <w:rFonts w:ascii="Calibri" w:eastAsia="Calibri" w:hAnsi="Calibri"/>
                <w:sz w:val="24"/>
                <w:lang w:eastAsia="en-US"/>
              </w:rPr>
            </w:pPr>
          </w:p>
        </w:tc>
        <w:tc>
          <w:tcPr>
            <w:tcW w:w="667" w:type="pct"/>
            <w:tcBorders>
              <w:top w:val="single" w:sz="4" w:space="0" w:color="auto"/>
              <w:left w:val="single" w:sz="4" w:space="0" w:color="auto"/>
              <w:bottom w:val="single" w:sz="4" w:space="0" w:color="auto"/>
              <w:right w:val="single" w:sz="4" w:space="0" w:color="auto"/>
            </w:tcBorders>
          </w:tcPr>
          <w:p w14:paraId="3E06077E" w14:textId="77777777" w:rsidR="00805F12" w:rsidRPr="00805F12" w:rsidRDefault="00805F12" w:rsidP="00805F12">
            <w:pPr>
              <w:tabs>
                <w:tab w:val="left" w:pos="720"/>
              </w:tabs>
              <w:spacing w:before="0" w:after="200" w:line="276" w:lineRule="auto"/>
              <w:jc w:val="center"/>
              <w:rPr>
                <w:rFonts w:ascii="Calibri" w:eastAsia="Calibri" w:hAnsi="Calibri"/>
                <w:sz w:val="24"/>
                <w:lang w:eastAsia="en-US"/>
              </w:rPr>
            </w:pPr>
          </w:p>
        </w:tc>
      </w:tr>
      <w:tr w:rsidR="00805F12" w:rsidRPr="00805F12" w14:paraId="6872ADBA" w14:textId="77777777" w:rsidTr="00805F12">
        <w:tc>
          <w:tcPr>
            <w:tcW w:w="1270" w:type="pct"/>
            <w:tcBorders>
              <w:top w:val="single" w:sz="4" w:space="0" w:color="auto"/>
              <w:left w:val="single" w:sz="4" w:space="0" w:color="auto"/>
              <w:bottom w:val="single" w:sz="4" w:space="0" w:color="auto"/>
              <w:right w:val="single" w:sz="4" w:space="0" w:color="auto"/>
            </w:tcBorders>
          </w:tcPr>
          <w:p w14:paraId="0B311CC1" w14:textId="77777777" w:rsidR="00805F12" w:rsidRPr="00805F12" w:rsidRDefault="00805F12" w:rsidP="00805F12">
            <w:pPr>
              <w:tabs>
                <w:tab w:val="left" w:pos="720"/>
              </w:tabs>
              <w:spacing w:before="0"/>
              <w:ind w:left="219"/>
              <w:rPr>
                <w:rFonts w:ascii="Calibri" w:eastAsia="Calibri" w:hAnsi="Calibri"/>
                <w:sz w:val="24"/>
                <w:rtl/>
                <w:lang w:eastAsia="en-US"/>
              </w:rPr>
            </w:pPr>
          </w:p>
          <w:p w14:paraId="7628C0B9" w14:textId="77777777" w:rsidR="00805F12" w:rsidRPr="00805F12" w:rsidRDefault="00805F12" w:rsidP="00805F12">
            <w:pPr>
              <w:tabs>
                <w:tab w:val="left" w:pos="720"/>
              </w:tabs>
              <w:spacing w:before="0"/>
              <w:rPr>
                <w:rFonts w:ascii="Calibri" w:eastAsia="Calibri" w:hAnsi="Calibri"/>
                <w:sz w:val="24"/>
                <w:rtl/>
                <w:lang w:eastAsia="en-US"/>
              </w:rPr>
            </w:pPr>
          </w:p>
          <w:p w14:paraId="14766448" w14:textId="77777777" w:rsidR="00805F12" w:rsidRPr="00805F12" w:rsidRDefault="00805F12" w:rsidP="00805F12">
            <w:pPr>
              <w:tabs>
                <w:tab w:val="left" w:pos="720"/>
              </w:tabs>
              <w:spacing w:before="0"/>
              <w:ind w:left="219"/>
              <w:rPr>
                <w:rFonts w:ascii="Calibri" w:eastAsia="Calibri" w:hAnsi="Calibri"/>
                <w:sz w:val="24"/>
                <w:lang w:eastAsia="en-US"/>
              </w:rPr>
            </w:pPr>
          </w:p>
        </w:tc>
        <w:tc>
          <w:tcPr>
            <w:tcW w:w="459" w:type="pct"/>
            <w:tcBorders>
              <w:top w:val="single" w:sz="4" w:space="0" w:color="auto"/>
              <w:left w:val="single" w:sz="4" w:space="0" w:color="auto"/>
              <w:bottom w:val="single" w:sz="4" w:space="0" w:color="auto"/>
              <w:right w:val="single" w:sz="4" w:space="0" w:color="auto"/>
            </w:tcBorders>
          </w:tcPr>
          <w:p w14:paraId="1CF1E75D" w14:textId="77777777" w:rsidR="00805F12" w:rsidRPr="00805F12" w:rsidRDefault="00805F12" w:rsidP="00805F12">
            <w:pPr>
              <w:tabs>
                <w:tab w:val="left" w:pos="720"/>
              </w:tabs>
              <w:spacing w:before="0" w:after="200" w:line="276" w:lineRule="auto"/>
              <w:jc w:val="center"/>
              <w:rPr>
                <w:rFonts w:ascii="Calibri" w:eastAsia="Calibri" w:hAnsi="Calibri"/>
                <w:sz w:val="24"/>
                <w:lang w:eastAsia="en-US"/>
              </w:rPr>
            </w:pPr>
          </w:p>
        </w:tc>
        <w:tc>
          <w:tcPr>
            <w:tcW w:w="445" w:type="pct"/>
            <w:tcBorders>
              <w:top w:val="single" w:sz="4" w:space="0" w:color="auto"/>
              <w:left w:val="single" w:sz="4" w:space="0" w:color="auto"/>
              <w:bottom w:val="single" w:sz="4" w:space="0" w:color="auto"/>
              <w:right w:val="single" w:sz="4" w:space="0" w:color="auto"/>
            </w:tcBorders>
          </w:tcPr>
          <w:p w14:paraId="0745A006" w14:textId="77777777" w:rsidR="00805F12" w:rsidRPr="00805F12" w:rsidRDefault="00805F12" w:rsidP="00805F12">
            <w:pPr>
              <w:tabs>
                <w:tab w:val="left" w:pos="720"/>
              </w:tabs>
              <w:spacing w:before="0" w:after="200" w:line="276" w:lineRule="auto"/>
              <w:jc w:val="center"/>
              <w:rPr>
                <w:rFonts w:ascii="Calibri" w:eastAsia="Calibri" w:hAnsi="Calibri"/>
                <w:sz w:val="24"/>
                <w:lang w:eastAsia="en-US"/>
              </w:rPr>
            </w:pPr>
          </w:p>
        </w:tc>
        <w:tc>
          <w:tcPr>
            <w:tcW w:w="550" w:type="pct"/>
            <w:tcBorders>
              <w:top w:val="single" w:sz="4" w:space="0" w:color="auto"/>
              <w:left w:val="single" w:sz="4" w:space="0" w:color="auto"/>
              <w:bottom w:val="single" w:sz="4" w:space="0" w:color="auto"/>
              <w:right w:val="single" w:sz="4" w:space="0" w:color="auto"/>
            </w:tcBorders>
          </w:tcPr>
          <w:p w14:paraId="1518B35D" w14:textId="77777777" w:rsidR="00805F12" w:rsidRPr="00805F12" w:rsidRDefault="00805F12" w:rsidP="00805F12">
            <w:pPr>
              <w:tabs>
                <w:tab w:val="left" w:pos="720"/>
              </w:tabs>
              <w:spacing w:before="0" w:after="200" w:line="276" w:lineRule="auto"/>
              <w:jc w:val="center"/>
              <w:rPr>
                <w:rFonts w:ascii="Calibri" w:eastAsia="Calibri" w:hAnsi="Calibri"/>
                <w:b/>
                <w:bCs/>
                <w:sz w:val="28"/>
                <w:szCs w:val="28"/>
                <w:lang w:eastAsia="en-US"/>
              </w:rPr>
            </w:pPr>
          </w:p>
        </w:tc>
        <w:tc>
          <w:tcPr>
            <w:tcW w:w="1073" w:type="pct"/>
            <w:tcBorders>
              <w:top w:val="single" w:sz="4" w:space="0" w:color="auto"/>
              <w:left w:val="single" w:sz="4" w:space="0" w:color="auto"/>
              <w:bottom w:val="single" w:sz="4" w:space="0" w:color="auto"/>
              <w:right w:val="single" w:sz="4" w:space="0" w:color="auto"/>
            </w:tcBorders>
          </w:tcPr>
          <w:p w14:paraId="6FA5BE90" w14:textId="77777777" w:rsidR="00805F12" w:rsidRPr="00805F12" w:rsidRDefault="00805F12" w:rsidP="00805F12">
            <w:pPr>
              <w:tabs>
                <w:tab w:val="left" w:pos="720"/>
              </w:tabs>
              <w:spacing w:before="0" w:after="200" w:line="276" w:lineRule="auto"/>
              <w:rPr>
                <w:rFonts w:ascii="Calibri" w:eastAsia="Calibri" w:hAnsi="Calibri"/>
                <w:sz w:val="24"/>
                <w:lang w:eastAsia="en-US"/>
              </w:rPr>
            </w:pPr>
          </w:p>
        </w:tc>
        <w:tc>
          <w:tcPr>
            <w:tcW w:w="535" w:type="pct"/>
            <w:tcBorders>
              <w:top w:val="single" w:sz="4" w:space="0" w:color="auto"/>
              <w:left w:val="single" w:sz="4" w:space="0" w:color="auto"/>
              <w:bottom w:val="single" w:sz="4" w:space="0" w:color="auto"/>
              <w:right w:val="single" w:sz="4" w:space="0" w:color="auto"/>
            </w:tcBorders>
          </w:tcPr>
          <w:p w14:paraId="448C9AF7" w14:textId="77777777" w:rsidR="00805F12" w:rsidRPr="00805F12" w:rsidRDefault="00805F12" w:rsidP="00805F12">
            <w:pPr>
              <w:tabs>
                <w:tab w:val="left" w:pos="720"/>
              </w:tabs>
              <w:spacing w:before="0" w:after="200" w:line="276" w:lineRule="auto"/>
              <w:rPr>
                <w:rFonts w:ascii="Calibri" w:eastAsia="Calibri" w:hAnsi="Calibri"/>
                <w:sz w:val="24"/>
                <w:lang w:eastAsia="en-US"/>
              </w:rPr>
            </w:pPr>
          </w:p>
        </w:tc>
        <w:tc>
          <w:tcPr>
            <w:tcW w:w="667" w:type="pct"/>
            <w:tcBorders>
              <w:top w:val="single" w:sz="4" w:space="0" w:color="auto"/>
              <w:left w:val="single" w:sz="4" w:space="0" w:color="auto"/>
              <w:bottom w:val="single" w:sz="4" w:space="0" w:color="auto"/>
              <w:right w:val="single" w:sz="4" w:space="0" w:color="auto"/>
            </w:tcBorders>
          </w:tcPr>
          <w:p w14:paraId="6121CAEC" w14:textId="77777777" w:rsidR="00805F12" w:rsidRPr="00805F12" w:rsidRDefault="00805F12" w:rsidP="00805F12">
            <w:pPr>
              <w:tabs>
                <w:tab w:val="left" w:pos="720"/>
              </w:tabs>
              <w:spacing w:before="0" w:after="200" w:line="276" w:lineRule="auto"/>
              <w:jc w:val="center"/>
              <w:rPr>
                <w:rFonts w:ascii="Calibri" w:eastAsia="Calibri" w:hAnsi="Calibri"/>
                <w:sz w:val="24"/>
                <w:lang w:eastAsia="en-US"/>
              </w:rPr>
            </w:pPr>
          </w:p>
        </w:tc>
      </w:tr>
      <w:tr w:rsidR="00805F12" w:rsidRPr="00805F12" w14:paraId="58BF80EC" w14:textId="77777777" w:rsidTr="00805F12">
        <w:tc>
          <w:tcPr>
            <w:tcW w:w="1270" w:type="pct"/>
            <w:tcBorders>
              <w:top w:val="single" w:sz="4" w:space="0" w:color="auto"/>
              <w:left w:val="single" w:sz="4" w:space="0" w:color="auto"/>
              <w:bottom w:val="single" w:sz="4" w:space="0" w:color="auto"/>
              <w:right w:val="single" w:sz="4" w:space="0" w:color="auto"/>
            </w:tcBorders>
          </w:tcPr>
          <w:p w14:paraId="127FAB4A" w14:textId="77777777" w:rsidR="00805F12" w:rsidRPr="00805F12" w:rsidRDefault="00805F12" w:rsidP="00805F12">
            <w:pPr>
              <w:tabs>
                <w:tab w:val="left" w:pos="720"/>
              </w:tabs>
              <w:spacing w:before="0"/>
              <w:ind w:left="219"/>
              <w:rPr>
                <w:rFonts w:ascii="Calibri" w:eastAsia="Calibri" w:hAnsi="Calibri"/>
                <w:sz w:val="24"/>
                <w:rtl/>
                <w:lang w:eastAsia="en-US"/>
              </w:rPr>
            </w:pPr>
          </w:p>
          <w:p w14:paraId="46DAECE1" w14:textId="77777777" w:rsidR="00805F12" w:rsidRPr="00805F12" w:rsidRDefault="00805F12" w:rsidP="00805F12">
            <w:pPr>
              <w:tabs>
                <w:tab w:val="left" w:pos="720"/>
              </w:tabs>
              <w:spacing w:before="0"/>
              <w:rPr>
                <w:rFonts w:ascii="Calibri" w:eastAsia="Calibri" w:hAnsi="Calibri"/>
                <w:sz w:val="24"/>
                <w:rtl/>
                <w:lang w:eastAsia="en-US"/>
              </w:rPr>
            </w:pPr>
          </w:p>
          <w:p w14:paraId="57BE5A04" w14:textId="77777777" w:rsidR="00805F12" w:rsidRPr="00805F12" w:rsidRDefault="00805F12" w:rsidP="00805F12">
            <w:pPr>
              <w:tabs>
                <w:tab w:val="left" w:pos="720"/>
              </w:tabs>
              <w:spacing w:before="0"/>
              <w:ind w:left="219"/>
              <w:rPr>
                <w:rFonts w:ascii="Calibri" w:eastAsia="Calibri" w:hAnsi="Calibri"/>
                <w:sz w:val="24"/>
                <w:lang w:eastAsia="en-US"/>
              </w:rPr>
            </w:pPr>
          </w:p>
        </w:tc>
        <w:tc>
          <w:tcPr>
            <w:tcW w:w="459" w:type="pct"/>
            <w:tcBorders>
              <w:top w:val="single" w:sz="4" w:space="0" w:color="auto"/>
              <w:left w:val="single" w:sz="4" w:space="0" w:color="auto"/>
              <w:bottom w:val="single" w:sz="4" w:space="0" w:color="auto"/>
              <w:right w:val="single" w:sz="4" w:space="0" w:color="auto"/>
            </w:tcBorders>
          </w:tcPr>
          <w:p w14:paraId="3C9022F8" w14:textId="77777777" w:rsidR="00805F12" w:rsidRPr="00805F12" w:rsidRDefault="00805F12" w:rsidP="00805F12">
            <w:pPr>
              <w:tabs>
                <w:tab w:val="left" w:pos="720"/>
              </w:tabs>
              <w:spacing w:before="0" w:after="200" w:line="276" w:lineRule="auto"/>
              <w:jc w:val="center"/>
              <w:rPr>
                <w:rFonts w:ascii="Calibri" w:eastAsia="Calibri" w:hAnsi="Calibri"/>
                <w:sz w:val="24"/>
                <w:lang w:eastAsia="en-US"/>
              </w:rPr>
            </w:pPr>
          </w:p>
        </w:tc>
        <w:tc>
          <w:tcPr>
            <w:tcW w:w="445" w:type="pct"/>
            <w:tcBorders>
              <w:top w:val="single" w:sz="4" w:space="0" w:color="auto"/>
              <w:left w:val="single" w:sz="4" w:space="0" w:color="auto"/>
              <w:bottom w:val="single" w:sz="4" w:space="0" w:color="auto"/>
              <w:right w:val="single" w:sz="4" w:space="0" w:color="auto"/>
            </w:tcBorders>
          </w:tcPr>
          <w:p w14:paraId="009A63EE" w14:textId="77777777" w:rsidR="00805F12" w:rsidRPr="00805F12" w:rsidRDefault="00805F12" w:rsidP="00805F12">
            <w:pPr>
              <w:tabs>
                <w:tab w:val="left" w:pos="720"/>
              </w:tabs>
              <w:spacing w:before="0" w:after="200" w:line="276" w:lineRule="auto"/>
              <w:jc w:val="center"/>
              <w:rPr>
                <w:rFonts w:ascii="Calibri" w:eastAsia="Calibri" w:hAnsi="Calibri"/>
                <w:sz w:val="24"/>
                <w:lang w:eastAsia="en-US"/>
              </w:rPr>
            </w:pPr>
          </w:p>
        </w:tc>
        <w:tc>
          <w:tcPr>
            <w:tcW w:w="550" w:type="pct"/>
            <w:tcBorders>
              <w:top w:val="single" w:sz="4" w:space="0" w:color="auto"/>
              <w:left w:val="single" w:sz="4" w:space="0" w:color="auto"/>
              <w:bottom w:val="single" w:sz="4" w:space="0" w:color="auto"/>
              <w:right w:val="single" w:sz="4" w:space="0" w:color="auto"/>
            </w:tcBorders>
          </w:tcPr>
          <w:p w14:paraId="3DF86127" w14:textId="77777777" w:rsidR="00805F12" w:rsidRPr="00805F12" w:rsidRDefault="00805F12" w:rsidP="00805F12">
            <w:pPr>
              <w:tabs>
                <w:tab w:val="left" w:pos="720"/>
              </w:tabs>
              <w:spacing w:before="0" w:after="200" w:line="276" w:lineRule="auto"/>
              <w:jc w:val="center"/>
              <w:rPr>
                <w:rFonts w:ascii="Calibri" w:eastAsia="Calibri" w:hAnsi="Calibri"/>
                <w:b/>
                <w:bCs/>
                <w:sz w:val="28"/>
                <w:szCs w:val="28"/>
                <w:lang w:eastAsia="en-US"/>
              </w:rPr>
            </w:pPr>
          </w:p>
        </w:tc>
        <w:tc>
          <w:tcPr>
            <w:tcW w:w="1073" w:type="pct"/>
            <w:tcBorders>
              <w:top w:val="single" w:sz="4" w:space="0" w:color="auto"/>
              <w:left w:val="single" w:sz="4" w:space="0" w:color="auto"/>
              <w:bottom w:val="single" w:sz="4" w:space="0" w:color="auto"/>
              <w:right w:val="single" w:sz="4" w:space="0" w:color="auto"/>
            </w:tcBorders>
          </w:tcPr>
          <w:p w14:paraId="7CB3D7C7" w14:textId="77777777" w:rsidR="00805F12" w:rsidRPr="00805F12" w:rsidRDefault="00805F12" w:rsidP="00805F12">
            <w:pPr>
              <w:tabs>
                <w:tab w:val="left" w:pos="720"/>
              </w:tabs>
              <w:spacing w:before="0" w:after="200" w:line="276" w:lineRule="auto"/>
              <w:rPr>
                <w:rFonts w:ascii="Calibri" w:eastAsia="Calibri" w:hAnsi="Calibri"/>
                <w:sz w:val="24"/>
                <w:lang w:eastAsia="en-US"/>
              </w:rPr>
            </w:pPr>
          </w:p>
        </w:tc>
        <w:tc>
          <w:tcPr>
            <w:tcW w:w="535" w:type="pct"/>
            <w:tcBorders>
              <w:top w:val="single" w:sz="4" w:space="0" w:color="auto"/>
              <w:left w:val="single" w:sz="4" w:space="0" w:color="auto"/>
              <w:bottom w:val="single" w:sz="4" w:space="0" w:color="auto"/>
              <w:right w:val="single" w:sz="4" w:space="0" w:color="auto"/>
            </w:tcBorders>
          </w:tcPr>
          <w:p w14:paraId="1A69E4F5" w14:textId="77777777" w:rsidR="00805F12" w:rsidRPr="00805F12" w:rsidRDefault="00805F12" w:rsidP="00805F12">
            <w:pPr>
              <w:tabs>
                <w:tab w:val="left" w:pos="720"/>
              </w:tabs>
              <w:spacing w:before="0" w:after="200" w:line="276" w:lineRule="auto"/>
              <w:rPr>
                <w:rFonts w:ascii="Calibri" w:eastAsia="Calibri" w:hAnsi="Calibri"/>
                <w:sz w:val="24"/>
                <w:lang w:eastAsia="en-US"/>
              </w:rPr>
            </w:pPr>
          </w:p>
        </w:tc>
        <w:tc>
          <w:tcPr>
            <w:tcW w:w="667" w:type="pct"/>
            <w:tcBorders>
              <w:top w:val="single" w:sz="4" w:space="0" w:color="auto"/>
              <w:left w:val="single" w:sz="4" w:space="0" w:color="auto"/>
              <w:bottom w:val="single" w:sz="4" w:space="0" w:color="auto"/>
              <w:right w:val="single" w:sz="4" w:space="0" w:color="auto"/>
            </w:tcBorders>
          </w:tcPr>
          <w:p w14:paraId="6B8141A0" w14:textId="77777777" w:rsidR="00805F12" w:rsidRPr="00805F12" w:rsidRDefault="00805F12" w:rsidP="00805F12">
            <w:pPr>
              <w:tabs>
                <w:tab w:val="left" w:pos="720"/>
              </w:tabs>
              <w:spacing w:before="0" w:after="200" w:line="276" w:lineRule="auto"/>
              <w:jc w:val="center"/>
              <w:rPr>
                <w:rFonts w:ascii="Calibri" w:eastAsia="Calibri" w:hAnsi="Calibri"/>
                <w:sz w:val="24"/>
                <w:lang w:eastAsia="en-US"/>
              </w:rPr>
            </w:pPr>
          </w:p>
        </w:tc>
      </w:tr>
      <w:tr w:rsidR="00805F12" w:rsidRPr="00805F12" w14:paraId="3CC42374" w14:textId="77777777" w:rsidTr="00805F12">
        <w:tc>
          <w:tcPr>
            <w:tcW w:w="1270" w:type="pct"/>
            <w:tcBorders>
              <w:top w:val="single" w:sz="4" w:space="0" w:color="auto"/>
              <w:left w:val="single" w:sz="4" w:space="0" w:color="auto"/>
              <w:bottom w:val="single" w:sz="4" w:space="0" w:color="auto"/>
              <w:right w:val="single" w:sz="4" w:space="0" w:color="auto"/>
            </w:tcBorders>
          </w:tcPr>
          <w:p w14:paraId="45C1C9DB" w14:textId="77777777" w:rsidR="00805F12" w:rsidRPr="00805F12" w:rsidRDefault="00805F12" w:rsidP="00805F12">
            <w:pPr>
              <w:tabs>
                <w:tab w:val="left" w:pos="720"/>
              </w:tabs>
              <w:spacing w:before="0"/>
              <w:ind w:left="219"/>
              <w:rPr>
                <w:rFonts w:ascii="Calibri" w:eastAsia="Calibri" w:hAnsi="Calibri"/>
                <w:sz w:val="24"/>
                <w:rtl/>
                <w:lang w:eastAsia="en-US"/>
              </w:rPr>
            </w:pPr>
          </w:p>
          <w:p w14:paraId="3669B485" w14:textId="77777777" w:rsidR="00805F12" w:rsidRPr="00805F12" w:rsidRDefault="00805F12" w:rsidP="00805F12">
            <w:pPr>
              <w:tabs>
                <w:tab w:val="left" w:pos="720"/>
              </w:tabs>
              <w:spacing w:before="0"/>
              <w:rPr>
                <w:rFonts w:ascii="Calibri" w:eastAsia="Calibri" w:hAnsi="Calibri"/>
                <w:sz w:val="24"/>
                <w:rtl/>
                <w:lang w:eastAsia="en-US"/>
              </w:rPr>
            </w:pPr>
          </w:p>
          <w:p w14:paraId="103F239E" w14:textId="77777777" w:rsidR="00805F12" w:rsidRPr="00805F12" w:rsidRDefault="00805F12" w:rsidP="00805F12">
            <w:pPr>
              <w:tabs>
                <w:tab w:val="left" w:pos="720"/>
              </w:tabs>
              <w:spacing w:before="0"/>
              <w:ind w:left="219"/>
              <w:rPr>
                <w:rFonts w:ascii="Calibri" w:eastAsia="Calibri" w:hAnsi="Calibri"/>
                <w:sz w:val="24"/>
                <w:lang w:eastAsia="en-US"/>
              </w:rPr>
            </w:pPr>
          </w:p>
        </w:tc>
        <w:tc>
          <w:tcPr>
            <w:tcW w:w="459" w:type="pct"/>
            <w:tcBorders>
              <w:top w:val="single" w:sz="4" w:space="0" w:color="auto"/>
              <w:left w:val="single" w:sz="4" w:space="0" w:color="auto"/>
              <w:bottom w:val="single" w:sz="4" w:space="0" w:color="auto"/>
              <w:right w:val="single" w:sz="4" w:space="0" w:color="auto"/>
            </w:tcBorders>
          </w:tcPr>
          <w:p w14:paraId="61461AF2" w14:textId="77777777" w:rsidR="00805F12" w:rsidRPr="00805F12" w:rsidRDefault="00805F12" w:rsidP="00805F12">
            <w:pPr>
              <w:tabs>
                <w:tab w:val="left" w:pos="720"/>
              </w:tabs>
              <w:spacing w:before="0" w:after="200" w:line="276" w:lineRule="auto"/>
              <w:jc w:val="center"/>
              <w:rPr>
                <w:rFonts w:ascii="Calibri" w:eastAsia="Calibri" w:hAnsi="Calibri"/>
                <w:sz w:val="24"/>
                <w:lang w:eastAsia="en-US"/>
              </w:rPr>
            </w:pPr>
          </w:p>
        </w:tc>
        <w:tc>
          <w:tcPr>
            <w:tcW w:w="445" w:type="pct"/>
            <w:tcBorders>
              <w:top w:val="single" w:sz="4" w:space="0" w:color="auto"/>
              <w:left w:val="single" w:sz="4" w:space="0" w:color="auto"/>
              <w:bottom w:val="single" w:sz="4" w:space="0" w:color="auto"/>
              <w:right w:val="single" w:sz="4" w:space="0" w:color="auto"/>
            </w:tcBorders>
          </w:tcPr>
          <w:p w14:paraId="598498BE" w14:textId="77777777" w:rsidR="00805F12" w:rsidRPr="00805F12" w:rsidRDefault="00805F12" w:rsidP="00805F12">
            <w:pPr>
              <w:tabs>
                <w:tab w:val="left" w:pos="720"/>
              </w:tabs>
              <w:spacing w:before="0" w:after="200" w:line="276" w:lineRule="auto"/>
              <w:jc w:val="center"/>
              <w:rPr>
                <w:rFonts w:ascii="Calibri" w:eastAsia="Calibri" w:hAnsi="Calibri"/>
                <w:sz w:val="24"/>
                <w:lang w:eastAsia="en-US"/>
              </w:rPr>
            </w:pPr>
          </w:p>
        </w:tc>
        <w:tc>
          <w:tcPr>
            <w:tcW w:w="550" w:type="pct"/>
            <w:tcBorders>
              <w:top w:val="single" w:sz="4" w:space="0" w:color="auto"/>
              <w:left w:val="single" w:sz="4" w:space="0" w:color="auto"/>
              <w:bottom w:val="single" w:sz="4" w:space="0" w:color="auto"/>
              <w:right w:val="single" w:sz="4" w:space="0" w:color="auto"/>
            </w:tcBorders>
          </w:tcPr>
          <w:p w14:paraId="4EE4A144" w14:textId="77777777" w:rsidR="00805F12" w:rsidRPr="00805F12" w:rsidRDefault="00805F12" w:rsidP="00805F12">
            <w:pPr>
              <w:tabs>
                <w:tab w:val="left" w:pos="720"/>
              </w:tabs>
              <w:spacing w:before="0" w:after="200" w:line="276" w:lineRule="auto"/>
              <w:jc w:val="center"/>
              <w:rPr>
                <w:rFonts w:ascii="Calibri" w:eastAsia="Calibri" w:hAnsi="Calibri"/>
                <w:b/>
                <w:bCs/>
                <w:sz w:val="28"/>
                <w:szCs w:val="28"/>
                <w:lang w:eastAsia="en-US"/>
              </w:rPr>
            </w:pPr>
          </w:p>
        </w:tc>
        <w:tc>
          <w:tcPr>
            <w:tcW w:w="1073" w:type="pct"/>
            <w:tcBorders>
              <w:top w:val="single" w:sz="4" w:space="0" w:color="auto"/>
              <w:left w:val="single" w:sz="4" w:space="0" w:color="auto"/>
              <w:bottom w:val="single" w:sz="4" w:space="0" w:color="auto"/>
              <w:right w:val="single" w:sz="4" w:space="0" w:color="auto"/>
            </w:tcBorders>
          </w:tcPr>
          <w:p w14:paraId="340B8B4A" w14:textId="77777777" w:rsidR="00805F12" w:rsidRPr="00805F12" w:rsidRDefault="00805F12" w:rsidP="00805F12">
            <w:pPr>
              <w:tabs>
                <w:tab w:val="left" w:pos="720"/>
              </w:tabs>
              <w:spacing w:before="0" w:after="200" w:line="276" w:lineRule="auto"/>
              <w:rPr>
                <w:rFonts w:ascii="Calibri" w:eastAsia="Calibri" w:hAnsi="Calibri"/>
                <w:sz w:val="24"/>
                <w:lang w:eastAsia="en-US"/>
              </w:rPr>
            </w:pPr>
          </w:p>
        </w:tc>
        <w:tc>
          <w:tcPr>
            <w:tcW w:w="535" w:type="pct"/>
            <w:tcBorders>
              <w:top w:val="single" w:sz="4" w:space="0" w:color="auto"/>
              <w:left w:val="single" w:sz="4" w:space="0" w:color="auto"/>
              <w:bottom w:val="single" w:sz="4" w:space="0" w:color="auto"/>
              <w:right w:val="single" w:sz="4" w:space="0" w:color="auto"/>
            </w:tcBorders>
          </w:tcPr>
          <w:p w14:paraId="39EB6AB4" w14:textId="77777777" w:rsidR="00805F12" w:rsidRPr="00805F12" w:rsidRDefault="00805F12" w:rsidP="00805F12">
            <w:pPr>
              <w:tabs>
                <w:tab w:val="left" w:pos="720"/>
              </w:tabs>
              <w:spacing w:before="0" w:after="200" w:line="276" w:lineRule="auto"/>
              <w:rPr>
                <w:rFonts w:ascii="Calibri" w:eastAsia="Calibri" w:hAnsi="Calibri"/>
                <w:sz w:val="24"/>
                <w:lang w:eastAsia="en-US"/>
              </w:rPr>
            </w:pPr>
          </w:p>
        </w:tc>
        <w:tc>
          <w:tcPr>
            <w:tcW w:w="667" w:type="pct"/>
            <w:tcBorders>
              <w:top w:val="single" w:sz="4" w:space="0" w:color="auto"/>
              <w:left w:val="single" w:sz="4" w:space="0" w:color="auto"/>
              <w:bottom w:val="single" w:sz="4" w:space="0" w:color="auto"/>
              <w:right w:val="single" w:sz="4" w:space="0" w:color="auto"/>
            </w:tcBorders>
          </w:tcPr>
          <w:p w14:paraId="1769468C" w14:textId="77777777" w:rsidR="00805F12" w:rsidRPr="00805F12" w:rsidRDefault="00805F12" w:rsidP="00805F12">
            <w:pPr>
              <w:tabs>
                <w:tab w:val="left" w:pos="720"/>
              </w:tabs>
              <w:spacing w:before="0" w:after="200" w:line="276" w:lineRule="auto"/>
              <w:jc w:val="center"/>
              <w:rPr>
                <w:rFonts w:ascii="Calibri" w:eastAsia="Calibri" w:hAnsi="Calibri"/>
                <w:sz w:val="24"/>
                <w:lang w:eastAsia="en-US"/>
              </w:rPr>
            </w:pPr>
          </w:p>
        </w:tc>
      </w:tr>
    </w:tbl>
    <w:p w14:paraId="4B90F4A1" w14:textId="77777777" w:rsidR="00805F12" w:rsidRPr="00805F12" w:rsidRDefault="00805F12" w:rsidP="00805F12">
      <w:pPr>
        <w:tabs>
          <w:tab w:val="left" w:pos="720"/>
        </w:tabs>
        <w:spacing w:before="0" w:after="200" w:line="276" w:lineRule="auto"/>
        <w:ind w:left="283" w:hanging="283"/>
        <w:jc w:val="both"/>
        <w:rPr>
          <w:rFonts w:ascii="Calibri" w:eastAsia="Calibri" w:hAnsi="Calibri"/>
          <w:b/>
          <w:bCs/>
          <w:sz w:val="28"/>
          <w:szCs w:val="28"/>
          <w:rtl/>
          <w:lang w:eastAsia="en-US"/>
        </w:rPr>
      </w:pPr>
      <w:r w:rsidRPr="00805F12">
        <w:rPr>
          <w:rFonts w:ascii="Calibri" w:eastAsia="Calibri" w:hAnsi="Calibri" w:hint="cs"/>
          <w:b/>
          <w:bCs/>
          <w:sz w:val="28"/>
          <w:szCs w:val="28"/>
          <w:rtl/>
          <w:lang w:eastAsia="en-US"/>
        </w:rPr>
        <w:t xml:space="preserve">לוח 1: טבלה להערכת סיכונים של תרחישים ("לוח החלטה") </w:t>
      </w:r>
    </w:p>
    <w:tbl>
      <w:tblPr>
        <w:tblW w:w="8790" w:type="dxa"/>
        <w:tblInd w:w="39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560"/>
        <w:gridCol w:w="1502"/>
        <w:gridCol w:w="1672"/>
        <w:gridCol w:w="1504"/>
        <w:gridCol w:w="2552"/>
      </w:tblGrid>
      <w:tr w:rsidR="00805F12" w:rsidRPr="00805F12" w14:paraId="291AF682" w14:textId="77777777" w:rsidTr="00805F12">
        <w:tc>
          <w:tcPr>
            <w:tcW w:w="1559" w:type="dxa"/>
            <w:tcBorders>
              <w:top w:val="single" w:sz="12" w:space="0" w:color="auto"/>
              <w:left w:val="single" w:sz="12" w:space="0" w:color="auto"/>
              <w:bottom w:val="single" w:sz="6" w:space="0" w:color="auto"/>
              <w:right w:val="single" w:sz="6" w:space="0" w:color="auto"/>
            </w:tcBorders>
            <w:shd w:val="clear" w:color="auto" w:fill="D9D9D9"/>
            <w:hideMark/>
          </w:tcPr>
          <w:p w14:paraId="13059603" w14:textId="77777777" w:rsidR="00805F12" w:rsidRPr="00805F12" w:rsidRDefault="00805F12" w:rsidP="00805F12">
            <w:pPr>
              <w:tabs>
                <w:tab w:val="left" w:pos="720"/>
              </w:tabs>
              <w:spacing w:before="0"/>
              <w:rPr>
                <w:rFonts w:ascii="David" w:hAnsi="Cambria"/>
                <w:b/>
                <w:bCs/>
                <w:szCs w:val="22"/>
                <w:lang w:eastAsia="en-US" w:bidi="en-US"/>
              </w:rPr>
            </w:pPr>
            <w:r w:rsidRPr="00805F12">
              <w:rPr>
                <w:rFonts w:ascii="Cambria" w:hAnsi="Cambria" w:hint="cs"/>
                <w:b/>
                <w:bCs/>
                <w:szCs w:val="22"/>
                <w:rtl/>
                <w:lang w:eastAsia="en-US"/>
              </w:rPr>
              <w:t>נמוכה מאד</w:t>
            </w:r>
            <w:r w:rsidRPr="00805F12">
              <w:rPr>
                <w:rFonts w:ascii="David" w:hAnsi="Cambria" w:hint="cs"/>
                <w:b/>
                <w:bCs/>
                <w:szCs w:val="22"/>
                <w:rtl/>
                <w:lang w:eastAsia="en-US"/>
              </w:rPr>
              <w:t xml:space="preserve"> - 1</w:t>
            </w:r>
          </w:p>
          <w:p w14:paraId="5858BC8B" w14:textId="77777777" w:rsidR="00805F12" w:rsidRPr="00805F12" w:rsidRDefault="00805F12" w:rsidP="00805F12">
            <w:pPr>
              <w:tabs>
                <w:tab w:val="left" w:pos="720"/>
              </w:tabs>
              <w:spacing w:before="0"/>
              <w:rPr>
                <w:rFonts w:ascii="Cambria" w:hAnsi="Cambria"/>
                <w:szCs w:val="22"/>
                <w:lang w:eastAsia="en-US" w:bidi="en-US"/>
              </w:rPr>
            </w:pPr>
            <w:r w:rsidRPr="00805F12">
              <w:rPr>
                <w:rFonts w:ascii="Cambria" w:hAnsi="Cambria" w:hint="cs"/>
                <w:szCs w:val="22"/>
                <w:rtl/>
                <w:lang w:eastAsia="en-US"/>
              </w:rPr>
              <w:t>עלול</w:t>
            </w:r>
            <w:r w:rsidRPr="00805F12">
              <w:rPr>
                <w:rFonts w:ascii="David" w:hAnsi="Cambria" w:hint="cs"/>
                <w:szCs w:val="22"/>
                <w:rtl/>
                <w:lang w:eastAsia="en-US"/>
              </w:rPr>
              <w:t xml:space="preserve"> </w:t>
            </w:r>
            <w:r w:rsidRPr="00805F12">
              <w:rPr>
                <w:rFonts w:ascii="Cambria" w:hAnsi="Cambria" w:hint="cs"/>
                <w:szCs w:val="22"/>
                <w:rtl/>
                <w:lang w:eastAsia="en-US"/>
              </w:rPr>
              <w:t>לקרות</w:t>
            </w:r>
            <w:r w:rsidRPr="00805F12">
              <w:rPr>
                <w:rFonts w:ascii="David" w:hAnsi="Cambria" w:hint="cs"/>
                <w:szCs w:val="22"/>
                <w:rtl/>
                <w:lang w:eastAsia="en-US"/>
              </w:rPr>
              <w:t xml:space="preserve">, </w:t>
            </w:r>
            <w:r w:rsidRPr="00805F12">
              <w:rPr>
                <w:rFonts w:ascii="Cambria" w:hAnsi="Cambria" w:hint="cs"/>
                <w:szCs w:val="22"/>
                <w:rtl/>
                <w:lang w:eastAsia="en-US"/>
              </w:rPr>
              <w:t>אך</w:t>
            </w:r>
            <w:r w:rsidRPr="00805F12">
              <w:rPr>
                <w:rFonts w:ascii="David" w:hAnsi="Cambria" w:hint="cs"/>
                <w:szCs w:val="22"/>
                <w:rtl/>
                <w:lang w:eastAsia="en-US"/>
              </w:rPr>
              <w:t xml:space="preserve"> </w:t>
            </w:r>
            <w:r w:rsidRPr="00805F12">
              <w:rPr>
                <w:rFonts w:ascii="Cambria" w:hAnsi="Cambria" w:hint="cs"/>
                <w:szCs w:val="22"/>
                <w:rtl/>
                <w:lang w:eastAsia="en-US"/>
              </w:rPr>
              <w:t>כנראה</w:t>
            </w:r>
            <w:r w:rsidRPr="00805F12">
              <w:rPr>
                <w:rFonts w:ascii="David" w:hAnsi="Cambria" w:hint="cs"/>
                <w:szCs w:val="22"/>
                <w:rtl/>
                <w:lang w:eastAsia="en-US"/>
              </w:rPr>
              <w:t xml:space="preserve"> </w:t>
            </w:r>
            <w:r w:rsidRPr="00805F12">
              <w:rPr>
                <w:rFonts w:ascii="Cambria" w:hAnsi="Cambria" w:hint="cs"/>
                <w:szCs w:val="22"/>
                <w:rtl/>
                <w:lang w:eastAsia="en-US"/>
              </w:rPr>
              <w:t>לא</w:t>
            </w:r>
            <w:r w:rsidRPr="00805F12">
              <w:rPr>
                <w:rFonts w:ascii="David" w:hAnsi="Cambria" w:hint="cs"/>
                <w:szCs w:val="22"/>
                <w:rtl/>
                <w:lang w:eastAsia="en-US"/>
              </w:rPr>
              <w:t xml:space="preserve"> </w:t>
            </w:r>
            <w:r w:rsidRPr="00805F12">
              <w:rPr>
                <w:rFonts w:ascii="Cambria" w:hAnsi="Cambria" w:hint="cs"/>
                <w:szCs w:val="22"/>
                <w:rtl/>
                <w:lang w:eastAsia="en-US"/>
              </w:rPr>
              <w:t>יקרה</w:t>
            </w:r>
            <w:r w:rsidRPr="00805F12">
              <w:rPr>
                <w:rFonts w:ascii="David" w:hAnsi="Cambria" w:hint="cs"/>
                <w:szCs w:val="22"/>
                <w:rtl/>
                <w:lang w:eastAsia="en-US"/>
              </w:rPr>
              <w:t xml:space="preserve"> </w:t>
            </w:r>
            <w:r w:rsidRPr="00805F12">
              <w:rPr>
                <w:rFonts w:ascii="Cambria" w:hAnsi="Cambria" w:hint="cs"/>
                <w:szCs w:val="22"/>
                <w:rtl/>
                <w:lang w:eastAsia="en-US"/>
              </w:rPr>
              <w:t>אף</w:t>
            </w:r>
            <w:r w:rsidRPr="00805F12">
              <w:rPr>
                <w:rFonts w:ascii="David" w:hAnsi="Cambria" w:hint="cs"/>
                <w:szCs w:val="22"/>
                <w:rtl/>
                <w:lang w:eastAsia="en-US"/>
              </w:rPr>
              <w:t xml:space="preserve"> </w:t>
            </w:r>
            <w:r w:rsidRPr="00805F12">
              <w:rPr>
                <w:rFonts w:ascii="Cambria" w:hAnsi="Cambria" w:hint="cs"/>
                <w:szCs w:val="22"/>
                <w:rtl/>
                <w:lang w:eastAsia="en-US"/>
              </w:rPr>
              <w:t>פעם</w:t>
            </w:r>
          </w:p>
        </w:tc>
        <w:tc>
          <w:tcPr>
            <w:tcW w:w="1502" w:type="dxa"/>
            <w:tcBorders>
              <w:top w:val="single" w:sz="12" w:space="0" w:color="auto"/>
              <w:left w:val="single" w:sz="6" w:space="0" w:color="auto"/>
              <w:bottom w:val="single" w:sz="6" w:space="0" w:color="auto"/>
              <w:right w:val="single" w:sz="6" w:space="0" w:color="auto"/>
            </w:tcBorders>
            <w:shd w:val="clear" w:color="auto" w:fill="D9D9D9"/>
          </w:tcPr>
          <w:p w14:paraId="5F45F6F6" w14:textId="77777777" w:rsidR="00805F12" w:rsidRPr="00805F12" w:rsidRDefault="00805F12" w:rsidP="00805F12">
            <w:pPr>
              <w:tabs>
                <w:tab w:val="left" w:pos="720"/>
              </w:tabs>
              <w:spacing w:before="0"/>
              <w:rPr>
                <w:rFonts w:ascii="David" w:hAnsi="Cambria"/>
                <w:b/>
                <w:bCs/>
                <w:szCs w:val="22"/>
                <w:lang w:eastAsia="en-US" w:bidi="en-US"/>
              </w:rPr>
            </w:pPr>
            <w:r w:rsidRPr="00805F12">
              <w:rPr>
                <w:rFonts w:ascii="Cambria" w:hAnsi="Cambria" w:hint="cs"/>
                <w:b/>
                <w:bCs/>
                <w:szCs w:val="22"/>
                <w:rtl/>
                <w:lang w:eastAsia="en-US"/>
              </w:rPr>
              <w:t>נמוכה</w:t>
            </w:r>
            <w:r w:rsidRPr="00805F12">
              <w:rPr>
                <w:rFonts w:ascii="David" w:hAnsi="Cambria" w:hint="cs"/>
                <w:b/>
                <w:bCs/>
                <w:szCs w:val="22"/>
                <w:rtl/>
                <w:lang w:eastAsia="en-US"/>
              </w:rPr>
              <w:t xml:space="preserve"> - 2</w:t>
            </w:r>
          </w:p>
          <w:p w14:paraId="1A202CBC" w14:textId="77777777" w:rsidR="00805F12" w:rsidRPr="00805F12" w:rsidRDefault="00805F12" w:rsidP="00805F12">
            <w:pPr>
              <w:tabs>
                <w:tab w:val="left" w:pos="720"/>
              </w:tabs>
              <w:spacing w:before="0"/>
              <w:rPr>
                <w:rFonts w:ascii="David" w:hAnsi="Cambria"/>
                <w:b/>
                <w:bCs/>
                <w:szCs w:val="22"/>
                <w:rtl/>
                <w:lang w:eastAsia="en-US" w:bidi="en-US"/>
              </w:rPr>
            </w:pPr>
          </w:p>
          <w:p w14:paraId="5F60FB51" w14:textId="77777777" w:rsidR="00805F12" w:rsidRPr="00805F12" w:rsidRDefault="00805F12" w:rsidP="00805F12">
            <w:pPr>
              <w:tabs>
                <w:tab w:val="left" w:pos="720"/>
              </w:tabs>
              <w:spacing w:before="0"/>
              <w:rPr>
                <w:rFonts w:ascii="Cambria" w:hAnsi="Cambria"/>
                <w:szCs w:val="22"/>
                <w:lang w:eastAsia="en-US" w:bidi="en-US"/>
              </w:rPr>
            </w:pPr>
            <w:r w:rsidRPr="00805F12">
              <w:rPr>
                <w:rFonts w:ascii="Cambria" w:hAnsi="Cambria" w:hint="cs"/>
                <w:szCs w:val="22"/>
                <w:rtl/>
                <w:lang w:eastAsia="en-US"/>
              </w:rPr>
              <w:t>עלול</w:t>
            </w:r>
            <w:r w:rsidRPr="00805F12">
              <w:rPr>
                <w:rFonts w:ascii="David" w:hAnsi="Cambria" w:hint="cs"/>
                <w:szCs w:val="22"/>
                <w:rtl/>
                <w:lang w:eastAsia="en-US"/>
              </w:rPr>
              <w:t xml:space="preserve"> </w:t>
            </w:r>
            <w:r w:rsidRPr="00805F12">
              <w:rPr>
                <w:rFonts w:ascii="Cambria" w:hAnsi="Cambria" w:hint="cs"/>
                <w:szCs w:val="22"/>
                <w:rtl/>
                <w:lang w:eastAsia="en-US"/>
              </w:rPr>
              <w:t>לקרות</w:t>
            </w:r>
            <w:r w:rsidRPr="00805F12">
              <w:rPr>
                <w:rFonts w:ascii="David" w:hAnsi="Cambria" w:hint="cs"/>
                <w:szCs w:val="22"/>
                <w:rtl/>
                <w:lang w:eastAsia="en-US"/>
              </w:rPr>
              <w:t xml:space="preserve">, </w:t>
            </w:r>
            <w:r w:rsidRPr="00805F12">
              <w:rPr>
                <w:rFonts w:ascii="Cambria" w:hAnsi="Cambria" w:hint="cs"/>
                <w:szCs w:val="22"/>
                <w:rtl/>
                <w:lang w:eastAsia="en-US"/>
              </w:rPr>
              <w:t>אך</w:t>
            </w:r>
            <w:r w:rsidRPr="00805F12">
              <w:rPr>
                <w:rFonts w:ascii="David" w:hAnsi="Cambria" w:hint="cs"/>
                <w:szCs w:val="22"/>
                <w:rtl/>
                <w:lang w:eastAsia="en-US"/>
              </w:rPr>
              <w:t xml:space="preserve"> </w:t>
            </w:r>
            <w:r w:rsidRPr="00805F12">
              <w:rPr>
                <w:rFonts w:ascii="Cambria" w:hAnsi="Cambria" w:hint="cs"/>
                <w:szCs w:val="22"/>
                <w:rtl/>
                <w:lang w:eastAsia="en-US"/>
              </w:rPr>
              <w:t>רק</w:t>
            </w:r>
            <w:r w:rsidRPr="00805F12">
              <w:rPr>
                <w:rFonts w:ascii="David" w:hAnsi="Cambria" w:hint="cs"/>
                <w:szCs w:val="22"/>
                <w:rtl/>
                <w:lang w:eastAsia="en-US"/>
              </w:rPr>
              <w:t xml:space="preserve"> </w:t>
            </w:r>
            <w:r w:rsidRPr="00805F12">
              <w:rPr>
                <w:rFonts w:ascii="Cambria" w:hAnsi="Cambria" w:hint="cs"/>
                <w:szCs w:val="22"/>
                <w:rtl/>
                <w:lang w:eastAsia="en-US"/>
              </w:rPr>
              <w:t>לעתים</w:t>
            </w:r>
            <w:r w:rsidRPr="00805F12">
              <w:rPr>
                <w:rFonts w:ascii="David" w:hAnsi="Cambria" w:hint="cs"/>
                <w:szCs w:val="22"/>
                <w:rtl/>
                <w:lang w:eastAsia="en-US"/>
              </w:rPr>
              <w:t xml:space="preserve"> </w:t>
            </w:r>
            <w:r w:rsidRPr="00805F12">
              <w:rPr>
                <w:rFonts w:ascii="Cambria" w:hAnsi="Cambria" w:hint="cs"/>
                <w:szCs w:val="22"/>
                <w:rtl/>
                <w:lang w:eastAsia="en-US"/>
              </w:rPr>
              <w:t>רחוקות</w:t>
            </w:r>
          </w:p>
        </w:tc>
        <w:tc>
          <w:tcPr>
            <w:tcW w:w="1672" w:type="dxa"/>
            <w:tcBorders>
              <w:top w:val="single" w:sz="12" w:space="0" w:color="auto"/>
              <w:left w:val="single" w:sz="6" w:space="0" w:color="auto"/>
              <w:bottom w:val="single" w:sz="6" w:space="0" w:color="auto"/>
              <w:right w:val="single" w:sz="6" w:space="0" w:color="auto"/>
            </w:tcBorders>
            <w:shd w:val="clear" w:color="auto" w:fill="D9D9D9"/>
          </w:tcPr>
          <w:p w14:paraId="26963628" w14:textId="77777777" w:rsidR="00805F12" w:rsidRPr="00805F12" w:rsidRDefault="00805F12" w:rsidP="00805F12">
            <w:pPr>
              <w:tabs>
                <w:tab w:val="left" w:pos="720"/>
              </w:tabs>
              <w:spacing w:before="0"/>
              <w:rPr>
                <w:rFonts w:ascii="David" w:hAnsi="Cambria"/>
                <w:b/>
                <w:bCs/>
                <w:szCs w:val="22"/>
                <w:lang w:eastAsia="en-US" w:bidi="en-US"/>
              </w:rPr>
            </w:pPr>
            <w:r w:rsidRPr="00805F12">
              <w:rPr>
                <w:rFonts w:ascii="Cambria" w:hAnsi="Cambria" w:hint="cs"/>
                <w:b/>
                <w:bCs/>
                <w:szCs w:val="22"/>
                <w:rtl/>
                <w:lang w:eastAsia="en-US"/>
              </w:rPr>
              <w:t>בינונית</w:t>
            </w:r>
            <w:r w:rsidRPr="00805F12">
              <w:rPr>
                <w:rFonts w:ascii="David" w:hAnsi="Cambria" w:hint="cs"/>
                <w:b/>
                <w:bCs/>
                <w:szCs w:val="22"/>
                <w:rtl/>
                <w:lang w:eastAsia="en-US"/>
              </w:rPr>
              <w:t xml:space="preserve"> - 3</w:t>
            </w:r>
          </w:p>
          <w:p w14:paraId="6BA86D4D" w14:textId="77777777" w:rsidR="00805F12" w:rsidRPr="00805F12" w:rsidRDefault="00805F12" w:rsidP="00805F12">
            <w:pPr>
              <w:tabs>
                <w:tab w:val="left" w:pos="720"/>
              </w:tabs>
              <w:spacing w:before="0"/>
              <w:rPr>
                <w:rFonts w:ascii="David" w:hAnsi="Cambria"/>
                <w:b/>
                <w:bCs/>
                <w:szCs w:val="22"/>
                <w:rtl/>
                <w:lang w:eastAsia="en-US" w:bidi="en-US"/>
              </w:rPr>
            </w:pPr>
          </w:p>
          <w:p w14:paraId="37761BD5" w14:textId="77777777" w:rsidR="00805F12" w:rsidRPr="00805F12" w:rsidRDefault="00805F12" w:rsidP="00805F12">
            <w:pPr>
              <w:tabs>
                <w:tab w:val="left" w:pos="720"/>
              </w:tabs>
              <w:spacing w:before="0"/>
              <w:rPr>
                <w:rFonts w:ascii="Cambria" w:hAnsi="Cambria"/>
                <w:szCs w:val="22"/>
                <w:lang w:eastAsia="en-US" w:bidi="en-US"/>
              </w:rPr>
            </w:pPr>
            <w:r w:rsidRPr="00805F12">
              <w:rPr>
                <w:rFonts w:ascii="Cambria" w:hAnsi="Cambria" w:hint="cs"/>
                <w:szCs w:val="22"/>
                <w:rtl/>
                <w:lang w:eastAsia="en-US"/>
              </w:rPr>
              <w:t>עלול</w:t>
            </w:r>
            <w:r w:rsidRPr="00805F12">
              <w:rPr>
                <w:rFonts w:ascii="David" w:hAnsi="Cambria" w:hint="cs"/>
                <w:szCs w:val="22"/>
                <w:rtl/>
                <w:lang w:eastAsia="en-US"/>
              </w:rPr>
              <w:t xml:space="preserve"> </w:t>
            </w:r>
            <w:r w:rsidRPr="00805F12">
              <w:rPr>
                <w:rFonts w:ascii="Cambria" w:hAnsi="Cambria" w:hint="cs"/>
                <w:szCs w:val="22"/>
                <w:rtl/>
                <w:lang w:eastAsia="en-US"/>
              </w:rPr>
              <w:t>לקרות</w:t>
            </w:r>
            <w:r w:rsidRPr="00805F12">
              <w:rPr>
                <w:rFonts w:ascii="David" w:hAnsi="Cambria" w:hint="cs"/>
                <w:szCs w:val="22"/>
                <w:rtl/>
                <w:lang w:eastAsia="en-US"/>
              </w:rPr>
              <w:t xml:space="preserve"> </w:t>
            </w:r>
            <w:r w:rsidRPr="00805F12">
              <w:rPr>
                <w:rFonts w:ascii="Cambria" w:hAnsi="Cambria" w:hint="cs"/>
                <w:szCs w:val="22"/>
                <w:rtl/>
                <w:lang w:eastAsia="en-US"/>
              </w:rPr>
              <w:t>מדי</w:t>
            </w:r>
            <w:r w:rsidRPr="00805F12">
              <w:rPr>
                <w:rFonts w:ascii="David" w:hAnsi="Cambria" w:hint="cs"/>
                <w:szCs w:val="22"/>
                <w:rtl/>
                <w:lang w:eastAsia="en-US"/>
              </w:rPr>
              <w:t xml:space="preserve"> </w:t>
            </w:r>
            <w:r w:rsidRPr="00805F12">
              <w:rPr>
                <w:rFonts w:ascii="Cambria" w:hAnsi="Cambria" w:hint="cs"/>
                <w:szCs w:val="22"/>
                <w:rtl/>
                <w:lang w:eastAsia="en-US"/>
              </w:rPr>
              <w:t>פעם</w:t>
            </w:r>
          </w:p>
        </w:tc>
        <w:tc>
          <w:tcPr>
            <w:tcW w:w="1504" w:type="dxa"/>
            <w:tcBorders>
              <w:top w:val="single" w:sz="12" w:space="0" w:color="auto"/>
              <w:left w:val="single" w:sz="6" w:space="0" w:color="auto"/>
              <w:bottom w:val="single" w:sz="6" w:space="0" w:color="auto"/>
              <w:right w:val="single" w:sz="6" w:space="0" w:color="auto"/>
            </w:tcBorders>
            <w:shd w:val="clear" w:color="auto" w:fill="D9D9D9"/>
          </w:tcPr>
          <w:p w14:paraId="491693C5" w14:textId="77777777" w:rsidR="00805F12" w:rsidRPr="00805F12" w:rsidRDefault="00805F12" w:rsidP="00805F12">
            <w:pPr>
              <w:tabs>
                <w:tab w:val="left" w:pos="720"/>
              </w:tabs>
              <w:spacing w:before="0"/>
              <w:rPr>
                <w:rFonts w:ascii="David" w:hAnsi="Cambria"/>
                <w:b/>
                <w:bCs/>
                <w:szCs w:val="22"/>
                <w:lang w:eastAsia="en-US" w:bidi="en-US"/>
              </w:rPr>
            </w:pPr>
            <w:r w:rsidRPr="00805F12">
              <w:rPr>
                <w:b/>
                <w:noProof/>
                <w:sz w:val="28"/>
                <w:szCs w:val="28"/>
                <w:lang w:eastAsia="en-US"/>
              </w:rPr>
              <mc:AlternateContent>
                <mc:Choice Requires="wps">
                  <w:drawing>
                    <wp:anchor distT="0" distB="0" distL="114300" distR="114300" simplePos="0" relativeHeight="251663872" behindDoc="0" locked="0" layoutInCell="1" allowOverlap="1" wp14:anchorId="2A509B12" wp14:editId="7159DA8D">
                      <wp:simplePos x="0" y="0"/>
                      <wp:positionH relativeFrom="column">
                        <wp:posOffset>882650</wp:posOffset>
                      </wp:positionH>
                      <wp:positionV relativeFrom="paragraph">
                        <wp:posOffset>-1270</wp:posOffset>
                      </wp:positionV>
                      <wp:extent cx="1626870" cy="929640"/>
                      <wp:effectExtent l="0" t="0" r="11430" b="3810"/>
                      <wp:wrapNone/>
                      <wp:docPr id="33" name="מחבר ישר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626870" cy="9296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4EAAE325" id="מחבר ישר 33" o:spid="_x0000_s1026" style="position:absolute;left:0;text-align:left;flip:y;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9.5pt,-.1pt" to="197.6pt,7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"/>
                  </w:pict>
                </mc:Fallback>
              </mc:AlternateContent>
            </w:r>
            <w:r w:rsidRPr="00805F12">
              <w:rPr>
                <w:rFonts w:ascii="Cambria" w:hAnsi="Cambria" w:hint="cs"/>
                <w:b/>
                <w:bCs/>
                <w:szCs w:val="22"/>
                <w:rtl/>
                <w:lang w:eastAsia="en-US"/>
              </w:rPr>
              <w:t>גבוהה</w:t>
            </w:r>
            <w:r w:rsidRPr="00805F12">
              <w:rPr>
                <w:rFonts w:ascii="David" w:hAnsi="Cambria" w:hint="cs"/>
                <w:b/>
                <w:bCs/>
                <w:szCs w:val="22"/>
                <w:rtl/>
                <w:lang w:eastAsia="en-US"/>
              </w:rPr>
              <w:t xml:space="preserve"> - 4</w:t>
            </w:r>
          </w:p>
          <w:p w14:paraId="022FBACC" w14:textId="77777777" w:rsidR="00805F12" w:rsidRPr="00805F12" w:rsidRDefault="00805F12" w:rsidP="00805F12">
            <w:pPr>
              <w:tabs>
                <w:tab w:val="left" w:pos="720"/>
              </w:tabs>
              <w:spacing w:before="0"/>
              <w:rPr>
                <w:rFonts w:ascii="David" w:hAnsi="Cambria"/>
                <w:b/>
                <w:bCs/>
                <w:szCs w:val="22"/>
                <w:rtl/>
                <w:lang w:eastAsia="en-US" w:bidi="en-US"/>
              </w:rPr>
            </w:pPr>
          </w:p>
          <w:p w14:paraId="7C1DC97F" w14:textId="77777777" w:rsidR="00805F12" w:rsidRPr="00805F12" w:rsidRDefault="00805F12" w:rsidP="00805F12">
            <w:pPr>
              <w:tabs>
                <w:tab w:val="left" w:pos="720"/>
              </w:tabs>
              <w:spacing w:before="0"/>
              <w:rPr>
                <w:rFonts w:ascii="David" w:hAnsi="Cambria"/>
                <w:szCs w:val="22"/>
                <w:rtl/>
                <w:lang w:eastAsia="en-US" w:bidi="en-US"/>
              </w:rPr>
            </w:pPr>
            <w:r w:rsidRPr="00805F12">
              <w:rPr>
                <w:rFonts w:ascii="Cambria" w:hAnsi="Cambria" w:hint="cs"/>
                <w:szCs w:val="22"/>
                <w:rtl/>
                <w:lang w:eastAsia="en-US"/>
              </w:rPr>
              <w:t>עלול לקרות בכל יום</w:t>
            </w:r>
          </w:p>
          <w:p w14:paraId="1DC7FF7B" w14:textId="77777777" w:rsidR="00805F12" w:rsidRPr="00805F12" w:rsidRDefault="00805F12" w:rsidP="00805F12">
            <w:pPr>
              <w:tabs>
                <w:tab w:val="left" w:pos="720"/>
              </w:tabs>
              <w:spacing w:before="0"/>
              <w:rPr>
                <w:rFonts w:ascii="Cambria" w:hAnsi="Cambria"/>
                <w:b/>
                <w:bCs/>
                <w:szCs w:val="22"/>
                <w:lang w:eastAsia="en-US" w:bidi="en-US"/>
              </w:rPr>
            </w:pPr>
          </w:p>
        </w:tc>
        <w:tc>
          <w:tcPr>
            <w:tcW w:w="2551" w:type="dxa"/>
            <w:tcBorders>
              <w:top w:val="single" w:sz="12" w:space="0" w:color="auto"/>
              <w:left w:val="single" w:sz="6" w:space="0" w:color="auto"/>
              <w:bottom w:val="single" w:sz="6" w:space="0" w:color="auto"/>
              <w:right w:val="single" w:sz="12" w:space="0" w:color="auto"/>
            </w:tcBorders>
            <w:shd w:val="clear" w:color="auto" w:fill="D9D9D9"/>
          </w:tcPr>
          <w:p w14:paraId="1CA0E348" w14:textId="77777777" w:rsidR="00805F12" w:rsidRPr="00805F12" w:rsidRDefault="00805F12" w:rsidP="00805F12">
            <w:pPr>
              <w:tabs>
                <w:tab w:val="left" w:pos="720"/>
              </w:tabs>
              <w:spacing w:before="0"/>
              <w:rPr>
                <w:rFonts w:ascii="David" w:hAnsi="Cambria"/>
                <w:b/>
                <w:bCs/>
                <w:noProof/>
                <w:szCs w:val="22"/>
                <w:lang w:eastAsia="en-US" w:bidi="en-US"/>
              </w:rPr>
            </w:pPr>
            <w:r w:rsidRPr="00805F12">
              <w:rPr>
                <w:rFonts w:ascii="Cambria" w:hAnsi="Cambria" w:hint="cs"/>
                <w:b/>
                <w:bCs/>
                <w:noProof/>
                <w:szCs w:val="22"/>
                <w:rtl/>
                <w:lang w:eastAsia="en-US"/>
              </w:rPr>
              <w:t xml:space="preserve">                  הסתברות</w:t>
            </w:r>
          </w:p>
          <w:p w14:paraId="633C1393" w14:textId="77777777" w:rsidR="00805F12" w:rsidRPr="00805F12" w:rsidRDefault="00805F12" w:rsidP="00805F12">
            <w:pPr>
              <w:tabs>
                <w:tab w:val="left" w:pos="720"/>
              </w:tabs>
              <w:spacing w:before="0"/>
              <w:rPr>
                <w:rFonts w:ascii="David" w:hAnsi="Cambria"/>
                <w:b/>
                <w:bCs/>
                <w:noProof/>
                <w:szCs w:val="22"/>
                <w:rtl/>
                <w:lang w:eastAsia="en-US" w:bidi="en-US"/>
              </w:rPr>
            </w:pPr>
          </w:p>
          <w:p w14:paraId="12C7E71D" w14:textId="77777777" w:rsidR="00805F12" w:rsidRPr="00805F12" w:rsidRDefault="00805F12" w:rsidP="00805F12">
            <w:pPr>
              <w:tabs>
                <w:tab w:val="left" w:pos="720"/>
              </w:tabs>
              <w:spacing w:before="0"/>
              <w:rPr>
                <w:rFonts w:ascii="David" w:hAnsi="Cambria"/>
                <w:b/>
                <w:bCs/>
                <w:noProof/>
                <w:szCs w:val="22"/>
                <w:rtl/>
                <w:lang w:eastAsia="en-US" w:bidi="en-US"/>
              </w:rPr>
            </w:pPr>
            <w:r w:rsidRPr="00805F12">
              <w:rPr>
                <w:rFonts w:ascii="Cambria" w:hAnsi="Cambria" w:hint="cs"/>
                <w:b/>
                <w:bCs/>
                <w:noProof/>
                <w:szCs w:val="22"/>
                <w:rtl/>
                <w:lang w:eastAsia="en-US"/>
              </w:rPr>
              <w:t>חומרת</w:t>
            </w:r>
          </w:p>
          <w:p w14:paraId="19FA0EEA" w14:textId="77777777" w:rsidR="00805F12" w:rsidRPr="00805F12" w:rsidRDefault="00805F12" w:rsidP="00805F12">
            <w:pPr>
              <w:tabs>
                <w:tab w:val="left" w:pos="720"/>
              </w:tabs>
              <w:spacing w:before="0"/>
              <w:rPr>
                <w:rFonts w:ascii="Cambria" w:hAnsi="Cambria"/>
                <w:b/>
                <w:bCs/>
                <w:noProof/>
                <w:szCs w:val="22"/>
                <w:lang w:eastAsia="en-US" w:bidi="en-US"/>
              </w:rPr>
            </w:pPr>
            <w:r w:rsidRPr="00805F12">
              <w:rPr>
                <w:rFonts w:ascii="Cambria" w:hAnsi="Cambria" w:hint="cs"/>
                <w:b/>
                <w:bCs/>
                <w:noProof/>
                <w:szCs w:val="22"/>
                <w:rtl/>
                <w:lang w:eastAsia="en-US"/>
              </w:rPr>
              <w:t>פגיעה</w:t>
            </w:r>
          </w:p>
        </w:tc>
      </w:tr>
      <w:tr w:rsidR="00805F12" w:rsidRPr="00805F12" w14:paraId="4C0F9F39" w14:textId="77777777" w:rsidTr="00805F12">
        <w:trPr>
          <w:trHeight w:val="591"/>
        </w:trPr>
        <w:tc>
          <w:tcPr>
            <w:tcW w:w="1559" w:type="dxa"/>
            <w:tcBorders>
              <w:top w:val="single" w:sz="6" w:space="0" w:color="auto"/>
              <w:left w:val="single" w:sz="12" w:space="0" w:color="auto"/>
              <w:bottom w:val="single" w:sz="6" w:space="0" w:color="auto"/>
              <w:right w:val="single" w:sz="6" w:space="0" w:color="auto"/>
            </w:tcBorders>
            <w:shd w:val="clear" w:color="auto" w:fill="FFFF00"/>
            <w:hideMark/>
          </w:tcPr>
          <w:p w14:paraId="0A6FA85B" w14:textId="77777777" w:rsidR="00805F12" w:rsidRPr="00805F12" w:rsidRDefault="00805F12" w:rsidP="00805F12">
            <w:pPr>
              <w:tabs>
                <w:tab w:val="left" w:pos="720"/>
              </w:tabs>
              <w:spacing w:before="0"/>
              <w:rPr>
                <w:rFonts w:ascii="Cambria" w:hAnsi="Cambria"/>
                <w:b/>
                <w:bCs/>
                <w:szCs w:val="22"/>
                <w:highlight w:val="yellow"/>
                <w:lang w:eastAsia="en-US" w:bidi="en-US"/>
              </w:rPr>
            </w:pPr>
            <w:r w:rsidRPr="00805F12">
              <w:rPr>
                <w:rFonts w:ascii="David" w:hAnsi="Cambria" w:hint="cs"/>
                <w:b/>
                <w:bCs/>
                <w:szCs w:val="22"/>
                <w:highlight w:val="yellow"/>
                <w:rtl/>
                <w:lang w:eastAsia="en-US"/>
              </w:rPr>
              <w:t>4</w:t>
            </w:r>
          </w:p>
        </w:tc>
        <w:tc>
          <w:tcPr>
            <w:tcW w:w="1502" w:type="dxa"/>
            <w:tcBorders>
              <w:top w:val="single" w:sz="6" w:space="0" w:color="auto"/>
              <w:left w:val="single" w:sz="6" w:space="0" w:color="auto"/>
              <w:bottom w:val="single" w:sz="6" w:space="0" w:color="auto"/>
              <w:right w:val="single" w:sz="6" w:space="0" w:color="auto"/>
            </w:tcBorders>
            <w:shd w:val="clear" w:color="auto" w:fill="FFFF00"/>
            <w:hideMark/>
          </w:tcPr>
          <w:p w14:paraId="789A5757" w14:textId="77777777" w:rsidR="00805F12" w:rsidRPr="00805F12" w:rsidRDefault="00805F12" w:rsidP="00805F12">
            <w:pPr>
              <w:tabs>
                <w:tab w:val="left" w:pos="720"/>
              </w:tabs>
              <w:spacing w:before="0"/>
              <w:rPr>
                <w:rFonts w:ascii="Cambria" w:hAnsi="Cambria"/>
                <w:b/>
                <w:bCs/>
                <w:szCs w:val="22"/>
                <w:highlight w:val="yellow"/>
                <w:lang w:eastAsia="en-US" w:bidi="en-US"/>
              </w:rPr>
            </w:pPr>
            <w:r w:rsidRPr="00805F12">
              <w:rPr>
                <w:rFonts w:ascii="David" w:hAnsi="Cambria" w:hint="cs"/>
                <w:b/>
                <w:bCs/>
                <w:szCs w:val="22"/>
                <w:highlight w:val="yellow"/>
                <w:rtl/>
                <w:lang w:eastAsia="en-US"/>
              </w:rPr>
              <w:t>8</w:t>
            </w:r>
          </w:p>
        </w:tc>
        <w:tc>
          <w:tcPr>
            <w:tcW w:w="1672" w:type="dxa"/>
            <w:tcBorders>
              <w:top w:val="single" w:sz="6" w:space="0" w:color="auto"/>
              <w:left w:val="single" w:sz="6" w:space="0" w:color="auto"/>
              <w:bottom w:val="single" w:sz="6" w:space="0" w:color="auto"/>
              <w:right w:val="single" w:sz="6" w:space="0" w:color="auto"/>
            </w:tcBorders>
            <w:shd w:val="clear" w:color="auto" w:fill="FF99CC"/>
            <w:hideMark/>
          </w:tcPr>
          <w:p w14:paraId="54158BDB" w14:textId="77777777" w:rsidR="00805F12" w:rsidRPr="00805F12" w:rsidRDefault="00805F12" w:rsidP="00805F12">
            <w:pPr>
              <w:tabs>
                <w:tab w:val="left" w:pos="720"/>
              </w:tabs>
              <w:spacing w:before="0"/>
              <w:rPr>
                <w:rFonts w:ascii="Cambria" w:hAnsi="Cambria"/>
                <w:b/>
                <w:bCs/>
                <w:color w:val="FFFFFF"/>
                <w:szCs w:val="22"/>
                <w:highlight w:val="red"/>
                <w:lang w:eastAsia="en-US" w:bidi="en-US"/>
              </w:rPr>
            </w:pPr>
            <w:r w:rsidRPr="00805F12">
              <w:rPr>
                <w:rFonts w:ascii="David" w:hAnsi="Cambria" w:hint="cs"/>
                <w:b/>
                <w:bCs/>
                <w:color w:val="FFFFFF"/>
                <w:szCs w:val="22"/>
                <w:highlight w:val="red"/>
                <w:rtl/>
                <w:lang w:eastAsia="en-US"/>
              </w:rPr>
              <w:t>12</w:t>
            </w:r>
          </w:p>
        </w:tc>
        <w:tc>
          <w:tcPr>
            <w:tcW w:w="1504" w:type="dxa"/>
            <w:tcBorders>
              <w:top w:val="single" w:sz="6" w:space="0" w:color="auto"/>
              <w:left w:val="single" w:sz="6" w:space="0" w:color="auto"/>
              <w:bottom w:val="single" w:sz="6" w:space="0" w:color="auto"/>
              <w:right w:val="single" w:sz="6" w:space="0" w:color="auto"/>
            </w:tcBorders>
            <w:shd w:val="clear" w:color="auto" w:fill="FF99CC"/>
            <w:hideMark/>
          </w:tcPr>
          <w:p w14:paraId="59A33616" w14:textId="77777777" w:rsidR="00805F12" w:rsidRPr="00805F12" w:rsidRDefault="00805F12" w:rsidP="00805F12">
            <w:pPr>
              <w:tabs>
                <w:tab w:val="left" w:pos="720"/>
              </w:tabs>
              <w:spacing w:before="0"/>
              <w:rPr>
                <w:rFonts w:ascii="Cambria" w:hAnsi="Cambria"/>
                <w:b/>
                <w:bCs/>
                <w:color w:val="FFFFFF"/>
                <w:szCs w:val="22"/>
                <w:highlight w:val="red"/>
                <w:lang w:eastAsia="en-US" w:bidi="en-US"/>
              </w:rPr>
            </w:pPr>
            <w:r w:rsidRPr="00805F12">
              <w:rPr>
                <w:rFonts w:ascii="David" w:hAnsi="Cambria" w:hint="cs"/>
                <w:b/>
                <w:bCs/>
                <w:color w:val="FFFFFF"/>
                <w:szCs w:val="22"/>
                <w:highlight w:val="red"/>
                <w:rtl/>
                <w:lang w:eastAsia="en-US"/>
              </w:rPr>
              <w:t>16</w:t>
            </w:r>
          </w:p>
        </w:tc>
        <w:tc>
          <w:tcPr>
            <w:tcW w:w="2551" w:type="dxa"/>
            <w:tcBorders>
              <w:top w:val="single" w:sz="6" w:space="0" w:color="auto"/>
              <w:left w:val="single" w:sz="6" w:space="0" w:color="auto"/>
              <w:bottom w:val="single" w:sz="6" w:space="0" w:color="auto"/>
              <w:right w:val="single" w:sz="12" w:space="0" w:color="auto"/>
            </w:tcBorders>
            <w:hideMark/>
          </w:tcPr>
          <w:p w14:paraId="655EC88D" w14:textId="77777777" w:rsidR="00805F12" w:rsidRPr="00805F12" w:rsidRDefault="00805F12" w:rsidP="00805F12">
            <w:pPr>
              <w:tabs>
                <w:tab w:val="left" w:pos="720"/>
              </w:tabs>
              <w:spacing w:before="0"/>
              <w:rPr>
                <w:rFonts w:ascii="Cambria" w:hAnsi="Cambria"/>
                <w:szCs w:val="22"/>
                <w:lang w:eastAsia="en-US"/>
              </w:rPr>
            </w:pPr>
            <w:r w:rsidRPr="00805F12">
              <w:rPr>
                <w:rFonts w:ascii="Cambria" w:hAnsi="Cambria" w:hint="cs"/>
                <w:b/>
                <w:bCs/>
                <w:szCs w:val="22"/>
                <w:rtl/>
                <w:lang w:eastAsia="en-US"/>
              </w:rPr>
              <w:t>חמורה</w:t>
            </w:r>
            <w:r w:rsidRPr="00805F12">
              <w:rPr>
                <w:rFonts w:ascii="David" w:hAnsi="Cambria" w:hint="cs"/>
                <w:b/>
                <w:bCs/>
                <w:szCs w:val="22"/>
                <w:rtl/>
                <w:lang w:eastAsia="en-US"/>
              </w:rPr>
              <w:t xml:space="preserve"> – 4</w:t>
            </w:r>
          </w:p>
          <w:p w14:paraId="0040ABE8" w14:textId="77777777" w:rsidR="00805F12" w:rsidRPr="00805F12" w:rsidRDefault="00805F12" w:rsidP="00805F12">
            <w:pPr>
              <w:tabs>
                <w:tab w:val="left" w:pos="720"/>
              </w:tabs>
              <w:spacing w:before="0"/>
              <w:rPr>
                <w:rFonts w:ascii="Cambria" w:hAnsi="Cambria"/>
                <w:szCs w:val="22"/>
                <w:lang w:eastAsia="en-US" w:bidi="en-US"/>
              </w:rPr>
            </w:pPr>
            <w:r w:rsidRPr="00805F12">
              <w:rPr>
                <w:rFonts w:ascii="Cambria" w:hAnsi="Cambria" w:hint="cs"/>
                <w:szCs w:val="22"/>
                <w:rtl/>
                <w:lang w:eastAsia="en-US"/>
              </w:rPr>
              <w:t>מוות</w:t>
            </w:r>
            <w:r w:rsidRPr="00805F12">
              <w:rPr>
                <w:rFonts w:ascii="David" w:hAnsi="Cambria" w:hint="cs"/>
                <w:szCs w:val="22"/>
                <w:rtl/>
                <w:lang w:eastAsia="en-US"/>
              </w:rPr>
              <w:t xml:space="preserve"> </w:t>
            </w:r>
            <w:r w:rsidRPr="00805F12">
              <w:rPr>
                <w:rFonts w:ascii="Cambria" w:hAnsi="Cambria" w:hint="cs"/>
                <w:szCs w:val="22"/>
                <w:rtl/>
                <w:lang w:eastAsia="en-US"/>
              </w:rPr>
              <w:t>או</w:t>
            </w:r>
            <w:r w:rsidRPr="00805F12">
              <w:rPr>
                <w:rFonts w:ascii="David" w:hAnsi="Cambria" w:hint="cs"/>
                <w:szCs w:val="22"/>
                <w:rtl/>
                <w:lang w:eastAsia="en-US"/>
              </w:rPr>
              <w:t xml:space="preserve"> </w:t>
            </w:r>
            <w:r w:rsidRPr="00805F12">
              <w:rPr>
                <w:rFonts w:ascii="Cambria" w:hAnsi="Cambria" w:hint="cs"/>
                <w:szCs w:val="22"/>
                <w:rtl/>
                <w:lang w:eastAsia="en-US"/>
              </w:rPr>
              <w:t>נכות</w:t>
            </w:r>
            <w:r w:rsidRPr="00805F12">
              <w:rPr>
                <w:rFonts w:ascii="David" w:hAnsi="Cambria" w:hint="cs"/>
                <w:szCs w:val="22"/>
                <w:rtl/>
                <w:lang w:eastAsia="en-US"/>
              </w:rPr>
              <w:t xml:space="preserve"> </w:t>
            </w:r>
            <w:r w:rsidRPr="00805F12">
              <w:rPr>
                <w:rFonts w:ascii="Cambria" w:hAnsi="Cambria" w:hint="cs"/>
                <w:szCs w:val="22"/>
                <w:rtl/>
                <w:lang w:eastAsia="en-US"/>
              </w:rPr>
              <w:t>תמידית</w:t>
            </w:r>
            <w:r w:rsidRPr="00805F12">
              <w:rPr>
                <w:rFonts w:ascii="David" w:hAnsi="Cambria" w:hint="cs"/>
                <w:szCs w:val="22"/>
                <w:rtl/>
                <w:lang w:eastAsia="en-US"/>
              </w:rPr>
              <w:t xml:space="preserve"> </w:t>
            </w:r>
          </w:p>
        </w:tc>
      </w:tr>
      <w:tr w:rsidR="00805F12" w:rsidRPr="00805F12" w14:paraId="06CBE81B" w14:textId="77777777" w:rsidTr="00805F12">
        <w:tc>
          <w:tcPr>
            <w:tcW w:w="1559" w:type="dxa"/>
            <w:tcBorders>
              <w:top w:val="single" w:sz="6" w:space="0" w:color="auto"/>
              <w:left w:val="single" w:sz="12" w:space="0" w:color="auto"/>
              <w:bottom w:val="single" w:sz="6" w:space="0" w:color="auto"/>
              <w:right w:val="single" w:sz="6" w:space="0" w:color="auto"/>
            </w:tcBorders>
            <w:shd w:val="clear" w:color="auto" w:fill="00FF00"/>
            <w:hideMark/>
          </w:tcPr>
          <w:p w14:paraId="0E5C338A" w14:textId="77777777" w:rsidR="00805F12" w:rsidRPr="00805F12" w:rsidRDefault="00805F12" w:rsidP="00805F12">
            <w:pPr>
              <w:tabs>
                <w:tab w:val="left" w:pos="720"/>
              </w:tabs>
              <w:spacing w:before="0"/>
              <w:rPr>
                <w:rFonts w:ascii="Cambria" w:hAnsi="Cambria"/>
                <w:b/>
                <w:bCs/>
                <w:szCs w:val="22"/>
                <w:highlight w:val="green"/>
                <w:lang w:eastAsia="en-US" w:bidi="en-US"/>
              </w:rPr>
            </w:pPr>
            <w:r w:rsidRPr="00805F12">
              <w:rPr>
                <w:rFonts w:ascii="David" w:hAnsi="Cambria" w:hint="cs"/>
                <w:b/>
                <w:bCs/>
                <w:szCs w:val="22"/>
                <w:highlight w:val="green"/>
                <w:rtl/>
                <w:lang w:eastAsia="en-US"/>
              </w:rPr>
              <w:t>3</w:t>
            </w:r>
          </w:p>
        </w:tc>
        <w:tc>
          <w:tcPr>
            <w:tcW w:w="1502" w:type="dxa"/>
            <w:tcBorders>
              <w:top w:val="single" w:sz="6" w:space="0" w:color="auto"/>
              <w:left w:val="single" w:sz="6" w:space="0" w:color="auto"/>
              <w:bottom w:val="single" w:sz="6" w:space="0" w:color="auto"/>
              <w:right w:val="single" w:sz="6" w:space="0" w:color="auto"/>
            </w:tcBorders>
            <w:shd w:val="clear" w:color="auto" w:fill="FFFF00"/>
            <w:hideMark/>
          </w:tcPr>
          <w:p w14:paraId="0231F13B" w14:textId="77777777" w:rsidR="00805F12" w:rsidRPr="00805F12" w:rsidRDefault="00805F12" w:rsidP="00805F12">
            <w:pPr>
              <w:tabs>
                <w:tab w:val="left" w:pos="720"/>
              </w:tabs>
              <w:spacing w:before="0"/>
              <w:rPr>
                <w:rFonts w:ascii="Cambria" w:hAnsi="Cambria"/>
                <w:b/>
                <w:bCs/>
                <w:szCs w:val="22"/>
                <w:lang w:eastAsia="en-US" w:bidi="en-US"/>
              </w:rPr>
            </w:pPr>
            <w:r w:rsidRPr="00805F12">
              <w:rPr>
                <w:rFonts w:ascii="David" w:hAnsi="Cambria" w:hint="cs"/>
                <w:b/>
                <w:bCs/>
                <w:szCs w:val="22"/>
                <w:rtl/>
                <w:lang w:eastAsia="en-US"/>
              </w:rPr>
              <w:t>6</w:t>
            </w:r>
          </w:p>
        </w:tc>
        <w:tc>
          <w:tcPr>
            <w:tcW w:w="1672" w:type="dxa"/>
            <w:tcBorders>
              <w:top w:val="single" w:sz="6" w:space="0" w:color="auto"/>
              <w:left w:val="single" w:sz="6" w:space="0" w:color="auto"/>
              <w:bottom w:val="single" w:sz="6" w:space="0" w:color="auto"/>
              <w:right w:val="single" w:sz="6" w:space="0" w:color="auto"/>
            </w:tcBorders>
            <w:shd w:val="clear" w:color="auto" w:fill="FFFF00"/>
            <w:hideMark/>
          </w:tcPr>
          <w:p w14:paraId="51000B78" w14:textId="77777777" w:rsidR="00805F12" w:rsidRPr="00805F12" w:rsidRDefault="00805F12" w:rsidP="00805F12">
            <w:pPr>
              <w:tabs>
                <w:tab w:val="left" w:pos="720"/>
              </w:tabs>
              <w:spacing w:before="0"/>
              <w:rPr>
                <w:rFonts w:ascii="Cambria" w:hAnsi="Cambria"/>
                <w:b/>
                <w:bCs/>
                <w:szCs w:val="22"/>
                <w:lang w:eastAsia="en-US" w:bidi="en-US"/>
              </w:rPr>
            </w:pPr>
            <w:r w:rsidRPr="00805F12">
              <w:rPr>
                <w:rFonts w:ascii="David" w:hAnsi="Cambria" w:hint="cs"/>
                <w:b/>
                <w:bCs/>
                <w:szCs w:val="22"/>
                <w:rtl/>
                <w:lang w:eastAsia="en-US"/>
              </w:rPr>
              <w:t>9</w:t>
            </w:r>
          </w:p>
        </w:tc>
        <w:tc>
          <w:tcPr>
            <w:tcW w:w="1504" w:type="dxa"/>
            <w:tcBorders>
              <w:top w:val="single" w:sz="6" w:space="0" w:color="auto"/>
              <w:left w:val="single" w:sz="6" w:space="0" w:color="auto"/>
              <w:bottom w:val="single" w:sz="6" w:space="0" w:color="auto"/>
              <w:right w:val="single" w:sz="6" w:space="0" w:color="auto"/>
            </w:tcBorders>
            <w:shd w:val="clear" w:color="auto" w:fill="FF99CC"/>
            <w:hideMark/>
          </w:tcPr>
          <w:p w14:paraId="09C4ECCA" w14:textId="77777777" w:rsidR="00805F12" w:rsidRPr="00805F12" w:rsidRDefault="00805F12" w:rsidP="00805F12">
            <w:pPr>
              <w:tabs>
                <w:tab w:val="left" w:pos="720"/>
              </w:tabs>
              <w:spacing w:before="0"/>
              <w:rPr>
                <w:rFonts w:ascii="David" w:hAnsi="Cambria"/>
                <w:b/>
                <w:bCs/>
                <w:color w:val="FFFFFF"/>
                <w:szCs w:val="22"/>
                <w:highlight w:val="red"/>
                <w:lang w:eastAsia="en-US" w:bidi="en-US"/>
              </w:rPr>
            </w:pPr>
            <w:r w:rsidRPr="00805F12">
              <w:rPr>
                <w:rFonts w:ascii="David" w:hAnsi="Cambria" w:hint="cs"/>
                <w:b/>
                <w:bCs/>
                <w:color w:val="FFFFFF"/>
                <w:szCs w:val="22"/>
                <w:highlight w:val="red"/>
                <w:rtl/>
                <w:lang w:eastAsia="en-US"/>
              </w:rPr>
              <w:t>12</w:t>
            </w:r>
          </w:p>
        </w:tc>
        <w:tc>
          <w:tcPr>
            <w:tcW w:w="2551" w:type="dxa"/>
            <w:tcBorders>
              <w:top w:val="single" w:sz="6" w:space="0" w:color="auto"/>
              <w:left w:val="single" w:sz="6" w:space="0" w:color="auto"/>
              <w:bottom w:val="single" w:sz="6" w:space="0" w:color="auto"/>
              <w:right w:val="single" w:sz="12" w:space="0" w:color="auto"/>
            </w:tcBorders>
            <w:hideMark/>
          </w:tcPr>
          <w:p w14:paraId="62BCC4F7" w14:textId="77777777" w:rsidR="00805F12" w:rsidRPr="00805F12" w:rsidRDefault="00805F12" w:rsidP="00805F12">
            <w:pPr>
              <w:tabs>
                <w:tab w:val="left" w:pos="720"/>
              </w:tabs>
              <w:spacing w:before="0"/>
              <w:rPr>
                <w:rFonts w:ascii="Cambria" w:hAnsi="Cambria"/>
                <w:b/>
                <w:bCs/>
                <w:szCs w:val="22"/>
                <w:lang w:eastAsia="en-US" w:bidi="en-US"/>
              </w:rPr>
            </w:pPr>
            <w:r w:rsidRPr="00805F12">
              <w:rPr>
                <w:rFonts w:ascii="Cambria" w:hAnsi="Cambria" w:hint="cs"/>
                <w:b/>
                <w:bCs/>
                <w:szCs w:val="22"/>
                <w:rtl/>
                <w:lang w:eastAsia="en-US"/>
              </w:rPr>
              <w:t>בינונית</w:t>
            </w:r>
            <w:r w:rsidRPr="00805F12">
              <w:rPr>
                <w:rFonts w:ascii="David" w:hAnsi="Cambria" w:hint="cs"/>
                <w:b/>
                <w:bCs/>
                <w:szCs w:val="22"/>
                <w:rtl/>
                <w:lang w:eastAsia="en-US"/>
              </w:rPr>
              <w:t xml:space="preserve"> </w:t>
            </w:r>
            <w:r w:rsidRPr="00805F12">
              <w:rPr>
                <w:rFonts w:ascii="Cambria" w:hAnsi="Cambria" w:hint="cs"/>
                <w:b/>
                <w:bCs/>
                <w:szCs w:val="22"/>
                <w:rtl/>
                <w:lang w:eastAsia="en-US"/>
              </w:rPr>
              <w:t>–</w:t>
            </w:r>
            <w:r w:rsidRPr="00805F12">
              <w:rPr>
                <w:rFonts w:ascii="David" w:hAnsi="Cambria" w:hint="cs"/>
                <w:b/>
                <w:bCs/>
                <w:szCs w:val="22"/>
                <w:rtl/>
                <w:lang w:eastAsia="en-US"/>
              </w:rPr>
              <w:t xml:space="preserve"> 3</w:t>
            </w:r>
          </w:p>
          <w:p w14:paraId="7EDD31C9" w14:textId="77777777" w:rsidR="00805F12" w:rsidRPr="00805F12" w:rsidRDefault="00805F12" w:rsidP="00805F12">
            <w:pPr>
              <w:tabs>
                <w:tab w:val="left" w:pos="720"/>
              </w:tabs>
              <w:spacing w:before="0"/>
              <w:rPr>
                <w:rFonts w:ascii="Cambria" w:hAnsi="Cambria"/>
                <w:szCs w:val="22"/>
                <w:lang w:eastAsia="en-US" w:bidi="en-US"/>
              </w:rPr>
            </w:pPr>
            <w:r w:rsidRPr="00805F12">
              <w:rPr>
                <w:rFonts w:ascii="Cambria" w:hAnsi="Cambria" w:hint="cs"/>
                <w:szCs w:val="22"/>
                <w:rtl/>
                <w:lang w:eastAsia="en-US"/>
              </w:rPr>
              <w:t>פגיעה</w:t>
            </w:r>
            <w:r w:rsidRPr="00805F12">
              <w:rPr>
                <w:rFonts w:ascii="David" w:hAnsi="Cambria" w:hint="cs"/>
                <w:szCs w:val="22"/>
                <w:rtl/>
                <w:lang w:eastAsia="en-US"/>
              </w:rPr>
              <w:t xml:space="preserve"> </w:t>
            </w:r>
            <w:r w:rsidRPr="00805F12">
              <w:rPr>
                <w:rFonts w:ascii="Cambria" w:hAnsi="Cambria" w:hint="cs"/>
                <w:szCs w:val="22"/>
                <w:rtl/>
                <w:lang w:eastAsia="en-US"/>
              </w:rPr>
              <w:t>רצינית</w:t>
            </w:r>
            <w:r w:rsidRPr="00805F12">
              <w:rPr>
                <w:rFonts w:ascii="David" w:hAnsi="Cambria" w:hint="cs"/>
                <w:szCs w:val="22"/>
                <w:rtl/>
                <w:lang w:eastAsia="en-US"/>
              </w:rPr>
              <w:t xml:space="preserve"> </w:t>
            </w:r>
            <w:r w:rsidRPr="00805F12">
              <w:rPr>
                <w:rFonts w:ascii="Cambria" w:hAnsi="Cambria" w:hint="cs"/>
                <w:szCs w:val="22"/>
                <w:rtl/>
                <w:lang w:eastAsia="en-US"/>
              </w:rPr>
              <w:t>או</w:t>
            </w:r>
            <w:r w:rsidRPr="00805F12">
              <w:rPr>
                <w:rFonts w:ascii="David" w:hAnsi="Cambria" w:hint="cs"/>
                <w:szCs w:val="22"/>
                <w:rtl/>
                <w:lang w:eastAsia="en-US"/>
              </w:rPr>
              <w:t xml:space="preserve"> </w:t>
            </w:r>
            <w:r w:rsidRPr="00805F12">
              <w:rPr>
                <w:rFonts w:ascii="Cambria" w:hAnsi="Cambria" w:hint="cs"/>
                <w:szCs w:val="22"/>
                <w:rtl/>
                <w:lang w:eastAsia="en-US"/>
              </w:rPr>
              <w:t>מחלה</w:t>
            </w:r>
            <w:r w:rsidRPr="00805F12">
              <w:rPr>
                <w:rFonts w:ascii="David" w:hAnsi="Cambria" w:hint="cs"/>
                <w:szCs w:val="22"/>
                <w:rtl/>
                <w:lang w:eastAsia="en-US"/>
              </w:rPr>
              <w:t xml:space="preserve"> </w:t>
            </w:r>
            <w:r w:rsidRPr="00805F12">
              <w:rPr>
                <w:rFonts w:ascii="Cambria" w:hAnsi="Cambria" w:hint="cs"/>
                <w:szCs w:val="22"/>
                <w:rtl/>
                <w:lang w:eastAsia="en-US"/>
              </w:rPr>
              <w:t>של</w:t>
            </w:r>
            <w:r w:rsidRPr="00805F12">
              <w:rPr>
                <w:rFonts w:ascii="David" w:hAnsi="Cambria" w:hint="cs"/>
                <w:szCs w:val="22"/>
                <w:rtl/>
                <w:lang w:eastAsia="en-US"/>
              </w:rPr>
              <w:t xml:space="preserve">  </w:t>
            </w:r>
            <w:r w:rsidRPr="00805F12">
              <w:rPr>
                <w:rFonts w:ascii="Cambria" w:hAnsi="Cambria" w:hint="cs"/>
                <w:szCs w:val="22"/>
                <w:rtl/>
                <w:lang w:eastAsia="en-US"/>
              </w:rPr>
              <w:t>יותר</w:t>
            </w:r>
            <w:r w:rsidRPr="00805F12">
              <w:rPr>
                <w:rFonts w:ascii="David" w:hAnsi="Cambria" w:hint="cs"/>
                <w:szCs w:val="22"/>
                <w:rtl/>
                <w:lang w:eastAsia="en-US"/>
              </w:rPr>
              <w:t xml:space="preserve"> </w:t>
            </w:r>
            <w:r w:rsidRPr="00805F12">
              <w:rPr>
                <w:rFonts w:ascii="Cambria" w:hAnsi="Cambria" w:hint="cs"/>
                <w:szCs w:val="22"/>
                <w:rtl/>
                <w:lang w:eastAsia="en-US"/>
              </w:rPr>
              <w:t>מ</w:t>
            </w:r>
            <w:r w:rsidRPr="00805F12">
              <w:rPr>
                <w:rFonts w:ascii="David" w:hAnsi="Cambria" w:hint="cs"/>
                <w:szCs w:val="22"/>
                <w:rtl/>
                <w:lang w:eastAsia="en-US"/>
              </w:rPr>
              <w:t xml:space="preserve"> 30 </w:t>
            </w:r>
            <w:r w:rsidRPr="00805F12">
              <w:rPr>
                <w:rFonts w:ascii="Cambria" w:hAnsi="Cambria" w:hint="cs"/>
                <w:szCs w:val="22"/>
                <w:rtl/>
                <w:lang w:eastAsia="en-US"/>
              </w:rPr>
              <w:t>יום</w:t>
            </w:r>
            <w:r w:rsidRPr="00805F12">
              <w:rPr>
                <w:rFonts w:ascii="David" w:hAnsi="Cambria" w:hint="cs"/>
                <w:szCs w:val="22"/>
                <w:rtl/>
                <w:lang w:eastAsia="en-US"/>
              </w:rPr>
              <w:t xml:space="preserve">. </w:t>
            </w:r>
          </w:p>
        </w:tc>
      </w:tr>
      <w:tr w:rsidR="00805F12" w:rsidRPr="00805F12" w14:paraId="73B1FE4F" w14:textId="77777777" w:rsidTr="00805F12">
        <w:trPr>
          <w:trHeight w:val="595"/>
        </w:trPr>
        <w:tc>
          <w:tcPr>
            <w:tcW w:w="1559" w:type="dxa"/>
            <w:tcBorders>
              <w:top w:val="single" w:sz="6" w:space="0" w:color="auto"/>
              <w:left w:val="single" w:sz="12" w:space="0" w:color="auto"/>
              <w:bottom w:val="single" w:sz="6" w:space="0" w:color="auto"/>
              <w:right w:val="single" w:sz="6" w:space="0" w:color="auto"/>
            </w:tcBorders>
            <w:shd w:val="clear" w:color="auto" w:fill="00FF00"/>
            <w:hideMark/>
          </w:tcPr>
          <w:p w14:paraId="5793FF7E" w14:textId="77777777" w:rsidR="00805F12" w:rsidRPr="00805F12" w:rsidRDefault="00805F12" w:rsidP="00805F12">
            <w:pPr>
              <w:tabs>
                <w:tab w:val="left" w:pos="720"/>
              </w:tabs>
              <w:spacing w:before="0"/>
              <w:rPr>
                <w:rFonts w:ascii="Cambria" w:hAnsi="Cambria"/>
                <w:b/>
                <w:bCs/>
                <w:szCs w:val="22"/>
                <w:highlight w:val="green"/>
                <w:lang w:eastAsia="en-US" w:bidi="en-US"/>
              </w:rPr>
            </w:pPr>
            <w:r w:rsidRPr="00805F12">
              <w:rPr>
                <w:rFonts w:ascii="David" w:hAnsi="Cambria" w:hint="cs"/>
                <w:b/>
                <w:bCs/>
                <w:szCs w:val="22"/>
                <w:highlight w:val="green"/>
                <w:rtl/>
                <w:lang w:eastAsia="en-US"/>
              </w:rPr>
              <w:t>2</w:t>
            </w:r>
          </w:p>
        </w:tc>
        <w:tc>
          <w:tcPr>
            <w:tcW w:w="1502" w:type="dxa"/>
            <w:tcBorders>
              <w:top w:val="single" w:sz="6" w:space="0" w:color="auto"/>
              <w:left w:val="single" w:sz="6" w:space="0" w:color="auto"/>
              <w:bottom w:val="single" w:sz="6" w:space="0" w:color="auto"/>
              <w:right w:val="single" w:sz="6" w:space="0" w:color="auto"/>
            </w:tcBorders>
            <w:shd w:val="clear" w:color="auto" w:fill="FFFF00"/>
            <w:hideMark/>
          </w:tcPr>
          <w:p w14:paraId="63BD5AA4" w14:textId="77777777" w:rsidR="00805F12" w:rsidRPr="00805F12" w:rsidRDefault="00805F12" w:rsidP="00805F12">
            <w:pPr>
              <w:tabs>
                <w:tab w:val="left" w:pos="720"/>
              </w:tabs>
              <w:spacing w:before="0"/>
              <w:rPr>
                <w:rFonts w:ascii="Cambria" w:hAnsi="Cambria"/>
                <w:b/>
                <w:bCs/>
                <w:szCs w:val="22"/>
                <w:lang w:eastAsia="en-US" w:bidi="en-US"/>
              </w:rPr>
            </w:pPr>
            <w:r w:rsidRPr="00805F12">
              <w:rPr>
                <w:rFonts w:ascii="David" w:hAnsi="Cambria" w:hint="cs"/>
                <w:b/>
                <w:bCs/>
                <w:szCs w:val="22"/>
                <w:rtl/>
                <w:lang w:eastAsia="en-US"/>
              </w:rPr>
              <w:t>4</w:t>
            </w:r>
          </w:p>
        </w:tc>
        <w:tc>
          <w:tcPr>
            <w:tcW w:w="1672" w:type="dxa"/>
            <w:tcBorders>
              <w:top w:val="single" w:sz="6" w:space="0" w:color="auto"/>
              <w:left w:val="single" w:sz="6" w:space="0" w:color="auto"/>
              <w:bottom w:val="single" w:sz="6" w:space="0" w:color="auto"/>
              <w:right w:val="single" w:sz="6" w:space="0" w:color="auto"/>
            </w:tcBorders>
            <w:shd w:val="clear" w:color="auto" w:fill="FFFF00"/>
            <w:hideMark/>
          </w:tcPr>
          <w:p w14:paraId="724B258F" w14:textId="77777777" w:rsidR="00805F12" w:rsidRPr="00805F12" w:rsidRDefault="00805F12" w:rsidP="00805F12">
            <w:pPr>
              <w:tabs>
                <w:tab w:val="left" w:pos="720"/>
              </w:tabs>
              <w:spacing w:before="0"/>
              <w:rPr>
                <w:rFonts w:ascii="Cambria" w:hAnsi="Cambria"/>
                <w:b/>
                <w:bCs/>
                <w:szCs w:val="22"/>
                <w:lang w:eastAsia="en-US" w:bidi="en-US"/>
              </w:rPr>
            </w:pPr>
            <w:r w:rsidRPr="00805F12">
              <w:rPr>
                <w:rFonts w:ascii="David" w:hAnsi="Cambria" w:hint="cs"/>
                <w:b/>
                <w:bCs/>
                <w:szCs w:val="22"/>
                <w:rtl/>
                <w:lang w:eastAsia="en-US"/>
              </w:rPr>
              <w:t>6</w:t>
            </w:r>
          </w:p>
        </w:tc>
        <w:tc>
          <w:tcPr>
            <w:tcW w:w="1504" w:type="dxa"/>
            <w:tcBorders>
              <w:top w:val="single" w:sz="6" w:space="0" w:color="auto"/>
              <w:left w:val="single" w:sz="6" w:space="0" w:color="auto"/>
              <w:bottom w:val="single" w:sz="6" w:space="0" w:color="auto"/>
              <w:right w:val="single" w:sz="6" w:space="0" w:color="auto"/>
            </w:tcBorders>
            <w:shd w:val="clear" w:color="auto" w:fill="FFFF00"/>
            <w:hideMark/>
          </w:tcPr>
          <w:p w14:paraId="47ECD2F0" w14:textId="77777777" w:rsidR="00805F12" w:rsidRPr="00805F12" w:rsidRDefault="00805F12" w:rsidP="00805F12">
            <w:pPr>
              <w:tabs>
                <w:tab w:val="left" w:pos="720"/>
              </w:tabs>
              <w:spacing w:before="0"/>
              <w:rPr>
                <w:rFonts w:ascii="Cambria" w:hAnsi="Cambria"/>
                <w:b/>
                <w:bCs/>
                <w:szCs w:val="22"/>
                <w:lang w:eastAsia="en-US" w:bidi="en-US"/>
              </w:rPr>
            </w:pPr>
            <w:r w:rsidRPr="00805F12">
              <w:rPr>
                <w:rFonts w:ascii="David" w:hAnsi="Cambria" w:hint="cs"/>
                <w:b/>
                <w:bCs/>
                <w:szCs w:val="22"/>
                <w:rtl/>
                <w:lang w:eastAsia="en-US"/>
              </w:rPr>
              <w:t>8</w:t>
            </w:r>
          </w:p>
        </w:tc>
        <w:tc>
          <w:tcPr>
            <w:tcW w:w="2551" w:type="dxa"/>
            <w:tcBorders>
              <w:top w:val="single" w:sz="6" w:space="0" w:color="auto"/>
              <w:left w:val="single" w:sz="6" w:space="0" w:color="auto"/>
              <w:bottom w:val="single" w:sz="6" w:space="0" w:color="auto"/>
              <w:right w:val="single" w:sz="12" w:space="0" w:color="auto"/>
            </w:tcBorders>
            <w:hideMark/>
          </w:tcPr>
          <w:p w14:paraId="636521EB" w14:textId="77777777" w:rsidR="00805F12" w:rsidRPr="00805F12" w:rsidRDefault="00805F12" w:rsidP="00805F12">
            <w:pPr>
              <w:tabs>
                <w:tab w:val="left" w:pos="720"/>
              </w:tabs>
              <w:spacing w:before="0"/>
              <w:rPr>
                <w:rFonts w:ascii="David" w:hAnsi="Cambria"/>
                <w:b/>
                <w:bCs/>
                <w:szCs w:val="22"/>
                <w:lang w:eastAsia="en-US" w:bidi="en-US"/>
              </w:rPr>
            </w:pPr>
            <w:r w:rsidRPr="00805F12">
              <w:rPr>
                <w:rFonts w:ascii="Cambria" w:hAnsi="Cambria" w:hint="cs"/>
                <w:b/>
                <w:bCs/>
                <w:szCs w:val="22"/>
                <w:rtl/>
                <w:lang w:eastAsia="en-US"/>
              </w:rPr>
              <w:t>קלה</w:t>
            </w:r>
            <w:r w:rsidRPr="00805F12">
              <w:rPr>
                <w:rFonts w:ascii="David" w:hAnsi="Cambria" w:hint="cs"/>
                <w:b/>
                <w:bCs/>
                <w:szCs w:val="22"/>
                <w:rtl/>
                <w:lang w:eastAsia="en-US"/>
              </w:rPr>
              <w:t xml:space="preserve"> – 2</w:t>
            </w:r>
          </w:p>
          <w:p w14:paraId="39D32151" w14:textId="77777777" w:rsidR="00805F12" w:rsidRPr="00805F12" w:rsidRDefault="00805F12" w:rsidP="00805F12">
            <w:pPr>
              <w:tabs>
                <w:tab w:val="left" w:pos="720"/>
              </w:tabs>
              <w:spacing w:before="0"/>
              <w:rPr>
                <w:rFonts w:ascii="Cambria" w:hAnsi="Cambria"/>
                <w:szCs w:val="22"/>
                <w:lang w:eastAsia="en-US" w:bidi="en-US"/>
              </w:rPr>
            </w:pPr>
            <w:r w:rsidRPr="00805F12">
              <w:rPr>
                <w:rFonts w:ascii="Cambria" w:hAnsi="Cambria" w:hint="cs"/>
                <w:szCs w:val="22"/>
                <w:rtl/>
                <w:lang w:eastAsia="en-US"/>
              </w:rPr>
              <w:t>טיפול</w:t>
            </w:r>
            <w:r w:rsidRPr="00805F12">
              <w:rPr>
                <w:rFonts w:ascii="David" w:hAnsi="Cambria" w:hint="cs"/>
                <w:szCs w:val="22"/>
                <w:rtl/>
                <w:lang w:eastAsia="en-US"/>
              </w:rPr>
              <w:t xml:space="preserve"> </w:t>
            </w:r>
            <w:r w:rsidRPr="00805F12">
              <w:rPr>
                <w:rFonts w:ascii="Cambria" w:hAnsi="Cambria" w:hint="cs"/>
                <w:szCs w:val="22"/>
                <w:rtl/>
                <w:lang w:eastAsia="en-US"/>
              </w:rPr>
              <w:t>רפואי</w:t>
            </w:r>
            <w:r w:rsidRPr="00805F12">
              <w:rPr>
                <w:rFonts w:ascii="David" w:hAnsi="Cambria" w:hint="cs"/>
                <w:szCs w:val="22"/>
                <w:rtl/>
                <w:lang w:eastAsia="en-US"/>
              </w:rPr>
              <w:t xml:space="preserve"> </w:t>
            </w:r>
            <w:r w:rsidRPr="00805F12">
              <w:rPr>
                <w:rFonts w:ascii="Cambria" w:hAnsi="Cambria" w:hint="cs"/>
                <w:szCs w:val="22"/>
                <w:rtl/>
                <w:lang w:eastAsia="en-US"/>
              </w:rPr>
              <w:t>וימי</w:t>
            </w:r>
            <w:r w:rsidRPr="00805F12">
              <w:rPr>
                <w:rFonts w:ascii="David" w:hAnsi="Cambria" w:hint="cs"/>
                <w:szCs w:val="22"/>
                <w:rtl/>
                <w:lang w:eastAsia="en-US"/>
              </w:rPr>
              <w:t xml:space="preserve"> </w:t>
            </w:r>
            <w:r w:rsidRPr="00805F12">
              <w:rPr>
                <w:rFonts w:ascii="Cambria" w:hAnsi="Cambria" w:hint="cs"/>
                <w:szCs w:val="22"/>
                <w:rtl/>
                <w:lang w:eastAsia="en-US"/>
              </w:rPr>
              <w:t>אי</w:t>
            </w:r>
            <w:r w:rsidRPr="00805F12">
              <w:rPr>
                <w:rFonts w:ascii="David" w:hAnsi="Cambria" w:hint="cs"/>
                <w:szCs w:val="22"/>
                <w:rtl/>
                <w:lang w:eastAsia="en-US"/>
              </w:rPr>
              <w:t xml:space="preserve"> </w:t>
            </w:r>
            <w:r w:rsidRPr="00805F12">
              <w:rPr>
                <w:rFonts w:ascii="Cambria" w:hAnsi="Cambria" w:hint="cs"/>
                <w:szCs w:val="22"/>
                <w:rtl/>
                <w:lang w:eastAsia="en-US"/>
              </w:rPr>
              <w:t>כושר</w:t>
            </w:r>
          </w:p>
        </w:tc>
      </w:tr>
      <w:tr w:rsidR="00805F12" w:rsidRPr="00805F12" w14:paraId="1F132AD5" w14:textId="77777777" w:rsidTr="00805F12">
        <w:trPr>
          <w:trHeight w:val="547"/>
        </w:trPr>
        <w:tc>
          <w:tcPr>
            <w:tcW w:w="1559" w:type="dxa"/>
            <w:tcBorders>
              <w:top w:val="single" w:sz="6" w:space="0" w:color="auto"/>
              <w:left w:val="single" w:sz="12" w:space="0" w:color="auto"/>
              <w:bottom w:val="single" w:sz="12" w:space="0" w:color="auto"/>
              <w:right w:val="single" w:sz="6" w:space="0" w:color="auto"/>
            </w:tcBorders>
            <w:shd w:val="clear" w:color="auto" w:fill="00FF00"/>
            <w:hideMark/>
          </w:tcPr>
          <w:p w14:paraId="0E760D65" w14:textId="77777777" w:rsidR="00805F12" w:rsidRPr="00805F12" w:rsidRDefault="00805F12" w:rsidP="00805F12">
            <w:pPr>
              <w:tabs>
                <w:tab w:val="left" w:pos="720"/>
              </w:tabs>
              <w:spacing w:before="0"/>
              <w:rPr>
                <w:rFonts w:ascii="David" w:hAnsi="Cambria"/>
                <w:b/>
                <w:bCs/>
                <w:szCs w:val="22"/>
                <w:highlight w:val="green"/>
                <w:lang w:eastAsia="en-US" w:bidi="en-US"/>
              </w:rPr>
            </w:pPr>
            <w:r w:rsidRPr="00805F12">
              <w:rPr>
                <w:rFonts w:ascii="David" w:hAnsi="Cambria" w:hint="cs"/>
                <w:b/>
                <w:bCs/>
                <w:szCs w:val="22"/>
                <w:highlight w:val="green"/>
                <w:rtl/>
                <w:lang w:eastAsia="en-US"/>
              </w:rPr>
              <w:t>1</w:t>
            </w:r>
          </w:p>
        </w:tc>
        <w:tc>
          <w:tcPr>
            <w:tcW w:w="1502" w:type="dxa"/>
            <w:tcBorders>
              <w:top w:val="single" w:sz="6" w:space="0" w:color="auto"/>
              <w:left w:val="single" w:sz="6" w:space="0" w:color="auto"/>
              <w:bottom w:val="single" w:sz="12" w:space="0" w:color="auto"/>
              <w:right w:val="single" w:sz="6" w:space="0" w:color="auto"/>
            </w:tcBorders>
            <w:shd w:val="clear" w:color="auto" w:fill="00FF00"/>
            <w:hideMark/>
          </w:tcPr>
          <w:p w14:paraId="61EC965C" w14:textId="77777777" w:rsidR="00805F12" w:rsidRPr="00805F12" w:rsidRDefault="00805F12" w:rsidP="00805F12">
            <w:pPr>
              <w:tabs>
                <w:tab w:val="left" w:pos="720"/>
              </w:tabs>
              <w:spacing w:before="0"/>
              <w:rPr>
                <w:rFonts w:ascii="Cambria" w:hAnsi="Cambria"/>
                <w:b/>
                <w:bCs/>
                <w:szCs w:val="22"/>
                <w:highlight w:val="green"/>
                <w:lang w:eastAsia="en-US" w:bidi="en-US"/>
              </w:rPr>
            </w:pPr>
            <w:r w:rsidRPr="00805F12">
              <w:rPr>
                <w:rFonts w:ascii="David" w:hAnsi="Cambria" w:hint="cs"/>
                <w:b/>
                <w:bCs/>
                <w:szCs w:val="22"/>
                <w:highlight w:val="green"/>
                <w:rtl/>
                <w:lang w:eastAsia="en-US"/>
              </w:rPr>
              <w:t>2</w:t>
            </w:r>
          </w:p>
        </w:tc>
        <w:tc>
          <w:tcPr>
            <w:tcW w:w="1672" w:type="dxa"/>
            <w:tcBorders>
              <w:top w:val="single" w:sz="6" w:space="0" w:color="auto"/>
              <w:left w:val="single" w:sz="6" w:space="0" w:color="auto"/>
              <w:bottom w:val="single" w:sz="12" w:space="0" w:color="auto"/>
              <w:right w:val="single" w:sz="6" w:space="0" w:color="auto"/>
            </w:tcBorders>
            <w:shd w:val="clear" w:color="auto" w:fill="00FF00"/>
            <w:hideMark/>
          </w:tcPr>
          <w:p w14:paraId="4C5129E1" w14:textId="77777777" w:rsidR="00805F12" w:rsidRPr="00805F12" w:rsidRDefault="00805F12" w:rsidP="00805F12">
            <w:pPr>
              <w:tabs>
                <w:tab w:val="left" w:pos="720"/>
              </w:tabs>
              <w:spacing w:before="0"/>
              <w:rPr>
                <w:rFonts w:ascii="Cambria" w:hAnsi="Cambria"/>
                <w:b/>
                <w:bCs/>
                <w:szCs w:val="22"/>
                <w:highlight w:val="green"/>
                <w:lang w:eastAsia="en-US" w:bidi="en-US"/>
              </w:rPr>
            </w:pPr>
            <w:r w:rsidRPr="00805F12">
              <w:rPr>
                <w:rFonts w:ascii="David" w:hAnsi="Cambria" w:hint="cs"/>
                <w:b/>
                <w:bCs/>
                <w:szCs w:val="22"/>
                <w:highlight w:val="green"/>
                <w:rtl/>
                <w:lang w:eastAsia="en-US"/>
              </w:rPr>
              <w:t>3</w:t>
            </w:r>
          </w:p>
        </w:tc>
        <w:tc>
          <w:tcPr>
            <w:tcW w:w="1504" w:type="dxa"/>
            <w:tcBorders>
              <w:top w:val="single" w:sz="6" w:space="0" w:color="auto"/>
              <w:left w:val="single" w:sz="6" w:space="0" w:color="auto"/>
              <w:bottom w:val="single" w:sz="12" w:space="0" w:color="auto"/>
              <w:right w:val="single" w:sz="6" w:space="0" w:color="auto"/>
            </w:tcBorders>
            <w:shd w:val="clear" w:color="auto" w:fill="FFFF00"/>
            <w:hideMark/>
          </w:tcPr>
          <w:p w14:paraId="60C06A23" w14:textId="77777777" w:rsidR="00805F12" w:rsidRPr="00805F12" w:rsidRDefault="00805F12" w:rsidP="00805F12">
            <w:pPr>
              <w:tabs>
                <w:tab w:val="left" w:pos="720"/>
              </w:tabs>
              <w:spacing w:before="0"/>
              <w:rPr>
                <w:rFonts w:ascii="David" w:hAnsi="Cambria"/>
                <w:b/>
                <w:bCs/>
                <w:szCs w:val="22"/>
                <w:lang w:eastAsia="en-US" w:bidi="en-US"/>
              </w:rPr>
            </w:pPr>
            <w:r w:rsidRPr="00805F12">
              <w:rPr>
                <w:rFonts w:ascii="David" w:hAnsi="Cambria" w:hint="cs"/>
                <w:b/>
                <w:bCs/>
                <w:szCs w:val="22"/>
                <w:rtl/>
                <w:lang w:eastAsia="en-US"/>
              </w:rPr>
              <w:t>4</w:t>
            </w:r>
          </w:p>
        </w:tc>
        <w:tc>
          <w:tcPr>
            <w:tcW w:w="2551" w:type="dxa"/>
            <w:tcBorders>
              <w:top w:val="single" w:sz="6" w:space="0" w:color="auto"/>
              <w:left w:val="single" w:sz="6" w:space="0" w:color="auto"/>
              <w:bottom w:val="single" w:sz="12" w:space="0" w:color="auto"/>
              <w:right w:val="single" w:sz="12" w:space="0" w:color="auto"/>
            </w:tcBorders>
            <w:hideMark/>
          </w:tcPr>
          <w:p w14:paraId="50B4B2E8" w14:textId="77777777" w:rsidR="00805F12" w:rsidRPr="00805F12" w:rsidRDefault="00805F12" w:rsidP="00805F12">
            <w:pPr>
              <w:tabs>
                <w:tab w:val="left" w:pos="720"/>
              </w:tabs>
              <w:spacing w:before="0"/>
              <w:rPr>
                <w:rFonts w:ascii="David" w:hAnsi="Cambria"/>
                <w:b/>
                <w:bCs/>
                <w:szCs w:val="22"/>
                <w:lang w:eastAsia="en-US" w:bidi="en-US"/>
              </w:rPr>
            </w:pPr>
            <w:r w:rsidRPr="00805F12">
              <w:rPr>
                <w:rFonts w:ascii="Cambria" w:hAnsi="Cambria" w:hint="cs"/>
                <w:b/>
                <w:bCs/>
                <w:szCs w:val="22"/>
                <w:rtl/>
                <w:lang w:eastAsia="en-US"/>
              </w:rPr>
              <w:t>שולית</w:t>
            </w:r>
            <w:r w:rsidRPr="00805F12">
              <w:rPr>
                <w:rFonts w:ascii="David" w:hAnsi="Cambria" w:hint="cs"/>
                <w:b/>
                <w:bCs/>
                <w:szCs w:val="22"/>
                <w:rtl/>
                <w:lang w:eastAsia="en-US"/>
              </w:rPr>
              <w:t xml:space="preserve"> - 1</w:t>
            </w:r>
          </w:p>
          <w:p w14:paraId="3F40413A" w14:textId="77777777" w:rsidR="00805F12" w:rsidRPr="00805F12" w:rsidRDefault="00805F12" w:rsidP="00805F12">
            <w:pPr>
              <w:tabs>
                <w:tab w:val="left" w:pos="720"/>
              </w:tabs>
              <w:spacing w:before="0"/>
              <w:rPr>
                <w:rFonts w:ascii="Cambria" w:hAnsi="Cambria"/>
                <w:szCs w:val="22"/>
                <w:lang w:eastAsia="en-US" w:bidi="en-US"/>
              </w:rPr>
            </w:pPr>
            <w:r w:rsidRPr="00805F12">
              <w:rPr>
                <w:rFonts w:ascii="Cambria" w:hAnsi="Cambria" w:hint="cs"/>
                <w:szCs w:val="22"/>
                <w:rtl/>
                <w:lang w:eastAsia="en-US"/>
              </w:rPr>
              <w:t>נחוצה</w:t>
            </w:r>
            <w:r w:rsidRPr="00805F12">
              <w:rPr>
                <w:rFonts w:ascii="David" w:hAnsi="Cambria" w:hint="cs"/>
                <w:szCs w:val="22"/>
                <w:rtl/>
                <w:lang w:eastAsia="en-US"/>
              </w:rPr>
              <w:t xml:space="preserve"> </w:t>
            </w:r>
            <w:r w:rsidRPr="00805F12">
              <w:rPr>
                <w:rFonts w:ascii="Cambria" w:hAnsi="Cambria" w:hint="cs"/>
                <w:szCs w:val="22"/>
                <w:rtl/>
                <w:lang w:eastAsia="en-US"/>
              </w:rPr>
              <w:t>רק</w:t>
            </w:r>
            <w:r w:rsidRPr="00805F12">
              <w:rPr>
                <w:rFonts w:ascii="David" w:hAnsi="Cambria" w:hint="cs"/>
                <w:szCs w:val="22"/>
                <w:rtl/>
                <w:lang w:eastAsia="en-US"/>
              </w:rPr>
              <w:t xml:space="preserve"> </w:t>
            </w:r>
            <w:r w:rsidRPr="00805F12">
              <w:rPr>
                <w:rFonts w:ascii="Cambria" w:hAnsi="Cambria" w:hint="cs"/>
                <w:szCs w:val="22"/>
                <w:rtl/>
                <w:lang w:eastAsia="en-US"/>
              </w:rPr>
              <w:t>עזרה</w:t>
            </w:r>
            <w:r w:rsidRPr="00805F12">
              <w:rPr>
                <w:rFonts w:ascii="David" w:hAnsi="Cambria" w:hint="cs"/>
                <w:szCs w:val="22"/>
                <w:rtl/>
                <w:lang w:eastAsia="en-US"/>
              </w:rPr>
              <w:t xml:space="preserve"> </w:t>
            </w:r>
            <w:r w:rsidRPr="00805F12">
              <w:rPr>
                <w:rFonts w:ascii="Cambria" w:hAnsi="Cambria" w:hint="cs"/>
                <w:szCs w:val="22"/>
                <w:rtl/>
                <w:lang w:eastAsia="en-US"/>
              </w:rPr>
              <w:t>ראשונה</w:t>
            </w:r>
          </w:p>
        </w:tc>
      </w:tr>
    </w:tbl>
    <w:p w14:paraId="3D5F0246" w14:textId="77777777" w:rsidR="00805F12" w:rsidRPr="00805F12" w:rsidRDefault="00805F12" w:rsidP="00805F12">
      <w:pPr>
        <w:tabs>
          <w:tab w:val="left" w:pos="720"/>
        </w:tabs>
        <w:spacing w:before="0" w:after="200" w:line="276" w:lineRule="auto"/>
        <w:rPr>
          <w:rFonts w:ascii="Calibri" w:eastAsia="Calibri" w:hAnsi="Calibri"/>
          <w:szCs w:val="22"/>
          <w:rtl/>
          <w:lang w:eastAsia="en-US"/>
        </w:rPr>
      </w:pPr>
    </w:p>
    <w:p w14:paraId="00E7098E" w14:textId="77777777" w:rsidR="00805F12" w:rsidRDefault="00805F12" w:rsidP="00805F12">
      <w:pPr>
        <w:tabs>
          <w:tab w:val="left" w:pos="720"/>
        </w:tabs>
        <w:spacing w:before="0" w:after="200" w:line="276" w:lineRule="auto"/>
        <w:rPr>
          <w:rFonts w:ascii="Calibri" w:eastAsia="Calibri" w:hAnsi="Calibri"/>
          <w:szCs w:val="22"/>
          <w:rtl/>
          <w:lang w:eastAsia="en-US"/>
        </w:rPr>
      </w:pPr>
    </w:p>
    <w:p w14:paraId="3A66430F" w14:textId="77777777" w:rsidR="00C22BD4" w:rsidRDefault="00C22BD4" w:rsidP="00805F12">
      <w:pPr>
        <w:tabs>
          <w:tab w:val="left" w:pos="720"/>
        </w:tabs>
        <w:spacing w:before="0" w:after="200" w:line="276" w:lineRule="auto"/>
        <w:rPr>
          <w:rFonts w:ascii="Calibri" w:eastAsia="Calibri" w:hAnsi="Calibri"/>
          <w:szCs w:val="22"/>
          <w:rtl/>
          <w:lang w:eastAsia="en-US"/>
        </w:rPr>
      </w:pPr>
    </w:p>
    <w:p w14:paraId="00277251" w14:textId="77777777" w:rsidR="00C22BD4" w:rsidRDefault="00C22BD4" w:rsidP="00805F12">
      <w:pPr>
        <w:tabs>
          <w:tab w:val="left" w:pos="720"/>
        </w:tabs>
        <w:spacing w:before="0" w:after="200" w:line="276" w:lineRule="auto"/>
        <w:rPr>
          <w:rFonts w:ascii="Calibri" w:eastAsia="Calibri" w:hAnsi="Calibri"/>
          <w:szCs w:val="22"/>
          <w:rtl/>
          <w:lang w:eastAsia="en-US"/>
        </w:rPr>
      </w:pPr>
    </w:p>
    <w:p w14:paraId="04594088" w14:textId="77777777" w:rsidR="00C22BD4" w:rsidRDefault="00C22BD4" w:rsidP="00805F12">
      <w:pPr>
        <w:tabs>
          <w:tab w:val="left" w:pos="720"/>
        </w:tabs>
        <w:spacing w:before="0" w:after="200" w:line="276" w:lineRule="auto"/>
        <w:rPr>
          <w:rFonts w:ascii="Calibri" w:eastAsia="Calibri" w:hAnsi="Calibri"/>
          <w:szCs w:val="22"/>
          <w:rtl/>
          <w:lang w:eastAsia="en-US"/>
        </w:rPr>
      </w:pPr>
    </w:p>
    <w:p w14:paraId="6F0D503C" w14:textId="77777777" w:rsidR="00805F12" w:rsidRPr="00805F12" w:rsidRDefault="00805F12" w:rsidP="00805F12">
      <w:pPr>
        <w:tabs>
          <w:tab w:val="left" w:pos="720"/>
        </w:tabs>
        <w:spacing w:before="0" w:after="200" w:line="276" w:lineRule="auto"/>
        <w:rPr>
          <w:rFonts w:ascii="Calibri" w:eastAsia="Calibri" w:hAnsi="Calibri"/>
          <w:szCs w:val="22"/>
          <w:rtl/>
          <w:lang w:eastAsia="en-US"/>
        </w:rPr>
      </w:pPr>
    </w:p>
    <w:p w14:paraId="6CCC0A29" w14:textId="77777777" w:rsidR="00805F12" w:rsidRPr="00805F12" w:rsidRDefault="00805F12" w:rsidP="00805F12">
      <w:pPr>
        <w:tabs>
          <w:tab w:val="left" w:pos="720"/>
        </w:tabs>
        <w:overflowPunct w:val="0"/>
        <w:autoSpaceDE w:val="0"/>
        <w:autoSpaceDN w:val="0"/>
        <w:adjustRightInd w:val="0"/>
        <w:spacing w:before="0"/>
        <w:rPr>
          <w:b/>
          <w:bCs/>
          <w:sz w:val="24"/>
          <w:rtl/>
        </w:rPr>
      </w:pPr>
      <w:r w:rsidRPr="00805F12">
        <w:rPr>
          <w:rFonts w:hint="cs"/>
          <w:b/>
          <w:bCs/>
          <w:sz w:val="20"/>
          <w:szCs w:val="12"/>
          <w:rtl/>
        </w:rPr>
        <w:lastRenderedPageBreak/>
        <w:tab/>
      </w:r>
      <w:r w:rsidRPr="00805F12">
        <w:rPr>
          <w:rFonts w:hint="cs"/>
          <w:b/>
          <w:bCs/>
          <w:sz w:val="20"/>
          <w:szCs w:val="12"/>
          <w:rtl/>
        </w:rPr>
        <w:tab/>
      </w:r>
      <w:r w:rsidRPr="00805F12">
        <w:rPr>
          <w:rFonts w:hint="cs"/>
          <w:b/>
          <w:bCs/>
          <w:sz w:val="20"/>
          <w:szCs w:val="12"/>
          <w:rtl/>
        </w:rPr>
        <w:tab/>
      </w:r>
      <w:r w:rsidRPr="00805F12">
        <w:rPr>
          <w:rFonts w:hint="cs"/>
          <w:b/>
          <w:bCs/>
          <w:sz w:val="20"/>
          <w:szCs w:val="12"/>
          <w:rtl/>
        </w:rPr>
        <w:tab/>
      </w:r>
      <w:r w:rsidRPr="00805F12">
        <w:rPr>
          <w:rFonts w:hint="cs"/>
          <w:b/>
          <w:bCs/>
          <w:sz w:val="20"/>
          <w:szCs w:val="12"/>
          <w:rtl/>
        </w:rPr>
        <w:tab/>
      </w:r>
      <w:r w:rsidRPr="00805F12">
        <w:rPr>
          <w:rFonts w:hint="cs"/>
          <w:b/>
          <w:bCs/>
          <w:sz w:val="20"/>
          <w:szCs w:val="12"/>
          <w:rtl/>
        </w:rPr>
        <w:tab/>
      </w:r>
      <w:r w:rsidRPr="00805F12">
        <w:rPr>
          <w:rFonts w:hint="cs"/>
          <w:b/>
          <w:bCs/>
          <w:sz w:val="20"/>
          <w:szCs w:val="12"/>
          <w:rtl/>
        </w:rPr>
        <w:tab/>
      </w:r>
      <w:r w:rsidRPr="00805F12">
        <w:rPr>
          <w:rFonts w:hint="cs"/>
          <w:b/>
          <w:bCs/>
          <w:sz w:val="20"/>
          <w:szCs w:val="12"/>
          <w:rtl/>
        </w:rPr>
        <w:tab/>
      </w:r>
      <w:r w:rsidRPr="00805F12">
        <w:rPr>
          <w:rFonts w:hint="cs"/>
          <w:b/>
          <w:bCs/>
          <w:sz w:val="20"/>
          <w:szCs w:val="12"/>
          <w:rtl/>
        </w:rPr>
        <w:tab/>
      </w:r>
      <w:r w:rsidRPr="00805F12">
        <w:rPr>
          <w:rFonts w:hint="cs"/>
          <w:b/>
          <w:bCs/>
          <w:sz w:val="20"/>
          <w:szCs w:val="12"/>
          <w:rtl/>
        </w:rPr>
        <w:tab/>
      </w:r>
      <w:r w:rsidRPr="00805F12">
        <w:rPr>
          <w:rFonts w:hint="cs"/>
          <w:b/>
          <w:bCs/>
          <w:sz w:val="24"/>
          <w:rtl/>
        </w:rPr>
        <w:t>נספח מס'2</w:t>
      </w:r>
    </w:p>
    <w:p w14:paraId="6AAEC466" w14:textId="77777777" w:rsidR="00805F12" w:rsidRPr="00805F12" w:rsidRDefault="00805F12" w:rsidP="00805F12">
      <w:pPr>
        <w:tabs>
          <w:tab w:val="left" w:pos="720"/>
        </w:tabs>
        <w:overflowPunct w:val="0"/>
        <w:autoSpaceDE w:val="0"/>
        <w:autoSpaceDN w:val="0"/>
        <w:adjustRightInd w:val="0"/>
        <w:spacing w:before="0"/>
        <w:rPr>
          <w:rFonts w:ascii="Arial" w:hAnsi="Arial"/>
          <w:sz w:val="20"/>
          <w:szCs w:val="28"/>
          <w:rtl/>
        </w:rPr>
      </w:pPr>
      <w:r w:rsidRPr="00805F12">
        <w:rPr>
          <w:rFonts w:ascii="Arial" w:hAnsi="Arial" w:hint="cs"/>
          <w:b/>
          <w:bCs/>
          <w:sz w:val="20"/>
          <w:szCs w:val="28"/>
          <w:u w:val="single"/>
          <w:rtl/>
        </w:rPr>
        <w:t>רשימת תיוג של בדיקות שיש לבצע לפני הכניסה לחלל מוקף.</w:t>
      </w:r>
    </w:p>
    <w:p w14:paraId="4DB1607C" w14:textId="77777777" w:rsidR="00805F12" w:rsidRPr="00805F12" w:rsidRDefault="00805F12" w:rsidP="00805F12">
      <w:pPr>
        <w:tabs>
          <w:tab w:val="left" w:pos="720"/>
        </w:tabs>
        <w:overflowPunct w:val="0"/>
        <w:autoSpaceDE w:val="0"/>
        <w:autoSpaceDN w:val="0"/>
        <w:adjustRightInd w:val="0"/>
        <w:spacing w:before="0"/>
        <w:rPr>
          <w:rFonts w:ascii="Arial" w:hAnsi="Arial"/>
          <w:sz w:val="20"/>
          <w:szCs w:val="28"/>
          <w:rtl/>
        </w:rPr>
      </w:pPr>
    </w:p>
    <w:tbl>
      <w:tblPr>
        <w:bidiVisual/>
        <w:tblW w:w="9497" w:type="dxa"/>
        <w:tblInd w:w="-8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5244"/>
        <w:gridCol w:w="851"/>
        <w:gridCol w:w="850"/>
        <w:gridCol w:w="1843"/>
      </w:tblGrid>
      <w:tr w:rsidR="00805F12" w:rsidRPr="00805F12" w14:paraId="0417A888" w14:textId="77777777" w:rsidTr="00805F12">
        <w:tc>
          <w:tcPr>
            <w:tcW w:w="709" w:type="dxa"/>
            <w:vMerge w:val="restart"/>
            <w:tcBorders>
              <w:top w:val="single" w:sz="18" w:space="0" w:color="auto"/>
              <w:left w:val="single" w:sz="18" w:space="0" w:color="auto"/>
              <w:bottom w:val="single" w:sz="18" w:space="0" w:color="auto"/>
              <w:right w:val="single" w:sz="18" w:space="0" w:color="auto"/>
            </w:tcBorders>
            <w:vAlign w:val="center"/>
            <w:hideMark/>
          </w:tcPr>
          <w:p w14:paraId="28CF5050" w14:textId="77777777" w:rsidR="00805F12" w:rsidRPr="00805F12" w:rsidRDefault="00805F12" w:rsidP="00805F12">
            <w:pPr>
              <w:tabs>
                <w:tab w:val="left" w:pos="720"/>
              </w:tabs>
              <w:spacing w:before="0"/>
              <w:ind w:right="-57"/>
              <w:rPr>
                <w:rFonts w:ascii="Arial" w:hAnsi="Arial"/>
                <w:sz w:val="24"/>
                <w:rtl/>
                <w:lang w:eastAsia="en-US"/>
              </w:rPr>
            </w:pPr>
            <w:r w:rsidRPr="00805F12">
              <w:rPr>
                <w:rFonts w:ascii="Arial" w:hAnsi="Arial" w:hint="cs"/>
                <w:sz w:val="24"/>
                <w:rtl/>
                <w:lang w:eastAsia="en-US"/>
              </w:rPr>
              <w:t>מס'</w:t>
            </w:r>
          </w:p>
          <w:p w14:paraId="3448C9AE" w14:textId="77777777" w:rsidR="00805F12" w:rsidRPr="00805F12" w:rsidRDefault="00805F12" w:rsidP="00805F12">
            <w:pPr>
              <w:tabs>
                <w:tab w:val="left" w:pos="720"/>
              </w:tabs>
              <w:spacing w:before="0"/>
              <w:ind w:right="-57"/>
              <w:rPr>
                <w:rFonts w:ascii="Arial" w:hAnsi="Arial"/>
                <w:sz w:val="24"/>
                <w:lang w:eastAsia="en-US"/>
              </w:rPr>
            </w:pPr>
            <w:r w:rsidRPr="00805F12">
              <w:rPr>
                <w:rFonts w:ascii="Arial" w:hAnsi="Arial" w:hint="cs"/>
                <w:sz w:val="24"/>
                <w:rtl/>
                <w:lang w:eastAsia="en-US"/>
              </w:rPr>
              <w:t>סד'</w:t>
            </w:r>
          </w:p>
        </w:tc>
        <w:tc>
          <w:tcPr>
            <w:tcW w:w="5244" w:type="dxa"/>
            <w:vMerge w:val="restart"/>
            <w:tcBorders>
              <w:top w:val="single" w:sz="18" w:space="0" w:color="auto"/>
              <w:left w:val="single" w:sz="18" w:space="0" w:color="auto"/>
              <w:bottom w:val="single" w:sz="18" w:space="0" w:color="auto"/>
              <w:right w:val="single" w:sz="18" w:space="0" w:color="auto"/>
            </w:tcBorders>
            <w:vAlign w:val="center"/>
            <w:hideMark/>
          </w:tcPr>
          <w:p w14:paraId="676DF006" w14:textId="77777777" w:rsidR="00805F12" w:rsidRPr="00805F12" w:rsidRDefault="00805F12" w:rsidP="00805F12">
            <w:pPr>
              <w:tabs>
                <w:tab w:val="left" w:pos="720"/>
              </w:tabs>
              <w:spacing w:before="0"/>
              <w:rPr>
                <w:rFonts w:ascii="Arial" w:hAnsi="Arial"/>
                <w:sz w:val="24"/>
                <w:lang w:eastAsia="en-US" w:bidi="en-US"/>
              </w:rPr>
            </w:pPr>
            <w:r w:rsidRPr="00805F12">
              <w:rPr>
                <w:rFonts w:ascii="Arial" w:hAnsi="Arial" w:hint="cs"/>
                <w:sz w:val="24"/>
                <w:rtl/>
                <w:lang w:eastAsia="en-US"/>
              </w:rPr>
              <w:t>תאור הבדיקה</w:t>
            </w:r>
          </w:p>
        </w:tc>
        <w:tc>
          <w:tcPr>
            <w:tcW w:w="1701" w:type="dxa"/>
            <w:gridSpan w:val="2"/>
            <w:tcBorders>
              <w:top w:val="single" w:sz="18" w:space="0" w:color="auto"/>
              <w:left w:val="single" w:sz="18" w:space="0" w:color="auto"/>
              <w:bottom w:val="single" w:sz="18" w:space="0" w:color="auto"/>
              <w:right w:val="single" w:sz="18" w:space="0" w:color="auto"/>
            </w:tcBorders>
            <w:vAlign w:val="center"/>
            <w:hideMark/>
          </w:tcPr>
          <w:p w14:paraId="7F9E11E2" w14:textId="77777777" w:rsidR="00805F12" w:rsidRPr="00805F12" w:rsidRDefault="00805F12" w:rsidP="00805F12">
            <w:pPr>
              <w:tabs>
                <w:tab w:val="left" w:pos="720"/>
              </w:tabs>
              <w:spacing w:before="0"/>
              <w:rPr>
                <w:rFonts w:ascii="Arial" w:hAnsi="Arial"/>
                <w:sz w:val="24"/>
                <w:lang w:eastAsia="en-US" w:bidi="en-US"/>
              </w:rPr>
            </w:pPr>
            <w:r w:rsidRPr="00805F12">
              <w:rPr>
                <w:rFonts w:ascii="Arial" w:hAnsi="Arial" w:hint="cs"/>
                <w:sz w:val="24"/>
                <w:rtl/>
                <w:lang w:eastAsia="en-US"/>
              </w:rPr>
              <w:t>נבדק</w:t>
            </w:r>
          </w:p>
        </w:tc>
        <w:tc>
          <w:tcPr>
            <w:tcW w:w="1843" w:type="dxa"/>
            <w:vMerge w:val="restart"/>
            <w:tcBorders>
              <w:top w:val="single" w:sz="18" w:space="0" w:color="auto"/>
              <w:left w:val="single" w:sz="18" w:space="0" w:color="auto"/>
              <w:bottom w:val="single" w:sz="18" w:space="0" w:color="auto"/>
              <w:right w:val="single" w:sz="18" w:space="0" w:color="auto"/>
            </w:tcBorders>
            <w:vAlign w:val="center"/>
            <w:hideMark/>
          </w:tcPr>
          <w:p w14:paraId="6E210708" w14:textId="77777777" w:rsidR="00805F12" w:rsidRPr="00805F12" w:rsidRDefault="00805F12" w:rsidP="00805F12">
            <w:pPr>
              <w:tabs>
                <w:tab w:val="left" w:pos="720"/>
              </w:tabs>
              <w:spacing w:before="0"/>
              <w:rPr>
                <w:rFonts w:ascii="Arial" w:hAnsi="Arial"/>
                <w:sz w:val="24"/>
                <w:lang w:eastAsia="en-US" w:bidi="en-US"/>
              </w:rPr>
            </w:pPr>
            <w:r w:rsidRPr="00805F12">
              <w:rPr>
                <w:rFonts w:ascii="Arial" w:hAnsi="Arial" w:hint="cs"/>
                <w:sz w:val="24"/>
                <w:rtl/>
                <w:lang w:eastAsia="en-US"/>
              </w:rPr>
              <w:t>הערות</w:t>
            </w:r>
          </w:p>
        </w:tc>
      </w:tr>
      <w:tr w:rsidR="00805F12" w:rsidRPr="00805F12" w14:paraId="42356F67" w14:textId="77777777" w:rsidTr="00805F12">
        <w:tc>
          <w:tcPr>
            <w:tcW w:w="0" w:type="auto"/>
            <w:vMerge/>
            <w:tcBorders>
              <w:top w:val="single" w:sz="18" w:space="0" w:color="auto"/>
              <w:left w:val="single" w:sz="18" w:space="0" w:color="auto"/>
              <w:bottom w:val="single" w:sz="18" w:space="0" w:color="auto"/>
              <w:right w:val="single" w:sz="18" w:space="0" w:color="auto"/>
            </w:tcBorders>
            <w:vAlign w:val="center"/>
            <w:hideMark/>
          </w:tcPr>
          <w:p w14:paraId="1AA92F2B" w14:textId="77777777" w:rsidR="00805F12" w:rsidRPr="00805F12" w:rsidRDefault="00805F12" w:rsidP="00805F12">
            <w:pPr>
              <w:bidi w:val="0"/>
              <w:spacing w:before="0"/>
              <w:rPr>
                <w:rFonts w:ascii="Arial" w:hAnsi="Arial"/>
                <w:sz w:val="24"/>
                <w:lang w:eastAsia="en-US"/>
              </w:rPr>
            </w:pPr>
          </w:p>
        </w:tc>
        <w:tc>
          <w:tcPr>
            <w:tcW w:w="0" w:type="auto"/>
            <w:vMerge/>
            <w:tcBorders>
              <w:top w:val="single" w:sz="18" w:space="0" w:color="auto"/>
              <w:left w:val="single" w:sz="18" w:space="0" w:color="auto"/>
              <w:bottom w:val="single" w:sz="18" w:space="0" w:color="auto"/>
              <w:right w:val="single" w:sz="18" w:space="0" w:color="auto"/>
            </w:tcBorders>
            <w:vAlign w:val="center"/>
            <w:hideMark/>
          </w:tcPr>
          <w:p w14:paraId="67833C37" w14:textId="77777777" w:rsidR="00805F12" w:rsidRPr="00805F12" w:rsidRDefault="00805F12" w:rsidP="00805F12">
            <w:pPr>
              <w:bidi w:val="0"/>
              <w:spacing w:before="0"/>
              <w:rPr>
                <w:rFonts w:ascii="Arial" w:hAnsi="Arial"/>
                <w:sz w:val="24"/>
                <w:lang w:eastAsia="en-US" w:bidi="en-US"/>
              </w:rPr>
            </w:pPr>
          </w:p>
        </w:tc>
        <w:tc>
          <w:tcPr>
            <w:tcW w:w="851" w:type="dxa"/>
            <w:tcBorders>
              <w:top w:val="single" w:sz="18" w:space="0" w:color="auto"/>
              <w:left w:val="single" w:sz="18" w:space="0" w:color="auto"/>
              <w:bottom w:val="single" w:sz="18" w:space="0" w:color="auto"/>
              <w:right w:val="single" w:sz="18" w:space="0" w:color="auto"/>
            </w:tcBorders>
            <w:vAlign w:val="center"/>
            <w:hideMark/>
          </w:tcPr>
          <w:p w14:paraId="30AA01A4" w14:textId="77777777" w:rsidR="00805F12" w:rsidRPr="00805F12" w:rsidRDefault="00805F12" w:rsidP="00805F12">
            <w:pPr>
              <w:tabs>
                <w:tab w:val="left" w:pos="720"/>
              </w:tabs>
              <w:spacing w:before="0"/>
              <w:rPr>
                <w:rFonts w:ascii="Arial" w:hAnsi="Arial"/>
                <w:sz w:val="24"/>
                <w:lang w:eastAsia="en-US" w:bidi="en-US"/>
              </w:rPr>
            </w:pPr>
            <w:r w:rsidRPr="00805F12">
              <w:rPr>
                <w:rFonts w:ascii="Arial" w:hAnsi="Arial" w:hint="cs"/>
                <w:sz w:val="24"/>
                <w:rtl/>
                <w:lang w:eastAsia="en-US"/>
              </w:rPr>
              <w:t>כן</w:t>
            </w:r>
          </w:p>
        </w:tc>
        <w:tc>
          <w:tcPr>
            <w:tcW w:w="850" w:type="dxa"/>
            <w:tcBorders>
              <w:top w:val="single" w:sz="18" w:space="0" w:color="auto"/>
              <w:left w:val="single" w:sz="18" w:space="0" w:color="auto"/>
              <w:bottom w:val="single" w:sz="18" w:space="0" w:color="auto"/>
              <w:right w:val="single" w:sz="18" w:space="0" w:color="auto"/>
            </w:tcBorders>
            <w:vAlign w:val="center"/>
            <w:hideMark/>
          </w:tcPr>
          <w:p w14:paraId="050DCD7E" w14:textId="77777777" w:rsidR="00805F12" w:rsidRPr="00805F12" w:rsidRDefault="00805F12" w:rsidP="00805F12">
            <w:pPr>
              <w:tabs>
                <w:tab w:val="left" w:pos="720"/>
              </w:tabs>
              <w:spacing w:before="0"/>
              <w:rPr>
                <w:rFonts w:ascii="Arial" w:hAnsi="Arial"/>
                <w:sz w:val="24"/>
                <w:lang w:eastAsia="en-US" w:bidi="en-US"/>
              </w:rPr>
            </w:pPr>
            <w:r w:rsidRPr="00805F12">
              <w:rPr>
                <w:rFonts w:ascii="Arial" w:hAnsi="Arial" w:hint="cs"/>
                <w:sz w:val="24"/>
                <w:rtl/>
                <w:lang w:eastAsia="en-US"/>
              </w:rPr>
              <w:t>לא</w:t>
            </w:r>
          </w:p>
        </w:tc>
        <w:tc>
          <w:tcPr>
            <w:tcW w:w="0" w:type="auto"/>
            <w:vMerge/>
            <w:tcBorders>
              <w:top w:val="single" w:sz="18" w:space="0" w:color="auto"/>
              <w:left w:val="single" w:sz="18" w:space="0" w:color="auto"/>
              <w:bottom w:val="single" w:sz="18" w:space="0" w:color="auto"/>
              <w:right w:val="single" w:sz="18" w:space="0" w:color="auto"/>
            </w:tcBorders>
            <w:vAlign w:val="center"/>
            <w:hideMark/>
          </w:tcPr>
          <w:p w14:paraId="7D91173D" w14:textId="77777777" w:rsidR="00805F12" w:rsidRPr="00805F12" w:rsidRDefault="00805F12" w:rsidP="00805F12">
            <w:pPr>
              <w:bidi w:val="0"/>
              <w:spacing w:before="0"/>
              <w:rPr>
                <w:rFonts w:ascii="Arial" w:hAnsi="Arial"/>
                <w:sz w:val="24"/>
                <w:lang w:eastAsia="en-US" w:bidi="en-US"/>
              </w:rPr>
            </w:pPr>
          </w:p>
        </w:tc>
      </w:tr>
      <w:tr w:rsidR="00805F12" w:rsidRPr="00805F12" w14:paraId="0A61AD3F" w14:textId="77777777" w:rsidTr="00805F12">
        <w:tc>
          <w:tcPr>
            <w:tcW w:w="709" w:type="dxa"/>
            <w:tcBorders>
              <w:top w:val="single" w:sz="18" w:space="0" w:color="auto"/>
              <w:left w:val="single" w:sz="18" w:space="0" w:color="auto"/>
              <w:bottom w:val="single" w:sz="4" w:space="0" w:color="auto"/>
              <w:right w:val="single" w:sz="18" w:space="0" w:color="auto"/>
            </w:tcBorders>
            <w:hideMark/>
          </w:tcPr>
          <w:p w14:paraId="16FFA028" w14:textId="77777777" w:rsidR="00805F12" w:rsidRPr="00805F12" w:rsidRDefault="00805F12" w:rsidP="00805F12">
            <w:pPr>
              <w:tabs>
                <w:tab w:val="left" w:pos="720"/>
              </w:tabs>
              <w:spacing w:before="0"/>
              <w:rPr>
                <w:rFonts w:ascii="Arial" w:hAnsi="Arial"/>
                <w:sz w:val="24"/>
                <w:lang w:eastAsia="en-US" w:bidi="en-US"/>
              </w:rPr>
            </w:pPr>
            <w:r w:rsidRPr="00805F12">
              <w:rPr>
                <w:rFonts w:ascii="David" w:hAnsi="Arial" w:hint="cs"/>
                <w:sz w:val="24"/>
                <w:rtl/>
                <w:lang w:eastAsia="en-US"/>
              </w:rPr>
              <w:t>1</w:t>
            </w:r>
          </w:p>
        </w:tc>
        <w:tc>
          <w:tcPr>
            <w:tcW w:w="5244" w:type="dxa"/>
            <w:tcBorders>
              <w:top w:val="single" w:sz="18" w:space="0" w:color="auto"/>
              <w:left w:val="single" w:sz="18" w:space="0" w:color="auto"/>
              <w:bottom w:val="single" w:sz="4" w:space="0" w:color="auto"/>
              <w:right w:val="single" w:sz="18" w:space="0" w:color="auto"/>
            </w:tcBorders>
            <w:hideMark/>
          </w:tcPr>
          <w:p w14:paraId="67AFDAEC" w14:textId="77777777" w:rsidR="00805F12" w:rsidRPr="00805F12" w:rsidRDefault="00805F12" w:rsidP="00805F12">
            <w:pPr>
              <w:tabs>
                <w:tab w:val="left" w:pos="720"/>
              </w:tabs>
              <w:overflowPunct w:val="0"/>
              <w:autoSpaceDE w:val="0"/>
              <w:autoSpaceDN w:val="0"/>
              <w:adjustRightInd w:val="0"/>
              <w:spacing w:before="0"/>
              <w:rPr>
                <w:rFonts w:ascii="Arial" w:hAnsi="Arial"/>
                <w:sz w:val="24"/>
              </w:rPr>
            </w:pPr>
            <w:r w:rsidRPr="00805F12">
              <w:rPr>
                <w:rFonts w:ascii="Arial" w:hAnsi="Arial" w:hint="cs"/>
                <w:sz w:val="24"/>
                <w:rtl/>
              </w:rPr>
              <w:t xml:space="preserve">וודא שאיזור העבודה נקי לגמרי מחומרים רעילים וקורוזיביים. </w:t>
            </w:r>
          </w:p>
        </w:tc>
        <w:tc>
          <w:tcPr>
            <w:tcW w:w="851" w:type="dxa"/>
            <w:tcBorders>
              <w:top w:val="single" w:sz="18" w:space="0" w:color="auto"/>
              <w:left w:val="single" w:sz="18" w:space="0" w:color="auto"/>
              <w:bottom w:val="single" w:sz="4" w:space="0" w:color="auto"/>
              <w:right w:val="single" w:sz="18" w:space="0" w:color="auto"/>
            </w:tcBorders>
          </w:tcPr>
          <w:p w14:paraId="606E7902" w14:textId="77777777" w:rsidR="00805F12" w:rsidRPr="00805F12" w:rsidRDefault="00805F12" w:rsidP="00805F12">
            <w:pPr>
              <w:tabs>
                <w:tab w:val="left" w:pos="720"/>
              </w:tabs>
              <w:spacing w:before="0"/>
              <w:rPr>
                <w:rFonts w:ascii="Arial" w:hAnsi="Arial"/>
                <w:sz w:val="24"/>
                <w:lang w:eastAsia="en-US" w:bidi="en-US"/>
              </w:rPr>
            </w:pPr>
          </w:p>
        </w:tc>
        <w:tc>
          <w:tcPr>
            <w:tcW w:w="850" w:type="dxa"/>
            <w:tcBorders>
              <w:top w:val="single" w:sz="18" w:space="0" w:color="auto"/>
              <w:left w:val="single" w:sz="18" w:space="0" w:color="auto"/>
              <w:bottom w:val="single" w:sz="4" w:space="0" w:color="auto"/>
              <w:right w:val="single" w:sz="18" w:space="0" w:color="auto"/>
            </w:tcBorders>
          </w:tcPr>
          <w:p w14:paraId="09252370" w14:textId="77777777" w:rsidR="00805F12" w:rsidRPr="00805F12" w:rsidRDefault="00805F12" w:rsidP="00805F12">
            <w:pPr>
              <w:tabs>
                <w:tab w:val="left" w:pos="720"/>
              </w:tabs>
              <w:spacing w:before="0"/>
              <w:rPr>
                <w:rFonts w:ascii="Arial" w:hAnsi="Arial"/>
                <w:sz w:val="24"/>
                <w:lang w:eastAsia="en-US" w:bidi="en-US"/>
              </w:rPr>
            </w:pPr>
          </w:p>
        </w:tc>
        <w:tc>
          <w:tcPr>
            <w:tcW w:w="1843" w:type="dxa"/>
            <w:tcBorders>
              <w:top w:val="single" w:sz="18" w:space="0" w:color="auto"/>
              <w:left w:val="single" w:sz="18" w:space="0" w:color="auto"/>
              <w:bottom w:val="single" w:sz="4" w:space="0" w:color="auto"/>
              <w:right w:val="single" w:sz="18" w:space="0" w:color="auto"/>
            </w:tcBorders>
          </w:tcPr>
          <w:p w14:paraId="70CD2DC4" w14:textId="77777777" w:rsidR="00805F12" w:rsidRPr="00805F12" w:rsidRDefault="00805F12" w:rsidP="00805F12">
            <w:pPr>
              <w:tabs>
                <w:tab w:val="left" w:pos="720"/>
              </w:tabs>
              <w:spacing w:before="0"/>
              <w:rPr>
                <w:rFonts w:ascii="Arial" w:hAnsi="Arial"/>
                <w:sz w:val="24"/>
                <w:lang w:eastAsia="en-US" w:bidi="en-US"/>
              </w:rPr>
            </w:pPr>
          </w:p>
        </w:tc>
      </w:tr>
      <w:tr w:rsidR="00805F12" w:rsidRPr="00805F12" w14:paraId="30F33934" w14:textId="77777777" w:rsidTr="00805F12">
        <w:tc>
          <w:tcPr>
            <w:tcW w:w="709" w:type="dxa"/>
            <w:tcBorders>
              <w:top w:val="single" w:sz="4" w:space="0" w:color="auto"/>
              <w:left w:val="single" w:sz="18" w:space="0" w:color="auto"/>
              <w:bottom w:val="single" w:sz="4" w:space="0" w:color="auto"/>
              <w:right w:val="single" w:sz="18" w:space="0" w:color="auto"/>
            </w:tcBorders>
            <w:hideMark/>
          </w:tcPr>
          <w:p w14:paraId="603FF2DF" w14:textId="77777777" w:rsidR="00805F12" w:rsidRPr="00805F12" w:rsidRDefault="00805F12" w:rsidP="00805F12">
            <w:pPr>
              <w:tabs>
                <w:tab w:val="left" w:pos="720"/>
              </w:tabs>
              <w:spacing w:before="0"/>
              <w:rPr>
                <w:rFonts w:ascii="Arial" w:hAnsi="Arial"/>
                <w:sz w:val="24"/>
                <w:lang w:eastAsia="en-US" w:bidi="en-US"/>
              </w:rPr>
            </w:pPr>
            <w:r w:rsidRPr="00805F12">
              <w:rPr>
                <w:rFonts w:ascii="David" w:hAnsi="Arial" w:hint="cs"/>
                <w:sz w:val="24"/>
                <w:rtl/>
                <w:lang w:eastAsia="en-US"/>
              </w:rPr>
              <w:t>2</w:t>
            </w:r>
          </w:p>
        </w:tc>
        <w:tc>
          <w:tcPr>
            <w:tcW w:w="5244" w:type="dxa"/>
            <w:tcBorders>
              <w:top w:val="single" w:sz="4" w:space="0" w:color="auto"/>
              <w:left w:val="single" w:sz="18" w:space="0" w:color="auto"/>
              <w:bottom w:val="single" w:sz="4" w:space="0" w:color="auto"/>
              <w:right w:val="single" w:sz="18" w:space="0" w:color="auto"/>
            </w:tcBorders>
            <w:hideMark/>
          </w:tcPr>
          <w:p w14:paraId="10553C91" w14:textId="77777777" w:rsidR="00805F12" w:rsidRPr="00805F12" w:rsidRDefault="00805F12" w:rsidP="00805F12">
            <w:pPr>
              <w:tabs>
                <w:tab w:val="left" w:pos="720"/>
              </w:tabs>
              <w:overflowPunct w:val="0"/>
              <w:autoSpaceDE w:val="0"/>
              <w:autoSpaceDN w:val="0"/>
              <w:adjustRightInd w:val="0"/>
              <w:spacing w:before="0"/>
              <w:rPr>
                <w:rFonts w:ascii="Arial" w:hAnsi="Arial"/>
                <w:sz w:val="24"/>
              </w:rPr>
            </w:pPr>
            <w:r w:rsidRPr="00805F12">
              <w:rPr>
                <w:rFonts w:ascii="Arial" w:hAnsi="Arial" w:hint="cs"/>
                <w:sz w:val="24"/>
                <w:rtl/>
              </w:rPr>
              <w:t>וודא תקינות של ציוד מגן אישי והרכבתו ע"י אנשי הצוות .</w:t>
            </w:r>
          </w:p>
        </w:tc>
        <w:tc>
          <w:tcPr>
            <w:tcW w:w="851" w:type="dxa"/>
            <w:tcBorders>
              <w:top w:val="single" w:sz="4" w:space="0" w:color="auto"/>
              <w:left w:val="single" w:sz="18" w:space="0" w:color="auto"/>
              <w:bottom w:val="single" w:sz="4" w:space="0" w:color="auto"/>
              <w:right w:val="single" w:sz="18" w:space="0" w:color="auto"/>
            </w:tcBorders>
          </w:tcPr>
          <w:p w14:paraId="31013B34" w14:textId="77777777" w:rsidR="00805F12" w:rsidRPr="00805F12" w:rsidRDefault="00805F12" w:rsidP="00805F12">
            <w:pPr>
              <w:tabs>
                <w:tab w:val="left" w:pos="720"/>
              </w:tabs>
              <w:spacing w:before="0"/>
              <w:rPr>
                <w:rFonts w:ascii="Arial" w:hAnsi="Arial"/>
                <w:sz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1748FA08" w14:textId="77777777" w:rsidR="00805F12" w:rsidRPr="00805F12" w:rsidRDefault="00805F12" w:rsidP="00805F12">
            <w:pPr>
              <w:tabs>
                <w:tab w:val="left" w:pos="720"/>
              </w:tabs>
              <w:spacing w:before="0"/>
              <w:rPr>
                <w:rFonts w:ascii="Arial" w:hAnsi="Arial"/>
                <w:sz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65ACCAF6" w14:textId="77777777" w:rsidR="00805F12" w:rsidRPr="00805F12" w:rsidRDefault="00805F12" w:rsidP="00805F12">
            <w:pPr>
              <w:tabs>
                <w:tab w:val="left" w:pos="720"/>
              </w:tabs>
              <w:spacing w:before="0"/>
              <w:rPr>
                <w:rFonts w:ascii="Arial" w:hAnsi="Arial"/>
                <w:sz w:val="24"/>
                <w:lang w:eastAsia="en-US" w:bidi="en-US"/>
              </w:rPr>
            </w:pPr>
          </w:p>
        </w:tc>
      </w:tr>
      <w:tr w:rsidR="00805F12" w:rsidRPr="00805F12" w14:paraId="1836D01E" w14:textId="77777777" w:rsidTr="00805F12">
        <w:tc>
          <w:tcPr>
            <w:tcW w:w="709" w:type="dxa"/>
            <w:tcBorders>
              <w:top w:val="single" w:sz="4" w:space="0" w:color="auto"/>
              <w:left w:val="single" w:sz="18" w:space="0" w:color="auto"/>
              <w:bottom w:val="single" w:sz="4" w:space="0" w:color="auto"/>
              <w:right w:val="single" w:sz="18" w:space="0" w:color="auto"/>
            </w:tcBorders>
            <w:hideMark/>
          </w:tcPr>
          <w:p w14:paraId="7DE640B3" w14:textId="77777777" w:rsidR="00805F12" w:rsidRPr="00805F12" w:rsidRDefault="00805F12" w:rsidP="00805F12">
            <w:pPr>
              <w:tabs>
                <w:tab w:val="left" w:pos="720"/>
              </w:tabs>
              <w:spacing w:before="0"/>
              <w:rPr>
                <w:rFonts w:ascii="Arial" w:hAnsi="Arial"/>
                <w:sz w:val="24"/>
                <w:lang w:eastAsia="en-US" w:bidi="en-US"/>
              </w:rPr>
            </w:pPr>
            <w:r w:rsidRPr="00805F12">
              <w:rPr>
                <w:rFonts w:ascii="David" w:hAnsi="Arial" w:hint="cs"/>
                <w:sz w:val="24"/>
                <w:rtl/>
                <w:lang w:eastAsia="en-US"/>
              </w:rPr>
              <w:t>3</w:t>
            </w:r>
          </w:p>
        </w:tc>
        <w:tc>
          <w:tcPr>
            <w:tcW w:w="5244" w:type="dxa"/>
            <w:tcBorders>
              <w:top w:val="single" w:sz="4" w:space="0" w:color="auto"/>
              <w:left w:val="single" w:sz="18" w:space="0" w:color="auto"/>
              <w:bottom w:val="single" w:sz="4" w:space="0" w:color="auto"/>
              <w:right w:val="single" w:sz="18" w:space="0" w:color="auto"/>
            </w:tcBorders>
            <w:hideMark/>
          </w:tcPr>
          <w:p w14:paraId="054D17CE" w14:textId="77777777" w:rsidR="00805F12" w:rsidRPr="00805F12" w:rsidRDefault="00805F12" w:rsidP="00805F12">
            <w:pPr>
              <w:tabs>
                <w:tab w:val="left" w:pos="720"/>
              </w:tabs>
              <w:overflowPunct w:val="0"/>
              <w:autoSpaceDE w:val="0"/>
              <w:autoSpaceDN w:val="0"/>
              <w:adjustRightInd w:val="0"/>
              <w:spacing w:before="0"/>
              <w:rPr>
                <w:rFonts w:ascii="Arial" w:hAnsi="Arial"/>
                <w:sz w:val="24"/>
              </w:rPr>
            </w:pPr>
            <w:r w:rsidRPr="00805F12">
              <w:rPr>
                <w:rFonts w:ascii="Arial" w:hAnsi="Arial" w:hint="cs"/>
                <w:sz w:val="24"/>
                <w:rtl/>
              </w:rPr>
              <w:t>וודא קיום חבל הצלה באורך מתאים</w:t>
            </w:r>
            <w:r w:rsidRPr="00805F12">
              <w:rPr>
                <w:rFonts w:ascii="Arial" w:hAnsi="Arial"/>
                <w:sz w:val="24"/>
              </w:rPr>
              <w:t xml:space="preserve"> </w:t>
            </w:r>
            <w:r w:rsidRPr="00805F12">
              <w:rPr>
                <w:rFonts w:ascii="Arial" w:hAnsi="Arial" w:hint="cs"/>
                <w:sz w:val="24"/>
                <w:rtl/>
              </w:rPr>
              <w:t>וחיבורו לכננת הרמה.</w:t>
            </w:r>
          </w:p>
        </w:tc>
        <w:tc>
          <w:tcPr>
            <w:tcW w:w="851" w:type="dxa"/>
            <w:tcBorders>
              <w:top w:val="single" w:sz="4" w:space="0" w:color="auto"/>
              <w:left w:val="single" w:sz="18" w:space="0" w:color="auto"/>
              <w:bottom w:val="single" w:sz="4" w:space="0" w:color="auto"/>
              <w:right w:val="single" w:sz="18" w:space="0" w:color="auto"/>
            </w:tcBorders>
          </w:tcPr>
          <w:p w14:paraId="7996E837" w14:textId="77777777" w:rsidR="00805F12" w:rsidRPr="00805F12" w:rsidRDefault="00805F12" w:rsidP="00805F12">
            <w:pPr>
              <w:tabs>
                <w:tab w:val="left" w:pos="720"/>
              </w:tabs>
              <w:spacing w:before="0"/>
              <w:rPr>
                <w:rFonts w:ascii="Arial" w:hAnsi="Arial"/>
                <w:sz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2D577088" w14:textId="77777777" w:rsidR="00805F12" w:rsidRPr="00805F12" w:rsidRDefault="00805F12" w:rsidP="00805F12">
            <w:pPr>
              <w:tabs>
                <w:tab w:val="left" w:pos="720"/>
              </w:tabs>
              <w:spacing w:before="0"/>
              <w:rPr>
                <w:rFonts w:ascii="Arial" w:hAnsi="Arial"/>
                <w:sz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0E84D046" w14:textId="77777777" w:rsidR="00805F12" w:rsidRPr="00805F12" w:rsidRDefault="00805F12" w:rsidP="00805F12">
            <w:pPr>
              <w:tabs>
                <w:tab w:val="left" w:pos="720"/>
              </w:tabs>
              <w:spacing w:before="0"/>
              <w:rPr>
                <w:rFonts w:ascii="Arial" w:hAnsi="Arial"/>
                <w:sz w:val="24"/>
                <w:lang w:eastAsia="en-US" w:bidi="en-US"/>
              </w:rPr>
            </w:pPr>
          </w:p>
        </w:tc>
      </w:tr>
      <w:tr w:rsidR="00805F12" w:rsidRPr="00805F12" w14:paraId="37E4BE55" w14:textId="77777777" w:rsidTr="00805F12">
        <w:tc>
          <w:tcPr>
            <w:tcW w:w="709" w:type="dxa"/>
            <w:tcBorders>
              <w:top w:val="single" w:sz="4" w:space="0" w:color="auto"/>
              <w:left w:val="single" w:sz="18" w:space="0" w:color="auto"/>
              <w:bottom w:val="single" w:sz="4" w:space="0" w:color="auto"/>
              <w:right w:val="single" w:sz="18" w:space="0" w:color="auto"/>
            </w:tcBorders>
            <w:hideMark/>
          </w:tcPr>
          <w:p w14:paraId="09DADBB4" w14:textId="77777777" w:rsidR="00805F12" w:rsidRPr="00805F12" w:rsidRDefault="00805F12" w:rsidP="00805F12">
            <w:pPr>
              <w:tabs>
                <w:tab w:val="left" w:pos="720"/>
              </w:tabs>
              <w:spacing w:before="0"/>
              <w:rPr>
                <w:rFonts w:ascii="Arial" w:hAnsi="Arial"/>
                <w:sz w:val="24"/>
                <w:lang w:eastAsia="en-US" w:bidi="en-US"/>
              </w:rPr>
            </w:pPr>
            <w:r w:rsidRPr="00805F12">
              <w:rPr>
                <w:rFonts w:ascii="David" w:hAnsi="Arial" w:hint="cs"/>
                <w:sz w:val="24"/>
                <w:rtl/>
                <w:lang w:eastAsia="en-US"/>
              </w:rPr>
              <w:t>4</w:t>
            </w:r>
          </w:p>
        </w:tc>
        <w:tc>
          <w:tcPr>
            <w:tcW w:w="5244" w:type="dxa"/>
            <w:tcBorders>
              <w:top w:val="single" w:sz="4" w:space="0" w:color="auto"/>
              <w:left w:val="single" w:sz="18" w:space="0" w:color="auto"/>
              <w:bottom w:val="single" w:sz="4" w:space="0" w:color="auto"/>
              <w:right w:val="single" w:sz="18" w:space="0" w:color="auto"/>
            </w:tcBorders>
            <w:hideMark/>
          </w:tcPr>
          <w:p w14:paraId="2C2B42D6" w14:textId="77777777" w:rsidR="00805F12" w:rsidRPr="00805F12" w:rsidRDefault="00805F12" w:rsidP="00805F12">
            <w:pPr>
              <w:tabs>
                <w:tab w:val="left" w:pos="720"/>
              </w:tabs>
              <w:overflowPunct w:val="0"/>
              <w:autoSpaceDE w:val="0"/>
              <w:autoSpaceDN w:val="0"/>
              <w:adjustRightInd w:val="0"/>
              <w:spacing w:before="0"/>
              <w:rPr>
                <w:rFonts w:ascii="Arial" w:hAnsi="Arial"/>
                <w:sz w:val="24"/>
              </w:rPr>
            </w:pPr>
            <w:r w:rsidRPr="00805F12">
              <w:rPr>
                <w:rFonts w:ascii="Arial" w:hAnsi="Arial" w:hint="cs"/>
                <w:sz w:val="24"/>
                <w:rtl/>
              </w:rPr>
              <w:t xml:space="preserve">וודא שכל החלקים הנעים בתוך איזור העבודה מנותקים ממקור ההפעלה- חשמל, לחץ אויר, לחץ מים, קיטור, לחץ שמן וכד'. </w:t>
            </w:r>
          </w:p>
        </w:tc>
        <w:tc>
          <w:tcPr>
            <w:tcW w:w="851" w:type="dxa"/>
            <w:tcBorders>
              <w:top w:val="single" w:sz="4" w:space="0" w:color="auto"/>
              <w:left w:val="single" w:sz="18" w:space="0" w:color="auto"/>
              <w:bottom w:val="single" w:sz="4" w:space="0" w:color="auto"/>
              <w:right w:val="single" w:sz="18" w:space="0" w:color="auto"/>
            </w:tcBorders>
          </w:tcPr>
          <w:p w14:paraId="12AFD94C" w14:textId="77777777" w:rsidR="00805F12" w:rsidRPr="00805F12" w:rsidRDefault="00805F12" w:rsidP="00805F12">
            <w:pPr>
              <w:tabs>
                <w:tab w:val="left" w:pos="720"/>
              </w:tabs>
              <w:spacing w:before="0"/>
              <w:rPr>
                <w:rFonts w:ascii="Arial" w:hAnsi="Arial"/>
                <w:sz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7F2FEC02" w14:textId="77777777" w:rsidR="00805F12" w:rsidRPr="00805F12" w:rsidRDefault="00805F12" w:rsidP="00805F12">
            <w:pPr>
              <w:tabs>
                <w:tab w:val="left" w:pos="720"/>
              </w:tabs>
              <w:spacing w:before="0"/>
              <w:rPr>
                <w:rFonts w:ascii="Arial" w:hAnsi="Arial"/>
                <w:sz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6C7DF9CA" w14:textId="77777777" w:rsidR="00805F12" w:rsidRPr="00805F12" w:rsidRDefault="00805F12" w:rsidP="00805F12">
            <w:pPr>
              <w:tabs>
                <w:tab w:val="left" w:pos="720"/>
              </w:tabs>
              <w:spacing w:before="0"/>
              <w:rPr>
                <w:rFonts w:ascii="Arial" w:hAnsi="Arial"/>
                <w:sz w:val="24"/>
                <w:lang w:eastAsia="en-US" w:bidi="en-US"/>
              </w:rPr>
            </w:pPr>
          </w:p>
        </w:tc>
      </w:tr>
      <w:tr w:rsidR="00805F12" w:rsidRPr="00805F12" w14:paraId="4324EB86" w14:textId="77777777" w:rsidTr="00805F12">
        <w:tc>
          <w:tcPr>
            <w:tcW w:w="709" w:type="dxa"/>
            <w:tcBorders>
              <w:top w:val="single" w:sz="4" w:space="0" w:color="auto"/>
              <w:left w:val="single" w:sz="18" w:space="0" w:color="auto"/>
              <w:bottom w:val="single" w:sz="4" w:space="0" w:color="auto"/>
              <w:right w:val="single" w:sz="18" w:space="0" w:color="auto"/>
            </w:tcBorders>
            <w:hideMark/>
          </w:tcPr>
          <w:p w14:paraId="5D6697C5" w14:textId="77777777" w:rsidR="00805F12" w:rsidRPr="00805F12" w:rsidRDefault="00805F12" w:rsidP="00805F12">
            <w:pPr>
              <w:tabs>
                <w:tab w:val="left" w:pos="720"/>
              </w:tabs>
              <w:spacing w:before="0"/>
              <w:rPr>
                <w:rFonts w:ascii="Arial" w:hAnsi="Arial"/>
                <w:sz w:val="24"/>
                <w:lang w:eastAsia="en-US" w:bidi="en-US"/>
              </w:rPr>
            </w:pPr>
            <w:r w:rsidRPr="00805F12">
              <w:rPr>
                <w:rFonts w:ascii="David" w:hAnsi="Arial" w:hint="cs"/>
                <w:sz w:val="24"/>
                <w:rtl/>
                <w:lang w:eastAsia="en-US"/>
              </w:rPr>
              <w:t>5</w:t>
            </w:r>
          </w:p>
        </w:tc>
        <w:tc>
          <w:tcPr>
            <w:tcW w:w="5244" w:type="dxa"/>
            <w:tcBorders>
              <w:top w:val="single" w:sz="4" w:space="0" w:color="auto"/>
              <w:left w:val="single" w:sz="18" w:space="0" w:color="auto"/>
              <w:bottom w:val="single" w:sz="4" w:space="0" w:color="auto"/>
              <w:right w:val="single" w:sz="18" w:space="0" w:color="auto"/>
            </w:tcBorders>
            <w:hideMark/>
          </w:tcPr>
          <w:p w14:paraId="43D9590D" w14:textId="77777777" w:rsidR="00805F12" w:rsidRPr="00805F12" w:rsidRDefault="00805F12" w:rsidP="00805F12">
            <w:pPr>
              <w:tabs>
                <w:tab w:val="left" w:pos="720"/>
              </w:tabs>
              <w:overflowPunct w:val="0"/>
              <w:autoSpaceDE w:val="0"/>
              <w:autoSpaceDN w:val="0"/>
              <w:adjustRightInd w:val="0"/>
              <w:spacing w:before="0"/>
              <w:rPr>
                <w:rFonts w:ascii="Arial" w:hAnsi="Arial"/>
                <w:sz w:val="24"/>
              </w:rPr>
            </w:pPr>
            <w:r w:rsidRPr="00805F12">
              <w:rPr>
                <w:rFonts w:ascii="Arial" w:hAnsi="Arial" w:hint="cs"/>
                <w:sz w:val="24"/>
                <w:rtl/>
              </w:rPr>
              <w:t>וודא שקיים איורור טבעי או מכני לחלל המוקף (פתיחת פתחי אוורור או אוורור מאולץ).</w:t>
            </w:r>
          </w:p>
        </w:tc>
        <w:tc>
          <w:tcPr>
            <w:tcW w:w="851" w:type="dxa"/>
            <w:tcBorders>
              <w:top w:val="single" w:sz="4" w:space="0" w:color="auto"/>
              <w:left w:val="single" w:sz="18" w:space="0" w:color="auto"/>
              <w:bottom w:val="single" w:sz="4" w:space="0" w:color="auto"/>
              <w:right w:val="single" w:sz="18" w:space="0" w:color="auto"/>
            </w:tcBorders>
          </w:tcPr>
          <w:p w14:paraId="043A2490" w14:textId="77777777" w:rsidR="00805F12" w:rsidRPr="00805F12" w:rsidRDefault="00805F12" w:rsidP="00805F12">
            <w:pPr>
              <w:tabs>
                <w:tab w:val="left" w:pos="720"/>
              </w:tabs>
              <w:spacing w:before="0"/>
              <w:rPr>
                <w:rFonts w:ascii="Arial" w:hAnsi="Arial"/>
                <w:sz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45995DD0" w14:textId="77777777" w:rsidR="00805F12" w:rsidRPr="00805F12" w:rsidRDefault="00805F12" w:rsidP="00805F12">
            <w:pPr>
              <w:tabs>
                <w:tab w:val="left" w:pos="720"/>
              </w:tabs>
              <w:spacing w:before="0"/>
              <w:rPr>
                <w:rFonts w:ascii="Arial" w:hAnsi="Arial"/>
                <w:sz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27B0C291" w14:textId="77777777" w:rsidR="00805F12" w:rsidRPr="00805F12" w:rsidRDefault="00805F12" w:rsidP="00805F12">
            <w:pPr>
              <w:tabs>
                <w:tab w:val="left" w:pos="720"/>
              </w:tabs>
              <w:spacing w:before="0"/>
              <w:rPr>
                <w:rFonts w:ascii="Arial" w:hAnsi="Arial"/>
                <w:sz w:val="24"/>
                <w:lang w:eastAsia="en-US" w:bidi="en-US"/>
              </w:rPr>
            </w:pPr>
          </w:p>
        </w:tc>
      </w:tr>
      <w:tr w:rsidR="00805F12" w:rsidRPr="00805F12" w14:paraId="108ECB6A" w14:textId="77777777" w:rsidTr="00805F12">
        <w:tc>
          <w:tcPr>
            <w:tcW w:w="709" w:type="dxa"/>
            <w:tcBorders>
              <w:top w:val="single" w:sz="4" w:space="0" w:color="auto"/>
              <w:left w:val="single" w:sz="18" w:space="0" w:color="auto"/>
              <w:bottom w:val="single" w:sz="4" w:space="0" w:color="auto"/>
              <w:right w:val="single" w:sz="18" w:space="0" w:color="auto"/>
            </w:tcBorders>
            <w:hideMark/>
          </w:tcPr>
          <w:p w14:paraId="7A6C4C04" w14:textId="77777777" w:rsidR="00805F12" w:rsidRPr="00805F12" w:rsidRDefault="00805F12" w:rsidP="00805F12">
            <w:pPr>
              <w:tabs>
                <w:tab w:val="left" w:pos="720"/>
              </w:tabs>
              <w:spacing w:before="0"/>
              <w:rPr>
                <w:rFonts w:ascii="Arial" w:hAnsi="Arial"/>
                <w:sz w:val="24"/>
                <w:lang w:eastAsia="en-US" w:bidi="en-US"/>
              </w:rPr>
            </w:pPr>
            <w:r w:rsidRPr="00805F12">
              <w:rPr>
                <w:rFonts w:ascii="David" w:hAnsi="Arial" w:hint="cs"/>
                <w:sz w:val="24"/>
                <w:rtl/>
                <w:lang w:eastAsia="en-US"/>
              </w:rPr>
              <w:t>6</w:t>
            </w:r>
          </w:p>
        </w:tc>
        <w:tc>
          <w:tcPr>
            <w:tcW w:w="5244" w:type="dxa"/>
            <w:tcBorders>
              <w:top w:val="single" w:sz="4" w:space="0" w:color="auto"/>
              <w:left w:val="single" w:sz="18" w:space="0" w:color="auto"/>
              <w:bottom w:val="single" w:sz="4" w:space="0" w:color="auto"/>
              <w:right w:val="single" w:sz="18" w:space="0" w:color="auto"/>
            </w:tcBorders>
            <w:hideMark/>
          </w:tcPr>
          <w:p w14:paraId="27AD3B94" w14:textId="77777777" w:rsidR="00805F12" w:rsidRPr="00805F12" w:rsidRDefault="00805F12" w:rsidP="00805F12">
            <w:pPr>
              <w:tabs>
                <w:tab w:val="left" w:pos="720"/>
              </w:tabs>
              <w:overflowPunct w:val="0"/>
              <w:autoSpaceDE w:val="0"/>
              <w:autoSpaceDN w:val="0"/>
              <w:adjustRightInd w:val="0"/>
              <w:spacing w:before="0"/>
              <w:rPr>
                <w:rFonts w:ascii="Arial" w:hAnsi="Arial"/>
                <w:sz w:val="24"/>
              </w:rPr>
            </w:pPr>
            <w:r w:rsidRPr="00805F12">
              <w:rPr>
                <w:rFonts w:ascii="Arial" w:hAnsi="Arial" w:hint="cs"/>
                <w:sz w:val="24"/>
                <w:rtl/>
              </w:rPr>
              <w:t xml:space="preserve">בדוק את כמות החמצן בעזרת מכשיר ניטור מתאים. </w:t>
            </w:r>
          </w:p>
        </w:tc>
        <w:tc>
          <w:tcPr>
            <w:tcW w:w="851" w:type="dxa"/>
            <w:tcBorders>
              <w:top w:val="single" w:sz="4" w:space="0" w:color="auto"/>
              <w:left w:val="single" w:sz="18" w:space="0" w:color="auto"/>
              <w:bottom w:val="single" w:sz="4" w:space="0" w:color="auto"/>
              <w:right w:val="single" w:sz="18" w:space="0" w:color="auto"/>
            </w:tcBorders>
          </w:tcPr>
          <w:p w14:paraId="3BD355A3" w14:textId="77777777" w:rsidR="00805F12" w:rsidRPr="00805F12" w:rsidRDefault="00805F12" w:rsidP="00805F12">
            <w:pPr>
              <w:tabs>
                <w:tab w:val="left" w:pos="720"/>
              </w:tabs>
              <w:spacing w:before="0"/>
              <w:rPr>
                <w:rFonts w:ascii="Arial" w:hAnsi="Arial"/>
                <w:sz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358922E3" w14:textId="77777777" w:rsidR="00805F12" w:rsidRPr="00805F12" w:rsidRDefault="00805F12" w:rsidP="00805F12">
            <w:pPr>
              <w:tabs>
                <w:tab w:val="left" w:pos="720"/>
              </w:tabs>
              <w:spacing w:before="0"/>
              <w:rPr>
                <w:rFonts w:ascii="Arial" w:hAnsi="Arial"/>
                <w:sz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690C1BAE" w14:textId="77777777" w:rsidR="00805F12" w:rsidRPr="00805F12" w:rsidRDefault="00805F12" w:rsidP="00805F12">
            <w:pPr>
              <w:tabs>
                <w:tab w:val="left" w:pos="720"/>
              </w:tabs>
              <w:spacing w:before="0"/>
              <w:rPr>
                <w:rFonts w:ascii="Arial" w:hAnsi="Arial"/>
                <w:sz w:val="24"/>
                <w:lang w:eastAsia="en-US" w:bidi="en-US"/>
              </w:rPr>
            </w:pPr>
          </w:p>
        </w:tc>
      </w:tr>
      <w:tr w:rsidR="00805F12" w:rsidRPr="00805F12" w14:paraId="60ECD52D" w14:textId="77777777" w:rsidTr="00805F12">
        <w:tc>
          <w:tcPr>
            <w:tcW w:w="709" w:type="dxa"/>
            <w:tcBorders>
              <w:top w:val="single" w:sz="4" w:space="0" w:color="auto"/>
              <w:left w:val="single" w:sz="18" w:space="0" w:color="auto"/>
              <w:bottom w:val="single" w:sz="4" w:space="0" w:color="auto"/>
              <w:right w:val="single" w:sz="18" w:space="0" w:color="auto"/>
            </w:tcBorders>
            <w:hideMark/>
          </w:tcPr>
          <w:p w14:paraId="511E55E2" w14:textId="77777777" w:rsidR="00805F12" w:rsidRPr="00805F12" w:rsidRDefault="00805F12" w:rsidP="00805F12">
            <w:pPr>
              <w:tabs>
                <w:tab w:val="left" w:pos="720"/>
              </w:tabs>
              <w:spacing w:before="0"/>
              <w:rPr>
                <w:rFonts w:ascii="Arial" w:hAnsi="Arial"/>
                <w:sz w:val="24"/>
                <w:lang w:eastAsia="en-US" w:bidi="en-US"/>
              </w:rPr>
            </w:pPr>
            <w:r w:rsidRPr="00805F12">
              <w:rPr>
                <w:rFonts w:ascii="David" w:hAnsi="Arial" w:hint="cs"/>
                <w:sz w:val="24"/>
                <w:rtl/>
                <w:lang w:eastAsia="en-US"/>
              </w:rPr>
              <w:t>7</w:t>
            </w:r>
          </w:p>
        </w:tc>
        <w:tc>
          <w:tcPr>
            <w:tcW w:w="5244" w:type="dxa"/>
            <w:tcBorders>
              <w:top w:val="single" w:sz="4" w:space="0" w:color="auto"/>
              <w:left w:val="single" w:sz="18" w:space="0" w:color="auto"/>
              <w:bottom w:val="single" w:sz="4" w:space="0" w:color="auto"/>
              <w:right w:val="single" w:sz="18" w:space="0" w:color="auto"/>
            </w:tcBorders>
            <w:hideMark/>
          </w:tcPr>
          <w:p w14:paraId="13D197AB" w14:textId="77777777" w:rsidR="00805F12" w:rsidRPr="00805F12" w:rsidRDefault="00805F12" w:rsidP="00805F12">
            <w:pPr>
              <w:tabs>
                <w:tab w:val="left" w:pos="720"/>
              </w:tabs>
              <w:overflowPunct w:val="0"/>
              <w:autoSpaceDE w:val="0"/>
              <w:autoSpaceDN w:val="0"/>
              <w:adjustRightInd w:val="0"/>
              <w:spacing w:before="0"/>
              <w:rPr>
                <w:rFonts w:ascii="Arial" w:hAnsi="Arial"/>
                <w:sz w:val="24"/>
              </w:rPr>
            </w:pPr>
            <w:r w:rsidRPr="00805F12">
              <w:rPr>
                <w:rFonts w:ascii="Arial" w:hAnsi="Arial" w:hint="cs"/>
                <w:sz w:val="24"/>
                <w:rtl/>
              </w:rPr>
              <w:t>בדוק אדים רעילים בחלל המוקף</w:t>
            </w:r>
            <w:r w:rsidRPr="00805F12">
              <w:rPr>
                <w:rFonts w:ascii="Arial" w:hAnsi="Arial"/>
                <w:sz w:val="24"/>
              </w:rPr>
              <w:t xml:space="preserve"> </w:t>
            </w:r>
            <w:r w:rsidRPr="00805F12">
              <w:rPr>
                <w:rFonts w:ascii="Arial" w:hAnsi="Arial" w:hint="cs"/>
                <w:sz w:val="24"/>
                <w:rtl/>
              </w:rPr>
              <w:t xml:space="preserve"> בעזרת מכשיר ניתור מתאים. </w:t>
            </w:r>
          </w:p>
        </w:tc>
        <w:tc>
          <w:tcPr>
            <w:tcW w:w="851" w:type="dxa"/>
            <w:tcBorders>
              <w:top w:val="single" w:sz="4" w:space="0" w:color="auto"/>
              <w:left w:val="single" w:sz="18" w:space="0" w:color="auto"/>
              <w:bottom w:val="single" w:sz="4" w:space="0" w:color="auto"/>
              <w:right w:val="single" w:sz="18" w:space="0" w:color="auto"/>
            </w:tcBorders>
          </w:tcPr>
          <w:p w14:paraId="6AB4496B" w14:textId="77777777" w:rsidR="00805F12" w:rsidRPr="00805F12" w:rsidRDefault="00805F12" w:rsidP="00805F12">
            <w:pPr>
              <w:tabs>
                <w:tab w:val="left" w:pos="720"/>
              </w:tabs>
              <w:spacing w:before="0"/>
              <w:rPr>
                <w:rFonts w:ascii="Arial" w:hAnsi="Arial"/>
                <w:sz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217186F5" w14:textId="77777777" w:rsidR="00805F12" w:rsidRPr="00805F12" w:rsidRDefault="00805F12" w:rsidP="00805F12">
            <w:pPr>
              <w:tabs>
                <w:tab w:val="left" w:pos="720"/>
              </w:tabs>
              <w:spacing w:before="0"/>
              <w:rPr>
                <w:rFonts w:ascii="Arial" w:hAnsi="Arial"/>
                <w:sz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1B532CDD" w14:textId="77777777" w:rsidR="00805F12" w:rsidRPr="00805F12" w:rsidRDefault="00805F12" w:rsidP="00805F12">
            <w:pPr>
              <w:tabs>
                <w:tab w:val="left" w:pos="720"/>
              </w:tabs>
              <w:spacing w:before="0"/>
              <w:rPr>
                <w:rFonts w:ascii="Arial" w:hAnsi="Arial"/>
                <w:sz w:val="24"/>
                <w:lang w:eastAsia="en-US" w:bidi="en-US"/>
              </w:rPr>
            </w:pPr>
          </w:p>
        </w:tc>
      </w:tr>
      <w:tr w:rsidR="00805F12" w:rsidRPr="00805F12" w14:paraId="6D76DFA7" w14:textId="77777777" w:rsidTr="00805F12">
        <w:tc>
          <w:tcPr>
            <w:tcW w:w="709" w:type="dxa"/>
            <w:tcBorders>
              <w:top w:val="single" w:sz="4" w:space="0" w:color="auto"/>
              <w:left w:val="single" w:sz="18" w:space="0" w:color="auto"/>
              <w:bottom w:val="single" w:sz="4" w:space="0" w:color="auto"/>
              <w:right w:val="single" w:sz="18" w:space="0" w:color="auto"/>
            </w:tcBorders>
            <w:hideMark/>
          </w:tcPr>
          <w:p w14:paraId="78BB16B5" w14:textId="77777777" w:rsidR="00805F12" w:rsidRPr="00805F12" w:rsidRDefault="00805F12" w:rsidP="00805F12">
            <w:pPr>
              <w:tabs>
                <w:tab w:val="left" w:pos="720"/>
              </w:tabs>
              <w:spacing w:before="0"/>
              <w:rPr>
                <w:rFonts w:ascii="Arial" w:hAnsi="Arial"/>
                <w:sz w:val="24"/>
                <w:lang w:eastAsia="en-US" w:bidi="en-US"/>
              </w:rPr>
            </w:pPr>
            <w:r w:rsidRPr="00805F12">
              <w:rPr>
                <w:rFonts w:ascii="David" w:hAnsi="Arial" w:hint="cs"/>
                <w:sz w:val="24"/>
                <w:rtl/>
                <w:lang w:eastAsia="en-US"/>
              </w:rPr>
              <w:t>8</w:t>
            </w:r>
          </w:p>
        </w:tc>
        <w:tc>
          <w:tcPr>
            <w:tcW w:w="5244" w:type="dxa"/>
            <w:tcBorders>
              <w:top w:val="single" w:sz="4" w:space="0" w:color="auto"/>
              <w:left w:val="single" w:sz="18" w:space="0" w:color="auto"/>
              <w:bottom w:val="single" w:sz="4" w:space="0" w:color="auto"/>
              <w:right w:val="single" w:sz="18" w:space="0" w:color="auto"/>
            </w:tcBorders>
            <w:hideMark/>
          </w:tcPr>
          <w:p w14:paraId="3C630528" w14:textId="77777777" w:rsidR="00805F12" w:rsidRPr="00805F12" w:rsidRDefault="00805F12" w:rsidP="00805F12">
            <w:pPr>
              <w:tabs>
                <w:tab w:val="left" w:pos="720"/>
              </w:tabs>
              <w:overflowPunct w:val="0"/>
              <w:autoSpaceDE w:val="0"/>
              <w:autoSpaceDN w:val="0"/>
              <w:adjustRightInd w:val="0"/>
              <w:spacing w:before="0"/>
              <w:rPr>
                <w:rFonts w:ascii="Arial" w:hAnsi="Arial"/>
                <w:sz w:val="24"/>
              </w:rPr>
            </w:pPr>
            <w:r w:rsidRPr="00805F12">
              <w:rPr>
                <w:rFonts w:ascii="Arial" w:hAnsi="Arial" w:hint="cs"/>
                <w:sz w:val="24"/>
                <w:rtl/>
              </w:rPr>
              <w:t xml:space="preserve">וודא  סוללה תקינה של מכשיר ניתור חמצן וגזים רעילים. יש לבצע בדיקת חמצן וגזים  במשך כל זמן העבודה. </w:t>
            </w:r>
          </w:p>
        </w:tc>
        <w:tc>
          <w:tcPr>
            <w:tcW w:w="851" w:type="dxa"/>
            <w:tcBorders>
              <w:top w:val="single" w:sz="4" w:space="0" w:color="auto"/>
              <w:left w:val="single" w:sz="18" w:space="0" w:color="auto"/>
              <w:bottom w:val="single" w:sz="4" w:space="0" w:color="auto"/>
              <w:right w:val="single" w:sz="18" w:space="0" w:color="auto"/>
            </w:tcBorders>
          </w:tcPr>
          <w:p w14:paraId="3DC99C7C" w14:textId="77777777" w:rsidR="00805F12" w:rsidRPr="00805F12" w:rsidRDefault="00805F12" w:rsidP="00805F12">
            <w:pPr>
              <w:tabs>
                <w:tab w:val="left" w:pos="720"/>
              </w:tabs>
              <w:spacing w:before="0"/>
              <w:rPr>
                <w:rFonts w:ascii="Arial" w:hAnsi="Arial"/>
                <w:sz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7A85096D" w14:textId="77777777" w:rsidR="00805F12" w:rsidRPr="00805F12" w:rsidRDefault="00805F12" w:rsidP="00805F12">
            <w:pPr>
              <w:tabs>
                <w:tab w:val="left" w:pos="720"/>
              </w:tabs>
              <w:spacing w:before="0"/>
              <w:rPr>
                <w:rFonts w:ascii="Arial" w:hAnsi="Arial"/>
                <w:sz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5CC78645" w14:textId="77777777" w:rsidR="00805F12" w:rsidRPr="00805F12" w:rsidRDefault="00805F12" w:rsidP="00805F12">
            <w:pPr>
              <w:tabs>
                <w:tab w:val="left" w:pos="720"/>
              </w:tabs>
              <w:spacing w:before="0"/>
              <w:rPr>
                <w:rFonts w:ascii="Arial" w:hAnsi="Arial"/>
                <w:sz w:val="24"/>
                <w:lang w:eastAsia="en-US" w:bidi="en-US"/>
              </w:rPr>
            </w:pPr>
          </w:p>
        </w:tc>
      </w:tr>
      <w:tr w:rsidR="00805F12" w:rsidRPr="00805F12" w14:paraId="6EE2CE72" w14:textId="77777777" w:rsidTr="00805F12">
        <w:tc>
          <w:tcPr>
            <w:tcW w:w="709" w:type="dxa"/>
            <w:tcBorders>
              <w:top w:val="single" w:sz="4" w:space="0" w:color="auto"/>
              <w:left w:val="single" w:sz="18" w:space="0" w:color="auto"/>
              <w:bottom w:val="single" w:sz="4" w:space="0" w:color="auto"/>
              <w:right w:val="single" w:sz="18" w:space="0" w:color="auto"/>
            </w:tcBorders>
            <w:hideMark/>
          </w:tcPr>
          <w:p w14:paraId="046EFAAA" w14:textId="77777777" w:rsidR="00805F12" w:rsidRPr="00805F12" w:rsidRDefault="00805F12" w:rsidP="00805F12">
            <w:pPr>
              <w:tabs>
                <w:tab w:val="left" w:pos="720"/>
              </w:tabs>
              <w:spacing w:before="0"/>
              <w:rPr>
                <w:rFonts w:ascii="Arial" w:hAnsi="Arial"/>
                <w:sz w:val="24"/>
                <w:lang w:eastAsia="en-US" w:bidi="en-US"/>
              </w:rPr>
            </w:pPr>
            <w:r w:rsidRPr="00805F12">
              <w:rPr>
                <w:rFonts w:ascii="David" w:hAnsi="Arial" w:hint="cs"/>
                <w:sz w:val="24"/>
                <w:rtl/>
                <w:lang w:eastAsia="en-US"/>
              </w:rPr>
              <w:t>9</w:t>
            </w:r>
          </w:p>
        </w:tc>
        <w:tc>
          <w:tcPr>
            <w:tcW w:w="5244" w:type="dxa"/>
            <w:tcBorders>
              <w:top w:val="single" w:sz="4" w:space="0" w:color="auto"/>
              <w:left w:val="single" w:sz="18" w:space="0" w:color="auto"/>
              <w:bottom w:val="single" w:sz="4" w:space="0" w:color="auto"/>
              <w:right w:val="single" w:sz="18" w:space="0" w:color="auto"/>
            </w:tcBorders>
            <w:hideMark/>
          </w:tcPr>
          <w:p w14:paraId="3092FBF0" w14:textId="77777777" w:rsidR="00805F12" w:rsidRPr="00805F12" w:rsidRDefault="00805F12" w:rsidP="00805F12">
            <w:pPr>
              <w:tabs>
                <w:tab w:val="left" w:pos="720"/>
              </w:tabs>
              <w:overflowPunct w:val="0"/>
              <w:autoSpaceDE w:val="0"/>
              <w:autoSpaceDN w:val="0"/>
              <w:adjustRightInd w:val="0"/>
              <w:spacing w:before="0"/>
              <w:rPr>
                <w:rFonts w:ascii="Arial" w:hAnsi="Arial"/>
                <w:sz w:val="24"/>
              </w:rPr>
            </w:pPr>
            <w:r w:rsidRPr="00805F12">
              <w:rPr>
                <w:rFonts w:ascii="Arial" w:hAnsi="Arial" w:hint="cs"/>
                <w:sz w:val="24"/>
                <w:rtl/>
              </w:rPr>
              <w:t>השתמש בתאורה מוגנת התפוצצות .</w:t>
            </w:r>
          </w:p>
        </w:tc>
        <w:tc>
          <w:tcPr>
            <w:tcW w:w="851" w:type="dxa"/>
            <w:tcBorders>
              <w:top w:val="single" w:sz="4" w:space="0" w:color="auto"/>
              <w:left w:val="single" w:sz="18" w:space="0" w:color="auto"/>
              <w:bottom w:val="single" w:sz="4" w:space="0" w:color="auto"/>
              <w:right w:val="single" w:sz="18" w:space="0" w:color="auto"/>
            </w:tcBorders>
          </w:tcPr>
          <w:p w14:paraId="11D7F82A" w14:textId="77777777" w:rsidR="00805F12" w:rsidRPr="00805F12" w:rsidRDefault="00805F12" w:rsidP="00805F12">
            <w:pPr>
              <w:tabs>
                <w:tab w:val="left" w:pos="720"/>
              </w:tabs>
              <w:spacing w:before="0"/>
              <w:rPr>
                <w:rFonts w:ascii="Arial" w:hAnsi="Arial"/>
                <w:sz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25580BCC" w14:textId="77777777" w:rsidR="00805F12" w:rsidRPr="00805F12" w:rsidRDefault="00805F12" w:rsidP="00805F12">
            <w:pPr>
              <w:tabs>
                <w:tab w:val="left" w:pos="720"/>
              </w:tabs>
              <w:spacing w:before="0"/>
              <w:rPr>
                <w:rFonts w:ascii="Arial" w:hAnsi="Arial"/>
                <w:sz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3DC94EDA" w14:textId="77777777" w:rsidR="00805F12" w:rsidRPr="00805F12" w:rsidRDefault="00805F12" w:rsidP="00805F12">
            <w:pPr>
              <w:tabs>
                <w:tab w:val="left" w:pos="720"/>
              </w:tabs>
              <w:spacing w:before="0"/>
              <w:rPr>
                <w:rFonts w:ascii="Arial" w:hAnsi="Arial"/>
                <w:sz w:val="24"/>
                <w:lang w:eastAsia="en-US" w:bidi="en-US"/>
              </w:rPr>
            </w:pPr>
          </w:p>
        </w:tc>
      </w:tr>
      <w:tr w:rsidR="00805F12" w:rsidRPr="00805F12" w14:paraId="114250EB" w14:textId="77777777" w:rsidTr="00805F12">
        <w:tc>
          <w:tcPr>
            <w:tcW w:w="709" w:type="dxa"/>
            <w:tcBorders>
              <w:top w:val="single" w:sz="4" w:space="0" w:color="auto"/>
              <w:left w:val="single" w:sz="18" w:space="0" w:color="auto"/>
              <w:bottom w:val="single" w:sz="4" w:space="0" w:color="auto"/>
              <w:right w:val="single" w:sz="18" w:space="0" w:color="auto"/>
            </w:tcBorders>
            <w:hideMark/>
          </w:tcPr>
          <w:p w14:paraId="0E16CFAC" w14:textId="77777777" w:rsidR="00805F12" w:rsidRPr="00805F12" w:rsidRDefault="00805F12" w:rsidP="00805F12">
            <w:pPr>
              <w:tabs>
                <w:tab w:val="left" w:pos="720"/>
              </w:tabs>
              <w:spacing w:before="0"/>
              <w:rPr>
                <w:rFonts w:ascii="Arial" w:hAnsi="Arial"/>
                <w:sz w:val="24"/>
                <w:lang w:eastAsia="en-US" w:bidi="en-US"/>
              </w:rPr>
            </w:pPr>
            <w:r w:rsidRPr="00805F12">
              <w:rPr>
                <w:rFonts w:ascii="David" w:hAnsi="Arial" w:hint="cs"/>
                <w:sz w:val="24"/>
                <w:rtl/>
                <w:lang w:eastAsia="en-US"/>
              </w:rPr>
              <w:t>10</w:t>
            </w:r>
          </w:p>
        </w:tc>
        <w:tc>
          <w:tcPr>
            <w:tcW w:w="5244" w:type="dxa"/>
            <w:tcBorders>
              <w:top w:val="single" w:sz="4" w:space="0" w:color="auto"/>
              <w:left w:val="single" w:sz="18" w:space="0" w:color="auto"/>
              <w:bottom w:val="single" w:sz="4" w:space="0" w:color="auto"/>
              <w:right w:val="single" w:sz="18" w:space="0" w:color="auto"/>
            </w:tcBorders>
            <w:hideMark/>
          </w:tcPr>
          <w:p w14:paraId="1C29AE76" w14:textId="77777777" w:rsidR="00805F12" w:rsidRPr="00805F12" w:rsidRDefault="00805F12" w:rsidP="00805F12">
            <w:pPr>
              <w:tabs>
                <w:tab w:val="left" w:pos="720"/>
              </w:tabs>
              <w:overflowPunct w:val="0"/>
              <w:autoSpaceDE w:val="0"/>
              <w:autoSpaceDN w:val="0"/>
              <w:adjustRightInd w:val="0"/>
              <w:spacing w:before="0"/>
              <w:rPr>
                <w:rFonts w:ascii="Arial" w:hAnsi="Arial"/>
                <w:sz w:val="24"/>
              </w:rPr>
            </w:pPr>
            <w:r w:rsidRPr="00805F12">
              <w:rPr>
                <w:rFonts w:ascii="Arial" w:hAnsi="Arial" w:hint="cs"/>
                <w:sz w:val="24"/>
                <w:rtl/>
              </w:rPr>
              <w:t xml:space="preserve">וודא שאדם נוסף מוצב מחוץ לחלל המוקף לצורך השגחה והזעקת עזרה במקרה חירום. </w:t>
            </w:r>
          </w:p>
        </w:tc>
        <w:tc>
          <w:tcPr>
            <w:tcW w:w="851" w:type="dxa"/>
            <w:tcBorders>
              <w:top w:val="single" w:sz="4" w:space="0" w:color="auto"/>
              <w:left w:val="single" w:sz="18" w:space="0" w:color="auto"/>
              <w:bottom w:val="single" w:sz="4" w:space="0" w:color="auto"/>
              <w:right w:val="single" w:sz="18" w:space="0" w:color="auto"/>
            </w:tcBorders>
          </w:tcPr>
          <w:p w14:paraId="0616A875" w14:textId="77777777" w:rsidR="00805F12" w:rsidRPr="00805F12" w:rsidRDefault="00805F12" w:rsidP="00805F12">
            <w:pPr>
              <w:tabs>
                <w:tab w:val="left" w:pos="720"/>
              </w:tabs>
              <w:spacing w:before="0"/>
              <w:rPr>
                <w:rFonts w:ascii="Arial" w:hAnsi="Arial"/>
                <w:sz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2E493DD6" w14:textId="77777777" w:rsidR="00805F12" w:rsidRPr="00805F12" w:rsidRDefault="00805F12" w:rsidP="00805F12">
            <w:pPr>
              <w:tabs>
                <w:tab w:val="left" w:pos="720"/>
              </w:tabs>
              <w:spacing w:before="0"/>
              <w:rPr>
                <w:rFonts w:ascii="Arial" w:hAnsi="Arial"/>
                <w:sz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4AD61076" w14:textId="77777777" w:rsidR="00805F12" w:rsidRPr="00805F12" w:rsidRDefault="00805F12" w:rsidP="00805F12">
            <w:pPr>
              <w:tabs>
                <w:tab w:val="left" w:pos="720"/>
              </w:tabs>
              <w:spacing w:before="0"/>
              <w:rPr>
                <w:rFonts w:ascii="Arial" w:hAnsi="Arial"/>
                <w:sz w:val="24"/>
                <w:lang w:eastAsia="en-US" w:bidi="en-US"/>
              </w:rPr>
            </w:pPr>
          </w:p>
        </w:tc>
      </w:tr>
      <w:tr w:rsidR="00805F12" w:rsidRPr="00805F12" w14:paraId="14FBB1DC" w14:textId="77777777" w:rsidTr="00805F12">
        <w:tc>
          <w:tcPr>
            <w:tcW w:w="709" w:type="dxa"/>
            <w:tcBorders>
              <w:top w:val="single" w:sz="4" w:space="0" w:color="auto"/>
              <w:left w:val="single" w:sz="18" w:space="0" w:color="auto"/>
              <w:bottom w:val="single" w:sz="4" w:space="0" w:color="auto"/>
              <w:right w:val="single" w:sz="18" w:space="0" w:color="auto"/>
            </w:tcBorders>
            <w:hideMark/>
          </w:tcPr>
          <w:p w14:paraId="3826F6E0" w14:textId="77777777" w:rsidR="00805F12" w:rsidRPr="00805F12" w:rsidRDefault="00805F12" w:rsidP="00805F12">
            <w:pPr>
              <w:tabs>
                <w:tab w:val="left" w:pos="720"/>
              </w:tabs>
              <w:spacing w:before="0"/>
              <w:rPr>
                <w:rFonts w:ascii="Arial" w:hAnsi="Arial"/>
                <w:sz w:val="24"/>
                <w:lang w:eastAsia="en-US" w:bidi="en-US"/>
              </w:rPr>
            </w:pPr>
            <w:r w:rsidRPr="00805F12">
              <w:rPr>
                <w:rFonts w:ascii="David" w:hAnsi="Arial" w:hint="cs"/>
                <w:sz w:val="24"/>
                <w:rtl/>
                <w:lang w:eastAsia="en-US"/>
              </w:rPr>
              <w:t>12</w:t>
            </w:r>
          </w:p>
        </w:tc>
        <w:tc>
          <w:tcPr>
            <w:tcW w:w="5244" w:type="dxa"/>
            <w:tcBorders>
              <w:top w:val="single" w:sz="4" w:space="0" w:color="auto"/>
              <w:left w:val="single" w:sz="18" w:space="0" w:color="auto"/>
              <w:bottom w:val="single" w:sz="4" w:space="0" w:color="auto"/>
              <w:right w:val="single" w:sz="18" w:space="0" w:color="auto"/>
            </w:tcBorders>
            <w:hideMark/>
          </w:tcPr>
          <w:p w14:paraId="49D9CF5C" w14:textId="77777777" w:rsidR="00805F12" w:rsidRPr="00805F12" w:rsidRDefault="00805F12" w:rsidP="00805F12">
            <w:pPr>
              <w:tabs>
                <w:tab w:val="left" w:pos="720"/>
              </w:tabs>
              <w:overflowPunct w:val="0"/>
              <w:autoSpaceDE w:val="0"/>
              <w:autoSpaceDN w:val="0"/>
              <w:adjustRightInd w:val="0"/>
              <w:spacing w:before="0"/>
              <w:rPr>
                <w:rFonts w:ascii="Arial" w:hAnsi="Arial"/>
                <w:sz w:val="24"/>
              </w:rPr>
            </w:pPr>
            <w:r w:rsidRPr="00805F12">
              <w:rPr>
                <w:rFonts w:ascii="Arial" w:hAnsi="Arial" w:hint="cs"/>
                <w:sz w:val="24"/>
                <w:rtl/>
              </w:rPr>
              <w:t xml:space="preserve">וודא שהאדם המוצב כמשגיח עבר הדרכה והסמכה לעבודה במקום מוקף. </w:t>
            </w:r>
          </w:p>
        </w:tc>
        <w:tc>
          <w:tcPr>
            <w:tcW w:w="851" w:type="dxa"/>
            <w:tcBorders>
              <w:top w:val="single" w:sz="4" w:space="0" w:color="auto"/>
              <w:left w:val="single" w:sz="18" w:space="0" w:color="auto"/>
              <w:bottom w:val="single" w:sz="4" w:space="0" w:color="auto"/>
              <w:right w:val="single" w:sz="18" w:space="0" w:color="auto"/>
            </w:tcBorders>
          </w:tcPr>
          <w:p w14:paraId="43F4CA0C" w14:textId="77777777" w:rsidR="00805F12" w:rsidRPr="00805F12" w:rsidRDefault="00805F12" w:rsidP="00805F12">
            <w:pPr>
              <w:tabs>
                <w:tab w:val="left" w:pos="720"/>
              </w:tabs>
              <w:spacing w:before="0"/>
              <w:rPr>
                <w:rFonts w:ascii="Arial" w:hAnsi="Arial"/>
                <w:sz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20F80F18" w14:textId="77777777" w:rsidR="00805F12" w:rsidRPr="00805F12" w:rsidRDefault="00805F12" w:rsidP="00805F12">
            <w:pPr>
              <w:tabs>
                <w:tab w:val="left" w:pos="720"/>
              </w:tabs>
              <w:spacing w:before="0"/>
              <w:rPr>
                <w:rFonts w:ascii="Arial" w:hAnsi="Arial"/>
                <w:sz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6767D24D" w14:textId="77777777" w:rsidR="00805F12" w:rsidRPr="00805F12" w:rsidRDefault="00805F12" w:rsidP="00805F12">
            <w:pPr>
              <w:tabs>
                <w:tab w:val="left" w:pos="720"/>
              </w:tabs>
              <w:spacing w:before="0"/>
              <w:rPr>
                <w:rFonts w:ascii="Arial" w:hAnsi="Arial"/>
                <w:sz w:val="24"/>
                <w:lang w:eastAsia="en-US" w:bidi="en-US"/>
              </w:rPr>
            </w:pPr>
          </w:p>
        </w:tc>
      </w:tr>
      <w:tr w:rsidR="00805F12" w:rsidRPr="00805F12" w14:paraId="391089E6" w14:textId="77777777" w:rsidTr="00805F12">
        <w:tc>
          <w:tcPr>
            <w:tcW w:w="709" w:type="dxa"/>
            <w:tcBorders>
              <w:top w:val="single" w:sz="4" w:space="0" w:color="auto"/>
              <w:left w:val="single" w:sz="18" w:space="0" w:color="auto"/>
              <w:bottom w:val="single" w:sz="4" w:space="0" w:color="auto"/>
              <w:right w:val="single" w:sz="18" w:space="0" w:color="auto"/>
            </w:tcBorders>
            <w:hideMark/>
          </w:tcPr>
          <w:p w14:paraId="16E30F41" w14:textId="77777777" w:rsidR="00805F12" w:rsidRPr="00805F12" w:rsidRDefault="00805F12" w:rsidP="00805F12">
            <w:pPr>
              <w:tabs>
                <w:tab w:val="left" w:pos="720"/>
              </w:tabs>
              <w:spacing w:before="0"/>
              <w:rPr>
                <w:rFonts w:ascii="Arial" w:hAnsi="Arial"/>
                <w:sz w:val="24"/>
                <w:lang w:eastAsia="en-US" w:bidi="en-US"/>
              </w:rPr>
            </w:pPr>
            <w:r w:rsidRPr="00805F12">
              <w:rPr>
                <w:rFonts w:ascii="David" w:hAnsi="Arial" w:hint="cs"/>
                <w:sz w:val="24"/>
                <w:rtl/>
                <w:lang w:eastAsia="en-US"/>
              </w:rPr>
              <w:t>13</w:t>
            </w:r>
          </w:p>
        </w:tc>
        <w:tc>
          <w:tcPr>
            <w:tcW w:w="5244" w:type="dxa"/>
            <w:tcBorders>
              <w:top w:val="single" w:sz="4" w:space="0" w:color="auto"/>
              <w:left w:val="single" w:sz="18" w:space="0" w:color="auto"/>
              <w:bottom w:val="single" w:sz="4" w:space="0" w:color="auto"/>
              <w:right w:val="single" w:sz="18" w:space="0" w:color="auto"/>
            </w:tcBorders>
            <w:hideMark/>
          </w:tcPr>
          <w:p w14:paraId="1FCCEB49" w14:textId="77777777" w:rsidR="00805F12" w:rsidRPr="00805F12" w:rsidRDefault="00805F12" w:rsidP="00805F12">
            <w:pPr>
              <w:tabs>
                <w:tab w:val="left" w:pos="720"/>
              </w:tabs>
              <w:overflowPunct w:val="0"/>
              <w:autoSpaceDE w:val="0"/>
              <w:autoSpaceDN w:val="0"/>
              <w:adjustRightInd w:val="0"/>
              <w:spacing w:before="0"/>
              <w:rPr>
                <w:rFonts w:ascii="Arial" w:hAnsi="Arial"/>
                <w:sz w:val="24"/>
              </w:rPr>
            </w:pPr>
            <w:r w:rsidRPr="00805F12">
              <w:rPr>
                <w:rFonts w:ascii="Arial" w:hAnsi="Arial" w:hint="cs"/>
                <w:sz w:val="24"/>
                <w:rtl/>
              </w:rPr>
              <w:t xml:space="preserve">וודא שהציוד והכלים החשמליים המשמשים את העובדים בתוך החלל המוקף הינם מסוג מוגן התפוצצות ותקינים </w:t>
            </w:r>
          </w:p>
        </w:tc>
        <w:tc>
          <w:tcPr>
            <w:tcW w:w="851" w:type="dxa"/>
            <w:tcBorders>
              <w:top w:val="single" w:sz="4" w:space="0" w:color="auto"/>
              <w:left w:val="single" w:sz="18" w:space="0" w:color="auto"/>
              <w:bottom w:val="single" w:sz="4" w:space="0" w:color="auto"/>
              <w:right w:val="single" w:sz="18" w:space="0" w:color="auto"/>
            </w:tcBorders>
          </w:tcPr>
          <w:p w14:paraId="136B0B9D" w14:textId="77777777" w:rsidR="00805F12" w:rsidRPr="00805F12" w:rsidRDefault="00805F12" w:rsidP="00805F12">
            <w:pPr>
              <w:tabs>
                <w:tab w:val="left" w:pos="720"/>
              </w:tabs>
              <w:spacing w:before="0"/>
              <w:rPr>
                <w:rFonts w:ascii="Arial" w:hAnsi="Arial"/>
                <w:sz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0CA95371" w14:textId="77777777" w:rsidR="00805F12" w:rsidRPr="00805F12" w:rsidRDefault="00805F12" w:rsidP="00805F12">
            <w:pPr>
              <w:tabs>
                <w:tab w:val="left" w:pos="720"/>
              </w:tabs>
              <w:spacing w:before="0"/>
              <w:rPr>
                <w:rFonts w:ascii="Arial" w:hAnsi="Arial"/>
                <w:sz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56F2BB84" w14:textId="77777777" w:rsidR="00805F12" w:rsidRPr="00805F12" w:rsidRDefault="00805F12" w:rsidP="00805F12">
            <w:pPr>
              <w:tabs>
                <w:tab w:val="left" w:pos="720"/>
              </w:tabs>
              <w:spacing w:before="0"/>
              <w:rPr>
                <w:rFonts w:ascii="Arial" w:hAnsi="Arial"/>
                <w:sz w:val="24"/>
                <w:lang w:eastAsia="en-US" w:bidi="en-US"/>
              </w:rPr>
            </w:pPr>
          </w:p>
        </w:tc>
      </w:tr>
      <w:tr w:rsidR="00805F12" w:rsidRPr="00805F12" w14:paraId="76180DDB" w14:textId="77777777" w:rsidTr="00805F12">
        <w:tc>
          <w:tcPr>
            <w:tcW w:w="709" w:type="dxa"/>
            <w:tcBorders>
              <w:top w:val="single" w:sz="4" w:space="0" w:color="auto"/>
              <w:left w:val="single" w:sz="18" w:space="0" w:color="auto"/>
              <w:bottom w:val="single" w:sz="4" w:space="0" w:color="auto"/>
              <w:right w:val="single" w:sz="18" w:space="0" w:color="auto"/>
            </w:tcBorders>
            <w:hideMark/>
          </w:tcPr>
          <w:p w14:paraId="4A871951" w14:textId="77777777" w:rsidR="00805F12" w:rsidRPr="00805F12" w:rsidRDefault="00805F12" w:rsidP="00805F12">
            <w:pPr>
              <w:tabs>
                <w:tab w:val="left" w:pos="720"/>
              </w:tabs>
              <w:spacing w:before="0"/>
              <w:rPr>
                <w:rFonts w:ascii="Arial" w:hAnsi="Arial"/>
                <w:sz w:val="24"/>
                <w:lang w:eastAsia="en-US"/>
              </w:rPr>
            </w:pPr>
            <w:r w:rsidRPr="00805F12">
              <w:rPr>
                <w:rFonts w:ascii="David" w:hAnsi="Arial" w:hint="cs"/>
                <w:sz w:val="24"/>
                <w:rtl/>
                <w:lang w:eastAsia="en-US"/>
              </w:rPr>
              <w:t>14</w:t>
            </w:r>
          </w:p>
        </w:tc>
        <w:tc>
          <w:tcPr>
            <w:tcW w:w="5244" w:type="dxa"/>
            <w:tcBorders>
              <w:top w:val="single" w:sz="4" w:space="0" w:color="auto"/>
              <w:left w:val="single" w:sz="18" w:space="0" w:color="auto"/>
              <w:bottom w:val="single" w:sz="4" w:space="0" w:color="auto"/>
              <w:right w:val="single" w:sz="18" w:space="0" w:color="auto"/>
            </w:tcBorders>
            <w:hideMark/>
          </w:tcPr>
          <w:p w14:paraId="3BE30D52" w14:textId="77777777" w:rsidR="00805F12" w:rsidRPr="00805F12" w:rsidRDefault="00805F12" w:rsidP="00805F12">
            <w:pPr>
              <w:tabs>
                <w:tab w:val="left" w:pos="720"/>
              </w:tabs>
              <w:overflowPunct w:val="0"/>
              <w:autoSpaceDE w:val="0"/>
              <w:autoSpaceDN w:val="0"/>
              <w:adjustRightInd w:val="0"/>
              <w:spacing w:before="0"/>
              <w:rPr>
                <w:rFonts w:ascii="Arial" w:hAnsi="Arial"/>
                <w:sz w:val="24"/>
              </w:rPr>
            </w:pPr>
            <w:r w:rsidRPr="00805F12">
              <w:rPr>
                <w:rFonts w:ascii="Arial" w:hAnsi="Arial" w:hint="cs"/>
                <w:sz w:val="24"/>
                <w:rtl/>
              </w:rPr>
              <w:t xml:space="preserve">לפני ביצוע עבודות של ריתוך וחימום וודא שוב שאין נזילות מהצנרת השייכת לחלל המוקף. </w:t>
            </w:r>
          </w:p>
        </w:tc>
        <w:tc>
          <w:tcPr>
            <w:tcW w:w="851" w:type="dxa"/>
            <w:tcBorders>
              <w:top w:val="single" w:sz="4" w:space="0" w:color="auto"/>
              <w:left w:val="single" w:sz="18" w:space="0" w:color="auto"/>
              <w:bottom w:val="single" w:sz="4" w:space="0" w:color="auto"/>
              <w:right w:val="single" w:sz="18" w:space="0" w:color="auto"/>
            </w:tcBorders>
          </w:tcPr>
          <w:p w14:paraId="1082D4EA" w14:textId="77777777" w:rsidR="00805F12" w:rsidRPr="00805F12" w:rsidRDefault="00805F12" w:rsidP="00805F12">
            <w:pPr>
              <w:tabs>
                <w:tab w:val="left" w:pos="720"/>
              </w:tabs>
              <w:spacing w:before="0"/>
              <w:rPr>
                <w:rFonts w:ascii="Arial" w:hAnsi="Arial"/>
                <w:sz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062ECB7C" w14:textId="77777777" w:rsidR="00805F12" w:rsidRPr="00805F12" w:rsidRDefault="00805F12" w:rsidP="00805F12">
            <w:pPr>
              <w:tabs>
                <w:tab w:val="left" w:pos="720"/>
              </w:tabs>
              <w:spacing w:before="0"/>
              <w:rPr>
                <w:rFonts w:ascii="Arial" w:hAnsi="Arial"/>
                <w:sz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4C41098C" w14:textId="77777777" w:rsidR="00805F12" w:rsidRPr="00805F12" w:rsidRDefault="00805F12" w:rsidP="00805F12">
            <w:pPr>
              <w:tabs>
                <w:tab w:val="left" w:pos="720"/>
              </w:tabs>
              <w:spacing w:before="0"/>
              <w:rPr>
                <w:rFonts w:ascii="Arial" w:hAnsi="Arial"/>
                <w:sz w:val="24"/>
                <w:lang w:eastAsia="en-US" w:bidi="en-US"/>
              </w:rPr>
            </w:pPr>
          </w:p>
        </w:tc>
      </w:tr>
      <w:tr w:rsidR="00805F12" w:rsidRPr="00805F12" w14:paraId="2CCC4D2F" w14:textId="77777777" w:rsidTr="00805F12">
        <w:tc>
          <w:tcPr>
            <w:tcW w:w="709" w:type="dxa"/>
            <w:tcBorders>
              <w:top w:val="single" w:sz="4" w:space="0" w:color="auto"/>
              <w:left w:val="single" w:sz="18" w:space="0" w:color="auto"/>
              <w:bottom w:val="single" w:sz="4" w:space="0" w:color="auto"/>
              <w:right w:val="single" w:sz="18" w:space="0" w:color="auto"/>
            </w:tcBorders>
            <w:hideMark/>
          </w:tcPr>
          <w:p w14:paraId="13D88E23" w14:textId="77777777" w:rsidR="00805F12" w:rsidRPr="00805F12" w:rsidRDefault="00805F12" w:rsidP="00805F12">
            <w:pPr>
              <w:tabs>
                <w:tab w:val="left" w:pos="720"/>
              </w:tabs>
              <w:spacing w:before="0"/>
              <w:rPr>
                <w:rFonts w:ascii="Arial" w:hAnsi="Arial"/>
                <w:sz w:val="24"/>
                <w:lang w:eastAsia="en-US" w:bidi="en-US"/>
              </w:rPr>
            </w:pPr>
            <w:r w:rsidRPr="00805F12">
              <w:rPr>
                <w:rFonts w:ascii="David" w:hAnsi="Arial" w:hint="cs"/>
                <w:sz w:val="24"/>
                <w:rtl/>
                <w:lang w:eastAsia="en-US"/>
              </w:rPr>
              <w:t>15</w:t>
            </w:r>
          </w:p>
        </w:tc>
        <w:tc>
          <w:tcPr>
            <w:tcW w:w="5244" w:type="dxa"/>
            <w:tcBorders>
              <w:top w:val="single" w:sz="4" w:space="0" w:color="auto"/>
              <w:left w:val="single" w:sz="18" w:space="0" w:color="auto"/>
              <w:bottom w:val="single" w:sz="4" w:space="0" w:color="auto"/>
              <w:right w:val="single" w:sz="18" w:space="0" w:color="auto"/>
            </w:tcBorders>
            <w:hideMark/>
          </w:tcPr>
          <w:p w14:paraId="75D186B0" w14:textId="77777777" w:rsidR="00805F12" w:rsidRPr="00805F12" w:rsidRDefault="00805F12" w:rsidP="00805F12">
            <w:pPr>
              <w:tabs>
                <w:tab w:val="left" w:pos="720"/>
              </w:tabs>
              <w:overflowPunct w:val="0"/>
              <w:autoSpaceDE w:val="0"/>
              <w:autoSpaceDN w:val="0"/>
              <w:adjustRightInd w:val="0"/>
              <w:spacing w:before="0"/>
              <w:rPr>
                <w:rFonts w:ascii="Arial" w:hAnsi="Arial"/>
                <w:sz w:val="24"/>
              </w:rPr>
            </w:pPr>
            <w:r w:rsidRPr="00805F12">
              <w:rPr>
                <w:rFonts w:ascii="Arial" w:hAnsi="Arial" w:hint="cs"/>
                <w:sz w:val="24"/>
                <w:rtl/>
              </w:rPr>
              <w:t xml:space="preserve">אין להכניס מיכלי גז דחוס לחלל המוקף. </w:t>
            </w:r>
          </w:p>
        </w:tc>
        <w:tc>
          <w:tcPr>
            <w:tcW w:w="851" w:type="dxa"/>
            <w:tcBorders>
              <w:top w:val="single" w:sz="4" w:space="0" w:color="auto"/>
              <w:left w:val="single" w:sz="18" w:space="0" w:color="auto"/>
              <w:bottom w:val="single" w:sz="4" w:space="0" w:color="auto"/>
              <w:right w:val="single" w:sz="18" w:space="0" w:color="auto"/>
            </w:tcBorders>
          </w:tcPr>
          <w:p w14:paraId="02291410" w14:textId="77777777" w:rsidR="00805F12" w:rsidRPr="00805F12" w:rsidRDefault="00805F12" w:rsidP="00805F12">
            <w:pPr>
              <w:tabs>
                <w:tab w:val="left" w:pos="720"/>
              </w:tabs>
              <w:spacing w:before="0"/>
              <w:rPr>
                <w:rFonts w:ascii="Arial" w:hAnsi="Arial"/>
                <w:sz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7CF362AE" w14:textId="77777777" w:rsidR="00805F12" w:rsidRPr="00805F12" w:rsidRDefault="00805F12" w:rsidP="00805F12">
            <w:pPr>
              <w:tabs>
                <w:tab w:val="left" w:pos="720"/>
              </w:tabs>
              <w:spacing w:before="0"/>
              <w:rPr>
                <w:rFonts w:ascii="Arial" w:hAnsi="Arial"/>
                <w:sz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201DA83F" w14:textId="77777777" w:rsidR="00805F12" w:rsidRPr="00805F12" w:rsidRDefault="00805F12" w:rsidP="00805F12">
            <w:pPr>
              <w:tabs>
                <w:tab w:val="left" w:pos="720"/>
              </w:tabs>
              <w:spacing w:before="0"/>
              <w:rPr>
                <w:rFonts w:ascii="Arial" w:hAnsi="Arial"/>
                <w:sz w:val="24"/>
                <w:lang w:eastAsia="en-US" w:bidi="en-US"/>
              </w:rPr>
            </w:pPr>
          </w:p>
        </w:tc>
      </w:tr>
      <w:tr w:rsidR="00805F12" w:rsidRPr="00805F12" w14:paraId="2DA0B0FB" w14:textId="77777777" w:rsidTr="00805F12">
        <w:tc>
          <w:tcPr>
            <w:tcW w:w="709" w:type="dxa"/>
            <w:tcBorders>
              <w:top w:val="single" w:sz="4" w:space="0" w:color="auto"/>
              <w:left w:val="single" w:sz="18" w:space="0" w:color="auto"/>
              <w:bottom w:val="single" w:sz="4" w:space="0" w:color="auto"/>
              <w:right w:val="single" w:sz="18" w:space="0" w:color="auto"/>
            </w:tcBorders>
            <w:hideMark/>
          </w:tcPr>
          <w:p w14:paraId="34B9C4D0" w14:textId="77777777" w:rsidR="00805F12" w:rsidRPr="00805F12" w:rsidRDefault="00805F12" w:rsidP="00805F12">
            <w:pPr>
              <w:tabs>
                <w:tab w:val="left" w:pos="720"/>
              </w:tabs>
              <w:spacing w:before="0"/>
              <w:rPr>
                <w:rFonts w:ascii="Arial" w:hAnsi="Arial"/>
                <w:sz w:val="24"/>
                <w:lang w:eastAsia="en-US" w:bidi="en-US"/>
              </w:rPr>
            </w:pPr>
            <w:r w:rsidRPr="00805F12">
              <w:rPr>
                <w:rFonts w:ascii="David" w:hAnsi="Arial" w:hint="cs"/>
                <w:sz w:val="24"/>
                <w:rtl/>
                <w:lang w:eastAsia="en-US"/>
              </w:rPr>
              <w:t>16</w:t>
            </w:r>
          </w:p>
        </w:tc>
        <w:tc>
          <w:tcPr>
            <w:tcW w:w="5244" w:type="dxa"/>
            <w:tcBorders>
              <w:top w:val="single" w:sz="4" w:space="0" w:color="auto"/>
              <w:left w:val="single" w:sz="18" w:space="0" w:color="auto"/>
              <w:bottom w:val="single" w:sz="4" w:space="0" w:color="auto"/>
              <w:right w:val="single" w:sz="18" w:space="0" w:color="auto"/>
            </w:tcBorders>
            <w:hideMark/>
          </w:tcPr>
          <w:p w14:paraId="55C03701" w14:textId="77777777" w:rsidR="00805F12" w:rsidRPr="00805F12" w:rsidRDefault="00805F12" w:rsidP="00805F12">
            <w:pPr>
              <w:tabs>
                <w:tab w:val="left" w:pos="720"/>
              </w:tabs>
              <w:overflowPunct w:val="0"/>
              <w:autoSpaceDE w:val="0"/>
              <w:autoSpaceDN w:val="0"/>
              <w:adjustRightInd w:val="0"/>
              <w:spacing w:before="0"/>
              <w:rPr>
                <w:rFonts w:ascii="Arial" w:hAnsi="Arial"/>
                <w:sz w:val="24"/>
              </w:rPr>
            </w:pPr>
            <w:r w:rsidRPr="00805F12">
              <w:rPr>
                <w:rFonts w:ascii="Arial" w:hAnsi="Arial" w:hint="cs"/>
                <w:sz w:val="24"/>
                <w:rtl/>
              </w:rPr>
              <w:t xml:space="preserve">וודא שגזים רעילים הנפלטים מכלי העבודה מנותבים החוצה מבלי לפגוע בעובדים. </w:t>
            </w:r>
          </w:p>
        </w:tc>
        <w:tc>
          <w:tcPr>
            <w:tcW w:w="851" w:type="dxa"/>
            <w:tcBorders>
              <w:top w:val="single" w:sz="4" w:space="0" w:color="auto"/>
              <w:left w:val="single" w:sz="18" w:space="0" w:color="auto"/>
              <w:bottom w:val="single" w:sz="4" w:space="0" w:color="auto"/>
              <w:right w:val="single" w:sz="18" w:space="0" w:color="auto"/>
            </w:tcBorders>
          </w:tcPr>
          <w:p w14:paraId="4A0AFA3A" w14:textId="77777777" w:rsidR="00805F12" w:rsidRPr="00805F12" w:rsidRDefault="00805F12" w:rsidP="00805F12">
            <w:pPr>
              <w:tabs>
                <w:tab w:val="left" w:pos="720"/>
              </w:tabs>
              <w:spacing w:before="0"/>
              <w:rPr>
                <w:rFonts w:ascii="Arial" w:hAnsi="Arial"/>
                <w:sz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222E6D3F" w14:textId="77777777" w:rsidR="00805F12" w:rsidRPr="00805F12" w:rsidRDefault="00805F12" w:rsidP="00805F12">
            <w:pPr>
              <w:tabs>
                <w:tab w:val="left" w:pos="720"/>
              </w:tabs>
              <w:spacing w:before="0"/>
              <w:rPr>
                <w:rFonts w:ascii="Arial" w:hAnsi="Arial"/>
                <w:sz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6A21CC1F" w14:textId="77777777" w:rsidR="00805F12" w:rsidRPr="00805F12" w:rsidRDefault="00805F12" w:rsidP="00805F12">
            <w:pPr>
              <w:tabs>
                <w:tab w:val="left" w:pos="720"/>
              </w:tabs>
              <w:spacing w:before="0"/>
              <w:rPr>
                <w:rFonts w:ascii="Arial" w:hAnsi="Arial"/>
                <w:sz w:val="24"/>
                <w:lang w:eastAsia="en-US" w:bidi="en-US"/>
              </w:rPr>
            </w:pPr>
          </w:p>
        </w:tc>
      </w:tr>
      <w:tr w:rsidR="00805F12" w:rsidRPr="00805F12" w14:paraId="4EB47B09" w14:textId="77777777" w:rsidTr="00805F12">
        <w:tc>
          <w:tcPr>
            <w:tcW w:w="709" w:type="dxa"/>
            <w:tcBorders>
              <w:top w:val="single" w:sz="4" w:space="0" w:color="auto"/>
              <w:left w:val="single" w:sz="18" w:space="0" w:color="auto"/>
              <w:bottom w:val="single" w:sz="4" w:space="0" w:color="auto"/>
              <w:right w:val="single" w:sz="18" w:space="0" w:color="auto"/>
            </w:tcBorders>
            <w:hideMark/>
          </w:tcPr>
          <w:p w14:paraId="08B2605C" w14:textId="77777777" w:rsidR="00805F12" w:rsidRPr="00805F12" w:rsidRDefault="00805F12" w:rsidP="00805F12">
            <w:pPr>
              <w:tabs>
                <w:tab w:val="left" w:pos="720"/>
              </w:tabs>
              <w:spacing w:before="0"/>
              <w:rPr>
                <w:rFonts w:ascii="Arial" w:hAnsi="Arial"/>
                <w:sz w:val="24"/>
                <w:lang w:eastAsia="en-US" w:bidi="en-US"/>
              </w:rPr>
            </w:pPr>
            <w:r w:rsidRPr="00805F12">
              <w:rPr>
                <w:rFonts w:ascii="David" w:hAnsi="Arial" w:hint="cs"/>
                <w:sz w:val="24"/>
                <w:rtl/>
                <w:lang w:eastAsia="en-US"/>
              </w:rPr>
              <w:t>17</w:t>
            </w:r>
          </w:p>
        </w:tc>
        <w:tc>
          <w:tcPr>
            <w:tcW w:w="5244" w:type="dxa"/>
            <w:tcBorders>
              <w:top w:val="single" w:sz="4" w:space="0" w:color="auto"/>
              <w:left w:val="single" w:sz="18" w:space="0" w:color="auto"/>
              <w:bottom w:val="single" w:sz="4" w:space="0" w:color="auto"/>
              <w:right w:val="single" w:sz="18" w:space="0" w:color="auto"/>
            </w:tcBorders>
            <w:hideMark/>
          </w:tcPr>
          <w:p w14:paraId="3E274E5D" w14:textId="77777777" w:rsidR="00805F12" w:rsidRPr="00805F12" w:rsidRDefault="00805F12" w:rsidP="00805F12">
            <w:pPr>
              <w:tabs>
                <w:tab w:val="left" w:pos="720"/>
              </w:tabs>
              <w:overflowPunct w:val="0"/>
              <w:autoSpaceDE w:val="0"/>
              <w:autoSpaceDN w:val="0"/>
              <w:adjustRightInd w:val="0"/>
              <w:spacing w:before="0"/>
              <w:rPr>
                <w:rFonts w:ascii="Arial" w:hAnsi="Arial"/>
                <w:sz w:val="24"/>
              </w:rPr>
            </w:pPr>
            <w:r w:rsidRPr="00805F12">
              <w:rPr>
                <w:rFonts w:ascii="Arial" w:hAnsi="Arial" w:hint="cs"/>
                <w:sz w:val="24"/>
                <w:rtl/>
              </w:rPr>
              <w:t xml:space="preserve">במקומות בהם העבודה מתבצעת מתחת לכביש יש לוודא שאין כניסת גזים רעילים הנפלטים מכלי הרכב הנעים על הכביש. </w:t>
            </w:r>
          </w:p>
        </w:tc>
        <w:tc>
          <w:tcPr>
            <w:tcW w:w="851" w:type="dxa"/>
            <w:tcBorders>
              <w:top w:val="single" w:sz="4" w:space="0" w:color="auto"/>
              <w:left w:val="single" w:sz="18" w:space="0" w:color="auto"/>
              <w:bottom w:val="single" w:sz="4" w:space="0" w:color="auto"/>
              <w:right w:val="single" w:sz="18" w:space="0" w:color="auto"/>
            </w:tcBorders>
          </w:tcPr>
          <w:p w14:paraId="04F60E52" w14:textId="77777777" w:rsidR="00805F12" w:rsidRPr="00805F12" w:rsidRDefault="00805F12" w:rsidP="00805F12">
            <w:pPr>
              <w:tabs>
                <w:tab w:val="left" w:pos="720"/>
              </w:tabs>
              <w:spacing w:before="0"/>
              <w:rPr>
                <w:rFonts w:ascii="Arial" w:hAnsi="Arial"/>
                <w:sz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6E900CAB" w14:textId="77777777" w:rsidR="00805F12" w:rsidRPr="00805F12" w:rsidRDefault="00805F12" w:rsidP="00805F12">
            <w:pPr>
              <w:tabs>
                <w:tab w:val="left" w:pos="720"/>
              </w:tabs>
              <w:spacing w:before="0"/>
              <w:rPr>
                <w:rFonts w:ascii="Arial" w:hAnsi="Arial"/>
                <w:sz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2742F4C2" w14:textId="77777777" w:rsidR="00805F12" w:rsidRPr="00805F12" w:rsidRDefault="00805F12" w:rsidP="00805F12">
            <w:pPr>
              <w:tabs>
                <w:tab w:val="left" w:pos="720"/>
              </w:tabs>
              <w:spacing w:before="0"/>
              <w:rPr>
                <w:rFonts w:ascii="Arial" w:hAnsi="Arial"/>
                <w:sz w:val="24"/>
                <w:lang w:eastAsia="en-US" w:bidi="en-US"/>
              </w:rPr>
            </w:pPr>
          </w:p>
        </w:tc>
      </w:tr>
      <w:tr w:rsidR="00805F12" w:rsidRPr="00805F12" w14:paraId="0F131492" w14:textId="77777777" w:rsidTr="00805F12">
        <w:tc>
          <w:tcPr>
            <w:tcW w:w="709" w:type="dxa"/>
            <w:tcBorders>
              <w:top w:val="single" w:sz="4" w:space="0" w:color="auto"/>
              <w:left w:val="single" w:sz="18" w:space="0" w:color="auto"/>
              <w:bottom w:val="single" w:sz="4" w:space="0" w:color="auto"/>
              <w:right w:val="single" w:sz="18" w:space="0" w:color="auto"/>
            </w:tcBorders>
            <w:hideMark/>
          </w:tcPr>
          <w:p w14:paraId="7CE0E9D3" w14:textId="77777777" w:rsidR="00805F12" w:rsidRPr="00805F12" w:rsidRDefault="00805F12" w:rsidP="00805F12">
            <w:pPr>
              <w:tabs>
                <w:tab w:val="left" w:pos="720"/>
              </w:tabs>
              <w:spacing w:before="0"/>
              <w:rPr>
                <w:rFonts w:ascii="David" w:hAnsi="Arial"/>
                <w:sz w:val="24"/>
                <w:lang w:eastAsia="en-US" w:bidi="en-US"/>
              </w:rPr>
            </w:pPr>
            <w:r w:rsidRPr="00805F12">
              <w:rPr>
                <w:rFonts w:ascii="Arial" w:hAnsi="Arial" w:hint="cs"/>
                <w:sz w:val="24"/>
                <w:rtl/>
                <w:lang w:eastAsia="en-US"/>
              </w:rPr>
              <w:t>18</w:t>
            </w:r>
          </w:p>
        </w:tc>
        <w:tc>
          <w:tcPr>
            <w:tcW w:w="5244" w:type="dxa"/>
            <w:tcBorders>
              <w:top w:val="single" w:sz="4" w:space="0" w:color="auto"/>
              <w:left w:val="single" w:sz="18" w:space="0" w:color="auto"/>
              <w:bottom w:val="single" w:sz="4" w:space="0" w:color="auto"/>
              <w:right w:val="single" w:sz="18" w:space="0" w:color="auto"/>
            </w:tcBorders>
            <w:hideMark/>
          </w:tcPr>
          <w:p w14:paraId="5B773086" w14:textId="77777777" w:rsidR="00805F12" w:rsidRPr="00805F12" w:rsidRDefault="00805F12" w:rsidP="00805F12">
            <w:pPr>
              <w:tabs>
                <w:tab w:val="left" w:pos="720"/>
              </w:tabs>
              <w:overflowPunct w:val="0"/>
              <w:autoSpaceDE w:val="0"/>
              <w:autoSpaceDN w:val="0"/>
              <w:adjustRightInd w:val="0"/>
              <w:spacing w:before="0"/>
              <w:rPr>
                <w:rFonts w:ascii="Arial" w:hAnsi="Arial"/>
                <w:sz w:val="24"/>
              </w:rPr>
            </w:pPr>
            <w:r w:rsidRPr="00805F12">
              <w:rPr>
                <w:rFonts w:ascii="Arial" w:hAnsi="Arial" w:hint="cs"/>
                <w:sz w:val="24"/>
                <w:rtl/>
              </w:rPr>
              <w:t xml:space="preserve">וודא שציוד כיבוי אש קיים בהישג יד והוא תקין ומתאים לסוג העבודה. </w:t>
            </w:r>
          </w:p>
        </w:tc>
        <w:tc>
          <w:tcPr>
            <w:tcW w:w="851" w:type="dxa"/>
            <w:tcBorders>
              <w:top w:val="single" w:sz="4" w:space="0" w:color="auto"/>
              <w:left w:val="single" w:sz="18" w:space="0" w:color="auto"/>
              <w:bottom w:val="single" w:sz="4" w:space="0" w:color="auto"/>
              <w:right w:val="single" w:sz="18" w:space="0" w:color="auto"/>
            </w:tcBorders>
          </w:tcPr>
          <w:p w14:paraId="068D5BAD" w14:textId="77777777" w:rsidR="00805F12" w:rsidRPr="00805F12" w:rsidRDefault="00805F12" w:rsidP="00805F12">
            <w:pPr>
              <w:tabs>
                <w:tab w:val="left" w:pos="720"/>
              </w:tabs>
              <w:spacing w:before="0"/>
              <w:rPr>
                <w:rFonts w:ascii="Arial" w:hAnsi="Arial"/>
                <w:sz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7802AAE6" w14:textId="77777777" w:rsidR="00805F12" w:rsidRPr="00805F12" w:rsidRDefault="00805F12" w:rsidP="00805F12">
            <w:pPr>
              <w:tabs>
                <w:tab w:val="left" w:pos="720"/>
              </w:tabs>
              <w:spacing w:before="0"/>
              <w:rPr>
                <w:rFonts w:ascii="Arial" w:hAnsi="Arial"/>
                <w:sz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19633C75" w14:textId="77777777" w:rsidR="00805F12" w:rsidRPr="00805F12" w:rsidRDefault="00805F12" w:rsidP="00805F12">
            <w:pPr>
              <w:tabs>
                <w:tab w:val="left" w:pos="720"/>
              </w:tabs>
              <w:spacing w:before="0"/>
              <w:rPr>
                <w:rFonts w:ascii="Arial" w:hAnsi="Arial"/>
                <w:sz w:val="24"/>
                <w:lang w:eastAsia="en-US" w:bidi="en-US"/>
              </w:rPr>
            </w:pPr>
          </w:p>
        </w:tc>
      </w:tr>
    </w:tbl>
    <w:p w14:paraId="6A08E420" w14:textId="77777777" w:rsidR="00805F12" w:rsidRP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p w14:paraId="72249D94" w14:textId="77777777" w:rsidR="00805F12" w:rsidRP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p w14:paraId="01BE1D92" w14:textId="77777777" w:rsidR="00805F12" w:rsidRP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p w14:paraId="7581259B" w14:textId="77777777" w:rsidR="00805F12" w:rsidRP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p w14:paraId="768C94A8" w14:textId="77777777" w:rsidR="00805F12" w:rsidRP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p w14:paraId="0A2FF0CA" w14:textId="77777777" w:rsidR="00805F12" w:rsidRP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p w14:paraId="6C351D51" w14:textId="77777777" w:rsidR="00805F12" w:rsidRP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p w14:paraId="4CB2A582" w14:textId="77777777" w:rsidR="00805F12" w:rsidRP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p w14:paraId="7C845A71" w14:textId="77777777" w:rsidR="00805F12" w:rsidRP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p w14:paraId="7C8EA8AB" w14:textId="77777777" w:rsidR="00805F12" w:rsidRP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p w14:paraId="07E99FA3" w14:textId="77777777" w:rsidR="00805F12" w:rsidRP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p w14:paraId="289DD8E7" w14:textId="77777777" w:rsidR="00805F12" w:rsidRP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tbl>
      <w:tblPr>
        <w:tblpPr w:leftFromText="180" w:rightFromText="180" w:vertAnchor="page" w:horzAnchor="margin" w:tblpXSpec="center" w:tblpY="1967"/>
        <w:tblW w:w="10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8"/>
        <w:gridCol w:w="5930"/>
      </w:tblGrid>
      <w:tr w:rsidR="00805F12" w:rsidRPr="00805F12" w14:paraId="19596F98" w14:textId="77777777" w:rsidTr="00805F12">
        <w:trPr>
          <w:cantSplit/>
          <w:trHeight w:val="567"/>
        </w:trPr>
        <w:tc>
          <w:tcPr>
            <w:tcW w:w="10598" w:type="dxa"/>
            <w:gridSpan w:val="2"/>
            <w:tcBorders>
              <w:top w:val="single" w:sz="4" w:space="0" w:color="auto"/>
              <w:left w:val="single" w:sz="4" w:space="0" w:color="auto"/>
              <w:bottom w:val="single" w:sz="4" w:space="0" w:color="auto"/>
              <w:right w:val="single" w:sz="4" w:space="0" w:color="auto"/>
            </w:tcBorders>
            <w:hideMark/>
          </w:tcPr>
          <w:p w14:paraId="4A96E198" w14:textId="77777777" w:rsidR="00805F12" w:rsidRPr="00805F12" w:rsidRDefault="00805F12" w:rsidP="00805F12">
            <w:pPr>
              <w:tabs>
                <w:tab w:val="left" w:pos="720"/>
              </w:tabs>
              <w:overflowPunct w:val="0"/>
              <w:autoSpaceDE w:val="0"/>
              <w:autoSpaceDN w:val="0"/>
              <w:adjustRightInd w:val="0"/>
              <w:spacing w:before="100" w:after="100"/>
              <w:jc w:val="center"/>
              <w:rPr>
                <w:b/>
                <w:bCs/>
                <w:color w:val="FF0000"/>
                <w:sz w:val="20"/>
                <w:szCs w:val="28"/>
              </w:rPr>
            </w:pPr>
            <w:r w:rsidRPr="00805F12">
              <w:rPr>
                <w:rFonts w:hint="cs"/>
                <w:b/>
                <w:bCs/>
                <w:color w:val="FF0000"/>
                <w:sz w:val="20"/>
                <w:szCs w:val="28"/>
                <w:rtl/>
              </w:rPr>
              <w:lastRenderedPageBreak/>
              <w:t>היתר עבודה באש גלויה</w:t>
            </w:r>
          </w:p>
        </w:tc>
      </w:tr>
      <w:tr w:rsidR="00805F12" w:rsidRPr="00805F12" w14:paraId="7BFE4410" w14:textId="77777777" w:rsidTr="00805F12">
        <w:trPr>
          <w:cantSplit/>
          <w:trHeight w:val="557"/>
        </w:trPr>
        <w:tc>
          <w:tcPr>
            <w:tcW w:w="10598" w:type="dxa"/>
            <w:gridSpan w:val="2"/>
            <w:tcBorders>
              <w:top w:val="single" w:sz="4" w:space="0" w:color="auto"/>
              <w:left w:val="single" w:sz="4" w:space="0" w:color="auto"/>
              <w:bottom w:val="single" w:sz="4" w:space="0" w:color="auto"/>
              <w:right w:val="single" w:sz="4" w:space="0" w:color="auto"/>
            </w:tcBorders>
            <w:hideMark/>
          </w:tcPr>
          <w:p w14:paraId="171AD8DD" w14:textId="77777777" w:rsidR="00805F12" w:rsidRPr="00805F12" w:rsidRDefault="00805F12" w:rsidP="00805F12">
            <w:pPr>
              <w:tabs>
                <w:tab w:val="left" w:pos="720"/>
              </w:tabs>
              <w:overflowPunct w:val="0"/>
              <w:autoSpaceDE w:val="0"/>
              <w:autoSpaceDN w:val="0"/>
              <w:adjustRightInd w:val="0"/>
              <w:spacing w:before="100" w:after="100"/>
              <w:jc w:val="center"/>
              <w:rPr>
                <w:b/>
                <w:bCs/>
                <w:sz w:val="24"/>
              </w:rPr>
            </w:pPr>
            <w:r w:rsidRPr="00805F12">
              <w:rPr>
                <w:rFonts w:hint="cs"/>
                <w:b/>
                <w:bCs/>
                <w:sz w:val="24"/>
                <w:rtl/>
              </w:rPr>
              <w:t xml:space="preserve">לפני עבודה באש גלויה </w:t>
            </w:r>
            <w:r w:rsidRPr="00805F12">
              <w:rPr>
                <w:rFonts w:hint="cs"/>
                <w:b/>
                <w:bCs/>
                <w:sz w:val="24"/>
                <w:u w:val="single"/>
                <w:rtl/>
              </w:rPr>
              <w:t>יש לוודא שקיימים</w:t>
            </w:r>
            <w:r w:rsidRPr="00805F12">
              <w:rPr>
                <w:rFonts w:hint="cs"/>
                <w:b/>
                <w:bCs/>
                <w:sz w:val="24"/>
                <w:rtl/>
              </w:rPr>
              <w:t xml:space="preserve"> כל אמצעי הבטיחות  ואמצעי הכיבוי הנדרשים</w:t>
            </w:r>
          </w:p>
        </w:tc>
      </w:tr>
      <w:tr w:rsidR="00805F12" w:rsidRPr="00805F12" w14:paraId="2BA1D305" w14:textId="77777777" w:rsidTr="00805F12">
        <w:trPr>
          <w:cantSplit/>
          <w:trHeight w:val="1975"/>
        </w:trPr>
        <w:tc>
          <w:tcPr>
            <w:tcW w:w="4668" w:type="dxa"/>
            <w:tcBorders>
              <w:top w:val="single" w:sz="4" w:space="0" w:color="auto"/>
              <w:left w:val="single" w:sz="4" w:space="0" w:color="auto"/>
              <w:bottom w:val="single" w:sz="4" w:space="0" w:color="auto"/>
              <w:right w:val="single" w:sz="4" w:space="0" w:color="auto"/>
            </w:tcBorders>
          </w:tcPr>
          <w:p w14:paraId="64861957" w14:textId="77777777" w:rsidR="00805F12" w:rsidRPr="00805F12" w:rsidRDefault="00805F12" w:rsidP="00805F12">
            <w:pPr>
              <w:tabs>
                <w:tab w:val="left" w:pos="720"/>
              </w:tabs>
              <w:overflowPunct w:val="0"/>
              <w:autoSpaceDE w:val="0"/>
              <w:autoSpaceDN w:val="0"/>
              <w:adjustRightInd w:val="0"/>
              <w:spacing w:before="0"/>
              <w:jc w:val="both"/>
              <w:rPr>
                <w:b/>
                <w:bCs/>
                <w:i/>
                <w:iCs/>
                <w:sz w:val="24"/>
                <w:u w:val="single"/>
              </w:rPr>
            </w:pPr>
            <w:r w:rsidRPr="00805F12">
              <w:rPr>
                <w:rFonts w:hint="cs"/>
                <w:b/>
                <w:bCs/>
                <w:i/>
                <w:iCs/>
                <w:sz w:val="24"/>
                <w:u w:val="single"/>
                <w:rtl/>
              </w:rPr>
              <w:t>עבודה באש גלויה מבוצעת על ידי:</w:t>
            </w:r>
          </w:p>
          <w:p w14:paraId="0786FE71" w14:textId="77777777" w:rsidR="00805F12" w:rsidRPr="00805F12" w:rsidRDefault="00805F12" w:rsidP="00805F12">
            <w:pPr>
              <w:tabs>
                <w:tab w:val="left" w:pos="720"/>
              </w:tabs>
              <w:overflowPunct w:val="0"/>
              <w:autoSpaceDE w:val="0"/>
              <w:autoSpaceDN w:val="0"/>
              <w:adjustRightInd w:val="0"/>
              <w:spacing w:before="0"/>
              <w:jc w:val="both"/>
              <w:rPr>
                <w:sz w:val="24"/>
                <w:rtl/>
              </w:rPr>
            </w:pPr>
            <w:r w:rsidRPr="00805F12">
              <w:rPr>
                <w:sz w:val="24"/>
              </w:rPr>
              <w:sym w:font="Wingdings" w:char="F070"/>
            </w:r>
            <w:r w:rsidRPr="00805F12">
              <w:rPr>
                <w:rFonts w:hint="cs"/>
                <w:sz w:val="24"/>
                <w:rtl/>
              </w:rPr>
              <w:t xml:space="preserve">  עובדי החברה</w:t>
            </w:r>
          </w:p>
          <w:p w14:paraId="60DBF4BD" w14:textId="77777777" w:rsidR="00805F12" w:rsidRPr="00805F12" w:rsidRDefault="00805F12" w:rsidP="00805F12">
            <w:pPr>
              <w:tabs>
                <w:tab w:val="left" w:pos="720"/>
              </w:tabs>
              <w:overflowPunct w:val="0"/>
              <w:autoSpaceDE w:val="0"/>
              <w:autoSpaceDN w:val="0"/>
              <w:adjustRightInd w:val="0"/>
              <w:spacing w:before="0"/>
              <w:jc w:val="both"/>
              <w:rPr>
                <w:sz w:val="24"/>
                <w:rtl/>
              </w:rPr>
            </w:pPr>
            <w:r w:rsidRPr="00805F12">
              <w:rPr>
                <w:sz w:val="24"/>
              </w:rPr>
              <w:sym w:font="Wingdings" w:char="F070"/>
            </w:r>
            <w:r w:rsidRPr="00805F12">
              <w:rPr>
                <w:rFonts w:hint="cs"/>
                <w:sz w:val="24"/>
                <w:rtl/>
              </w:rPr>
              <w:t xml:space="preserve">  קבלני משנה</w:t>
            </w:r>
          </w:p>
          <w:p w14:paraId="7148DFA2" w14:textId="77777777" w:rsidR="00805F12" w:rsidRPr="00805F12" w:rsidRDefault="00805F12" w:rsidP="00805F12">
            <w:pPr>
              <w:tabs>
                <w:tab w:val="left" w:pos="720"/>
              </w:tabs>
              <w:overflowPunct w:val="0"/>
              <w:autoSpaceDE w:val="0"/>
              <w:autoSpaceDN w:val="0"/>
              <w:adjustRightInd w:val="0"/>
              <w:spacing w:before="0"/>
              <w:jc w:val="both"/>
              <w:rPr>
                <w:sz w:val="24"/>
                <w:rtl/>
              </w:rPr>
            </w:pPr>
            <w:r w:rsidRPr="00805F12">
              <w:rPr>
                <w:sz w:val="24"/>
              </w:rPr>
              <w:sym w:font="Wingdings" w:char="F070"/>
            </w:r>
            <w:r w:rsidRPr="00805F12">
              <w:rPr>
                <w:rFonts w:hint="cs"/>
                <w:sz w:val="24"/>
                <w:rtl/>
              </w:rPr>
              <w:t xml:space="preserve">  אמצעי הכיבוי זמינים לפעולה</w:t>
            </w:r>
          </w:p>
          <w:p w14:paraId="13B8360D" w14:textId="77777777" w:rsidR="00805F12" w:rsidRPr="00805F12" w:rsidRDefault="00805F12" w:rsidP="00805F12">
            <w:pPr>
              <w:tabs>
                <w:tab w:val="left" w:pos="720"/>
              </w:tabs>
              <w:overflowPunct w:val="0"/>
              <w:autoSpaceDE w:val="0"/>
              <w:autoSpaceDN w:val="0"/>
              <w:adjustRightInd w:val="0"/>
              <w:spacing w:before="0"/>
              <w:jc w:val="both"/>
              <w:rPr>
                <w:sz w:val="24"/>
                <w:rtl/>
              </w:rPr>
            </w:pPr>
            <w:r w:rsidRPr="00805F12">
              <w:rPr>
                <w:rFonts w:hint="cs"/>
                <w:sz w:val="24"/>
                <w:rtl/>
              </w:rPr>
              <w:t>תאריך  ________________________</w:t>
            </w:r>
          </w:p>
          <w:p w14:paraId="1CFE4F4A" w14:textId="77777777" w:rsidR="00805F12" w:rsidRPr="00805F12" w:rsidRDefault="00805F12" w:rsidP="00805F12">
            <w:pPr>
              <w:tabs>
                <w:tab w:val="left" w:pos="720"/>
              </w:tabs>
              <w:overflowPunct w:val="0"/>
              <w:autoSpaceDE w:val="0"/>
              <w:autoSpaceDN w:val="0"/>
              <w:adjustRightInd w:val="0"/>
              <w:spacing w:before="0"/>
              <w:jc w:val="both"/>
              <w:rPr>
                <w:sz w:val="24"/>
                <w:rtl/>
              </w:rPr>
            </w:pPr>
            <w:r w:rsidRPr="00805F12">
              <w:rPr>
                <w:rFonts w:hint="cs"/>
                <w:sz w:val="24"/>
                <w:rtl/>
              </w:rPr>
              <w:t>מיקום  ________________________</w:t>
            </w:r>
          </w:p>
          <w:p w14:paraId="6334970F" w14:textId="77777777" w:rsidR="00805F12" w:rsidRPr="00805F12" w:rsidRDefault="00805F12" w:rsidP="00805F12">
            <w:pPr>
              <w:tabs>
                <w:tab w:val="left" w:pos="720"/>
              </w:tabs>
              <w:overflowPunct w:val="0"/>
              <w:autoSpaceDE w:val="0"/>
              <w:autoSpaceDN w:val="0"/>
              <w:adjustRightInd w:val="0"/>
              <w:spacing w:before="0"/>
              <w:jc w:val="both"/>
              <w:rPr>
                <w:sz w:val="24"/>
                <w:rtl/>
              </w:rPr>
            </w:pPr>
            <w:r w:rsidRPr="00805F12">
              <w:rPr>
                <w:rFonts w:hint="cs"/>
                <w:sz w:val="24"/>
                <w:rtl/>
              </w:rPr>
              <w:t>מועד ביצוע העבודה  ________________________</w:t>
            </w:r>
          </w:p>
          <w:p w14:paraId="7393F7BB" w14:textId="77777777" w:rsidR="00805F12" w:rsidRPr="00805F12" w:rsidRDefault="00805F12" w:rsidP="00805F12">
            <w:pPr>
              <w:tabs>
                <w:tab w:val="left" w:pos="720"/>
              </w:tabs>
              <w:overflowPunct w:val="0"/>
              <w:autoSpaceDE w:val="0"/>
              <w:autoSpaceDN w:val="0"/>
              <w:adjustRightInd w:val="0"/>
              <w:spacing w:before="0"/>
              <w:jc w:val="both"/>
              <w:rPr>
                <w:sz w:val="24"/>
                <w:u w:val="single"/>
                <w:rtl/>
              </w:rPr>
            </w:pPr>
            <w:r w:rsidRPr="00805F12">
              <w:rPr>
                <w:rFonts w:hint="cs"/>
                <w:sz w:val="24"/>
                <w:rtl/>
              </w:rPr>
              <w:t>שם העובד/ים המבצעים את העבודה / צופי האש</w:t>
            </w:r>
          </w:p>
          <w:p w14:paraId="0E93C69C" w14:textId="77777777" w:rsidR="00805F12" w:rsidRPr="00805F12" w:rsidRDefault="00805F12" w:rsidP="00805F12">
            <w:pPr>
              <w:tabs>
                <w:tab w:val="left" w:pos="720"/>
              </w:tabs>
              <w:overflowPunct w:val="0"/>
              <w:autoSpaceDE w:val="0"/>
              <w:autoSpaceDN w:val="0"/>
              <w:adjustRightInd w:val="0"/>
              <w:spacing w:before="0"/>
              <w:jc w:val="both"/>
              <w:rPr>
                <w:sz w:val="24"/>
                <w:rtl/>
              </w:rPr>
            </w:pPr>
          </w:p>
          <w:p w14:paraId="563703F2" w14:textId="77777777" w:rsidR="00805F12" w:rsidRPr="00805F12" w:rsidRDefault="00805F12" w:rsidP="00805F12">
            <w:pPr>
              <w:tabs>
                <w:tab w:val="left" w:pos="720"/>
              </w:tabs>
              <w:overflowPunct w:val="0"/>
              <w:autoSpaceDE w:val="0"/>
              <w:autoSpaceDN w:val="0"/>
              <w:adjustRightInd w:val="0"/>
              <w:spacing w:before="0"/>
              <w:jc w:val="both"/>
              <w:rPr>
                <w:b/>
                <w:bCs/>
                <w:i/>
                <w:iCs/>
                <w:sz w:val="24"/>
                <w:u w:val="single"/>
                <w:rtl/>
              </w:rPr>
            </w:pPr>
            <w:r w:rsidRPr="00805F12">
              <w:rPr>
                <w:rFonts w:hint="cs"/>
                <w:b/>
                <w:bCs/>
                <w:i/>
                <w:iCs/>
                <w:sz w:val="24"/>
                <w:u w:val="single"/>
                <w:rtl/>
              </w:rPr>
              <w:t>תנאים נוספים לביצוע העבודה והערות:</w:t>
            </w:r>
          </w:p>
          <w:p w14:paraId="179F3A60" w14:textId="77777777" w:rsidR="00805F12" w:rsidRPr="00805F12" w:rsidRDefault="00805F12" w:rsidP="00805F12">
            <w:pPr>
              <w:tabs>
                <w:tab w:val="left" w:pos="720"/>
              </w:tabs>
              <w:overflowPunct w:val="0"/>
              <w:autoSpaceDE w:val="0"/>
              <w:autoSpaceDN w:val="0"/>
              <w:adjustRightInd w:val="0"/>
              <w:spacing w:before="0"/>
              <w:jc w:val="both"/>
              <w:rPr>
                <w:sz w:val="24"/>
                <w:u w:val="single"/>
                <w:rtl/>
              </w:rPr>
            </w:pPr>
          </w:p>
          <w:p w14:paraId="528F3816" w14:textId="77777777" w:rsidR="00805F12" w:rsidRPr="00805F12" w:rsidRDefault="00805F12" w:rsidP="00805F12">
            <w:pPr>
              <w:tabs>
                <w:tab w:val="left" w:pos="720"/>
              </w:tabs>
              <w:overflowPunct w:val="0"/>
              <w:autoSpaceDE w:val="0"/>
              <w:autoSpaceDN w:val="0"/>
              <w:adjustRightInd w:val="0"/>
              <w:spacing w:before="0"/>
              <w:jc w:val="both"/>
              <w:rPr>
                <w:sz w:val="24"/>
                <w:u w:val="single"/>
                <w:rtl/>
              </w:rPr>
            </w:pPr>
          </w:p>
          <w:p w14:paraId="5B677B35" w14:textId="77777777" w:rsidR="00805F12" w:rsidRPr="00805F12" w:rsidRDefault="00805F12" w:rsidP="00805F12">
            <w:pPr>
              <w:tabs>
                <w:tab w:val="left" w:pos="720"/>
              </w:tabs>
              <w:overflowPunct w:val="0"/>
              <w:autoSpaceDE w:val="0"/>
              <w:autoSpaceDN w:val="0"/>
              <w:adjustRightInd w:val="0"/>
              <w:spacing w:before="0"/>
              <w:jc w:val="both"/>
              <w:rPr>
                <w:sz w:val="24"/>
                <w:u w:val="single"/>
                <w:rtl/>
              </w:rPr>
            </w:pPr>
          </w:p>
          <w:p w14:paraId="2BEE8A94" w14:textId="77777777" w:rsidR="00805F12" w:rsidRPr="00805F12" w:rsidRDefault="00805F12" w:rsidP="00805F12">
            <w:pPr>
              <w:tabs>
                <w:tab w:val="left" w:pos="720"/>
              </w:tabs>
              <w:overflowPunct w:val="0"/>
              <w:autoSpaceDE w:val="0"/>
              <w:autoSpaceDN w:val="0"/>
              <w:adjustRightInd w:val="0"/>
              <w:spacing w:before="0"/>
              <w:ind w:left="4" w:right="-70" w:firstLine="14"/>
              <w:jc w:val="both"/>
              <w:rPr>
                <w:b/>
                <w:bCs/>
                <w:sz w:val="24"/>
                <w:rtl/>
              </w:rPr>
            </w:pPr>
            <w:r w:rsidRPr="00805F12">
              <w:rPr>
                <w:rFonts w:hint="cs"/>
                <w:b/>
                <w:bCs/>
                <w:sz w:val="24"/>
                <w:rtl/>
              </w:rPr>
              <w:t>אני מאשר שבדקתי את תנאי ביצוע העבודה, כללי הבטיחות והסיכונים הנלווים האחרים, כולל רשימת התיוג, ועל סמך עמידה בדרישות הבטיחות היתרתי ביצוע עבודה באש גלויה. הכל בכפוף לתנאים הרשומים בטופס זה</w:t>
            </w:r>
          </w:p>
          <w:p w14:paraId="79471FF0" w14:textId="77777777" w:rsidR="00805F12" w:rsidRPr="00805F12" w:rsidRDefault="00805F12" w:rsidP="00805F12">
            <w:pPr>
              <w:tabs>
                <w:tab w:val="left" w:pos="720"/>
              </w:tabs>
              <w:overflowPunct w:val="0"/>
              <w:autoSpaceDE w:val="0"/>
              <w:autoSpaceDN w:val="0"/>
              <w:adjustRightInd w:val="0"/>
              <w:spacing w:before="0" w:line="360" w:lineRule="auto"/>
              <w:jc w:val="both"/>
              <w:rPr>
                <w:sz w:val="24"/>
                <w:rtl/>
              </w:rPr>
            </w:pPr>
          </w:p>
          <w:p w14:paraId="38A121AA" w14:textId="77777777" w:rsidR="00805F12" w:rsidRPr="00805F12" w:rsidRDefault="00805F12" w:rsidP="00805F12">
            <w:pPr>
              <w:tabs>
                <w:tab w:val="left" w:pos="720"/>
              </w:tabs>
              <w:overflowPunct w:val="0"/>
              <w:autoSpaceDE w:val="0"/>
              <w:autoSpaceDN w:val="0"/>
              <w:adjustRightInd w:val="0"/>
              <w:spacing w:before="0" w:line="360" w:lineRule="auto"/>
              <w:jc w:val="both"/>
              <w:rPr>
                <w:sz w:val="24"/>
                <w:rtl/>
              </w:rPr>
            </w:pPr>
          </w:p>
          <w:p w14:paraId="18954AC1" w14:textId="77777777" w:rsidR="00805F12" w:rsidRPr="00805F12" w:rsidRDefault="00805F12" w:rsidP="00805F12">
            <w:pPr>
              <w:tabs>
                <w:tab w:val="left" w:pos="720"/>
              </w:tabs>
              <w:overflowPunct w:val="0"/>
              <w:autoSpaceDE w:val="0"/>
              <w:autoSpaceDN w:val="0"/>
              <w:adjustRightInd w:val="0"/>
              <w:spacing w:before="0" w:line="360" w:lineRule="auto"/>
              <w:jc w:val="both"/>
              <w:rPr>
                <w:sz w:val="24"/>
                <w:rtl/>
              </w:rPr>
            </w:pPr>
            <w:r w:rsidRPr="00805F12">
              <w:rPr>
                <w:rFonts w:hint="cs"/>
                <w:sz w:val="24"/>
                <w:rtl/>
              </w:rPr>
              <w:t>תאריך האישור  __________________</w:t>
            </w:r>
          </w:p>
          <w:p w14:paraId="32619958" w14:textId="77777777" w:rsidR="00805F12" w:rsidRPr="00805F12" w:rsidRDefault="00805F12" w:rsidP="00805F12">
            <w:pPr>
              <w:tabs>
                <w:tab w:val="left" w:pos="720"/>
              </w:tabs>
              <w:overflowPunct w:val="0"/>
              <w:autoSpaceDE w:val="0"/>
              <w:autoSpaceDN w:val="0"/>
              <w:adjustRightInd w:val="0"/>
              <w:spacing w:before="0" w:line="360" w:lineRule="auto"/>
              <w:jc w:val="both"/>
              <w:rPr>
                <w:sz w:val="24"/>
                <w:rtl/>
              </w:rPr>
            </w:pPr>
            <w:r w:rsidRPr="00805F12">
              <w:rPr>
                <w:rFonts w:hint="cs"/>
                <w:sz w:val="24"/>
                <w:rtl/>
              </w:rPr>
              <w:t>פרטי המאשר/ים  _________________</w:t>
            </w:r>
          </w:p>
          <w:p w14:paraId="65448687" w14:textId="77777777" w:rsidR="00805F12" w:rsidRPr="00805F12" w:rsidRDefault="00805F12" w:rsidP="00805F12">
            <w:pPr>
              <w:tabs>
                <w:tab w:val="left" w:pos="720"/>
              </w:tabs>
              <w:overflowPunct w:val="0"/>
              <w:autoSpaceDE w:val="0"/>
              <w:autoSpaceDN w:val="0"/>
              <w:adjustRightInd w:val="0"/>
              <w:spacing w:before="0" w:line="360" w:lineRule="auto"/>
              <w:jc w:val="both"/>
              <w:rPr>
                <w:sz w:val="24"/>
                <w:rtl/>
              </w:rPr>
            </w:pPr>
            <w:r w:rsidRPr="00805F12">
              <w:rPr>
                <w:rFonts w:hint="cs"/>
                <w:sz w:val="24"/>
                <w:rtl/>
              </w:rPr>
              <w:t>חתימה _____________________</w:t>
            </w:r>
          </w:p>
          <w:p w14:paraId="10E9E6C7" w14:textId="77777777" w:rsidR="00805F12" w:rsidRPr="00805F12" w:rsidRDefault="00805F12" w:rsidP="00805F12">
            <w:pPr>
              <w:tabs>
                <w:tab w:val="left" w:pos="720"/>
              </w:tabs>
              <w:overflowPunct w:val="0"/>
              <w:autoSpaceDE w:val="0"/>
              <w:autoSpaceDN w:val="0"/>
              <w:adjustRightInd w:val="0"/>
              <w:spacing w:before="0" w:line="360" w:lineRule="auto"/>
              <w:jc w:val="both"/>
              <w:rPr>
                <w:b/>
                <w:bCs/>
                <w:sz w:val="24"/>
                <w:rtl/>
              </w:rPr>
            </w:pPr>
            <w:r w:rsidRPr="00805F12">
              <w:rPr>
                <w:rFonts w:hint="cs"/>
                <w:b/>
                <w:bCs/>
                <w:sz w:val="24"/>
                <w:rtl/>
              </w:rPr>
              <w:t>היתר זה בתוקף ליום אחד בלבד!</w:t>
            </w:r>
          </w:p>
          <w:p w14:paraId="78470BD3" w14:textId="77777777" w:rsidR="00805F12" w:rsidRPr="00805F12" w:rsidRDefault="00805F12" w:rsidP="00805F12">
            <w:pPr>
              <w:tabs>
                <w:tab w:val="left" w:pos="720"/>
              </w:tabs>
              <w:overflowPunct w:val="0"/>
              <w:autoSpaceDE w:val="0"/>
              <w:autoSpaceDN w:val="0"/>
              <w:adjustRightInd w:val="0"/>
              <w:spacing w:before="0" w:line="360" w:lineRule="auto"/>
              <w:jc w:val="both"/>
              <w:rPr>
                <w:b/>
                <w:bCs/>
                <w:i/>
                <w:iCs/>
                <w:sz w:val="24"/>
                <w:u w:val="single"/>
                <w:rtl/>
              </w:rPr>
            </w:pPr>
            <w:r w:rsidRPr="00805F12">
              <w:rPr>
                <w:rFonts w:hint="cs"/>
                <w:b/>
                <w:bCs/>
                <w:i/>
                <w:iCs/>
                <w:sz w:val="24"/>
                <w:u w:val="single"/>
                <w:rtl/>
              </w:rPr>
              <w:t>אישור על סיום עבודה:</w:t>
            </w:r>
          </w:p>
          <w:p w14:paraId="589D8BF2" w14:textId="77777777" w:rsidR="00805F12" w:rsidRPr="00805F12" w:rsidRDefault="00805F12" w:rsidP="00805F12">
            <w:pPr>
              <w:tabs>
                <w:tab w:val="left" w:pos="720"/>
              </w:tabs>
              <w:overflowPunct w:val="0"/>
              <w:autoSpaceDE w:val="0"/>
              <w:autoSpaceDN w:val="0"/>
              <w:adjustRightInd w:val="0"/>
              <w:spacing w:before="0" w:line="360" w:lineRule="auto"/>
              <w:jc w:val="both"/>
              <w:rPr>
                <w:sz w:val="24"/>
                <w:rtl/>
              </w:rPr>
            </w:pPr>
            <w:r w:rsidRPr="00805F12">
              <w:rPr>
                <w:rFonts w:hint="cs"/>
                <w:sz w:val="24"/>
                <w:rtl/>
              </w:rPr>
              <w:t>תאריך  ________________________</w:t>
            </w:r>
          </w:p>
          <w:p w14:paraId="2F0EAB24" w14:textId="77777777" w:rsidR="00805F12" w:rsidRPr="00805F12" w:rsidRDefault="00805F12" w:rsidP="00805F12">
            <w:pPr>
              <w:tabs>
                <w:tab w:val="left" w:pos="720"/>
              </w:tabs>
              <w:overflowPunct w:val="0"/>
              <w:autoSpaceDE w:val="0"/>
              <w:autoSpaceDN w:val="0"/>
              <w:adjustRightInd w:val="0"/>
              <w:spacing w:before="0" w:line="360" w:lineRule="auto"/>
              <w:jc w:val="both"/>
              <w:rPr>
                <w:sz w:val="24"/>
                <w:rtl/>
              </w:rPr>
            </w:pPr>
            <w:r w:rsidRPr="00805F12">
              <w:rPr>
                <w:rFonts w:hint="cs"/>
                <w:sz w:val="24"/>
                <w:rtl/>
              </w:rPr>
              <w:t>פרטי המאשר  ___________________</w:t>
            </w:r>
          </w:p>
          <w:p w14:paraId="60C850F4" w14:textId="77777777" w:rsidR="00805F12" w:rsidRPr="00805F12" w:rsidRDefault="00805F12" w:rsidP="00805F12">
            <w:pPr>
              <w:tabs>
                <w:tab w:val="left" w:pos="720"/>
              </w:tabs>
              <w:overflowPunct w:val="0"/>
              <w:autoSpaceDE w:val="0"/>
              <w:autoSpaceDN w:val="0"/>
              <w:adjustRightInd w:val="0"/>
              <w:spacing w:before="0" w:line="360" w:lineRule="auto"/>
              <w:jc w:val="both"/>
              <w:rPr>
                <w:sz w:val="24"/>
              </w:rPr>
            </w:pPr>
            <w:r w:rsidRPr="00805F12">
              <w:rPr>
                <w:rFonts w:hint="cs"/>
                <w:sz w:val="24"/>
                <w:rtl/>
              </w:rPr>
              <w:t>חתימה  _______________________</w:t>
            </w:r>
          </w:p>
        </w:tc>
        <w:tc>
          <w:tcPr>
            <w:tcW w:w="5930" w:type="dxa"/>
            <w:tcBorders>
              <w:top w:val="single" w:sz="4" w:space="0" w:color="auto"/>
              <w:left w:val="single" w:sz="4" w:space="0" w:color="auto"/>
              <w:bottom w:val="single" w:sz="4" w:space="0" w:color="auto"/>
              <w:right w:val="single" w:sz="4" w:space="0" w:color="auto"/>
            </w:tcBorders>
          </w:tcPr>
          <w:p w14:paraId="7FD6886A" w14:textId="77777777" w:rsidR="00805F12" w:rsidRPr="00805F12" w:rsidRDefault="00805F12" w:rsidP="00805F12">
            <w:pPr>
              <w:tabs>
                <w:tab w:val="left" w:pos="720"/>
              </w:tabs>
              <w:overflowPunct w:val="0"/>
              <w:autoSpaceDE w:val="0"/>
              <w:autoSpaceDN w:val="0"/>
              <w:adjustRightInd w:val="0"/>
              <w:spacing w:before="0"/>
              <w:jc w:val="both"/>
              <w:rPr>
                <w:b/>
                <w:bCs/>
                <w:i/>
                <w:iCs/>
                <w:sz w:val="24"/>
                <w:u w:val="single"/>
              </w:rPr>
            </w:pPr>
            <w:r w:rsidRPr="00805F12">
              <w:rPr>
                <w:rFonts w:hint="cs"/>
                <w:b/>
                <w:bCs/>
                <w:i/>
                <w:iCs/>
                <w:sz w:val="24"/>
                <w:u w:val="single"/>
                <w:rtl/>
              </w:rPr>
              <w:t>רשימת תיוג לבדיקה:</w:t>
            </w:r>
          </w:p>
          <w:p w14:paraId="643C3A4D" w14:textId="77777777" w:rsidR="00805F12" w:rsidRPr="00805F12" w:rsidRDefault="00805F12" w:rsidP="00805F12">
            <w:pPr>
              <w:tabs>
                <w:tab w:val="left" w:pos="720"/>
              </w:tabs>
              <w:overflowPunct w:val="0"/>
              <w:autoSpaceDE w:val="0"/>
              <w:autoSpaceDN w:val="0"/>
              <w:adjustRightInd w:val="0"/>
              <w:spacing w:before="0"/>
              <w:jc w:val="both"/>
              <w:rPr>
                <w:b/>
                <w:bCs/>
                <w:sz w:val="24"/>
                <w:u w:val="single"/>
                <w:rtl/>
              </w:rPr>
            </w:pPr>
          </w:p>
          <w:p w14:paraId="7595761C" w14:textId="77777777" w:rsidR="00805F12" w:rsidRPr="00805F12" w:rsidRDefault="00805F12" w:rsidP="00805F12">
            <w:pPr>
              <w:tabs>
                <w:tab w:val="left" w:pos="720"/>
              </w:tabs>
              <w:overflowPunct w:val="0"/>
              <w:autoSpaceDE w:val="0"/>
              <w:autoSpaceDN w:val="0"/>
              <w:adjustRightInd w:val="0"/>
              <w:spacing w:before="0"/>
              <w:ind w:left="170"/>
              <w:jc w:val="both"/>
              <w:rPr>
                <w:sz w:val="24"/>
                <w:rtl/>
              </w:rPr>
            </w:pPr>
            <w:r w:rsidRPr="00805F12">
              <w:rPr>
                <w:sz w:val="24"/>
              </w:rPr>
              <w:sym w:font="Wingdings" w:char="F070"/>
            </w:r>
            <w:r w:rsidRPr="00805F12">
              <w:rPr>
                <w:rFonts w:hint="cs"/>
                <w:sz w:val="24"/>
                <w:rtl/>
              </w:rPr>
              <w:t xml:space="preserve">  אמצעי הכיבוי זמינים לפעולה.</w:t>
            </w:r>
          </w:p>
          <w:p w14:paraId="01E0FDB9" w14:textId="77777777" w:rsidR="00805F12" w:rsidRPr="00805F12" w:rsidRDefault="00805F12" w:rsidP="00805F12">
            <w:pPr>
              <w:tabs>
                <w:tab w:val="left" w:pos="720"/>
              </w:tabs>
              <w:overflowPunct w:val="0"/>
              <w:autoSpaceDE w:val="0"/>
              <w:autoSpaceDN w:val="0"/>
              <w:adjustRightInd w:val="0"/>
              <w:spacing w:before="0"/>
              <w:ind w:left="170"/>
              <w:jc w:val="both"/>
              <w:rPr>
                <w:sz w:val="24"/>
                <w:rtl/>
              </w:rPr>
            </w:pPr>
            <w:r w:rsidRPr="00805F12">
              <w:rPr>
                <w:sz w:val="24"/>
              </w:rPr>
              <w:sym w:font="Wingdings" w:char="F070"/>
            </w:r>
            <w:r w:rsidRPr="00805F12">
              <w:rPr>
                <w:rFonts w:hint="cs"/>
                <w:sz w:val="24"/>
                <w:rtl/>
              </w:rPr>
              <w:t xml:space="preserve">  ציוד העבודה באש גלויה תקין.</w:t>
            </w:r>
          </w:p>
          <w:p w14:paraId="2F7244E6" w14:textId="77777777" w:rsidR="00805F12" w:rsidRPr="00805F12" w:rsidRDefault="00805F12" w:rsidP="00805F12">
            <w:pPr>
              <w:tabs>
                <w:tab w:val="left" w:pos="720"/>
              </w:tabs>
              <w:overflowPunct w:val="0"/>
              <w:autoSpaceDE w:val="0"/>
              <w:autoSpaceDN w:val="0"/>
              <w:adjustRightInd w:val="0"/>
              <w:spacing w:before="0"/>
              <w:ind w:left="170"/>
              <w:jc w:val="both"/>
              <w:rPr>
                <w:sz w:val="24"/>
                <w:rtl/>
              </w:rPr>
            </w:pPr>
            <w:r w:rsidRPr="00805F12">
              <w:rPr>
                <w:sz w:val="24"/>
              </w:rPr>
              <w:sym w:font="Wingdings" w:char="F070"/>
            </w:r>
            <w:r w:rsidRPr="00805F12">
              <w:rPr>
                <w:rFonts w:hint="cs"/>
                <w:sz w:val="24"/>
                <w:rtl/>
              </w:rPr>
              <w:t xml:space="preserve"> חומרים דליקים, כולל מוצקים, נוזלים ואבק,       הורחקו מעבר ל-</w:t>
            </w:r>
            <w:smartTag w:uri="urn:schemas-microsoft-com:office:smarttags" w:element="metricconverter">
              <w:smartTagPr>
                <w:attr w:name="ProductID" w:val="11 מטרים"/>
              </w:smartTagPr>
              <w:r w:rsidRPr="00805F12">
                <w:rPr>
                  <w:rFonts w:hint="cs"/>
                  <w:sz w:val="24"/>
                  <w:rtl/>
                </w:rPr>
                <w:t>11 מטרים</w:t>
              </w:r>
            </w:smartTag>
            <w:r w:rsidRPr="00805F12">
              <w:rPr>
                <w:rFonts w:hint="cs"/>
                <w:sz w:val="24"/>
                <w:rtl/>
              </w:rPr>
              <w:t>.</w:t>
            </w:r>
          </w:p>
          <w:p w14:paraId="4DCA0938" w14:textId="77777777" w:rsidR="00805F12" w:rsidRPr="00805F12" w:rsidRDefault="00805F12" w:rsidP="00805F12">
            <w:pPr>
              <w:tabs>
                <w:tab w:val="left" w:pos="720"/>
              </w:tabs>
              <w:overflowPunct w:val="0"/>
              <w:autoSpaceDE w:val="0"/>
              <w:autoSpaceDN w:val="0"/>
              <w:adjustRightInd w:val="0"/>
              <w:spacing w:before="0"/>
              <w:ind w:left="170"/>
              <w:jc w:val="both"/>
              <w:rPr>
                <w:sz w:val="24"/>
                <w:rtl/>
              </w:rPr>
            </w:pPr>
            <w:r w:rsidRPr="00805F12">
              <w:rPr>
                <w:sz w:val="24"/>
              </w:rPr>
              <w:sym w:font="Wingdings" w:char="F070"/>
            </w:r>
            <w:r w:rsidRPr="00805F12">
              <w:rPr>
                <w:rFonts w:hint="cs"/>
                <w:sz w:val="24"/>
                <w:rtl/>
              </w:rPr>
              <w:t xml:space="preserve">  באזור אין אווירה נפיצה/דליקה.</w:t>
            </w:r>
          </w:p>
          <w:p w14:paraId="5AD075C5" w14:textId="77777777" w:rsidR="00805F12" w:rsidRPr="00805F12" w:rsidRDefault="00805F12" w:rsidP="00805F12">
            <w:pPr>
              <w:tabs>
                <w:tab w:val="left" w:pos="720"/>
              </w:tabs>
              <w:overflowPunct w:val="0"/>
              <w:autoSpaceDE w:val="0"/>
              <w:autoSpaceDN w:val="0"/>
              <w:adjustRightInd w:val="0"/>
              <w:spacing w:before="0"/>
              <w:ind w:left="170"/>
              <w:jc w:val="both"/>
              <w:rPr>
                <w:sz w:val="24"/>
                <w:rtl/>
              </w:rPr>
            </w:pPr>
            <w:r w:rsidRPr="00805F12">
              <w:rPr>
                <w:sz w:val="24"/>
              </w:rPr>
              <w:sym w:font="Wingdings" w:char="F070"/>
            </w:r>
            <w:r w:rsidRPr="00805F12">
              <w:rPr>
                <w:rFonts w:hint="cs"/>
                <w:sz w:val="24"/>
                <w:rtl/>
              </w:rPr>
              <w:t xml:space="preserve">  הרצפה נקייה.</w:t>
            </w:r>
          </w:p>
          <w:p w14:paraId="0A42EAE6" w14:textId="77777777" w:rsidR="00805F12" w:rsidRPr="00805F12" w:rsidRDefault="00805F12" w:rsidP="00805F12">
            <w:pPr>
              <w:tabs>
                <w:tab w:val="left" w:pos="720"/>
              </w:tabs>
              <w:overflowPunct w:val="0"/>
              <w:autoSpaceDE w:val="0"/>
              <w:autoSpaceDN w:val="0"/>
              <w:adjustRightInd w:val="0"/>
              <w:spacing w:before="0"/>
              <w:ind w:left="170"/>
              <w:jc w:val="both"/>
              <w:rPr>
                <w:sz w:val="24"/>
                <w:rtl/>
              </w:rPr>
            </w:pPr>
            <w:r w:rsidRPr="00805F12">
              <w:rPr>
                <w:sz w:val="24"/>
              </w:rPr>
              <w:sym w:font="Wingdings" w:char="F070"/>
            </w:r>
            <w:r w:rsidRPr="00805F12">
              <w:rPr>
                <w:rFonts w:hint="cs"/>
                <w:sz w:val="24"/>
                <w:rtl/>
              </w:rPr>
              <w:t xml:space="preserve">  רצפה "בעירה" הורטבה ו/או כוסתה בחול או ביריעות עמידות באש.</w:t>
            </w:r>
          </w:p>
          <w:p w14:paraId="443A3559" w14:textId="77777777" w:rsidR="00805F12" w:rsidRPr="00805F12" w:rsidRDefault="00805F12" w:rsidP="00805F12">
            <w:pPr>
              <w:tabs>
                <w:tab w:val="left" w:pos="720"/>
              </w:tabs>
              <w:overflowPunct w:val="0"/>
              <w:autoSpaceDE w:val="0"/>
              <w:autoSpaceDN w:val="0"/>
              <w:adjustRightInd w:val="0"/>
              <w:spacing w:before="0"/>
              <w:ind w:left="170"/>
              <w:jc w:val="both"/>
              <w:rPr>
                <w:sz w:val="24"/>
                <w:rtl/>
              </w:rPr>
            </w:pPr>
            <w:r w:rsidRPr="00805F12">
              <w:rPr>
                <w:sz w:val="24"/>
              </w:rPr>
              <w:sym w:font="Wingdings" w:char="F070"/>
            </w:r>
            <w:r w:rsidRPr="00805F12">
              <w:rPr>
                <w:rFonts w:hint="cs"/>
                <w:sz w:val="24"/>
                <w:rtl/>
              </w:rPr>
              <w:t xml:space="preserve">  חומרים בעירים אחרים פונו או כוסו ביריעות עמידות אש.</w:t>
            </w:r>
          </w:p>
          <w:p w14:paraId="081D6F3A" w14:textId="77777777" w:rsidR="00805F12" w:rsidRPr="00805F12" w:rsidRDefault="00805F12" w:rsidP="00805F12">
            <w:pPr>
              <w:tabs>
                <w:tab w:val="left" w:pos="720"/>
              </w:tabs>
              <w:overflowPunct w:val="0"/>
              <w:autoSpaceDE w:val="0"/>
              <w:autoSpaceDN w:val="0"/>
              <w:adjustRightInd w:val="0"/>
              <w:spacing w:before="0"/>
              <w:ind w:left="170"/>
              <w:jc w:val="both"/>
              <w:rPr>
                <w:sz w:val="24"/>
                <w:rtl/>
              </w:rPr>
            </w:pPr>
            <w:r w:rsidRPr="00805F12">
              <w:rPr>
                <w:sz w:val="24"/>
              </w:rPr>
              <w:sym w:font="Wingdings" w:char="F070"/>
            </w:r>
            <w:r w:rsidRPr="00805F12">
              <w:rPr>
                <w:rFonts w:hint="cs"/>
                <w:sz w:val="24"/>
                <w:rtl/>
              </w:rPr>
              <w:t xml:space="preserve"> כל הפתחים ברצפה, בקירות ובתקרה נחסמו ע"י יריעות עמידות אש.</w:t>
            </w:r>
          </w:p>
          <w:p w14:paraId="6C40BA04" w14:textId="77777777" w:rsidR="00805F12" w:rsidRPr="00805F12" w:rsidRDefault="00805F12" w:rsidP="00805F12">
            <w:pPr>
              <w:tabs>
                <w:tab w:val="left" w:pos="720"/>
              </w:tabs>
              <w:overflowPunct w:val="0"/>
              <w:autoSpaceDE w:val="0"/>
              <w:autoSpaceDN w:val="0"/>
              <w:adjustRightInd w:val="0"/>
              <w:spacing w:before="0"/>
              <w:ind w:left="170"/>
              <w:jc w:val="both"/>
              <w:rPr>
                <w:sz w:val="24"/>
                <w:rtl/>
              </w:rPr>
            </w:pPr>
            <w:r w:rsidRPr="00805F12">
              <w:rPr>
                <w:sz w:val="24"/>
              </w:rPr>
              <w:sym w:font="Wingdings" w:char="F070"/>
            </w:r>
            <w:r w:rsidRPr="00805F12">
              <w:rPr>
                <w:rFonts w:hint="cs"/>
                <w:sz w:val="24"/>
                <w:rtl/>
              </w:rPr>
              <w:t xml:space="preserve">  הורחקו חומרים בעירים הנמצאים מעבר למחיצות.</w:t>
            </w:r>
          </w:p>
          <w:p w14:paraId="0A2D2344" w14:textId="77777777" w:rsidR="00805F12" w:rsidRPr="00805F12" w:rsidRDefault="00805F12" w:rsidP="00805F12">
            <w:pPr>
              <w:tabs>
                <w:tab w:val="left" w:pos="720"/>
              </w:tabs>
              <w:overflowPunct w:val="0"/>
              <w:autoSpaceDE w:val="0"/>
              <w:autoSpaceDN w:val="0"/>
              <w:adjustRightInd w:val="0"/>
              <w:spacing w:before="0"/>
              <w:ind w:left="170"/>
              <w:jc w:val="both"/>
              <w:rPr>
                <w:sz w:val="24"/>
                <w:rtl/>
              </w:rPr>
            </w:pPr>
            <w:r w:rsidRPr="00805F12">
              <w:rPr>
                <w:sz w:val="24"/>
              </w:rPr>
              <w:sym w:font="Wingdings" w:char="F070"/>
            </w:r>
            <w:r w:rsidRPr="00805F12">
              <w:rPr>
                <w:rFonts w:hint="cs"/>
                <w:sz w:val="24"/>
                <w:rtl/>
              </w:rPr>
              <w:t xml:space="preserve"> אם נחסמו יציאות עקב העבודה - יש לשלט יציאות חילופיות.</w:t>
            </w:r>
          </w:p>
          <w:p w14:paraId="00AEAC44" w14:textId="77777777" w:rsidR="00805F12" w:rsidRPr="00805F12" w:rsidRDefault="00805F12" w:rsidP="00805F12">
            <w:pPr>
              <w:tabs>
                <w:tab w:val="left" w:pos="720"/>
              </w:tabs>
              <w:overflowPunct w:val="0"/>
              <w:autoSpaceDE w:val="0"/>
              <w:autoSpaceDN w:val="0"/>
              <w:adjustRightInd w:val="0"/>
              <w:spacing w:before="0"/>
              <w:ind w:left="170"/>
              <w:jc w:val="both"/>
              <w:rPr>
                <w:sz w:val="24"/>
                <w:rtl/>
              </w:rPr>
            </w:pPr>
            <w:r w:rsidRPr="00805F12">
              <w:rPr>
                <w:sz w:val="24"/>
              </w:rPr>
              <w:sym w:font="Wingdings" w:char="F070"/>
            </w:r>
            <w:r w:rsidRPr="00805F12">
              <w:rPr>
                <w:rFonts w:hint="cs"/>
                <w:sz w:val="24"/>
                <w:rtl/>
              </w:rPr>
              <w:t xml:space="preserve"> מיכלים וצינורות שהכילו חומרים דליקים נשטפו ונוטרלו.</w:t>
            </w:r>
          </w:p>
          <w:p w14:paraId="481367E5" w14:textId="77777777" w:rsidR="00805F12" w:rsidRPr="00805F12" w:rsidRDefault="00805F12" w:rsidP="00805F12">
            <w:pPr>
              <w:tabs>
                <w:tab w:val="left" w:pos="720"/>
              </w:tabs>
              <w:overflowPunct w:val="0"/>
              <w:autoSpaceDE w:val="0"/>
              <w:autoSpaceDN w:val="0"/>
              <w:adjustRightInd w:val="0"/>
              <w:spacing w:before="0"/>
              <w:ind w:left="170"/>
              <w:jc w:val="both"/>
              <w:rPr>
                <w:sz w:val="24"/>
                <w:rtl/>
              </w:rPr>
            </w:pPr>
            <w:r w:rsidRPr="00805F12">
              <w:rPr>
                <w:sz w:val="24"/>
              </w:rPr>
              <w:sym w:font="Wingdings" w:char="F070"/>
            </w:r>
            <w:r w:rsidRPr="00805F12">
              <w:rPr>
                <w:rFonts w:hint="cs"/>
                <w:sz w:val="24"/>
                <w:rtl/>
              </w:rPr>
              <w:t xml:space="preserve"> אם שולב צופה אש - הוא יימצא במקום לאורך כל המשמרת, כולל ההפסקות, וחצי שעה לאחר סיום העבודה.</w:t>
            </w:r>
          </w:p>
          <w:p w14:paraId="2B85A911" w14:textId="77777777" w:rsidR="00805F12" w:rsidRPr="00805F12" w:rsidRDefault="00805F12" w:rsidP="00805F12">
            <w:pPr>
              <w:tabs>
                <w:tab w:val="left" w:pos="720"/>
              </w:tabs>
              <w:overflowPunct w:val="0"/>
              <w:autoSpaceDE w:val="0"/>
              <w:autoSpaceDN w:val="0"/>
              <w:adjustRightInd w:val="0"/>
              <w:spacing w:before="0"/>
              <w:ind w:left="170"/>
              <w:jc w:val="both"/>
              <w:rPr>
                <w:sz w:val="24"/>
                <w:rtl/>
              </w:rPr>
            </w:pPr>
            <w:r w:rsidRPr="00805F12">
              <w:rPr>
                <w:sz w:val="24"/>
              </w:rPr>
              <w:sym w:font="Wingdings" w:char="F070"/>
            </w:r>
            <w:r w:rsidRPr="00805F12">
              <w:rPr>
                <w:rFonts w:hint="cs"/>
                <w:sz w:val="24"/>
                <w:rtl/>
              </w:rPr>
              <w:t xml:space="preserve">  לצופה האש יש ציוד כיבוי מתאים ואמצעי אתראה על שריפה.</w:t>
            </w:r>
          </w:p>
          <w:p w14:paraId="41B3AD32" w14:textId="77777777" w:rsidR="00805F12" w:rsidRPr="00805F12" w:rsidRDefault="00805F12" w:rsidP="00805F12">
            <w:pPr>
              <w:tabs>
                <w:tab w:val="left" w:pos="720"/>
              </w:tabs>
              <w:overflowPunct w:val="0"/>
              <w:autoSpaceDE w:val="0"/>
              <w:autoSpaceDN w:val="0"/>
              <w:adjustRightInd w:val="0"/>
              <w:spacing w:before="0"/>
              <w:ind w:left="170"/>
              <w:jc w:val="both"/>
              <w:rPr>
                <w:sz w:val="24"/>
                <w:rtl/>
              </w:rPr>
            </w:pPr>
            <w:r w:rsidRPr="00805F12">
              <w:rPr>
                <w:sz w:val="24"/>
              </w:rPr>
              <w:sym w:font="Wingdings" w:char="F070"/>
            </w:r>
            <w:r w:rsidRPr="00805F12">
              <w:rPr>
                <w:rFonts w:hint="cs"/>
                <w:sz w:val="24"/>
                <w:rtl/>
              </w:rPr>
              <w:t xml:space="preserve"> אם העבודה מבוצעת במקום מוקף - קיים אישור עבודה מתאים גם לכך.</w:t>
            </w:r>
          </w:p>
          <w:p w14:paraId="25081D99" w14:textId="77777777" w:rsidR="00805F12" w:rsidRPr="00805F12" w:rsidRDefault="00805F12" w:rsidP="00805F12">
            <w:pPr>
              <w:tabs>
                <w:tab w:val="left" w:pos="720"/>
              </w:tabs>
              <w:overflowPunct w:val="0"/>
              <w:autoSpaceDE w:val="0"/>
              <w:autoSpaceDN w:val="0"/>
              <w:adjustRightInd w:val="0"/>
              <w:spacing w:before="0"/>
              <w:ind w:left="170"/>
              <w:jc w:val="both"/>
              <w:rPr>
                <w:sz w:val="24"/>
                <w:rtl/>
              </w:rPr>
            </w:pPr>
            <w:r w:rsidRPr="00805F12">
              <w:rPr>
                <w:sz w:val="24"/>
              </w:rPr>
              <w:sym w:font="Wingdings" w:char="F070"/>
            </w:r>
            <w:r w:rsidRPr="00805F12">
              <w:rPr>
                <w:rFonts w:hint="cs"/>
                <w:sz w:val="24"/>
                <w:rtl/>
              </w:rPr>
              <w:t xml:space="preserve">  ה"מקום המוקף" מוגן ע"י מערכת לגילוי אש ועשן.</w:t>
            </w:r>
          </w:p>
          <w:p w14:paraId="43644688" w14:textId="77777777" w:rsidR="00805F12" w:rsidRPr="00805F12" w:rsidRDefault="00805F12" w:rsidP="00805F12">
            <w:pPr>
              <w:tabs>
                <w:tab w:val="left" w:pos="720"/>
              </w:tabs>
              <w:overflowPunct w:val="0"/>
              <w:autoSpaceDE w:val="0"/>
              <w:autoSpaceDN w:val="0"/>
              <w:adjustRightInd w:val="0"/>
              <w:spacing w:before="0"/>
              <w:ind w:left="170"/>
              <w:jc w:val="both"/>
              <w:rPr>
                <w:sz w:val="24"/>
                <w:rtl/>
              </w:rPr>
            </w:pPr>
            <w:r w:rsidRPr="00805F12">
              <w:rPr>
                <w:sz w:val="24"/>
              </w:rPr>
              <w:sym w:font="Wingdings" w:char="F070"/>
            </w:r>
            <w:r w:rsidRPr="00805F12">
              <w:rPr>
                <w:rFonts w:hint="cs"/>
                <w:sz w:val="24"/>
                <w:rtl/>
              </w:rPr>
              <w:t xml:space="preserve">  קיימת מערכת שאיבת עשן וכן איוורור מתאים.</w:t>
            </w:r>
          </w:p>
          <w:p w14:paraId="78F2A1F9" w14:textId="77777777" w:rsidR="00805F12" w:rsidRPr="00805F12" w:rsidRDefault="00805F12" w:rsidP="00805F12">
            <w:pPr>
              <w:tabs>
                <w:tab w:val="left" w:pos="720"/>
              </w:tabs>
              <w:overflowPunct w:val="0"/>
              <w:autoSpaceDE w:val="0"/>
              <w:autoSpaceDN w:val="0"/>
              <w:adjustRightInd w:val="0"/>
              <w:spacing w:before="0"/>
              <w:ind w:left="170"/>
              <w:jc w:val="both"/>
              <w:rPr>
                <w:sz w:val="24"/>
                <w:rtl/>
              </w:rPr>
            </w:pPr>
            <w:r w:rsidRPr="00805F12">
              <w:rPr>
                <w:sz w:val="24"/>
              </w:rPr>
              <w:sym w:font="Wingdings" w:char="F070"/>
            </w:r>
            <w:r w:rsidRPr="00805F12">
              <w:rPr>
                <w:rFonts w:hint="cs"/>
                <w:sz w:val="24"/>
                <w:rtl/>
              </w:rPr>
              <w:t xml:space="preserve"> יבוצע הליך מסודר של הדממה, נעילה ושילוט מערכות, אם נדרש.</w:t>
            </w:r>
          </w:p>
          <w:p w14:paraId="0F3CD41B" w14:textId="77777777" w:rsidR="00805F12" w:rsidRPr="00805F12" w:rsidRDefault="00805F12" w:rsidP="00805F12">
            <w:pPr>
              <w:tabs>
                <w:tab w:val="left" w:pos="720"/>
              </w:tabs>
              <w:overflowPunct w:val="0"/>
              <w:autoSpaceDE w:val="0"/>
              <w:autoSpaceDN w:val="0"/>
              <w:adjustRightInd w:val="0"/>
              <w:spacing w:before="0"/>
              <w:ind w:left="170"/>
              <w:jc w:val="center"/>
              <w:rPr>
                <w:b/>
                <w:bCs/>
                <w:i/>
                <w:iCs/>
                <w:sz w:val="24"/>
              </w:rPr>
            </w:pPr>
          </w:p>
        </w:tc>
      </w:tr>
    </w:tbl>
    <w:p w14:paraId="7A293E08" w14:textId="77777777" w:rsidR="00805F12" w:rsidRPr="00805F12" w:rsidRDefault="00805F12" w:rsidP="00805F12">
      <w:pPr>
        <w:tabs>
          <w:tab w:val="left" w:pos="720"/>
        </w:tabs>
        <w:overflowPunct w:val="0"/>
        <w:autoSpaceDE w:val="0"/>
        <w:autoSpaceDN w:val="0"/>
        <w:adjustRightInd w:val="0"/>
        <w:spacing w:before="0" w:line="360" w:lineRule="auto"/>
        <w:ind w:left="1080" w:firstLine="150"/>
        <w:jc w:val="right"/>
        <w:textAlignment w:val="baseline"/>
        <w:rPr>
          <w:rFonts w:ascii="Arial" w:hAnsi="Arial"/>
          <w:b/>
          <w:bCs/>
          <w:sz w:val="24"/>
          <w:rtl/>
          <w:lang w:eastAsia="en-US"/>
        </w:rPr>
      </w:pPr>
      <w:r w:rsidRPr="00805F12">
        <w:rPr>
          <w:rFonts w:ascii="Arial" w:hAnsi="Arial" w:hint="cs"/>
          <w:b/>
          <w:bCs/>
          <w:sz w:val="24"/>
          <w:rtl/>
          <w:lang w:eastAsia="en-US"/>
        </w:rPr>
        <w:t>נספח מס' 3</w:t>
      </w:r>
    </w:p>
    <w:p w14:paraId="1B3DA33B" w14:textId="77777777" w:rsidR="00805F12" w:rsidRP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p w14:paraId="26ABDEAF" w14:textId="77777777" w:rsidR="00805F12" w:rsidRP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b/>
          <w:bCs/>
          <w:sz w:val="32"/>
          <w:szCs w:val="32"/>
          <w:rtl/>
          <w:lang w:eastAsia="en-US"/>
        </w:rPr>
      </w:pPr>
      <w:r w:rsidRPr="00805F12">
        <w:rPr>
          <w:rFonts w:ascii="Arial" w:hAnsi="Arial" w:hint="cs"/>
          <w:sz w:val="24"/>
          <w:rtl/>
          <w:lang w:eastAsia="en-US"/>
        </w:rPr>
        <w:tab/>
      </w:r>
      <w:r w:rsidRPr="00805F12">
        <w:rPr>
          <w:rFonts w:ascii="Arial" w:hAnsi="Arial" w:hint="cs"/>
          <w:sz w:val="24"/>
          <w:rtl/>
          <w:lang w:eastAsia="en-US"/>
        </w:rPr>
        <w:tab/>
      </w:r>
    </w:p>
    <w:p w14:paraId="2A8AA7A8" w14:textId="77777777" w:rsidR="00805F12" w:rsidRP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p w14:paraId="244EA7D5" w14:textId="77777777" w:rsidR="00805F12" w:rsidRP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p w14:paraId="78895B03" w14:textId="77777777" w:rsidR="00805F12" w:rsidRP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p w14:paraId="48756A9D" w14:textId="77777777" w:rsidR="00805F12" w:rsidRP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p w14:paraId="5B87F1DC" w14:textId="77777777" w:rsidR="00805F12" w:rsidRP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p w14:paraId="0956632F" w14:textId="77777777" w:rsidR="00805F12" w:rsidRP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p w14:paraId="5227C8E1" w14:textId="77777777" w:rsidR="00805F12" w:rsidRP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p w14:paraId="5B525287" w14:textId="77777777" w:rsid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p w14:paraId="0034E960" w14:textId="77777777" w:rsidR="00C22BD4" w:rsidRPr="00805F12" w:rsidRDefault="00C22BD4"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p w14:paraId="08E9C3AC" w14:textId="77777777" w:rsidR="00805F12" w:rsidRP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p w14:paraId="0B044F04" w14:textId="77777777" w:rsidR="00805F12" w:rsidRPr="00805F12" w:rsidRDefault="00805F12" w:rsidP="00805F12">
      <w:pPr>
        <w:tabs>
          <w:tab w:val="left" w:pos="720"/>
        </w:tabs>
        <w:overflowPunct w:val="0"/>
        <w:autoSpaceDE w:val="0"/>
        <w:autoSpaceDN w:val="0"/>
        <w:adjustRightInd w:val="0"/>
        <w:spacing w:before="0" w:line="360" w:lineRule="auto"/>
        <w:ind w:left="1080" w:firstLine="150"/>
        <w:textAlignment w:val="baseline"/>
        <w:rPr>
          <w:rFonts w:ascii="Arial" w:hAnsi="Arial"/>
          <w:sz w:val="24"/>
          <w:rtl/>
          <w:lang w:eastAsia="en-US"/>
        </w:rPr>
      </w:pPr>
    </w:p>
    <w:p w14:paraId="3F5810C7" w14:textId="77777777" w:rsidR="00805F12" w:rsidRPr="00805F12" w:rsidRDefault="00805F12" w:rsidP="00805F12">
      <w:pPr>
        <w:tabs>
          <w:tab w:val="left" w:pos="720"/>
        </w:tabs>
        <w:spacing w:before="0"/>
        <w:jc w:val="right"/>
        <w:rPr>
          <w:b/>
          <w:bCs/>
          <w:sz w:val="24"/>
          <w:rtl/>
          <w:lang w:eastAsia="en-US"/>
        </w:rPr>
      </w:pPr>
      <w:r w:rsidRPr="00805F12">
        <w:rPr>
          <w:rFonts w:hint="cs"/>
          <w:b/>
          <w:bCs/>
          <w:sz w:val="24"/>
          <w:rtl/>
          <w:lang w:eastAsia="en-US"/>
        </w:rPr>
        <w:lastRenderedPageBreak/>
        <w:t>נספח מס'4</w:t>
      </w:r>
    </w:p>
    <w:p w14:paraId="3088860D" w14:textId="77777777" w:rsidR="00805F12" w:rsidRPr="00805F12" w:rsidRDefault="00805F12" w:rsidP="00805F12">
      <w:pPr>
        <w:tabs>
          <w:tab w:val="left" w:pos="720"/>
        </w:tabs>
        <w:autoSpaceDE w:val="0"/>
        <w:autoSpaceDN w:val="0"/>
        <w:adjustRightInd w:val="0"/>
        <w:spacing w:before="0"/>
        <w:jc w:val="both"/>
        <w:rPr>
          <w:rFonts w:ascii="David" w:hAnsi="David"/>
          <w:b/>
          <w:bCs/>
          <w:sz w:val="28"/>
          <w:szCs w:val="28"/>
          <w:u w:val="single"/>
          <w:lang w:eastAsia="en-US"/>
        </w:rPr>
      </w:pPr>
      <w:r w:rsidRPr="00805F12">
        <w:rPr>
          <w:rFonts w:ascii="David" w:hAnsi="David" w:hint="cs"/>
          <w:b/>
          <w:bCs/>
          <w:sz w:val="28"/>
          <w:szCs w:val="28"/>
          <w:u w:val="single"/>
          <w:rtl/>
          <w:lang w:eastAsia="en-US"/>
        </w:rPr>
        <w:t>הדגשי</w:t>
      </w:r>
      <w:r w:rsidRPr="00805F12">
        <w:rPr>
          <w:rFonts w:ascii="David" w:hAnsi="David" w:hint="cs"/>
          <w:b/>
          <w:bCs/>
          <w:sz w:val="28"/>
          <w:szCs w:val="28"/>
          <w:u w:val="single"/>
          <w:lang w:eastAsia="en-US"/>
        </w:rPr>
        <w:t xml:space="preserve"> </w:t>
      </w:r>
      <w:r w:rsidRPr="00805F12">
        <w:rPr>
          <w:rFonts w:ascii="David" w:hAnsi="David" w:hint="cs"/>
          <w:b/>
          <w:bCs/>
          <w:sz w:val="28"/>
          <w:szCs w:val="28"/>
          <w:u w:val="single"/>
          <w:rtl/>
          <w:lang w:eastAsia="en-US"/>
        </w:rPr>
        <w:t>בטיחות</w:t>
      </w:r>
      <w:r w:rsidRPr="00805F12">
        <w:rPr>
          <w:rFonts w:ascii="David" w:hAnsi="David" w:hint="cs"/>
          <w:b/>
          <w:bCs/>
          <w:sz w:val="28"/>
          <w:szCs w:val="28"/>
          <w:u w:val="single"/>
          <w:lang w:eastAsia="en-US"/>
        </w:rPr>
        <w:t xml:space="preserve"> </w:t>
      </w:r>
      <w:r w:rsidRPr="00805F12">
        <w:rPr>
          <w:rFonts w:ascii="David" w:hAnsi="David" w:hint="cs"/>
          <w:b/>
          <w:bCs/>
          <w:sz w:val="28"/>
          <w:szCs w:val="28"/>
          <w:u w:val="single"/>
          <w:rtl/>
          <w:lang w:eastAsia="en-US"/>
        </w:rPr>
        <w:t>לתדרוך</w:t>
      </w:r>
      <w:r w:rsidRPr="00805F12">
        <w:rPr>
          <w:rFonts w:ascii="David" w:hAnsi="David" w:hint="cs"/>
          <w:b/>
          <w:bCs/>
          <w:sz w:val="28"/>
          <w:szCs w:val="28"/>
          <w:u w:val="single"/>
          <w:lang w:eastAsia="en-US"/>
        </w:rPr>
        <w:t xml:space="preserve"> </w:t>
      </w:r>
      <w:r w:rsidRPr="00805F12">
        <w:rPr>
          <w:rFonts w:ascii="David" w:hAnsi="David" w:hint="cs"/>
          <w:b/>
          <w:bCs/>
          <w:sz w:val="28"/>
          <w:szCs w:val="28"/>
          <w:u w:val="single"/>
          <w:rtl/>
          <w:lang w:eastAsia="en-US"/>
        </w:rPr>
        <w:t>הקבלן</w:t>
      </w:r>
    </w:p>
    <w:p w14:paraId="008B78EB" w14:textId="77777777" w:rsidR="00805F12" w:rsidRPr="00805F12" w:rsidRDefault="00805F12" w:rsidP="00805F12">
      <w:pPr>
        <w:tabs>
          <w:tab w:val="left" w:pos="720"/>
        </w:tabs>
        <w:autoSpaceDE w:val="0"/>
        <w:autoSpaceDN w:val="0"/>
        <w:adjustRightInd w:val="0"/>
        <w:spacing w:before="0"/>
        <w:jc w:val="both"/>
        <w:rPr>
          <w:rFonts w:ascii="David" w:hAnsi="David"/>
          <w:b/>
          <w:bCs/>
          <w:sz w:val="28"/>
          <w:szCs w:val="28"/>
          <w:u w:val="single"/>
          <w:rtl/>
          <w:lang w:eastAsia="en-US"/>
        </w:rPr>
      </w:pPr>
    </w:p>
    <w:p w14:paraId="01AA7AD5" w14:textId="77777777" w:rsidR="00805F12" w:rsidRPr="00805F12" w:rsidRDefault="00805F12" w:rsidP="00805F12">
      <w:pPr>
        <w:tabs>
          <w:tab w:val="left" w:pos="720"/>
        </w:tabs>
        <w:autoSpaceDE w:val="0"/>
        <w:autoSpaceDN w:val="0"/>
        <w:adjustRightInd w:val="0"/>
        <w:spacing w:before="0"/>
        <w:ind w:left="706" w:hanging="283"/>
        <w:jc w:val="both"/>
        <w:rPr>
          <w:rFonts w:ascii="David" w:hAnsi="David"/>
          <w:b/>
          <w:bCs/>
          <w:sz w:val="28"/>
          <w:szCs w:val="28"/>
          <w:u w:val="single"/>
          <w:rtl/>
          <w:lang w:eastAsia="en-US"/>
        </w:rPr>
      </w:pPr>
    </w:p>
    <w:p w14:paraId="0436FE59" w14:textId="77777777" w:rsidR="00805F12" w:rsidRPr="00805F12" w:rsidRDefault="00805F12" w:rsidP="001440CD">
      <w:pPr>
        <w:numPr>
          <w:ilvl w:val="0"/>
          <w:numId w:val="230"/>
        </w:numPr>
        <w:overflowPunct w:val="0"/>
        <w:autoSpaceDE w:val="0"/>
        <w:autoSpaceDN w:val="0"/>
        <w:adjustRightInd w:val="0"/>
        <w:spacing w:before="0" w:after="200" w:line="276" w:lineRule="auto"/>
        <w:ind w:left="706" w:hanging="283"/>
        <w:contextualSpacing/>
        <w:jc w:val="both"/>
        <w:rPr>
          <w:rFonts w:ascii="David" w:eastAsia="Calibri" w:hAnsi="David"/>
          <w:lang w:eastAsia="en-US"/>
        </w:rPr>
      </w:pPr>
      <w:r w:rsidRPr="00805F12">
        <w:rPr>
          <w:rFonts w:ascii="David" w:eastAsia="Calibri" w:hAnsi="David" w:hint="cs"/>
          <w:rtl/>
          <w:lang w:eastAsia="en-US"/>
        </w:rPr>
        <w:t>דרכי</w:t>
      </w:r>
      <w:r w:rsidRPr="00805F12">
        <w:rPr>
          <w:rFonts w:ascii="David" w:eastAsia="Calibri" w:hAnsi="David" w:hint="cs"/>
          <w:lang w:eastAsia="en-US"/>
        </w:rPr>
        <w:t xml:space="preserve"> </w:t>
      </w:r>
      <w:r w:rsidRPr="00805F12">
        <w:rPr>
          <w:rFonts w:ascii="David" w:eastAsia="Calibri" w:hAnsi="David" w:hint="cs"/>
          <w:rtl/>
          <w:lang w:eastAsia="en-US"/>
        </w:rPr>
        <w:t>הכניסה</w:t>
      </w:r>
      <w:r w:rsidRPr="00805F12">
        <w:rPr>
          <w:rFonts w:ascii="David" w:eastAsia="Calibri" w:hAnsi="David" w:hint="cs"/>
          <w:lang w:eastAsia="en-US"/>
        </w:rPr>
        <w:t xml:space="preserve"> </w:t>
      </w:r>
      <w:r w:rsidRPr="00805F12">
        <w:rPr>
          <w:rFonts w:ascii="David" w:eastAsia="Calibri" w:hAnsi="David" w:hint="cs"/>
          <w:rtl/>
          <w:lang w:eastAsia="en-US"/>
        </w:rPr>
        <w:t>למקום</w:t>
      </w:r>
      <w:r w:rsidRPr="00805F12">
        <w:rPr>
          <w:rFonts w:ascii="David" w:eastAsia="Calibri" w:hAnsi="David" w:hint="cs"/>
          <w:lang w:eastAsia="en-US"/>
        </w:rPr>
        <w:t xml:space="preserve"> </w:t>
      </w:r>
      <w:r w:rsidRPr="00805F12">
        <w:rPr>
          <w:rFonts w:ascii="David" w:eastAsia="Calibri" w:hAnsi="David" w:hint="cs"/>
          <w:rtl/>
          <w:lang w:eastAsia="en-US"/>
        </w:rPr>
        <w:t>העבודה</w:t>
      </w:r>
      <w:r w:rsidRPr="00805F12">
        <w:rPr>
          <w:rFonts w:ascii="David" w:eastAsia="Calibri" w:hAnsi="David" w:hint="cs"/>
          <w:lang w:eastAsia="en-US"/>
        </w:rPr>
        <w:t xml:space="preserve">, </w:t>
      </w:r>
      <w:r w:rsidRPr="00805F12">
        <w:rPr>
          <w:rFonts w:ascii="David" w:eastAsia="Calibri" w:hAnsi="David" w:hint="cs"/>
          <w:rtl/>
          <w:lang w:eastAsia="en-US"/>
        </w:rPr>
        <w:t>גבולות</w:t>
      </w:r>
      <w:r w:rsidRPr="00805F12">
        <w:rPr>
          <w:rFonts w:ascii="David" w:eastAsia="Calibri" w:hAnsi="David" w:hint="cs"/>
          <w:lang w:eastAsia="en-US"/>
        </w:rPr>
        <w:t xml:space="preserve"> </w:t>
      </w:r>
      <w:r w:rsidRPr="00805F12">
        <w:rPr>
          <w:rFonts w:ascii="David" w:eastAsia="Calibri" w:hAnsi="David" w:hint="cs"/>
          <w:rtl/>
          <w:lang w:eastAsia="en-US"/>
        </w:rPr>
        <w:t>מקום</w:t>
      </w:r>
      <w:r w:rsidRPr="00805F12">
        <w:rPr>
          <w:rFonts w:ascii="David" w:eastAsia="Calibri" w:hAnsi="David" w:hint="cs"/>
          <w:lang w:eastAsia="en-US"/>
        </w:rPr>
        <w:t xml:space="preserve"> </w:t>
      </w:r>
      <w:r w:rsidRPr="00805F12">
        <w:rPr>
          <w:rFonts w:ascii="David" w:eastAsia="Calibri" w:hAnsi="David" w:hint="cs"/>
          <w:rtl/>
          <w:lang w:eastAsia="en-US"/>
        </w:rPr>
        <w:t>העבודה</w:t>
      </w:r>
      <w:r w:rsidRPr="00805F12">
        <w:rPr>
          <w:rFonts w:ascii="David" w:eastAsia="Calibri" w:hAnsi="David" w:hint="cs"/>
          <w:lang w:eastAsia="en-US"/>
        </w:rPr>
        <w:t xml:space="preserve"> </w:t>
      </w:r>
      <w:r w:rsidRPr="00805F12">
        <w:rPr>
          <w:rFonts w:ascii="David" w:eastAsia="Calibri" w:hAnsi="David" w:hint="cs"/>
          <w:rtl/>
          <w:lang w:eastAsia="en-US"/>
        </w:rPr>
        <w:t>והיכן</w:t>
      </w:r>
      <w:r w:rsidRPr="00805F12">
        <w:rPr>
          <w:rFonts w:ascii="David" w:eastAsia="Calibri" w:hAnsi="David" w:hint="cs"/>
          <w:lang w:eastAsia="en-US"/>
        </w:rPr>
        <w:t xml:space="preserve"> </w:t>
      </w:r>
      <w:r w:rsidRPr="00805F12">
        <w:rPr>
          <w:rFonts w:ascii="David" w:eastAsia="Calibri" w:hAnsi="David" w:hint="cs"/>
          <w:rtl/>
          <w:lang w:eastAsia="en-US"/>
        </w:rPr>
        <w:t>הם</w:t>
      </w:r>
      <w:r w:rsidRPr="00805F12">
        <w:rPr>
          <w:rFonts w:ascii="David" w:eastAsia="Calibri" w:hAnsi="David" w:hint="cs"/>
          <w:lang w:eastAsia="en-US"/>
        </w:rPr>
        <w:t xml:space="preserve"> </w:t>
      </w:r>
      <w:r w:rsidRPr="00805F12">
        <w:rPr>
          <w:rFonts w:ascii="David" w:eastAsia="Calibri" w:hAnsi="David" w:hint="cs"/>
          <w:rtl/>
          <w:lang w:eastAsia="en-US"/>
        </w:rPr>
        <w:t>המקומות</w:t>
      </w:r>
      <w:r w:rsidRPr="00805F12">
        <w:rPr>
          <w:rFonts w:ascii="David" w:eastAsia="Calibri" w:hAnsi="David" w:hint="cs"/>
          <w:lang w:eastAsia="en-US"/>
        </w:rPr>
        <w:t xml:space="preserve"> </w:t>
      </w:r>
      <w:r w:rsidRPr="00805F12">
        <w:rPr>
          <w:rFonts w:ascii="David" w:eastAsia="Calibri" w:hAnsi="David" w:hint="cs"/>
          <w:rtl/>
          <w:lang w:eastAsia="en-US"/>
        </w:rPr>
        <w:t>שבהם</w:t>
      </w:r>
      <w:r w:rsidRPr="00805F12">
        <w:rPr>
          <w:rFonts w:ascii="David" w:eastAsia="Calibri" w:hAnsi="David" w:hint="cs"/>
          <w:lang w:eastAsia="en-US"/>
        </w:rPr>
        <w:t xml:space="preserve"> </w:t>
      </w:r>
      <w:r w:rsidRPr="00805F12">
        <w:rPr>
          <w:rFonts w:ascii="David" w:eastAsia="Calibri" w:hAnsi="David" w:hint="cs"/>
          <w:rtl/>
          <w:lang w:eastAsia="en-US"/>
        </w:rPr>
        <w:t>יהיה מותר</w:t>
      </w:r>
      <w:r w:rsidRPr="00805F12">
        <w:rPr>
          <w:rFonts w:ascii="David" w:eastAsia="Calibri" w:hAnsi="David" w:hint="cs"/>
          <w:lang w:eastAsia="en-US"/>
        </w:rPr>
        <w:t xml:space="preserve"> </w:t>
      </w:r>
      <w:r w:rsidRPr="00805F12">
        <w:rPr>
          <w:rFonts w:ascii="David" w:eastAsia="Calibri" w:hAnsi="David" w:hint="cs"/>
          <w:rtl/>
          <w:lang w:eastAsia="en-US"/>
        </w:rPr>
        <w:t>לו</w:t>
      </w:r>
      <w:r w:rsidRPr="00805F12">
        <w:rPr>
          <w:rFonts w:ascii="David" w:eastAsia="Calibri" w:hAnsi="David" w:hint="cs"/>
          <w:lang w:eastAsia="en-US"/>
        </w:rPr>
        <w:t xml:space="preserve"> </w:t>
      </w:r>
      <w:r w:rsidRPr="00805F12">
        <w:rPr>
          <w:rFonts w:ascii="David" w:eastAsia="Calibri" w:hAnsi="David" w:hint="cs"/>
          <w:rtl/>
          <w:lang w:eastAsia="en-US"/>
        </w:rPr>
        <w:t>לעבוד</w:t>
      </w:r>
      <w:r w:rsidRPr="00805F12">
        <w:rPr>
          <w:rFonts w:ascii="David" w:eastAsia="Calibri" w:hAnsi="David" w:hint="cs"/>
          <w:lang w:eastAsia="en-US"/>
        </w:rPr>
        <w:t xml:space="preserve"> </w:t>
      </w:r>
      <w:r w:rsidRPr="00805F12">
        <w:rPr>
          <w:rFonts w:ascii="David" w:eastAsia="Calibri" w:hAnsi="David" w:hint="cs"/>
          <w:rtl/>
          <w:lang w:eastAsia="en-US"/>
        </w:rPr>
        <w:t>או</w:t>
      </w:r>
      <w:r w:rsidRPr="00805F12">
        <w:rPr>
          <w:rFonts w:ascii="David" w:eastAsia="Calibri" w:hAnsi="David" w:hint="cs"/>
          <w:lang w:eastAsia="en-US"/>
        </w:rPr>
        <w:t xml:space="preserve"> </w:t>
      </w:r>
      <w:r w:rsidRPr="00805F12">
        <w:rPr>
          <w:rFonts w:ascii="David" w:eastAsia="Calibri" w:hAnsi="David" w:hint="cs"/>
          <w:rtl/>
          <w:lang w:eastAsia="en-US"/>
        </w:rPr>
        <w:t>לעבור</w:t>
      </w:r>
      <w:r w:rsidRPr="00805F12">
        <w:rPr>
          <w:rFonts w:ascii="David" w:eastAsia="Calibri" w:hAnsi="David" w:hint="cs"/>
          <w:lang w:eastAsia="en-US"/>
        </w:rPr>
        <w:t xml:space="preserve">, </w:t>
      </w:r>
      <w:r w:rsidRPr="00805F12">
        <w:rPr>
          <w:rFonts w:ascii="David" w:eastAsia="Calibri" w:hAnsi="David" w:hint="cs"/>
          <w:rtl/>
          <w:lang w:eastAsia="en-US"/>
        </w:rPr>
        <w:t>או</w:t>
      </w:r>
      <w:r w:rsidRPr="00805F12">
        <w:rPr>
          <w:rFonts w:ascii="David" w:eastAsia="Calibri" w:hAnsi="David" w:hint="cs"/>
          <w:lang w:eastAsia="en-US"/>
        </w:rPr>
        <w:t xml:space="preserve"> </w:t>
      </w:r>
      <w:r w:rsidRPr="00805F12">
        <w:rPr>
          <w:rFonts w:ascii="David" w:eastAsia="Calibri" w:hAnsi="David" w:hint="cs"/>
          <w:rtl/>
          <w:lang w:eastAsia="en-US"/>
        </w:rPr>
        <w:t>שאסורה</w:t>
      </w:r>
      <w:r w:rsidRPr="00805F12">
        <w:rPr>
          <w:rFonts w:ascii="David" w:eastAsia="Calibri" w:hAnsi="David" w:hint="cs"/>
          <w:lang w:eastAsia="en-US"/>
        </w:rPr>
        <w:t xml:space="preserve"> </w:t>
      </w:r>
      <w:r w:rsidRPr="00805F12">
        <w:rPr>
          <w:rFonts w:ascii="David" w:eastAsia="Calibri" w:hAnsi="David" w:hint="cs"/>
          <w:rtl/>
          <w:lang w:eastAsia="en-US"/>
        </w:rPr>
        <w:t>אליהם</w:t>
      </w:r>
      <w:r w:rsidRPr="00805F12">
        <w:rPr>
          <w:rFonts w:ascii="David" w:eastAsia="Calibri" w:hAnsi="David" w:hint="cs"/>
          <w:lang w:eastAsia="en-US"/>
        </w:rPr>
        <w:t xml:space="preserve"> </w:t>
      </w:r>
      <w:r w:rsidRPr="00805F12">
        <w:rPr>
          <w:rFonts w:ascii="David" w:eastAsia="Calibri" w:hAnsi="David" w:hint="cs"/>
          <w:rtl/>
          <w:lang w:eastAsia="en-US"/>
        </w:rPr>
        <w:t>הכניסה</w:t>
      </w:r>
      <w:r w:rsidRPr="00805F12">
        <w:rPr>
          <w:rFonts w:ascii="David" w:eastAsia="Calibri" w:hAnsi="David" w:hint="cs"/>
          <w:lang w:eastAsia="en-US"/>
        </w:rPr>
        <w:t xml:space="preserve"> </w:t>
      </w:r>
      <w:r w:rsidRPr="00805F12">
        <w:rPr>
          <w:rFonts w:ascii="David" w:eastAsia="Calibri" w:hAnsi="David" w:hint="cs"/>
          <w:rtl/>
          <w:lang w:eastAsia="en-US"/>
        </w:rPr>
        <w:t>עליו</w:t>
      </w:r>
      <w:r w:rsidRPr="00805F12">
        <w:rPr>
          <w:rFonts w:ascii="David" w:eastAsia="Calibri" w:hAnsi="David" w:hint="cs"/>
          <w:lang w:eastAsia="en-US"/>
        </w:rPr>
        <w:t xml:space="preserve"> </w:t>
      </w:r>
      <w:r w:rsidRPr="00805F12">
        <w:rPr>
          <w:rFonts w:ascii="David" w:eastAsia="Calibri" w:hAnsi="David" w:hint="cs"/>
          <w:rtl/>
          <w:lang w:eastAsia="en-US"/>
        </w:rPr>
        <w:t>ועל</w:t>
      </w:r>
      <w:r w:rsidRPr="00805F12">
        <w:rPr>
          <w:rFonts w:ascii="David" w:eastAsia="Calibri" w:hAnsi="David" w:hint="cs"/>
          <w:lang w:eastAsia="en-US"/>
        </w:rPr>
        <w:t xml:space="preserve"> </w:t>
      </w:r>
      <w:r w:rsidRPr="00805F12">
        <w:rPr>
          <w:rFonts w:ascii="David" w:eastAsia="Calibri" w:hAnsi="David" w:hint="cs"/>
          <w:rtl/>
          <w:lang w:eastAsia="en-US"/>
        </w:rPr>
        <w:t>עובדיו</w:t>
      </w:r>
      <w:r w:rsidRPr="00805F12">
        <w:rPr>
          <w:rFonts w:ascii="David" w:eastAsia="Calibri" w:hAnsi="David" w:hint="cs"/>
          <w:lang w:eastAsia="en-US"/>
        </w:rPr>
        <w:t>.</w:t>
      </w:r>
    </w:p>
    <w:p w14:paraId="4CC84773" w14:textId="77777777" w:rsidR="00805F12" w:rsidRPr="00805F12" w:rsidRDefault="00805F12" w:rsidP="001440CD">
      <w:pPr>
        <w:numPr>
          <w:ilvl w:val="0"/>
          <w:numId w:val="230"/>
        </w:numPr>
        <w:overflowPunct w:val="0"/>
        <w:autoSpaceDE w:val="0"/>
        <w:autoSpaceDN w:val="0"/>
        <w:adjustRightInd w:val="0"/>
        <w:spacing w:before="0" w:after="200" w:line="276" w:lineRule="auto"/>
        <w:ind w:left="706" w:hanging="283"/>
        <w:contextualSpacing/>
        <w:jc w:val="both"/>
        <w:rPr>
          <w:rFonts w:ascii="David" w:eastAsia="Calibri" w:hAnsi="David"/>
          <w:lang w:eastAsia="en-US"/>
        </w:rPr>
      </w:pPr>
      <w:r w:rsidRPr="00805F12">
        <w:rPr>
          <w:rFonts w:ascii="David" w:eastAsia="Calibri" w:hAnsi="David" w:hint="cs"/>
          <w:rtl/>
          <w:lang w:eastAsia="en-US"/>
        </w:rPr>
        <w:t>גידור</w:t>
      </w:r>
      <w:r w:rsidRPr="00805F12">
        <w:rPr>
          <w:rFonts w:ascii="David" w:eastAsia="Calibri" w:hAnsi="David" w:hint="cs"/>
          <w:lang w:eastAsia="en-US"/>
        </w:rPr>
        <w:t xml:space="preserve"> </w:t>
      </w:r>
      <w:r w:rsidRPr="00805F12">
        <w:rPr>
          <w:rFonts w:ascii="David" w:eastAsia="Calibri" w:hAnsi="David" w:hint="cs"/>
          <w:rtl/>
          <w:lang w:eastAsia="en-US"/>
        </w:rPr>
        <w:t>מקום</w:t>
      </w:r>
      <w:r w:rsidRPr="00805F12">
        <w:rPr>
          <w:rFonts w:ascii="David" w:eastAsia="Calibri" w:hAnsi="David" w:hint="cs"/>
          <w:lang w:eastAsia="en-US"/>
        </w:rPr>
        <w:t xml:space="preserve"> </w:t>
      </w:r>
      <w:r w:rsidRPr="00805F12">
        <w:rPr>
          <w:rFonts w:ascii="David" w:eastAsia="Calibri" w:hAnsi="David" w:hint="cs"/>
          <w:rtl/>
          <w:lang w:eastAsia="en-US"/>
        </w:rPr>
        <w:t>העבודה</w:t>
      </w:r>
      <w:r w:rsidRPr="00805F12">
        <w:rPr>
          <w:rFonts w:ascii="David" w:eastAsia="Calibri" w:hAnsi="David" w:hint="cs"/>
          <w:lang w:eastAsia="en-US"/>
        </w:rPr>
        <w:t xml:space="preserve"> </w:t>
      </w:r>
      <w:r w:rsidRPr="00805F12">
        <w:rPr>
          <w:rFonts w:ascii="David" w:eastAsia="Calibri" w:hAnsi="David" w:hint="cs"/>
          <w:rtl/>
          <w:lang w:eastAsia="en-US"/>
        </w:rPr>
        <w:t>וכיסוי</w:t>
      </w:r>
      <w:r w:rsidRPr="00805F12">
        <w:rPr>
          <w:rFonts w:ascii="David" w:eastAsia="Calibri" w:hAnsi="David" w:hint="cs"/>
          <w:lang w:eastAsia="en-US"/>
        </w:rPr>
        <w:t xml:space="preserve"> </w:t>
      </w:r>
      <w:r w:rsidRPr="00805F12">
        <w:rPr>
          <w:rFonts w:ascii="David" w:eastAsia="Calibri" w:hAnsi="David" w:hint="cs"/>
          <w:rtl/>
          <w:lang w:eastAsia="en-US"/>
        </w:rPr>
        <w:t>אמין</w:t>
      </w:r>
      <w:r w:rsidRPr="00805F12">
        <w:rPr>
          <w:rFonts w:ascii="David" w:eastAsia="Calibri" w:hAnsi="David" w:hint="cs"/>
          <w:lang w:eastAsia="en-US"/>
        </w:rPr>
        <w:t xml:space="preserve"> </w:t>
      </w:r>
      <w:r w:rsidRPr="00805F12">
        <w:rPr>
          <w:rFonts w:ascii="David" w:eastAsia="Calibri" w:hAnsi="David" w:hint="cs"/>
          <w:rtl/>
          <w:lang w:eastAsia="en-US"/>
        </w:rPr>
        <w:t>ובטוח</w:t>
      </w:r>
      <w:r w:rsidRPr="00805F12">
        <w:rPr>
          <w:rFonts w:ascii="David" w:eastAsia="Calibri" w:hAnsi="David" w:hint="cs"/>
          <w:lang w:eastAsia="en-US"/>
        </w:rPr>
        <w:t xml:space="preserve"> </w:t>
      </w:r>
      <w:r w:rsidRPr="00805F12">
        <w:rPr>
          <w:rFonts w:ascii="David" w:eastAsia="Calibri" w:hAnsi="David" w:hint="cs"/>
          <w:rtl/>
          <w:lang w:eastAsia="en-US"/>
        </w:rPr>
        <w:t>של</w:t>
      </w:r>
      <w:r w:rsidRPr="00805F12">
        <w:rPr>
          <w:rFonts w:ascii="David" w:eastAsia="Calibri" w:hAnsi="David" w:hint="cs"/>
          <w:lang w:eastAsia="en-US"/>
        </w:rPr>
        <w:t xml:space="preserve"> </w:t>
      </w:r>
      <w:r w:rsidRPr="00805F12">
        <w:rPr>
          <w:rFonts w:ascii="David" w:eastAsia="Calibri" w:hAnsi="David" w:hint="cs"/>
          <w:rtl/>
          <w:lang w:eastAsia="en-US"/>
        </w:rPr>
        <w:t>פתחים</w:t>
      </w:r>
      <w:r w:rsidRPr="00805F12">
        <w:rPr>
          <w:rFonts w:ascii="David" w:eastAsia="Calibri" w:hAnsi="David" w:hint="cs"/>
          <w:lang w:eastAsia="en-US"/>
        </w:rPr>
        <w:t xml:space="preserve">, </w:t>
      </w:r>
      <w:r w:rsidRPr="00805F12">
        <w:rPr>
          <w:rFonts w:ascii="David" w:eastAsia="Calibri" w:hAnsi="David" w:hint="cs"/>
          <w:rtl/>
          <w:lang w:eastAsia="en-US"/>
        </w:rPr>
        <w:t>בורות</w:t>
      </w:r>
      <w:r w:rsidRPr="00805F12">
        <w:rPr>
          <w:rFonts w:ascii="David" w:eastAsia="Calibri" w:hAnsi="David" w:hint="cs"/>
          <w:lang w:eastAsia="en-US"/>
        </w:rPr>
        <w:t>.</w:t>
      </w:r>
    </w:p>
    <w:p w14:paraId="3A69F14C" w14:textId="77777777" w:rsidR="00805F12" w:rsidRPr="00805F12" w:rsidRDefault="00805F12" w:rsidP="001440CD">
      <w:pPr>
        <w:numPr>
          <w:ilvl w:val="0"/>
          <w:numId w:val="230"/>
        </w:numPr>
        <w:overflowPunct w:val="0"/>
        <w:autoSpaceDE w:val="0"/>
        <w:autoSpaceDN w:val="0"/>
        <w:adjustRightInd w:val="0"/>
        <w:spacing w:before="0" w:after="200" w:line="276" w:lineRule="auto"/>
        <w:ind w:left="706" w:hanging="283"/>
        <w:contextualSpacing/>
        <w:jc w:val="both"/>
        <w:rPr>
          <w:rFonts w:ascii="David" w:eastAsia="Calibri" w:hAnsi="David"/>
          <w:lang w:eastAsia="en-US"/>
        </w:rPr>
      </w:pPr>
      <w:r w:rsidRPr="00805F12">
        <w:rPr>
          <w:rFonts w:ascii="David" w:eastAsia="Calibri" w:hAnsi="David" w:hint="cs"/>
          <w:rtl/>
          <w:lang w:eastAsia="en-US"/>
        </w:rPr>
        <w:t>מעברים</w:t>
      </w:r>
      <w:r w:rsidRPr="00805F12">
        <w:rPr>
          <w:rFonts w:ascii="David" w:eastAsia="Calibri" w:hAnsi="David" w:hint="cs"/>
          <w:lang w:eastAsia="en-US"/>
        </w:rPr>
        <w:t xml:space="preserve"> </w:t>
      </w:r>
      <w:r w:rsidRPr="00805F12">
        <w:rPr>
          <w:rFonts w:ascii="David" w:eastAsia="Calibri" w:hAnsi="David" w:hint="cs"/>
          <w:rtl/>
          <w:lang w:eastAsia="en-US"/>
        </w:rPr>
        <w:t>בטוחים</w:t>
      </w:r>
      <w:r w:rsidRPr="00805F12">
        <w:rPr>
          <w:rFonts w:ascii="David" w:eastAsia="Calibri" w:hAnsi="David" w:hint="cs"/>
          <w:lang w:eastAsia="en-US"/>
        </w:rPr>
        <w:t xml:space="preserve"> </w:t>
      </w:r>
      <w:r w:rsidRPr="00805F12">
        <w:rPr>
          <w:rFonts w:ascii="David" w:eastAsia="Calibri" w:hAnsi="David" w:hint="cs"/>
          <w:rtl/>
          <w:lang w:eastAsia="en-US"/>
        </w:rPr>
        <w:t>להולכי</w:t>
      </w:r>
      <w:r w:rsidRPr="00805F12">
        <w:rPr>
          <w:rFonts w:ascii="David" w:eastAsia="Calibri" w:hAnsi="David" w:hint="cs"/>
          <w:lang w:eastAsia="en-US"/>
        </w:rPr>
        <w:t xml:space="preserve"> </w:t>
      </w:r>
      <w:r w:rsidRPr="00805F12">
        <w:rPr>
          <w:rFonts w:ascii="David" w:eastAsia="Calibri" w:hAnsi="David" w:hint="cs"/>
          <w:rtl/>
          <w:lang w:eastAsia="en-US"/>
        </w:rPr>
        <w:t>רגל</w:t>
      </w:r>
      <w:r w:rsidRPr="00805F12">
        <w:rPr>
          <w:rFonts w:ascii="David" w:eastAsia="Calibri" w:hAnsi="David" w:hint="cs"/>
          <w:lang w:eastAsia="en-US"/>
        </w:rPr>
        <w:t>.</w:t>
      </w:r>
    </w:p>
    <w:p w14:paraId="0D5ACE46" w14:textId="77777777" w:rsidR="00805F12" w:rsidRPr="00805F12" w:rsidRDefault="00805F12" w:rsidP="001440CD">
      <w:pPr>
        <w:numPr>
          <w:ilvl w:val="0"/>
          <w:numId w:val="230"/>
        </w:numPr>
        <w:overflowPunct w:val="0"/>
        <w:autoSpaceDE w:val="0"/>
        <w:autoSpaceDN w:val="0"/>
        <w:adjustRightInd w:val="0"/>
        <w:spacing w:before="0" w:after="200" w:line="276" w:lineRule="auto"/>
        <w:ind w:left="706" w:hanging="283"/>
        <w:contextualSpacing/>
        <w:jc w:val="both"/>
        <w:rPr>
          <w:rFonts w:ascii="David" w:eastAsia="Calibri" w:hAnsi="David"/>
          <w:lang w:eastAsia="en-US"/>
        </w:rPr>
      </w:pPr>
      <w:r w:rsidRPr="00805F12">
        <w:rPr>
          <w:rFonts w:ascii="David" w:eastAsia="Calibri" w:hAnsi="David" w:hint="cs"/>
          <w:rtl/>
          <w:lang w:eastAsia="en-US"/>
        </w:rPr>
        <w:t>הצבת</w:t>
      </w:r>
      <w:r w:rsidRPr="00805F12">
        <w:rPr>
          <w:rFonts w:ascii="David" w:eastAsia="Calibri" w:hAnsi="David" w:hint="cs"/>
          <w:lang w:eastAsia="en-US"/>
        </w:rPr>
        <w:t xml:space="preserve"> </w:t>
      </w:r>
      <w:r w:rsidRPr="00805F12">
        <w:rPr>
          <w:rFonts w:ascii="David" w:eastAsia="Calibri" w:hAnsi="David" w:hint="cs"/>
          <w:rtl/>
          <w:lang w:eastAsia="en-US"/>
        </w:rPr>
        <w:t>שלטי</w:t>
      </w:r>
      <w:r w:rsidRPr="00805F12">
        <w:rPr>
          <w:rFonts w:ascii="David" w:eastAsia="Calibri" w:hAnsi="David" w:hint="cs"/>
          <w:lang w:eastAsia="en-US"/>
        </w:rPr>
        <w:t xml:space="preserve"> </w:t>
      </w:r>
      <w:r w:rsidRPr="00805F12">
        <w:rPr>
          <w:rFonts w:ascii="David" w:eastAsia="Calibri" w:hAnsi="David" w:hint="cs"/>
          <w:rtl/>
          <w:lang w:eastAsia="en-US"/>
        </w:rPr>
        <w:t>אזהרה</w:t>
      </w:r>
      <w:r w:rsidRPr="00805F12">
        <w:rPr>
          <w:rFonts w:ascii="David" w:eastAsia="Calibri" w:hAnsi="David" w:hint="cs"/>
          <w:lang w:eastAsia="en-US"/>
        </w:rPr>
        <w:t xml:space="preserve"> </w:t>
      </w:r>
      <w:r w:rsidRPr="00805F12">
        <w:rPr>
          <w:rFonts w:ascii="David" w:eastAsia="Calibri" w:hAnsi="David" w:hint="cs"/>
          <w:rtl/>
          <w:lang w:eastAsia="en-US"/>
        </w:rPr>
        <w:t>והכוונה</w:t>
      </w:r>
      <w:r w:rsidRPr="00805F12">
        <w:rPr>
          <w:rFonts w:ascii="David" w:eastAsia="Calibri" w:hAnsi="David" w:hint="cs"/>
          <w:lang w:eastAsia="en-US"/>
        </w:rPr>
        <w:t xml:space="preserve"> – </w:t>
      </w:r>
      <w:r w:rsidRPr="00805F12">
        <w:rPr>
          <w:rFonts w:ascii="David" w:eastAsia="Calibri" w:hAnsi="David" w:hint="cs"/>
          <w:rtl/>
          <w:lang w:eastAsia="en-US"/>
        </w:rPr>
        <w:t>סוגי</w:t>
      </w:r>
      <w:r w:rsidRPr="00805F12">
        <w:rPr>
          <w:rFonts w:ascii="David" w:eastAsia="Calibri" w:hAnsi="David" w:hint="cs"/>
          <w:lang w:eastAsia="en-US"/>
        </w:rPr>
        <w:t xml:space="preserve"> </w:t>
      </w:r>
      <w:r w:rsidRPr="00805F12">
        <w:rPr>
          <w:rFonts w:ascii="David" w:eastAsia="Calibri" w:hAnsi="David" w:hint="cs"/>
          <w:rtl/>
          <w:lang w:eastAsia="en-US"/>
        </w:rPr>
        <w:t>השלטים</w:t>
      </w:r>
      <w:r w:rsidRPr="00805F12">
        <w:rPr>
          <w:rFonts w:ascii="David" w:eastAsia="Calibri" w:hAnsi="David" w:hint="cs"/>
          <w:lang w:eastAsia="en-US"/>
        </w:rPr>
        <w:t xml:space="preserve"> </w:t>
      </w:r>
      <w:r w:rsidRPr="00805F12">
        <w:rPr>
          <w:rFonts w:ascii="David" w:eastAsia="Calibri" w:hAnsi="David" w:hint="cs"/>
          <w:rtl/>
          <w:lang w:eastAsia="en-US"/>
        </w:rPr>
        <w:t>ומיקומם</w:t>
      </w:r>
      <w:r w:rsidRPr="00805F12">
        <w:rPr>
          <w:rFonts w:ascii="David" w:eastAsia="Calibri" w:hAnsi="David" w:hint="cs"/>
          <w:lang w:eastAsia="en-US"/>
        </w:rPr>
        <w:t>.</w:t>
      </w:r>
    </w:p>
    <w:p w14:paraId="6FA808DA" w14:textId="77777777" w:rsidR="00805F12" w:rsidRPr="00805F12" w:rsidRDefault="00805F12" w:rsidP="001440CD">
      <w:pPr>
        <w:numPr>
          <w:ilvl w:val="0"/>
          <w:numId w:val="230"/>
        </w:numPr>
        <w:overflowPunct w:val="0"/>
        <w:autoSpaceDE w:val="0"/>
        <w:autoSpaceDN w:val="0"/>
        <w:adjustRightInd w:val="0"/>
        <w:spacing w:before="0" w:after="200" w:line="276" w:lineRule="auto"/>
        <w:ind w:left="706" w:hanging="283"/>
        <w:contextualSpacing/>
        <w:jc w:val="both"/>
        <w:rPr>
          <w:rFonts w:ascii="David" w:eastAsia="Calibri" w:hAnsi="David"/>
          <w:lang w:eastAsia="en-US"/>
        </w:rPr>
      </w:pPr>
      <w:r w:rsidRPr="00805F12">
        <w:rPr>
          <w:rFonts w:ascii="David" w:eastAsia="Calibri" w:hAnsi="David" w:hint="cs"/>
          <w:rtl/>
          <w:lang w:eastAsia="en-US"/>
        </w:rPr>
        <w:t>גישה</w:t>
      </w:r>
      <w:r w:rsidRPr="00805F12">
        <w:rPr>
          <w:rFonts w:ascii="David" w:eastAsia="Calibri" w:hAnsi="David" w:hint="cs"/>
          <w:lang w:eastAsia="en-US"/>
        </w:rPr>
        <w:t xml:space="preserve"> </w:t>
      </w:r>
      <w:r w:rsidRPr="00805F12">
        <w:rPr>
          <w:rFonts w:ascii="David" w:eastAsia="Calibri" w:hAnsi="David" w:hint="cs"/>
          <w:rtl/>
          <w:lang w:eastAsia="en-US"/>
        </w:rPr>
        <w:t>לרכבי</w:t>
      </w:r>
      <w:r w:rsidRPr="00805F12">
        <w:rPr>
          <w:rFonts w:ascii="David" w:eastAsia="Calibri" w:hAnsi="David" w:hint="cs"/>
          <w:lang w:eastAsia="en-US"/>
        </w:rPr>
        <w:t xml:space="preserve"> </w:t>
      </w:r>
      <w:r w:rsidRPr="00805F12">
        <w:rPr>
          <w:rFonts w:ascii="David" w:eastAsia="Calibri" w:hAnsi="David" w:hint="cs"/>
          <w:rtl/>
          <w:lang w:eastAsia="en-US"/>
        </w:rPr>
        <w:t>חירום</w:t>
      </w:r>
      <w:r w:rsidRPr="00805F12">
        <w:rPr>
          <w:rFonts w:ascii="David" w:eastAsia="Calibri" w:hAnsi="David" w:hint="cs"/>
          <w:lang w:eastAsia="en-US"/>
        </w:rPr>
        <w:t xml:space="preserve"> </w:t>
      </w:r>
      <w:r w:rsidRPr="00805F12">
        <w:rPr>
          <w:rFonts w:ascii="David" w:eastAsia="Calibri" w:hAnsi="David" w:hint="cs"/>
          <w:rtl/>
          <w:lang w:eastAsia="en-US"/>
        </w:rPr>
        <w:t>ואופן</w:t>
      </w:r>
      <w:r w:rsidRPr="00805F12">
        <w:rPr>
          <w:rFonts w:ascii="David" w:eastAsia="Calibri" w:hAnsi="David" w:hint="cs"/>
          <w:lang w:eastAsia="en-US"/>
        </w:rPr>
        <w:t xml:space="preserve"> </w:t>
      </w:r>
      <w:r w:rsidRPr="00805F12">
        <w:rPr>
          <w:rFonts w:ascii="David" w:eastAsia="Calibri" w:hAnsi="David" w:hint="cs"/>
          <w:rtl/>
          <w:lang w:eastAsia="en-US"/>
        </w:rPr>
        <w:t>הדיווח</w:t>
      </w:r>
      <w:r w:rsidRPr="00805F12">
        <w:rPr>
          <w:rFonts w:ascii="David" w:eastAsia="Calibri" w:hAnsi="David" w:hint="cs"/>
          <w:lang w:eastAsia="en-US"/>
        </w:rPr>
        <w:t xml:space="preserve"> </w:t>
      </w:r>
      <w:r w:rsidRPr="00805F12">
        <w:rPr>
          <w:rFonts w:ascii="David" w:eastAsia="Calibri" w:hAnsi="David" w:hint="cs"/>
          <w:rtl/>
          <w:lang w:eastAsia="en-US"/>
        </w:rPr>
        <w:t>על</w:t>
      </w:r>
      <w:r w:rsidRPr="00805F12">
        <w:rPr>
          <w:rFonts w:ascii="David" w:eastAsia="Calibri" w:hAnsi="David" w:hint="cs"/>
          <w:lang w:eastAsia="en-US"/>
        </w:rPr>
        <w:t xml:space="preserve"> </w:t>
      </w:r>
      <w:r w:rsidRPr="00805F12">
        <w:rPr>
          <w:rFonts w:ascii="David" w:eastAsia="Calibri" w:hAnsi="David" w:hint="cs"/>
          <w:rtl/>
          <w:lang w:eastAsia="en-US"/>
        </w:rPr>
        <w:t>תאונות</w:t>
      </w:r>
      <w:r w:rsidRPr="00805F12">
        <w:rPr>
          <w:rFonts w:ascii="David" w:eastAsia="Calibri" w:hAnsi="David" w:hint="cs"/>
          <w:lang w:eastAsia="en-US"/>
        </w:rPr>
        <w:t xml:space="preserve"> </w:t>
      </w:r>
      <w:r w:rsidRPr="00805F12">
        <w:rPr>
          <w:rFonts w:ascii="David" w:eastAsia="Calibri" w:hAnsi="David" w:hint="cs"/>
          <w:rtl/>
          <w:lang w:eastAsia="en-US"/>
        </w:rPr>
        <w:t>ומקרי</w:t>
      </w:r>
      <w:r w:rsidRPr="00805F12">
        <w:rPr>
          <w:rFonts w:ascii="David" w:eastAsia="Calibri" w:hAnsi="David" w:hint="cs"/>
          <w:lang w:eastAsia="en-US"/>
        </w:rPr>
        <w:t xml:space="preserve"> </w:t>
      </w:r>
      <w:r w:rsidRPr="00805F12">
        <w:rPr>
          <w:rFonts w:ascii="David" w:eastAsia="Calibri" w:hAnsi="David" w:hint="cs"/>
          <w:rtl/>
          <w:lang w:eastAsia="en-US"/>
        </w:rPr>
        <w:t>חירום</w:t>
      </w:r>
      <w:r w:rsidRPr="00805F12">
        <w:rPr>
          <w:rFonts w:ascii="David" w:eastAsia="Calibri" w:hAnsi="David" w:hint="cs"/>
          <w:lang w:eastAsia="en-US"/>
        </w:rPr>
        <w:t>.</w:t>
      </w:r>
    </w:p>
    <w:p w14:paraId="1C688098" w14:textId="77777777" w:rsidR="00805F12" w:rsidRPr="00805F12" w:rsidRDefault="00805F12" w:rsidP="001440CD">
      <w:pPr>
        <w:numPr>
          <w:ilvl w:val="0"/>
          <w:numId w:val="230"/>
        </w:numPr>
        <w:overflowPunct w:val="0"/>
        <w:autoSpaceDE w:val="0"/>
        <w:autoSpaceDN w:val="0"/>
        <w:adjustRightInd w:val="0"/>
        <w:spacing w:before="0" w:after="200" w:line="276" w:lineRule="auto"/>
        <w:ind w:left="706" w:hanging="283"/>
        <w:contextualSpacing/>
        <w:jc w:val="both"/>
        <w:rPr>
          <w:rFonts w:ascii="David" w:eastAsia="Calibri" w:hAnsi="David"/>
          <w:lang w:eastAsia="en-US"/>
        </w:rPr>
      </w:pPr>
      <w:r w:rsidRPr="00805F12">
        <w:rPr>
          <w:rFonts w:ascii="David" w:eastAsia="Calibri" w:hAnsi="David" w:hint="cs"/>
          <w:rtl/>
          <w:lang w:eastAsia="en-US"/>
        </w:rPr>
        <w:t>כללי</w:t>
      </w:r>
      <w:r w:rsidRPr="00805F12">
        <w:rPr>
          <w:rFonts w:ascii="David" w:eastAsia="Calibri" w:hAnsi="David" w:hint="cs"/>
          <w:lang w:eastAsia="en-US"/>
        </w:rPr>
        <w:t xml:space="preserve"> </w:t>
      </w:r>
      <w:r w:rsidRPr="00805F12">
        <w:rPr>
          <w:rFonts w:ascii="David" w:eastAsia="Calibri" w:hAnsi="David" w:hint="cs"/>
          <w:rtl/>
          <w:lang w:eastAsia="en-US"/>
        </w:rPr>
        <w:t>עבודה</w:t>
      </w:r>
      <w:r w:rsidRPr="00805F12">
        <w:rPr>
          <w:rFonts w:ascii="David" w:eastAsia="Calibri" w:hAnsi="David" w:hint="cs"/>
          <w:lang w:eastAsia="en-US"/>
        </w:rPr>
        <w:t xml:space="preserve"> </w:t>
      </w:r>
      <w:r w:rsidRPr="00805F12">
        <w:rPr>
          <w:rFonts w:ascii="David" w:eastAsia="Calibri" w:hAnsi="David" w:hint="cs"/>
          <w:rtl/>
          <w:lang w:eastAsia="en-US"/>
        </w:rPr>
        <w:t>באש</w:t>
      </w:r>
      <w:r w:rsidRPr="00805F12">
        <w:rPr>
          <w:rFonts w:ascii="David" w:eastAsia="Calibri" w:hAnsi="David" w:hint="cs"/>
          <w:lang w:eastAsia="en-US"/>
        </w:rPr>
        <w:t xml:space="preserve"> </w:t>
      </w:r>
      <w:r w:rsidRPr="00805F12">
        <w:rPr>
          <w:rFonts w:ascii="David" w:eastAsia="Calibri" w:hAnsi="David" w:hint="cs"/>
          <w:rtl/>
          <w:lang w:eastAsia="en-US"/>
        </w:rPr>
        <w:t>גלויה</w:t>
      </w:r>
      <w:r w:rsidRPr="00805F12">
        <w:rPr>
          <w:rFonts w:ascii="David" w:eastAsia="Calibri" w:hAnsi="David" w:hint="cs"/>
          <w:lang w:eastAsia="en-US"/>
        </w:rPr>
        <w:t xml:space="preserve">, </w:t>
      </w:r>
      <w:r w:rsidRPr="00805F12">
        <w:rPr>
          <w:rFonts w:ascii="David" w:eastAsia="Calibri" w:hAnsi="David" w:hint="cs"/>
          <w:rtl/>
          <w:lang w:eastAsia="en-US"/>
        </w:rPr>
        <w:t>התקנת</w:t>
      </w:r>
      <w:r w:rsidRPr="00805F12">
        <w:rPr>
          <w:rFonts w:ascii="David" w:eastAsia="Calibri" w:hAnsi="David" w:hint="cs"/>
          <w:lang w:eastAsia="en-US"/>
        </w:rPr>
        <w:t xml:space="preserve"> </w:t>
      </w:r>
      <w:r w:rsidRPr="00805F12">
        <w:rPr>
          <w:rFonts w:ascii="David" w:eastAsia="Calibri" w:hAnsi="David" w:hint="cs"/>
          <w:rtl/>
          <w:lang w:eastAsia="en-US"/>
        </w:rPr>
        <w:t>מחיצות</w:t>
      </w:r>
      <w:r w:rsidRPr="00805F12">
        <w:rPr>
          <w:rFonts w:ascii="David" w:eastAsia="Calibri" w:hAnsi="David" w:hint="cs"/>
          <w:lang w:eastAsia="en-US"/>
        </w:rPr>
        <w:t xml:space="preserve"> </w:t>
      </w:r>
      <w:r w:rsidRPr="00805F12">
        <w:rPr>
          <w:rFonts w:ascii="David" w:eastAsia="Calibri" w:hAnsi="David" w:hint="cs"/>
          <w:rtl/>
          <w:lang w:eastAsia="en-US"/>
        </w:rPr>
        <w:t>והרחקת</w:t>
      </w:r>
      <w:r w:rsidRPr="00805F12">
        <w:rPr>
          <w:rFonts w:ascii="David" w:eastAsia="Calibri" w:hAnsi="David" w:hint="cs"/>
          <w:lang w:eastAsia="en-US"/>
        </w:rPr>
        <w:t xml:space="preserve"> </w:t>
      </w:r>
      <w:r w:rsidRPr="00805F12">
        <w:rPr>
          <w:rFonts w:ascii="David" w:eastAsia="Calibri" w:hAnsi="David" w:hint="cs"/>
          <w:rtl/>
          <w:lang w:eastAsia="en-US"/>
        </w:rPr>
        <w:t>חומרים</w:t>
      </w:r>
      <w:r w:rsidRPr="00805F12">
        <w:rPr>
          <w:rFonts w:ascii="David" w:eastAsia="Calibri" w:hAnsi="David" w:hint="cs"/>
          <w:lang w:eastAsia="en-US"/>
        </w:rPr>
        <w:t xml:space="preserve"> </w:t>
      </w:r>
      <w:r w:rsidRPr="00805F12">
        <w:rPr>
          <w:rFonts w:ascii="David" w:eastAsia="Calibri" w:hAnsi="David" w:hint="cs"/>
          <w:rtl/>
          <w:lang w:eastAsia="en-US"/>
        </w:rPr>
        <w:t>דליקים</w:t>
      </w:r>
      <w:r w:rsidRPr="00805F12">
        <w:rPr>
          <w:rFonts w:ascii="David" w:eastAsia="Calibri" w:hAnsi="David" w:hint="cs"/>
          <w:lang w:eastAsia="en-US"/>
        </w:rPr>
        <w:t xml:space="preserve"> </w:t>
      </w:r>
      <w:r w:rsidRPr="00805F12">
        <w:rPr>
          <w:rFonts w:ascii="David" w:eastAsia="Calibri" w:hAnsi="David" w:hint="cs"/>
          <w:rtl/>
          <w:lang w:eastAsia="en-US"/>
        </w:rPr>
        <w:t>בעת</w:t>
      </w:r>
      <w:r w:rsidRPr="00805F12">
        <w:rPr>
          <w:rFonts w:ascii="David" w:eastAsia="Calibri" w:hAnsi="David" w:hint="cs"/>
          <w:lang w:eastAsia="en-US"/>
        </w:rPr>
        <w:t xml:space="preserve"> </w:t>
      </w:r>
      <w:r w:rsidRPr="00805F12">
        <w:rPr>
          <w:rFonts w:ascii="David" w:eastAsia="Calibri" w:hAnsi="David" w:hint="cs"/>
          <w:rtl/>
          <w:lang w:eastAsia="en-US"/>
        </w:rPr>
        <w:t>ביצוע</w:t>
      </w:r>
      <w:r w:rsidRPr="00805F12">
        <w:rPr>
          <w:rFonts w:ascii="David" w:eastAsia="Calibri" w:hAnsi="David" w:hint="cs"/>
          <w:lang w:eastAsia="en-US"/>
        </w:rPr>
        <w:t xml:space="preserve"> </w:t>
      </w:r>
      <w:r w:rsidRPr="00805F12">
        <w:rPr>
          <w:rFonts w:ascii="David" w:eastAsia="Calibri" w:hAnsi="David" w:hint="cs"/>
          <w:rtl/>
          <w:lang w:eastAsia="en-US"/>
        </w:rPr>
        <w:t>עבודות ריתוך</w:t>
      </w:r>
      <w:r w:rsidRPr="00805F12">
        <w:rPr>
          <w:rFonts w:ascii="David" w:eastAsia="Calibri" w:hAnsi="David" w:hint="cs"/>
          <w:lang w:eastAsia="en-US"/>
        </w:rPr>
        <w:t xml:space="preserve"> </w:t>
      </w:r>
      <w:r w:rsidRPr="00805F12">
        <w:rPr>
          <w:rFonts w:ascii="David" w:eastAsia="Calibri" w:hAnsi="David" w:hint="cs"/>
          <w:rtl/>
          <w:lang w:eastAsia="en-US"/>
        </w:rPr>
        <w:t>וכד'.</w:t>
      </w:r>
    </w:p>
    <w:p w14:paraId="701A022F" w14:textId="77777777" w:rsidR="00805F12" w:rsidRPr="00805F12" w:rsidRDefault="00805F12" w:rsidP="001440CD">
      <w:pPr>
        <w:numPr>
          <w:ilvl w:val="0"/>
          <w:numId w:val="230"/>
        </w:numPr>
        <w:overflowPunct w:val="0"/>
        <w:autoSpaceDE w:val="0"/>
        <w:autoSpaceDN w:val="0"/>
        <w:adjustRightInd w:val="0"/>
        <w:spacing w:before="0" w:after="200" w:line="276" w:lineRule="auto"/>
        <w:ind w:left="706" w:hanging="283"/>
        <w:contextualSpacing/>
        <w:jc w:val="both"/>
        <w:rPr>
          <w:rFonts w:ascii="David" w:eastAsia="Calibri" w:hAnsi="David"/>
          <w:lang w:eastAsia="en-US"/>
        </w:rPr>
      </w:pPr>
      <w:r w:rsidRPr="00805F12">
        <w:rPr>
          <w:rFonts w:ascii="David" w:eastAsia="Calibri" w:hAnsi="David" w:hint="cs"/>
          <w:rtl/>
          <w:lang w:eastAsia="en-US"/>
        </w:rPr>
        <w:t>מניעת</w:t>
      </w:r>
      <w:r w:rsidRPr="00805F12">
        <w:rPr>
          <w:rFonts w:ascii="David" w:eastAsia="Calibri" w:hAnsi="David" w:hint="cs"/>
          <w:lang w:eastAsia="en-US"/>
        </w:rPr>
        <w:t xml:space="preserve"> </w:t>
      </w:r>
      <w:r w:rsidRPr="00805F12">
        <w:rPr>
          <w:rFonts w:ascii="David" w:eastAsia="Calibri" w:hAnsi="David" w:hint="cs"/>
          <w:rtl/>
          <w:lang w:eastAsia="en-US"/>
        </w:rPr>
        <w:t>דליקות</w:t>
      </w:r>
      <w:r w:rsidRPr="00805F12">
        <w:rPr>
          <w:rFonts w:ascii="David" w:eastAsia="Calibri" w:hAnsi="David" w:hint="cs"/>
          <w:lang w:eastAsia="en-US"/>
        </w:rPr>
        <w:t xml:space="preserve"> </w:t>
      </w:r>
      <w:r w:rsidRPr="00805F12">
        <w:rPr>
          <w:rFonts w:ascii="David" w:eastAsia="Calibri" w:hAnsi="David" w:hint="cs"/>
          <w:rtl/>
          <w:lang w:eastAsia="en-US"/>
        </w:rPr>
        <w:t>ואמצעים</w:t>
      </w:r>
      <w:r w:rsidRPr="00805F12">
        <w:rPr>
          <w:rFonts w:ascii="David" w:eastAsia="Calibri" w:hAnsi="David" w:hint="cs"/>
          <w:lang w:eastAsia="en-US"/>
        </w:rPr>
        <w:t xml:space="preserve"> </w:t>
      </w:r>
      <w:r w:rsidRPr="00805F12">
        <w:rPr>
          <w:rFonts w:ascii="David" w:eastAsia="Calibri" w:hAnsi="David" w:hint="cs"/>
          <w:rtl/>
          <w:lang w:eastAsia="en-US"/>
        </w:rPr>
        <w:t>לכיבוי</w:t>
      </w:r>
      <w:r w:rsidRPr="00805F12">
        <w:rPr>
          <w:rFonts w:ascii="David" w:eastAsia="Calibri" w:hAnsi="David" w:hint="cs"/>
          <w:lang w:eastAsia="en-US"/>
        </w:rPr>
        <w:t xml:space="preserve"> </w:t>
      </w:r>
      <w:r w:rsidRPr="00805F12">
        <w:rPr>
          <w:rFonts w:ascii="David" w:eastAsia="Calibri" w:hAnsi="David" w:hint="cs"/>
          <w:rtl/>
          <w:lang w:eastAsia="en-US"/>
        </w:rPr>
        <w:t>אש</w:t>
      </w:r>
      <w:r w:rsidRPr="00805F12">
        <w:rPr>
          <w:rFonts w:ascii="David" w:eastAsia="Calibri" w:hAnsi="David" w:hint="cs"/>
          <w:lang w:eastAsia="en-US"/>
        </w:rPr>
        <w:t xml:space="preserve"> </w:t>
      </w:r>
      <w:r w:rsidRPr="00805F12">
        <w:rPr>
          <w:rFonts w:ascii="David" w:eastAsia="Calibri" w:hAnsi="David" w:hint="cs"/>
          <w:rtl/>
          <w:lang w:eastAsia="en-US"/>
        </w:rPr>
        <w:t>ומיקומם</w:t>
      </w:r>
      <w:r w:rsidRPr="00805F12">
        <w:rPr>
          <w:rFonts w:ascii="David" w:eastAsia="Calibri" w:hAnsi="David" w:hint="cs"/>
          <w:lang w:eastAsia="en-US"/>
        </w:rPr>
        <w:t>.</w:t>
      </w:r>
    </w:p>
    <w:p w14:paraId="30D2C368" w14:textId="77777777" w:rsidR="00805F12" w:rsidRPr="00805F12" w:rsidRDefault="00805F12" w:rsidP="001440CD">
      <w:pPr>
        <w:numPr>
          <w:ilvl w:val="0"/>
          <w:numId w:val="230"/>
        </w:numPr>
        <w:overflowPunct w:val="0"/>
        <w:autoSpaceDE w:val="0"/>
        <w:autoSpaceDN w:val="0"/>
        <w:adjustRightInd w:val="0"/>
        <w:spacing w:before="0" w:after="200" w:line="276" w:lineRule="auto"/>
        <w:ind w:left="706" w:hanging="283"/>
        <w:contextualSpacing/>
        <w:jc w:val="both"/>
        <w:rPr>
          <w:rFonts w:ascii="David" w:eastAsia="Calibri" w:hAnsi="David"/>
          <w:lang w:eastAsia="en-US"/>
        </w:rPr>
      </w:pPr>
      <w:r w:rsidRPr="00805F12">
        <w:rPr>
          <w:rFonts w:ascii="David" w:eastAsia="Calibri" w:hAnsi="David" w:hint="cs"/>
          <w:rtl/>
          <w:lang w:eastAsia="en-US"/>
        </w:rPr>
        <w:t>ניקיון</w:t>
      </w:r>
      <w:r w:rsidRPr="00805F12">
        <w:rPr>
          <w:rFonts w:ascii="David" w:eastAsia="Calibri" w:hAnsi="David" w:hint="cs"/>
          <w:lang w:eastAsia="en-US"/>
        </w:rPr>
        <w:t xml:space="preserve"> </w:t>
      </w:r>
      <w:r w:rsidRPr="00805F12">
        <w:rPr>
          <w:rFonts w:ascii="David" w:eastAsia="Calibri" w:hAnsi="David" w:hint="cs"/>
          <w:rtl/>
          <w:lang w:eastAsia="en-US"/>
        </w:rPr>
        <w:t>וסדר</w:t>
      </w:r>
      <w:r w:rsidRPr="00805F12">
        <w:rPr>
          <w:rFonts w:ascii="David" w:eastAsia="Calibri" w:hAnsi="David" w:hint="cs"/>
          <w:lang w:eastAsia="en-US"/>
        </w:rPr>
        <w:t xml:space="preserve"> </w:t>
      </w:r>
      <w:r w:rsidRPr="00805F12">
        <w:rPr>
          <w:rFonts w:ascii="David" w:eastAsia="Calibri" w:hAnsi="David" w:hint="cs"/>
          <w:rtl/>
          <w:lang w:eastAsia="en-US"/>
        </w:rPr>
        <w:t>בעת</w:t>
      </w:r>
      <w:r w:rsidRPr="00805F12">
        <w:rPr>
          <w:rFonts w:ascii="David" w:eastAsia="Calibri" w:hAnsi="David" w:hint="cs"/>
          <w:lang w:eastAsia="en-US"/>
        </w:rPr>
        <w:t xml:space="preserve"> </w:t>
      </w:r>
      <w:r w:rsidRPr="00805F12">
        <w:rPr>
          <w:rFonts w:ascii="David" w:eastAsia="Calibri" w:hAnsi="David" w:hint="cs"/>
          <w:rtl/>
          <w:lang w:eastAsia="en-US"/>
        </w:rPr>
        <w:t>ביצוע</w:t>
      </w:r>
      <w:r w:rsidRPr="00805F12">
        <w:rPr>
          <w:rFonts w:ascii="David" w:eastAsia="Calibri" w:hAnsi="David" w:hint="cs"/>
          <w:lang w:eastAsia="en-US"/>
        </w:rPr>
        <w:t xml:space="preserve"> </w:t>
      </w:r>
      <w:r w:rsidRPr="00805F12">
        <w:rPr>
          <w:rFonts w:ascii="David" w:eastAsia="Calibri" w:hAnsi="David" w:hint="cs"/>
          <w:rtl/>
          <w:lang w:eastAsia="en-US"/>
        </w:rPr>
        <w:t>העבודה</w:t>
      </w:r>
      <w:r w:rsidRPr="00805F12">
        <w:rPr>
          <w:rFonts w:ascii="David" w:eastAsia="Calibri" w:hAnsi="David" w:hint="cs"/>
          <w:lang w:eastAsia="en-US"/>
        </w:rPr>
        <w:t>.</w:t>
      </w:r>
    </w:p>
    <w:p w14:paraId="209F29DA" w14:textId="77777777" w:rsidR="00805F12" w:rsidRPr="00805F12" w:rsidRDefault="00805F12" w:rsidP="001440CD">
      <w:pPr>
        <w:numPr>
          <w:ilvl w:val="0"/>
          <w:numId w:val="230"/>
        </w:numPr>
        <w:overflowPunct w:val="0"/>
        <w:autoSpaceDE w:val="0"/>
        <w:autoSpaceDN w:val="0"/>
        <w:adjustRightInd w:val="0"/>
        <w:spacing w:before="0" w:after="200" w:line="276" w:lineRule="auto"/>
        <w:ind w:left="706" w:hanging="283"/>
        <w:contextualSpacing/>
        <w:jc w:val="both"/>
        <w:rPr>
          <w:rFonts w:ascii="David" w:eastAsia="Calibri" w:hAnsi="David"/>
          <w:lang w:eastAsia="en-US"/>
        </w:rPr>
      </w:pPr>
      <w:r w:rsidRPr="00805F12">
        <w:rPr>
          <w:rFonts w:ascii="David" w:eastAsia="Calibri" w:hAnsi="David" w:hint="cs"/>
          <w:rtl/>
          <w:lang w:eastAsia="en-US"/>
        </w:rPr>
        <w:t>שימוש</w:t>
      </w:r>
      <w:r w:rsidRPr="00805F12">
        <w:rPr>
          <w:rFonts w:ascii="David" w:eastAsia="Calibri" w:hAnsi="David" w:hint="cs"/>
          <w:lang w:eastAsia="en-US"/>
        </w:rPr>
        <w:t xml:space="preserve"> </w:t>
      </w:r>
      <w:r w:rsidRPr="00805F12">
        <w:rPr>
          <w:rFonts w:ascii="David" w:eastAsia="Calibri" w:hAnsi="David" w:hint="cs"/>
          <w:rtl/>
          <w:lang w:eastAsia="en-US"/>
        </w:rPr>
        <w:t>בציוד</w:t>
      </w:r>
      <w:r w:rsidRPr="00805F12">
        <w:rPr>
          <w:rFonts w:ascii="David" w:eastAsia="Calibri" w:hAnsi="David" w:hint="cs"/>
          <w:lang w:eastAsia="en-US"/>
        </w:rPr>
        <w:t xml:space="preserve"> </w:t>
      </w:r>
      <w:r w:rsidRPr="00805F12">
        <w:rPr>
          <w:rFonts w:ascii="David" w:eastAsia="Calibri" w:hAnsi="David" w:hint="cs"/>
          <w:rtl/>
          <w:lang w:eastAsia="en-US"/>
        </w:rPr>
        <w:t>מגן</w:t>
      </w:r>
      <w:r w:rsidRPr="00805F12">
        <w:rPr>
          <w:rFonts w:ascii="David" w:eastAsia="Calibri" w:hAnsi="David" w:hint="cs"/>
          <w:lang w:eastAsia="en-US"/>
        </w:rPr>
        <w:t xml:space="preserve"> </w:t>
      </w:r>
      <w:r w:rsidRPr="00805F12">
        <w:rPr>
          <w:rFonts w:ascii="David" w:eastAsia="Calibri" w:hAnsi="David" w:hint="cs"/>
          <w:rtl/>
          <w:lang w:eastAsia="en-US"/>
        </w:rPr>
        <w:t>אישי</w:t>
      </w:r>
      <w:r w:rsidRPr="00805F12">
        <w:rPr>
          <w:rFonts w:ascii="David" w:eastAsia="Calibri" w:hAnsi="David" w:hint="cs"/>
          <w:lang w:eastAsia="en-US"/>
        </w:rPr>
        <w:t>.</w:t>
      </w:r>
    </w:p>
    <w:p w14:paraId="15154519" w14:textId="77777777" w:rsidR="00805F12" w:rsidRPr="00805F12" w:rsidRDefault="00805F12" w:rsidP="001440CD">
      <w:pPr>
        <w:numPr>
          <w:ilvl w:val="0"/>
          <w:numId w:val="230"/>
        </w:numPr>
        <w:overflowPunct w:val="0"/>
        <w:autoSpaceDE w:val="0"/>
        <w:autoSpaceDN w:val="0"/>
        <w:adjustRightInd w:val="0"/>
        <w:spacing w:before="0" w:after="200" w:line="276" w:lineRule="auto"/>
        <w:ind w:left="706" w:hanging="283"/>
        <w:contextualSpacing/>
        <w:jc w:val="both"/>
        <w:rPr>
          <w:rFonts w:ascii="David" w:eastAsia="Calibri" w:hAnsi="David"/>
          <w:lang w:eastAsia="en-US"/>
        </w:rPr>
      </w:pPr>
      <w:r w:rsidRPr="00805F12">
        <w:rPr>
          <w:rFonts w:ascii="David" w:eastAsia="Calibri" w:hAnsi="David" w:hint="cs"/>
          <w:rtl/>
          <w:lang w:eastAsia="en-US"/>
        </w:rPr>
        <w:t>מיגון</w:t>
      </w:r>
      <w:r w:rsidRPr="00805F12">
        <w:rPr>
          <w:rFonts w:ascii="David" w:eastAsia="Calibri" w:hAnsi="David" w:hint="cs"/>
          <w:lang w:eastAsia="en-US"/>
        </w:rPr>
        <w:t xml:space="preserve"> </w:t>
      </w:r>
      <w:r w:rsidRPr="00805F12">
        <w:rPr>
          <w:rFonts w:ascii="David" w:eastAsia="Calibri" w:hAnsi="David" w:hint="cs"/>
          <w:rtl/>
          <w:lang w:eastAsia="en-US"/>
        </w:rPr>
        <w:t>מכונות</w:t>
      </w:r>
      <w:r w:rsidRPr="00805F12">
        <w:rPr>
          <w:rFonts w:ascii="David" w:eastAsia="Calibri" w:hAnsi="David" w:hint="cs"/>
          <w:lang w:eastAsia="en-US"/>
        </w:rPr>
        <w:t>.</w:t>
      </w:r>
    </w:p>
    <w:p w14:paraId="6C088CB2" w14:textId="77777777" w:rsidR="00805F12" w:rsidRPr="00805F12" w:rsidRDefault="00805F12" w:rsidP="001440CD">
      <w:pPr>
        <w:numPr>
          <w:ilvl w:val="0"/>
          <w:numId w:val="230"/>
        </w:numPr>
        <w:overflowPunct w:val="0"/>
        <w:autoSpaceDE w:val="0"/>
        <w:autoSpaceDN w:val="0"/>
        <w:adjustRightInd w:val="0"/>
        <w:spacing w:before="0" w:after="200" w:line="276" w:lineRule="auto"/>
        <w:ind w:left="706" w:hanging="283"/>
        <w:contextualSpacing/>
        <w:jc w:val="both"/>
        <w:rPr>
          <w:rFonts w:ascii="David" w:eastAsia="Calibri" w:hAnsi="David"/>
          <w:lang w:eastAsia="en-US"/>
        </w:rPr>
      </w:pPr>
      <w:r w:rsidRPr="00805F12">
        <w:rPr>
          <w:rFonts w:ascii="David" w:eastAsia="Calibri" w:hAnsi="David" w:hint="cs"/>
          <w:rtl/>
          <w:lang w:eastAsia="en-US"/>
        </w:rPr>
        <w:t>כללי</w:t>
      </w:r>
      <w:r w:rsidRPr="00805F12">
        <w:rPr>
          <w:rFonts w:ascii="David" w:eastAsia="Calibri" w:hAnsi="David" w:hint="cs"/>
          <w:lang w:eastAsia="en-US"/>
        </w:rPr>
        <w:t xml:space="preserve"> </w:t>
      </w:r>
      <w:r w:rsidRPr="00805F12">
        <w:rPr>
          <w:rFonts w:ascii="David" w:eastAsia="Calibri" w:hAnsi="David" w:hint="cs"/>
          <w:rtl/>
          <w:lang w:eastAsia="en-US"/>
        </w:rPr>
        <w:t>עבודה</w:t>
      </w:r>
      <w:r w:rsidRPr="00805F12">
        <w:rPr>
          <w:rFonts w:ascii="David" w:eastAsia="Calibri" w:hAnsi="David" w:hint="cs"/>
          <w:lang w:eastAsia="en-US"/>
        </w:rPr>
        <w:t xml:space="preserve"> </w:t>
      </w:r>
      <w:r w:rsidRPr="00805F12">
        <w:rPr>
          <w:rFonts w:ascii="David" w:eastAsia="Calibri" w:hAnsi="David" w:hint="cs"/>
          <w:rtl/>
          <w:lang w:eastAsia="en-US"/>
        </w:rPr>
        <w:t>בגובה</w:t>
      </w:r>
      <w:r w:rsidRPr="00805F12">
        <w:rPr>
          <w:rFonts w:ascii="David" w:eastAsia="Calibri" w:hAnsi="David" w:hint="cs"/>
          <w:lang w:eastAsia="en-US"/>
        </w:rPr>
        <w:t xml:space="preserve">: </w:t>
      </w:r>
      <w:r w:rsidRPr="00805F12">
        <w:rPr>
          <w:rFonts w:ascii="David" w:eastAsia="Calibri" w:hAnsi="David" w:hint="cs"/>
          <w:rtl/>
          <w:lang w:eastAsia="en-US"/>
        </w:rPr>
        <w:t>מניעת</w:t>
      </w:r>
      <w:r w:rsidRPr="00805F12">
        <w:rPr>
          <w:rFonts w:ascii="David" w:eastAsia="Calibri" w:hAnsi="David" w:hint="cs"/>
          <w:lang w:eastAsia="en-US"/>
        </w:rPr>
        <w:t xml:space="preserve"> </w:t>
      </w:r>
      <w:r w:rsidRPr="00805F12">
        <w:rPr>
          <w:rFonts w:ascii="David" w:eastAsia="Calibri" w:hAnsi="David" w:hint="cs"/>
          <w:rtl/>
          <w:lang w:eastAsia="en-US"/>
        </w:rPr>
        <w:t>נפילות</w:t>
      </w:r>
      <w:r w:rsidRPr="00805F12">
        <w:rPr>
          <w:rFonts w:ascii="David" w:eastAsia="Calibri" w:hAnsi="David" w:hint="cs"/>
          <w:lang w:eastAsia="en-US"/>
        </w:rPr>
        <w:t xml:space="preserve">, </w:t>
      </w:r>
      <w:r w:rsidRPr="00805F12">
        <w:rPr>
          <w:rFonts w:ascii="David" w:eastAsia="Calibri" w:hAnsi="David" w:hint="cs"/>
          <w:rtl/>
          <w:lang w:eastAsia="en-US"/>
        </w:rPr>
        <w:t>מניעת</w:t>
      </w:r>
      <w:r w:rsidRPr="00805F12">
        <w:rPr>
          <w:rFonts w:ascii="David" w:eastAsia="Calibri" w:hAnsi="David" w:hint="cs"/>
          <w:lang w:eastAsia="en-US"/>
        </w:rPr>
        <w:t xml:space="preserve"> </w:t>
      </w:r>
      <w:r w:rsidRPr="00805F12">
        <w:rPr>
          <w:rFonts w:ascii="David" w:eastAsia="Calibri" w:hAnsi="David" w:hint="cs"/>
          <w:rtl/>
          <w:lang w:eastAsia="en-US"/>
        </w:rPr>
        <w:t>גישת</w:t>
      </w:r>
      <w:r w:rsidRPr="00805F12">
        <w:rPr>
          <w:rFonts w:ascii="David" w:eastAsia="Calibri" w:hAnsi="David" w:hint="cs"/>
          <w:lang w:eastAsia="en-US"/>
        </w:rPr>
        <w:t xml:space="preserve"> </w:t>
      </w:r>
      <w:r w:rsidRPr="00805F12">
        <w:rPr>
          <w:rFonts w:ascii="David" w:eastAsia="Calibri" w:hAnsi="David" w:hint="cs"/>
          <w:rtl/>
          <w:lang w:eastAsia="en-US"/>
        </w:rPr>
        <w:t>אדם</w:t>
      </w:r>
      <w:r w:rsidRPr="00805F12">
        <w:rPr>
          <w:rFonts w:ascii="David" w:eastAsia="Calibri" w:hAnsi="David" w:hint="cs"/>
          <w:lang w:eastAsia="en-US"/>
        </w:rPr>
        <w:t xml:space="preserve"> </w:t>
      </w:r>
      <w:r w:rsidRPr="00805F12">
        <w:rPr>
          <w:rFonts w:ascii="David" w:eastAsia="Calibri" w:hAnsi="David" w:hint="cs"/>
          <w:rtl/>
          <w:lang w:eastAsia="en-US"/>
        </w:rPr>
        <w:t>לאזור</w:t>
      </w:r>
      <w:r w:rsidRPr="00805F12">
        <w:rPr>
          <w:rFonts w:ascii="David" w:eastAsia="Calibri" w:hAnsi="David" w:hint="cs"/>
          <w:lang w:eastAsia="en-US"/>
        </w:rPr>
        <w:t xml:space="preserve"> </w:t>
      </w:r>
      <w:r w:rsidRPr="00805F12">
        <w:rPr>
          <w:rFonts w:ascii="David" w:eastAsia="Calibri" w:hAnsi="David" w:hint="cs"/>
          <w:rtl/>
          <w:lang w:eastAsia="en-US"/>
        </w:rPr>
        <w:t>העבודה</w:t>
      </w:r>
      <w:r w:rsidRPr="00805F12">
        <w:rPr>
          <w:rFonts w:ascii="David" w:eastAsia="Calibri" w:hAnsi="David" w:hint="cs"/>
          <w:lang w:eastAsia="en-US"/>
        </w:rPr>
        <w:t xml:space="preserve"> </w:t>
      </w:r>
      <w:r w:rsidRPr="00805F12">
        <w:rPr>
          <w:rFonts w:ascii="David" w:eastAsia="Calibri" w:hAnsi="David" w:hint="cs"/>
          <w:rtl/>
          <w:lang w:eastAsia="en-US"/>
        </w:rPr>
        <w:t>ומתחתיו</w:t>
      </w:r>
      <w:r w:rsidRPr="00805F12">
        <w:rPr>
          <w:rFonts w:ascii="David" w:eastAsia="Calibri" w:hAnsi="David" w:hint="cs"/>
          <w:lang w:eastAsia="en-US"/>
        </w:rPr>
        <w:t xml:space="preserve">, </w:t>
      </w:r>
      <w:r w:rsidRPr="00805F12">
        <w:rPr>
          <w:rFonts w:ascii="David" w:eastAsia="Calibri" w:hAnsi="David" w:hint="cs"/>
          <w:rtl/>
          <w:lang w:eastAsia="en-US"/>
        </w:rPr>
        <w:t>שימוש בסולמות</w:t>
      </w:r>
      <w:r w:rsidRPr="00805F12">
        <w:rPr>
          <w:rFonts w:ascii="David" w:eastAsia="Calibri" w:hAnsi="David" w:hint="cs"/>
          <w:lang w:eastAsia="en-US"/>
        </w:rPr>
        <w:t xml:space="preserve"> </w:t>
      </w:r>
      <w:r w:rsidRPr="00805F12">
        <w:rPr>
          <w:rFonts w:ascii="David" w:eastAsia="Calibri" w:hAnsi="David" w:hint="cs"/>
          <w:rtl/>
          <w:lang w:eastAsia="en-US"/>
        </w:rPr>
        <w:t>וכד'.</w:t>
      </w:r>
    </w:p>
    <w:p w14:paraId="1F0A86D8" w14:textId="77777777" w:rsidR="00805F12" w:rsidRPr="00805F12" w:rsidRDefault="00805F12" w:rsidP="001440CD">
      <w:pPr>
        <w:numPr>
          <w:ilvl w:val="0"/>
          <w:numId w:val="230"/>
        </w:numPr>
        <w:overflowPunct w:val="0"/>
        <w:autoSpaceDE w:val="0"/>
        <w:autoSpaceDN w:val="0"/>
        <w:adjustRightInd w:val="0"/>
        <w:spacing w:before="0" w:after="200" w:line="276" w:lineRule="auto"/>
        <w:ind w:left="706" w:hanging="283"/>
        <w:contextualSpacing/>
        <w:jc w:val="both"/>
        <w:rPr>
          <w:rFonts w:ascii="David" w:eastAsia="Calibri" w:hAnsi="David"/>
          <w:lang w:eastAsia="en-US"/>
        </w:rPr>
      </w:pPr>
      <w:r w:rsidRPr="00805F12">
        <w:rPr>
          <w:rFonts w:ascii="David" w:eastAsia="Calibri" w:hAnsi="David" w:hint="cs"/>
          <w:lang w:eastAsia="en-US"/>
        </w:rPr>
        <w:t xml:space="preserve"> </w:t>
      </w:r>
      <w:r w:rsidRPr="00805F12">
        <w:rPr>
          <w:rFonts w:ascii="David" w:eastAsia="Calibri" w:hAnsi="David" w:hint="cs"/>
          <w:rtl/>
          <w:lang w:eastAsia="en-US"/>
        </w:rPr>
        <w:t>כללי</w:t>
      </w:r>
      <w:r w:rsidRPr="00805F12">
        <w:rPr>
          <w:rFonts w:ascii="David" w:eastAsia="Calibri" w:hAnsi="David" w:hint="cs"/>
          <w:lang w:eastAsia="en-US"/>
        </w:rPr>
        <w:t xml:space="preserve"> </w:t>
      </w:r>
      <w:r w:rsidRPr="00805F12">
        <w:rPr>
          <w:rFonts w:ascii="David" w:eastAsia="Calibri" w:hAnsi="David" w:hint="cs"/>
          <w:rtl/>
          <w:lang w:eastAsia="en-US"/>
        </w:rPr>
        <w:t>עבודה</w:t>
      </w:r>
      <w:r w:rsidRPr="00805F12">
        <w:rPr>
          <w:rFonts w:ascii="David" w:eastAsia="Calibri" w:hAnsi="David" w:hint="cs"/>
          <w:lang w:eastAsia="en-US"/>
        </w:rPr>
        <w:t xml:space="preserve"> </w:t>
      </w:r>
      <w:r w:rsidRPr="00805F12">
        <w:rPr>
          <w:rFonts w:ascii="David" w:eastAsia="Calibri" w:hAnsi="David" w:hint="cs"/>
          <w:rtl/>
          <w:lang w:eastAsia="en-US"/>
        </w:rPr>
        <w:t>במקומות</w:t>
      </w:r>
      <w:r w:rsidRPr="00805F12">
        <w:rPr>
          <w:rFonts w:ascii="David" w:eastAsia="Calibri" w:hAnsi="David" w:hint="cs"/>
          <w:lang w:eastAsia="en-US"/>
        </w:rPr>
        <w:t xml:space="preserve"> </w:t>
      </w:r>
      <w:r w:rsidRPr="00805F12">
        <w:rPr>
          <w:rFonts w:ascii="David" w:eastAsia="Calibri" w:hAnsi="David" w:hint="cs"/>
          <w:rtl/>
          <w:lang w:eastAsia="en-US"/>
        </w:rPr>
        <w:t>מוקפים</w:t>
      </w:r>
      <w:r w:rsidRPr="00805F12">
        <w:rPr>
          <w:rFonts w:ascii="David" w:eastAsia="Calibri" w:hAnsi="David" w:hint="cs"/>
          <w:lang w:eastAsia="en-US"/>
        </w:rPr>
        <w:t xml:space="preserve"> )</w:t>
      </w:r>
      <w:r w:rsidRPr="00805F12">
        <w:rPr>
          <w:rFonts w:ascii="David" w:eastAsia="Calibri" w:hAnsi="David" w:hint="cs"/>
          <w:rtl/>
          <w:lang w:eastAsia="en-US"/>
        </w:rPr>
        <w:t>כניסה</w:t>
      </w:r>
      <w:r w:rsidRPr="00805F12">
        <w:rPr>
          <w:rFonts w:ascii="David" w:eastAsia="Calibri" w:hAnsi="David" w:hint="cs"/>
          <w:lang w:eastAsia="en-US"/>
        </w:rPr>
        <w:t xml:space="preserve"> </w:t>
      </w:r>
      <w:r w:rsidRPr="00805F12">
        <w:rPr>
          <w:rFonts w:ascii="David" w:eastAsia="Calibri" w:hAnsi="David" w:hint="cs"/>
          <w:rtl/>
          <w:lang w:eastAsia="en-US"/>
        </w:rPr>
        <w:t>לכוכי</w:t>
      </w:r>
      <w:r w:rsidRPr="00805F12">
        <w:rPr>
          <w:rFonts w:ascii="David" w:eastAsia="Calibri" w:hAnsi="David" w:hint="cs"/>
          <w:lang w:eastAsia="en-US"/>
        </w:rPr>
        <w:t xml:space="preserve"> </w:t>
      </w:r>
      <w:r w:rsidRPr="00805F12">
        <w:rPr>
          <w:rFonts w:ascii="David" w:eastAsia="Calibri" w:hAnsi="David" w:hint="cs"/>
          <w:rtl/>
          <w:lang w:eastAsia="en-US"/>
        </w:rPr>
        <w:t>ביוב</w:t>
      </w:r>
      <w:r w:rsidRPr="00805F12">
        <w:rPr>
          <w:rFonts w:ascii="David" w:eastAsia="Calibri" w:hAnsi="David" w:hint="cs"/>
          <w:lang w:eastAsia="en-US"/>
        </w:rPr>
        <w:t xml:space="preserve">, </w:t>
      </w:r>
      <w:r w:rsidRPr="00805F12">
        <w:rPr>
          <w:rFonts w:ascii="David" w:eastAsia="Calibri" w:hAnsi="David" w:hint="cs"/>
          <w:rtl/>
          <w:lang w:eastAsia="en-US"/>
        </w:rPr>
        <w:t>תאי</w:t>
      </w:r>
      <w:r w:rsidRPr="00805F12">
        <w:rPr>
          <w:rFonts w:ascii="David" w:eastAsia="Calibri" w:hAnsi="David" w:hint="cs"/>
          <w:lang w:eastAsia="en-US"/>
        </w:rPr>
        <w:t xml:space="preserve"> </w:t>
      </w:r>
      <w:r w:rsidRPr="00805F12">
        <w:rPr>
          <w:rFonts w:ascii="David" w:eastAsia="Calibri" w:hAnsi="David" w:hint="cs"/>
          <w:rtl/>
          <w:lang w:eastAsia="en-US"/>
        </w:rPr>
        <w:t>ביקורת</w:t>
      </w:r>
      <w:r w:rsidRPr="00805F12">
        <w:rPr>
          <w:rFonts w:ascii="David" w:eastAsia="Calibri" w:hAnsi="David" w:hint="cs"/>
          <w:lang w:eastAsia="en-US"/>
        </w:rPr>
        <w:t xml:space="preserve">, </w:t>
      </w:r>
      <w:r w:rsidRPr="00805F12">
        <w:rPr>
          <w:rFonts w:ascii="David" w:eastAsia="Calibri" w:hAnsi="David" w:hint="cs"/>
          <w:rtl/>
          <w:lang w:eastAsia="en-US"/>
        </w:rPr>
        <w:t>מיכלים</w:t>
      </w:r>
      <w:r w:rsidRPr="00805F12">
        <w:rPr>
          <w:rFonts w:ascii="David" w:eastAsia="Calibri" w:hAnsi="David" w:hint="cs"/>
          <w:lang w:eastAsia="en-US"/>
        </w:rPr>
        <w:t xml:space="preserve"> </w:t>
      </w:r>
      <w:r w:rsidRPr="00805F12">
        <w:rPr>
          <w:rFonts w:ascii="David" w:eastAsia="Calibri" w:hAnsi="David" w:hint="cs"/>
          <w:rtl/>
          <w:lang w:eastAsia="en-US"/>
        </w:rPr>
        <w:t>וכד'</w:t>
      </w:r>
      <w:r w:rsidRPr="00805F12">
        <w:rPr>
          <w:rFonts w:ascii="David" w:eastAsia="Calibri" w:hAnsi="David" w:hint="cs"/>
          <w:lang w:eastAsia="en-US"/>
        </w:rPr>
        <w:t>(</w:t>
      </w:r>
      <w:r w:rsidRPr="00805F12">
        <w:rPr>
          <w:rFonts w:ascii="David" w:eastAsia="Calibri" w:hAnsi="David" w:hint="cs"/>
          <w:rtl/>
          <w:lang w:eastAsia="en-US"/>
        </w:rPr>
        <w:t>.</w:t>
      </w:r>
    </w:p>
    <w:p w14:paraId="71E3E1CF" w14:textId="77777777" w:rsidR="00805F12" w:rsidRPr="00805F12" w:rsidRDefault="00805F12" w:rsidP="001440CD">
      <w:pPr>
        <w:numPr>
          <w:ilvl w:val="0"/>
          <w:numId w:val="230"/>
        </w:numPr>
        <w:overflowPunct w:val="0"/>
        <w:autoSpaceDE w:val="0"/>
        <w:autoSpaceDN w:val="0"/>
        <w:adjustRightInd w:val="0"/>
        <w:spacing w:before="0" w:after="200" w:line="276" w:lineRule="auto"/>
        <w:ind w:left="706" w:hanging="283"/>
        <w:contextualSpacing/>
        <w:jc w:val="both"/>
        <w:rPr>
          <w:rFonts w:ascii="David" w:eastAsia="Calibri" w:hAnsi="David"/>
          <w:lang w:eastAsia="en-US"/>
        </w:rPr>
      </w:pPr>
      <w:r w:rsidRPr="00805F12">
        <w:rPr>
          <w:rFonts w:ascii="David" w:eastAsia="Calibri" w:hAnsi="David" w:hint="cs"/>
          <w:rtl/>
          <w:lang w:eastAsia="en-US"/>
        </w:rPr>
        <w:t>סיכונים</w:t>
      </w:r>
      <w:r w:rsidRPr="00805F12">
        <w:rPr>
          <w:rFonts w:ascii="David" w:eastAsia="Calibri" w:hAnsi="David" w:hint="cs"/>
          <w:lang w:eastAsia="en-US"/>
        </w:rPr>
        <w:t xml:space="preserve"> </w:t>
      </w:r>
      <w:r w:rsidRPr="00805F12">
        <w:rPr>
          <w:rFonts w:ascii="David" w:eastAsia="Calibri" w:hAnsi="David" w:hint="cs"/>
          <w:rtl/>
          <w:lang w:eastAsia="en-US"/>
        </w:rPr>
        <w:t>הנובעים</w:t>
      </w:r>
      <w:r w:rsidRPr="00805F12">
        <w:rPr>
          <w:rFonts w:ascii="David" w:eastAsia="Calibri" w:hAnsi="David" w:hint="cs"/>
          <w:lang w:eastAsia="en-US"/>
        </w:rPr>
        <w:t xml:space="preserve"> </w:t>
      </w:r>
      <w:r w:rsidRPr="00805F12">
        <w:rPr>
          <w:rFonts w:ascii="David" w:eastAsia="Calibri" w:hAnsi="David" w:hint="cs"/>
          <w:rtl/>
          <w:lang w:eastAsia="en-US"/>
        </w:rPr>
        <w:t>מעצם</w:t>
      </w:r>
      <w:r w:rsidRPr="00805F12">
        <w:rPr>
          <w:rFonts w:ascii="David" w:eastAsia="Calibri" w:hAnsi="David" w:hint="cs"/>
          <w:lang w:eastAsia="en-US"/>
        </w:rPr>
        <w:t xml:space="preserve"> </w:t>
      </w:r>
      <w:r w:rsidRPr="00805F12">
        <w:rPr>
          <w:rFonts w:ascii="David" w:eastAsia="Calibri" w:hAnsi="David" w:hint="cs"/>
          <w:rtl/>
          <w:lang w:eastAsia="en-US"/>
        </w:rPr>
        <w:t>מגע</w:t>
      </w:r>
      <w:r w:rsidRPr="00805F12">
        <w:rPr>
          <w:rFonts w:ascii="David" w:eastAsia="Calibri" w:hAnsi="David" w:hint="cs"/>
          <w:lang w:eastAsia="en-US"/>
        </w:rPr>
        <w:t xml:space="preserve"> </w:t>
      </w:r>
      <w:r w:rsidRPr="00805F12">
        <w:rPr>
          <w:rFonts w:ascii="David" w:eastAsia="Calibri" w:hAnsi="David" w:hint="cs"/>
          <w:rtl/>
          <w:lang w:eastAsia="en-US"/>
        </w:rPr>
        <w:t>אפשרי</w:t>
      </w:r>
      <w:r w:rsidRPr="00805F12">
        <w:rPr>
          <w:rFonts w:ascii="David" w:eastAsia="Calibri" w:hAnsi="David" w:hint="cs"/>
          <w:lang w:eastAsia="en-US"/>
        </w:rPr>
        <w:t xml:space="preserve"> </w:t>
      </w:r>
      <w:r w:rsidRPr="00805F12">
        <w:rPr>
          <w:rFonts w:ascii="David" w:eastAsia="Calibri" w:hAnsi="David" w:hint="cs"/>
          <w:rtl/>
          <w:lang w:eastAsia="en-US"/>
        </w:rPr>
        <w:t>עם</w:t>
      </w:r>
      <w:r w:rsidRPr="00805F12">
        <w:rPr>
          <w:rFonts w:ascii="David" w:eastAsia="Calibri" w:hAnsi="David" w:hint="cs"/>
          <w:lang w:eastAsia="en-US"/>
        </w:rPr>
        <w:t xml:space="preserve"> </w:t>
      </w:r>
      <w:r w:rsidRPr="00805F12">
        <w:rPr>
          <w:rFonts w:ascii="David" w:eastAsia="Calibri" w:hAnsi="David" w:hint="cs"/>
          <w:rtl/>
          <w:lang w:eastAsia="en-US"/>
        </w:rPr>
        <w:t>בעלי</w:t>
      </w:r>
      <w:r w:rsidRPr="00805F12">
        <w:rPr>
          <w:rFonts w:ascii="David" w:eastAsia="Calibri" w:hAnsi="David" w:hint="cs"/>
          <w:lang w:eastAsia="en-US"/>
        </w:rPr>
        <w:t xml:space="preserve"> </w:t>
      </w:r>
      <w:r w:rsidRPr="00805F12">
        <w:rPr>
          <w:rFonts w:ascii="David" w:eastAsia="Calibri" w:hAnsi="David" w:hint="cs"/>
          <w:rtl/>
          <w:lang w:eastAsia="en-US"/>
        </w:rPr>
        <w:t>חיים</w:t>
      </w:r>
      <w:r w:rsidRPr="00805F12">
        <w:rPr>
          <w:rFonts w:ascii="David" w:eastAsia="Calibri" w:hAnsi="David" w:hint="cs"/>
          <w:lang w:eastAsia="en-US"/>
        </w:rPr>
        <w:t xml:space="preserve"> </w:t>
      </w:r>
      <w:r w:rsidRPr="00805F12">
        <w:rPr>
          <w:rFonts w:ascii="David" w:eastAsia="Calibri" w:hAnsi="David" w:hint="cs"/>
          <w:rtl/>
          <w:lang w:eastAsia="en-US"/>
        </w:rPr>
        <w:t>ומזיקים</w:t>
      </w:r>
      <w:r w:rsidRPr="00805F12">
        <w:rPr>
          <w:rFonts w:ascii="David" w:eastAsia="Calibri" w:hAnsi="David" w:hint="cs"/>
          <w:lang w:eastAsia="en-US"/>
        </w:rPr>
        <w:t>.</w:t>
      </w:r>
    </w:p>
    <w:p w14:paraId="4E5ABE21" w14:textId="77777777" w:rsidR="00805F12" w:rsidRPr="00805F12" w:rsidRDefault="00805F12" w:rsidP="001440CD">
      <w:pPr>
        <w:numPr>
          <w:ilvl w:val="0"/>
          <w:numId w:val="230"/>
        </w:numPr>
        <w:overflowPunct w:val="0"/>
        <w:autoSpaceDE w:val="0"/>
        <w:autoSpaceDN w:val="0"/>
        <w:adjustRightInd w:val="0"/>
        <w:spacing w:before="0" w:after="200" w:line="276" w:lineRule="auto"/>
        <w:ind w:left="706" w:hanging="283"/>
        <w:contextualSpacing/>
        <w:jc w:val="both"/>
        <w:rPr>
          <w:rFonts w:ascii="David" w:eastAsia="Calibri" w:hAnsi="David"/>
          <w:lang w:eastAsia="en-US"/>
        </w:rPr>
      </w:pPr>
      <w:r w:rsidRPr="00805F12">
        <w:rPr>
          <w:rFonts w:ascii="David" w:eastAsia="Calibri" w:hAnsi="David" w:hint="cs"/>
          <w:rtl/>
          <w:lang w:eastAsia="en-US"/>
        </w:rPr>
        <w:t>שימוש</w:t>
      </w:r>
      <w:r w:rsidRPr="00805F12">
        <w:rPr>
          <w:rFonts w:ascii="David" w:eastAsia="Calibri" w:hAnsi="David" w:hint="cs"/>
          <w:lang w:eastAsia="en-US"/>
        </w:rPr>
        <w:t xml:space="preserve"> </w:t>
      </w:r>
      <w:r w:rsidRPr="00805F12">
        <w:rPr>
          <w:rFonts w:ascii="David" w:eastAsia="Calibri" w:hAnsi="David" w:hint="cs"/>
          <w:rtl/>
          <w:lang w:eastAsia="en-US"/>
        </w:rPr>
        <w:t>בציוד</w:t>
      </w:r>
      <w:r w:rsidRPr="00805F12">
        <w:rPr>
          <w:rFonts w:ascii="David" w:eastAsia="Calibri" w:hAnsi="David" w:hint="cs"/>
          <w:lang w:eastAsia="en-US"/>
        </w:rPr>
        <w:t xml:space="preserve"> </w:t>
      </w:r>
      <w:r w:rsidRPr="00805F12">
        <w:rPr>
          <w:rFonts w:ascii="David" w:eastAsia="Calibri" w:hAnsi="David" w:hint="cs"/>
          <w:rtl/>
          <w:lang w:eastAsia="en-US"/>
        </w:rPr>
        <w:t>חשמלי</w:t>
      </w:r>
      <w:r w:rsidRPr="00805F12">
        <w:rPr>
          <w:rFonts w:ascii="David" w:eastAsia="Calibri" w:hAnsi="David" w:hint="cs"/>
          <w:lang w:eastAsia="en-US"/>
        </w:rPr>
        <w:t xml:space="preserve"> </w:t>
      </w:r>
      <w:r w:rsidRPr="00805F12">
        <w:rPr>
          <w:rFonts w:ascii="David" w:eastAsia="Calibri" w:hAnsi="David" w:hint="cs"/>
          <w:rtl/>
          <w:lang w:eastAsia="en-US"/>
        </w:rPr>
        <w:t>תקין</w:t>
      </w:r>
      <w:r w:rsidRPr="00805F12">
        <w:rPr>
          <w:rFonts w:ascii="David" w:eastAsia="Calibri" w:hAnsi="David" w:hint="cs"/>
          <w:lang w:eastAsia="en-US"/>
        </w:rPr>
        <w:t xml:space="preserve"> </w:t>
      </w:r>
      <w:r w:rsidRPr="00805F12">
        <w:rPr>
          <w:rFonts w:ascii="David" w:eastAsia="Calibri" w:hAnsi="David" w:hint="cs"/>
          <w:rtl/>
          <w:lang w:eastAsia="en-US"/>
        </w:rPr>
        <w:t>ותקני</w:t>
      </w:r>
      <w:r w:rsidRPr="00805F12">
        <w:rPr>
          <w:rFonts w:ascii="David" w:eastAsia="Calibri" w:hAnsi="David" w:hint="cs"/>
          <w:lang w:eastAsia="en-US"/>
        </w:rPr>
        <w:t xml:space="preserve"> </w:t>
      </w:r>
      <w:r w:rsidRPr="00805F12">
        <w:rPr>
          <w:rFonts w:ascii="David" w:eastAsia="Calibri" w:hAnsi="David" w:hint="cs"/>
          <w:rtl/>
          <w:lang w:eastAsia="en-US"/>
        </w:rPr>
        <w:t>(רציפות</w:t>
      </w:r>
      <w:r w:rsidRPr="00805F12">
        <w:rPr>
          <w:rFonts w:ascii="David" w:eastAsia="Calibri" w:hAnsi="David" w:hint="cs"/>
          <w:lang w:eastAsia="en-US"/>
        </w:rPr>
        <w:t xml:space="preserve"> </w:t>
      </w:r>
      <w:r w:rsidRPr="00805F12">
        <w:rPr>
          <w:rFonts w:ascii="David" w:eastAsia="Calibri" w:hAnsi="David" w:hint="cs"/>
          <w:rtl/>
          <w:lang w:eastAsia="en-US"/>
        </w:rPr>
        <w:t>הארקה</w:t>
      </w:r>
      <w:r w:rsidRPr="00805F12">
        <w:rPr>
          <w:rFonts w:ascii="David" w:eastAsia="Calibri" w:hAnsi="David" w:hint="cs"/>
          <w:lang w:eastAsia="en-US"/>
        </w:rPr>
        <w:t xml:space="preserve">, </w:t>
      </w:r>
      <w:r w:rsidRPr="00805F12">
        <w:rPr>
          <w:rFonts w:ascii="David" w:eastAsia="Calibri" w:hAnsi="David" w:hint="cs"/>
          <w:rtl/>
          <w:lang w:eastAsia="en-US"/>
        </w:rPr>
        <w:t>ממסר</w:t>
      </w:r>
      <w:r w:rsidRPr="00805F12">
        <w:rPr>
          <w:rFonts w:ascii="David" w:eastAsia="Calibri" w:hAnsi="David" w:hint="cs"/>
          <w:lang w:eastAsia="en-US"/>
        </w:rPr>
        <w:t xml:space="preserve"> </w:t>
      </w:r>
      <w:r w:rsidRPr="00805F12">
        <w:rPr>
          <w:rFonts w:ascii="David" w:eastAsia="Calibri" w:hAnsi="David" w:hint="cs"/>
          <w:rtl/>
          <w:lang w:eastAsia="en-US"/>
        </w:rPr>
        <w:t>פחת</w:t>
      </w:r>
      <w:r w:rsidRPr="00805F12">
        <w:rPr>
          <w:rFonts w:ascii="David" w:eastAsia="Calibri" w:hAnsi="David" w:hint="cs"/>
          <w:lang w:eastAsia="en-US"/>
        </w:rPr>
        <w:t xml:space="preserve">, </w:t>
      </w:r>
      <w:r w:rsidRPr="00805F12">
        <w:rPr>
          <w:rFonts w:ascii="David" w:eastAsia="Calibri" w:hAnsi="David" w:hint="cs"/>
          <w:rtl/>
          <w:lang w:eastAsia="en-US"/>
        </w:rPr>
        <w:t>בידוד</w:t>
      </w:r>
      <w:r w:rsidRPr="00805F12">
        <w:rPr>
          <w:rFonts w:ascii="David" w:eastAsia="Calibri" w:hAnsi="David" w:hint="cs"/>
          <w:lang w:eastAsia="en-US"/>
        </w:rPr>
        <w:t xml:space="preserve"> </w:t>
      </w:r>
      <w:r w:rsidRPr="00805F12">
        <w:rPr>
          <w:rFonts w:ascii="David" w:eastAsia="Calibri" w:hAnsi="David" w:hint="cs"/>
          <w:rtl/>
          <w:lang w:eastAsia="en-US"/>
        </w:rPr>
        <w:t>כפול</w:t>
      </w:r>
      <w:r w:rsidRPr="00805F12">
        <w:rPr>
          <w:rFonts w:ascii="David" w:eastAsia="Calibri" w:hAnsi="David" w:hint="cs"/>
          <w:lang w:eastAsia="en-US"/>
        </w:rPr>
        <w:t>(</w:t>
      </w:r>
    </w:p>
    <w:p w14:paraId="0A3CE29D" w14:textId="77777777" w:rsidR="00805F12" w:rsidRPr="00805F12" w:rsidRDefault="00805F12" w:rsidP="001440CD">
      <w:pPr>
        <w:numPr>
          <w:ilvl w:val="0"/>
          <w:numId w:val="230"/>
        </w:numPr>
        <w:overflowPunct w:val="0"/>
        <w:autoSpaceDE w:val="0"/>
        <w:autoSpaceDN w:val="0"/>
        <w:adjustRightInd w:val="0"/>
        <w:spacing w:before="0" w:after="200" w:line="276" w:lineRule="auto"/>
        <w:ind w:left="706" w:hanging="283"/>
        <w:contextualSpacing/>
        <w:jc w:val="both"/>
        <w:rPr>
          <w:rFonts w:ascii="David" w:eastAsia="Calibri" w:hAnsi="David"/>
          <w:lang w:eastAsia="en-US"/>
        </w:rPr>
      </w:pPr>
      <w:r w:rsidRPr="00805F12">
        <w:rPr>
          <w:rFonts w:ascii="David" w:eastAsia="Calibri" w:hAnsi="David" w:hint="cs"/>
          <w:rtl/>
          <w:lang w:eastAsia="en-US"/>
        </w:rPr>
        <w:t>עבודה</w:t>
      </w:r>
      <w:r w:rsidRPr="00805F12">
        <w:rPr>
          <w:rFonts w:ascii="David" w:eastAsia="Calibri" w:hAnsi="David" w:hint="cs"/>
          <w:lang w:eastAsia="en-US"/>
        </w:rPr>
        <w:t xml:space="preserve"> </w:t>
      </w:r>
      <w:r w:rsidRPr="00805F12">
        <w:rPr>
          <w:rFonts w:ascii="David" w:eastAsia="Calibri" w:hAnsi="David" w:hint="cs"/>
          <w:rtl/>
          <w:lang w:eastAsia="en-US"/>
        </w:rPr>
        <w:t>בקרבת</w:t>
      </w:r>
      <w:r w:rsidRPr="00805F12">
        <w:rPr>
          <w:rFonts w:ascii="David" w:eastAsia="Calibri" w:hAnsi="David" w:hint="cs"/>
          <w:lang w:eastAsia="en-US"/>
        </w:rPr>
        <w:t xml:space="preserve"> </w:t>
      </w:r>
      <w:r w:rsidRPr="00805F12">
        <w:rPr>
          <w:rFonts w:ascii="David" w:eastAsia="Calibri" w:hAnsi="David" w:hint="cs"/>
          <w:rtl/>
          <w:lang w:eastAsia="en-US"/>
        </w:rPr>
        <w:t>קווי</w:t>
      </w:r>
      <w:r w:rsidRPr="00805F12">
        <w:rPr>
          <w:rFonts w:ascii="David" w:eastAsia="Calibri" w:hAnsi="David" w:hint="cs"/>
          <w:lang w:eastAsia="en-US"/>
        </w:rPr>
        <w:t xml:space="preserve"> </w:t>
      </w:r>
      <w:r w:rsidRPr="00805F12">
        <w:rPr>
          <w:rFonts w:ascii="David" w:eastAsia="Calibri" w:hAnsi="David" w:hint="cs"/>
          <w:rtl/>
          <w:lang w:eastAsia="en-US"/>
        </w:rPr>
        <w:t>מתח</w:t>
      </w:r>
      <w:r w:rsidRPr="00805F12">
        <w:rPr>
          <w:rFonts w:ascii="David" w:eastAsia="Calibri" w:hAnsi="David" w:hint="cs"/>
          <w:lang w:eastAsia="en-US"/>
        </w:rPr>
        <w:t xml:space="preserve"> </w:t>
      </w:r>
      <w:r w:rsidRPr="00805F12">
        <w:rPr>
          <w:rFonts w:ascii="David" w:eastAsia="Calibri" w:hAnsi="David" w:hint="cs"/>
          <w:rtl/>
          <w:lang w:eastAsia="en-US"/>
        </w:rPr>
        <w:t>חשמליים</w:t>
      </w:r>
      <w:r w:rsidRPr="00805F12">
        <w:rPr>
          <w:rFonts w:ascii="David" w:eastAsia="Calibri" w:hAnsi="David" w:hint="cs"/>
          <w:lang w:eastAsia="en-US"/>
        </w:rPr>
        <w:t>.</w:t>
      </w:r>
    </w:p>
    <w:p w14:paraId="5CCE66B8" w14:textId="77777777" w:rsidR="00805F12" w:rsidRPr="00805F12" w:rsidRDefault="00805F12" w:rsidP="001440CD">
      <w:pPr>
        <w:numPr>
          <w:ilvl w:val="0"/>
          <w:numId w:val="230"/>
        </w:numPr>
        <w:overflowPunct w:val="0"/>
        <w:autoSpaceDE w:val="0"/>
        <w:autoSpaceDN w:val="0"/>
        <w:adjustRightInd w:val="0"/>
        <w:spacing w:before="0" w:after="200" w:line="276" w:lineRule="auto"/>
        <w:ind w:left="709" w:hanging="284"/>
        <w:contextualSpacing/>
        <w:jc w:val="both"/>
        <w:rPr>
          <w:rFonts w:ascii="David" w:eastAsia="Calibri" w:hAnsi="David"/>
          <w:lang w:eastAsia="en-US"/>
        </w:rPr>
      </w:pPr>
      <w:r w:rsidRPr="00805F12">
        <w:rPr>
          <w:rFonts w:ascii="David" w:eastAsia="Calibri" w:hAnsi="David" w:hint="cs"/>
          <w:rtl/>
          <w:lang w:eastAsia="en-US"/>
        </w:rPr>
        <w:t>איסור</w:t>
      </w:r>
      <w:r w:rsidRPr="00805F12">
        <w:rPr>
          <w:rFonts w:ascii="David" w:eastAsia="Calibri" w:hAnsi="David" w:hint="cs"/>
          <w:lang w:eastAsia="en-US"/>
        </w:rPr>
        <w:t xml:space="preserve"> </w:t>
      </w:r>
      <w:r w:rsidRPr="00805F12">
        <w:rPr>
          <w:rFonts w:ascii="David" w:eastAsia="Calibri" w:hAnsi="David" w:hint="cs"/>
          <w:rtl/>
          <w:lang w:eastAsia="en-US"/>
        </w:rPr>
        <w:t>עבודה</w:t>
      </w:r>
      <w:r w:rsidRPr="00805F12">
        <w:rPr>
          <w:rFonts w:ascii="David" w:eastAsia="Calibri" w:hAnsi="David" w:hint="cs"/>
          <w:lang w:eastAsia="en-US"/>
        </w:rPr>
        <w:t xml:space="preserve"> </w:t>
      </w:r>
      <w:r w:rsidRPr="00805F12">
        <w:rPr>
          <w:rFonts w:ascii="David" w:eastAsia="Calibri" w:hAnsi="David" w:hint="cs"/>
          <w:rtl/>
          <w:lang w:eastAsia="en-US"/>
        </w:rPr>
        <w:t>תחת</w:t>
      </w:r>
      <w:r w:rsidRPr="00805F12">
        <w:rPr>
          <w:rFonts w:ascii="David" w:eastAsia="Calibri" w:hAnsi="David" w:hint="cs"/>
          <w:lang w:eastAsia="en-US"/>
        </w:rPr>
        <w:t xml:space="preserve"> </w:t>
      </w:r>
      <w:r w:rsidRPr="00805F12">
        <w:rPr>
          <w:rFonts w:ascii="David" w:eastAsia="Calibri" w:hAnsi="David" w:hint="cs"/>
          <w:rtl/>
          <w:lang w:eastAsia="en-US"/>
        </w:rPr>
        <w:t>מתח</w:t>
      </w:r>
      <w:r w:rsidRPr="00805F12">
        <w:rPr>
          <w:rFonts w:ascii="David" w:eastAsia="Calibri" w:hAnsi="David" w:hint="cs"/>
          <w:lang w:eastAsia="en-US"/>
        </w:rPr>
        <w:t>-</w:t>
      </w:r>
      <w:r w:rsidRPr="00805F12">
        <w:rPr>
          <w:rFonts w:ascii="David" w:eastAsia="Calibri" w:hAnsi="David" w:hint="cs"/>
          <w:rtl/>
          <w:lang w:eastAsia="en-US"/>
        </w:rPr>
        <w:t>חי</w:t>
      </w:r>
      <w:r w:rsidRPr="00805F12">
        <w:rPr>
          <w:rFonts w:ascii="David" w:eastAsia="Calibri" w:hAnsi="David" w:hint="cs"/>
          <w:lang w:eastAsia="en-US"/>
        </w:rPr>
        <w:t>.</w:t>
      </w:r>
    </w:p>
    <w:p w14:paraId="754777D5" w14:textId="77777777" w:rsidR="00805F12" w:rsidRPr="00805F12" w:rsidRDefault="00805F12" w:rsidP="001440CD">
      <w:pPr>
        <w:numPr>
          <w:ilvl w:val="0"/>
          <w:numId w:val="230"/>
        </w:numPr>
        <w:overflowPunct w:val="0"/>
        <w:autoSpaceDE w:val="0"/>
        <w:autoSpaceDN w:val="0"/>
        <w:adjustRightInd w:val="0"/>
        <w:spacing w:before="0" w:after="200" w:line="276" w:lineRule="auto"/>
        <w:ind w:left="706" w:hanging="283"/>
        <w:contextualSpacing/>
        <w:jc w:val="both"/>
        <w:rPr>
          <w:rFonts w:ascii="David" w:eastAsia="Calibri" w:hAnsi="David"/>
          <w:lang w:eastAsia="en-US"/>
        </w:rPr>
      </w:pPr>
      <w:r w:rsidRPr="00805F12">
        <w:rPr>
          <w:rFonts w:ascii="David" w:eastAsia="Calibri" w:hAnsi="David" w:hint="cs"/>
          <w:lang w:eastAsia="en-US"/>
        </w:rPr>
        <w:t xml:space="preserve"> </w:t>
      </w:r>
      <w:r w:rsidRPr="00805F12">
        <w:rPr>
          <w:rFonts w:ascii="David" w:eastAsia="Calibri" w:hAnsi="David" w:hint="cs"/>
          <w:rtl/>
          <w:lang w:eastAsia="en-US"/>
        </w:rPr>
        <w:t>היתר</w:t>
      </w:r>
      <w:r w:rsidRPr="00805F12">
        <w:rPr>
          <w:rFonts w:ascii="David" w:eastAsia="Calibri" w:hAnsi="David" w:hint="cs"/>
          <w:lang w:eastAsia="en-US"/>
        </w:rPr>
        <w:t xml:space="preserve"> </w:t>
      </w:r>
      <w:r w:rsidRPr="00805F12">
        <w:rPr>
          <w:rFonts w:ascii="David" w:eastAsia="Calibri" w:hAnsi="David" w:hint="cs"/>
          <w:rtl/>
          <w:lang w:eastAsia="en-US"/>
        </w:rPr>
        <w:t>לעבודה</w:t>
      </w:r>
      <w:r w:rsidRPr="00805F12">
        <w:rPr>
          <w:rFonts w:ascii="David" w:eastAsia="Calibri" w:hAnsi="David" w:hint="cs"/>
          <w:lang w:eastAsia="en-US"/>
        </w:rPr>
        <w:t xml:space="preserve"> </w:t>
      </w:r>
      <w:r w:rsidRPr="00805F12">
        <w:rPr>
          <w:rFonts w:ascii="David" w:eastAsia="Calibri" w:hAnsi="David" w:hint="cs"/>
          <w:rtl/>
          <w:lang w:eastAsia="en-US"/>
        </w:rPr>
        <w:t>בדרכים</w:t>
      </w:r>
      <w:r w:rsidRPr="00805F12">
        <w:rPr>
          <w:rFonts w:ascii="David" w:eastAsia="Calibri" w:hAnsi="David" w:hint="cs"/>
          <w:lang w:eastAsia="en-US"/>
        </w:rPr>
        <w:t>.</w:t>
      </w:r>
    </w:p>
    <w:p w14:paraId="51CD2229" w14:textId="77777777" w:rsidR="00805F12" w:rsidRPr="00805F12" w:rsidRDefault="00805F12" w:rsidP="001440CD">
      <w:pPr>
        <w:numPr>
          <w:ilvl w:val="0"/>
          <w:numId w:val="230"/>
        </w:numPr>
        <w:overflowPunct w:val="0"/>
        <w:autoSpaceDE w:val="0"/>
        <w:autoSpaceDN w:val="0"/>
        <w:adjustRightInd w:val="0"/>
        <w:spacing w:before="0" w:after="200" w:line="276" w:lineRule="auto"/>
        <w:ind w:left="706" w:hanging="283"/>
        <w:contextualSpacing/>
        <w:jc w:val="both"/>
        <w:rPr>
          <w:rFonts w:ascii="David" w:eastAsia="Calibri" w:hAnsi="David"/>
          <w:lang w:eastAsia="en-US"/>
        </w:rPr>
      </w:pPr>
      <w:r w:rsidRPr="00805F12">
        <w:rPr>
          <w:rFonts w:ascii="David" w:eastAsia="Calibri" w:hAnsi="David" w:hint="cs"/>
          <w:lang w:eastAsia="en-US"/>
        </w:rPr>
        <w:t xml:space="preserve"> </w:t>
      </w:r>
      <w:r w:rsidRPr="00805F12">
        <w:rPr>
          <w:rFonts w:ascii="David" w:eastAsia="Calibri" w:hAnsi="David" w:hint="cs"/>
          <w:rtl/>
          <w:lang w:eastAsia="en-US"/>
        </w:rPr>
        <w:t>ציות</w:t>
      </w:r>
      <w:r w:rsidRPr="00805F12">
        <w:rPr>
          <w:rFonts w:ascii="David" w:eastAsia="Calibri" w:hAnsi="David" w:hint="cs"/>
          <w:lang w:eastAsia="en-US"/>
        </w:rPr>
        <w:t xml:space="preserve"> </w:t>
      </w:r>
      <w:r w:rsidRPr="00805F12">
        <w:rPr>
          <w:rFonts w:ascii="David" w:eastAsia="Calibri" w:hAnsi="David" w:hint="cs"/>
          <w:rtl/>
          <w:lang w:eastAsia="en-US"/>
        </w:rPr>
        <w:t>לחוקי</w:t>
      </w:r>
      <w:r w:rsidRPr="00805F12">
        <w:rPr>
          <w:rFonts w:ascii="David" w:eastAsia="Calibri" w:hAnsi="David" w:hint="cs"/>
          <w:lang w:eastAsia="en-US"/>
        </w:rPr>
        <w:t xml:space="preserve"> </w:t>
      </w:r>
      <w:r w:rsidRPr="00805F12">
        <w:rPr>
          <w:rFonts w:ascii="David" w:eastAsia="Calibri" w:hAnsi="David" w:hint="cs"/>
          <w:rtl/>
          <w:lang w:eastAsia="en-US"/>
        </w:rPr>
        <w:t>התעבורה</w:t>
      </w:r>
      <w:r w:rsidRPr="00805F12">
        <w:rPr>
          <w:rFonts w:ascii="David" w:eastAsia="Calibri" w:hAnsi="David" w:hint="cs"/>
          <w:lang w:eastAsia="en-US"/>
        </w:rPr>
        <w:t>.</w:t>
      </w:r>
    </w:p>
    <w:p w14:paraId="45A45B6E" w14:textId="77777777" w:rsidR="00805F12" w:rsidRPr="00805F12" w:rsidRDefault="00805F12" w:rsidP="001440CD">
      <w:pPr>
        <w:numPr>
          <w:ilvl w:val="0"/>
          <w:numId w:val="230"/>
        </w:numPr>
        <w:overflowPunct w:val="0"/>
        <w:autoSpaceDE w:val="0"/>
        <w:autoSpaceDN w:val="0"/>
        <w:adjustRightInd w:val="0"/>
        <w:spacing w:before="0" w:after="200" w:line="276" w:lineRule="auto"/>
        <w:ind w:left="706" w:hanging="283"/>
        <w:contextualSpacing/>
        <w:jc w:val="both"/>
        <w:rPr>
          <w:rFonts w:ascii="David" w:eastAsia="Calibri" w:hAnsi="David"/>
          <w:lang w:eastAsia="en-US"/>
        </w:rPr>
      </w:pPr>
      <w:r w:rsidRPr="00805F12">
        <w:rPr>
          <w:rFonts w:ascii="David" w:eastAsia="Calibri" w:hAnsi="David" w:hint="cs"/>
          <w:rtl/>
          <w:lang w:eastAsia="en-US"/>
        </w:rPr>
        <w:t xml:space="preserve"> ציוד</w:t>
      </w:r>
      <w:r w:rsidRPr="00805F12">
        <w:rPr>
          <w:rFonts w:ascii="David" w:eastAsia="Calibri" w:hAnsi="David" w:hint="cs"/>
          <w:lang w:eastAsia="en-US"/>
        </w:rPr>
        <w:t xml:space="preserve"> </w:t>
      </w:r>
      <w:r w:rsidRPr="00805F12">
        <w:rPr>
          <w:rFonts w:ascii="David" w:eastAsia="Calibri" w:hAnsi="David" w:hint="cs"/>
          <w:rtl/>
          <w:lang w:eastAsia="en-US"/>
        </w:rPr>
        <w:t>וכלים</w:t>
      </w:r>
      <w:r w:rsidRPr="00805F12">
        <w:rPr>
          <w:rFonts w:ascii="David" w:eastAsia="Calibri" w:hAnsi="David" w:hint="cs"/>
          <w:lang w:eastAsia="en-US"/>
        </w:rPr>
        <w:t xml:space="preserve"> </w:t>
      </w:r>
      <w:r w:rsidRPr="00805F12">
        <w:rPr>
          <w:rFonts w:ascii="David" w:eastAsia="Calibri" w:hAnsi="David" w:hint="cs"/>
          <w:rtl/>
          <w:lang w:eastAsia="en-US"/>
        </w:rPr>
        <w:t>תקינים</w:t>
      </w:r>
      <w:r w:rsidRPr="00805F12">
        <w:rPr>
          <w:rFonts w:ascii="David" w:eastAsia="Calibri" w:hAnsi="David" w:hint="cs"/>
          <w:lang w:eastAsia="en-US"/>
        </w:rPr>
        <w:t>.</w:t>
      </w:r>
    </w:p>
    <w:p w14:paraId="4D547150" w14:textId="77777777" w:rsidR="00805F12" w:rsidRDefault="00805F12" w:rsidP="001440CD">
      <w:pPr>
        <w:numPr>
          <w:ilvl w:val="0"/>
          <w:numId w:val="230"/>
        </w:numPr>
        <w:overflowPunct w:val="0"/>
        <w:autoSpaceDE w:val="0"/>
        <w:autoSpaceDN w:val="0"/>
        <w:adjustRightInd w:val="0"/>
        <w:spacing w:before="0" w:after="200" w:line="276" w:lineRule="auto"/>
        <w:ind w:left="706" w:hanging="283"/>
        <w:contextualSpacing/>
        <w:jc w:val="both"/>
        <w:rPr>
          <w:rFonts w:ascii="David" w:eastAsia="Calibri" w:hAnsi="David"/>
          <w:lang w:eastAsia="en-US"/>
        </w:rPr>
      </w:pPr>
      <w:r w:rsidRPr="00805F12">
        <w:rPr>
          <w:rFonts w:ascii="David" w:eastAsia="Calibri" w:hAnsi="David" w:hint="cs"/>
          <w:lang w:eastAsia="en-US"/>
        </w:rPr>
        <w:t xml:space="preserve"> </w:t>
      </w:r>
      <w:r w:rsidRPr="00805F12">
        <w:rPr>
          <w:rFonts w:ascii="David" w:eastAsia="Calibri" w:hAnsi="David" w:hint="cs"/>
          <w:rtl/>
          <w:lang w:eastAsia="en-US"/>
        </w:rPr>
        <w:t>סיכונים</w:t>
      </w:r>
      <w:r w:rsidRPr="00805F12">
        <w:rPr>
          <w:rFonts w:ascii="David" w:eastAsia="Calibri" w:hAnsi="David" w:hint="cs"/>
          <w:lang w:eastAsia="en-US"/>
        </w:rPr>
        <w:t xml:space="preserve"> </w:t>
      </w:r>
      <w:r w:rsidRPr="00805F12">
        <w:rPr>
          <w:rFonts w:ascii="David" w:eastAsia="Calibri" w:hAnsi="David" w:hint="cs"/>
          <w:rtl/>
          <w:lang w:eastAsia="en-US"/>
        </w:rPr>
        <w:t>ספציפיים</w:t>
      </w:r>
      <w:r w:rsidRPr="00805F12">
        <w:rPr>
          <w:rFonts w:ascii="David" w:eastAsia="Calibri" w:hAnsi="David" w:hint="cs"/>
          <w:lang w:eastAsia="en-US"/>
        </w:rPr>
        <w:t xml:space="preserve"> </w:t>
      </w:r>
      <w:r w:rsidRPr="00805F12">
        <w:rPr>
          <w:rFonts w:ascii="David" w:eastAsia="Calibri" w:hAnsi="David" w:hint="cs"/>
          <w:rtl/>
          <w:lang w:eastAsia="en-US"/>
        </w:rPr>
        <w:t>שעלולים</w:t>
      </w:r>
      <w:r w:rsidRPr="00805F12">
        <w:rPr>
          <w:rFonts w:ascii="David" w:eastAsia="Calibri" w:hAnsi="David" w:hint="cs"/>
          <w:lang w:eastAsia="en-US"/>
        </w:rPr>
        <w:t xml:space="preserve"> </w:t>
      </w:r>
      <w:r w:rsidRPr="00805F12">
        <w:rPr>
          <w:rFonts w:ascii="David" w:eastAsia="Calibri" w:hAnsi="David" w:hint="cs"/>
          <w:rtl/>
          <w:lang w:eastAsia="en-US"/>
        </w:rPr>
        <w:t>לגרום</w:t>
      </w:r>
      <w:r w:rsidRPr="00805F12">
        <w:rPr>
          <w:rFonts w:ascii="David" w:eastAsia="Calibri" w:hAnsi="David" w:hint="cs"/>
          <w:lang w:eastAsia="en-US"/>
        </w:rPr>
        <w:t xml:space="preserve"> </w:t>
      </w:r>
      <w:r w:rsidRPr="00805F12">
        <w:rPr>
          <w:rFonts w:ascii="David" w:eastAsia="Calibri" w:hAnsi="David" w:hint="cs"/>
          <w:rtl/>
          <w:lang w:eastAsia="en-US"/>
        </w:rPr>
        <w:t>לתאונה</w:t>
      </w:r>
      <w:r w:rsidRPr="00805F12">
        <w:rPr>
          <w:rFonts w:ascii="David" w:eastAsia="Calibri" w:hAnsi="David" w:hint="cs"/>
          <w:lang w:eastAsia="en-US"/>
        </w:rPr>
        <w:t>.</w:t>
      </w:r>
    </w:p>
    <w:p w14:paraId="3B8BE88C" w14:textId="77777777" w:rsidR="00550247" w:rsidRPr="00805F12" w:rsidRDefault="00550247" w:rsidP="001440CD">
      <w:pPr>
        <w:numPr>
          <w:ilvl w:val="0"/>
          <w:numId w:val="230"/>
        </w:numPr>
        <w:overflowPunct w:val="0"/>
        <w:autoSpaceDE w:val="0"/>
        <w:autoSpaceDN w:val="0"/>
        <w:adjustRightInd w:val="0"/>
        <w:spacing w:before="0" w:after="200" w:line="276" w:lineRule="auto"/>
        <w:ind w:left="706" w:hanging="283"/>
        <w:contextualSpacing/>
        <w:jc w:val="both"/>
        <w:rPr>
          <w:rFonts w:ascii="David" w:eastAsia="Calibri" w:hAnsi="David"/>
          <w:lang w:eastAsia="en-US"/>
        </w:rPr>
      </w:pPr>
      <w:r>
        <w:rPr>
          <w:rFonts w:ascii="David" w:eastAsia="Calibri" w:hAnsi="David" w:hint="cs"/>
          <w:rtl/>
          <w:lang w:eastAsia="en-US"/>
        </w:rPr>
        <w:t>הקבלן יגיש למנהל הפרויקט אחת לשבוע בפגישה השבועית דו"ח ניהול בטיחות באתר.</w:t>
      </w:r>
    </w:p>
    <w:p w14:paraId="01651E93" w14:textId="77777777" w:rsidR="00805F12" w:rsidRPr="00805F12" w:rsidRDefault="00805F12" w:rsidP="00805F12">
      <w:pPr>
        <w:tabs>
          <w:tab w:val="num" w:pos="757"/>
        </w:tabs>
        <w:spacing w:before="0"/>
        <w:ind w:left="706" w:hanging="283"/>
        <w:rPr>
          <w:rFonts w:ascii="David" w:hAnsi="David"/>
          <w:sz w:val="24"/>
          <w:lang w:eastAsia="en-US"/>
        </w:rPr>
      </w:pPr>
    </w:p>
    <w:p w14:paraId="1F52AD78" w14:textId="77777777" w:rsidR="00805F12" w:rsidRPr="00805F12" w:rsidRDefault="00805F12" w:rsidP="00805F12">
      <w:pPr>
        <w:tabs>
          <w:tab w:val="left" w:pos="720"/>
        </w:tabs>
        <w:overflowPunct w:val="0"/>
        <w:autoSpaceDE w:val="0"/>
        <w:autoSpaceDN w:val="0"/>
        <w:adjustRightInd w:val="0"/>
        <w:spacing w:before="0" w:line="360" w:lineRule="auto"/>
        <w:ind w:left="1290" w:firstLine="150"/>
        <w:textAlignment w:val="baseline"/>
        <w:rPr>
          <w:b/>
          <w:bCs/>
          <w:sz w:val="24"/>
          <w:rtl/>
          <w:lang w:eastAsia="en-US"/>
        </w:rPr>
      </w:pPr>
    </w:p>
    <w:p w14:paraId="41D593AF" w14:textId="77777777" w:rsidR="00805F12" w:rsidRDefault="00805F12" w:rsidP="00805F12">
      <w:pPr>
        <w:tabs>
          <w:tab w:val="left" w:pos="146"/>
          <w:tab w:val="left" w:pos="567"/>
        </w:tabs>
        <w:overflowPunct w:val="0"/>
        <w:autoSpaceDE w:val="0"/>
        <w:autoSpaceDN w:val="0"/>
        <w:adjustRightInd w:val="0"/>
        <w:spacing w:before="0" w:line="360" w:lineRule="auto"/>
        <w:rPr>
          <w:sz w:val="24"/>
          <w:rtl/>
        </w:rPr>
      </w:pPr>
    </w:p>
    <w:p w14:paraId="398F83AB" w14:textId="77777777" w:rsidR="00805F12" w:rsidRDefault="00805F12" w:rsidP="00805F12">
      <w:pPr>
        <w:tabs>
          <w:tab w:val="left" w:pos="146"/>
          <w:tab w:val="left" w:pos="567"/>
        </w:tabs>
        <w:overflowPunct w:val="0"/>
        <w:autoSpaceDE w:val="0"/>
        <w:autoSpaceDN w:val="0"/>
        <w:adjustRightInd w:val="0"/>
        <w:spacing w:before="0" w:line="360" w:lineRule="auto"/>
        <w:rPr>
          <w:sz w:val="24"/>
          <w:rtl/>
        </w:rPr>
      </w:pPr>
    </w:p>
    <w:p w14:paraId="51BB063F" w14:textId="77777777" w:rsidR="00805F12" w:rsidRDefault="00805F12" w:rsidP="00805F12">
      <w:pPr>
        <w:tabs>
          <w:tab w:val="left" w:pos="146"/>
          <w:tab w:val="left" w:pos="567"/>
        </w:tabs>
        <w:overflowPunct w:val="0"/>
        <w:autoSpaceDE w:val="0"/>
        <w:autoSpaceDN w:val="0"/>
        <w:adjustRightInd w:val="0"/>
        <w:spacing w:before="0" w:line="360" w:lineRule="auto"/>
        <w:rPr>
          <w:sz w:val="24"/>
          <w:rtl/>
        </w:rPr>
      </w:pPr>
    </w:p>
    <w:p w14:paraId="0EEB7189" w14:textId="77777777" w:rsidR="00805F12" w:rsidRDefault="00805F12" w:rsidP="00805F12">
      <w:pPr>
        <w:tabs>
          <w:tab w:val="left" w:pos="146"/>
          <w:tab w:val="left" w:pos="567"/>
        </w:tabs>
        <w:overflowPunct w:val="0"/>
        <w:autoSpaceDE w:val="0"/>
        <w:autoSpaceDN w:val="0"/>
        <w:adjustRightInd w:val="0"/>
        <w:spacing w:before="0" w:line="360" w:lineRule="auto"/>
        <w:rPr>
          <w:sz w:val="24"/>
          <w:rtl/>
        </w:rPr>
      </w:pPr>
    </w:p>
    <w:p w14:paraId="796F55A7" w14:textId="77777777" w:rsidR="00805F12" w:rsidRDefault="00805F12" w:rsidP="00805F12">
      <w:pPr>
        <w:tabs>
          <w:tab w:val="left" w:pos="146"/>
          <w:tab w:val="left" w:pos="567"/>
        </w:tabs>
        <w:overflowPunct w:val="0"/>
        <w:autoSpaceDE w:val="0"/>
        <w:autoSpaceDN w:val="0"/>
        <w:adjustRightInd w:val="0"/>
        <w:spacing w:before="0" w:line="360" w:lineRule="auto"/>
        <w:rPr>
          <w:sz w:val="24"/>
          <w:rtl/>
        </w:rPr>
      </w:pPr>
    </w:p>
    <w:p w14:paraId="3F35F369" w14:textId="77777777" w:rsidR="00805F12" w:rsidRDefault="00805F12" w:rsidP="00805F12">
      <w:pPr>
        <w:tabs>
          <w:tab w:val="left" w:pos="146"/>
          <w:tab w:val="left" w:pos="567"/>
        </w:tabs>
        <w:overflowPunct w:val="0"/>
        <w:autoSpaceDE w:val="0"/>
        <w:autoSpaceDN w:val="0"/>
        <w:adjustRightInd w:val="0"/>
        <w:spacing w:before="0" w:line="360" w:lineRule="auto"/>
        <w:rPr>
          <w:sz w:val="24"/>
          <w:rtl/>
        </w:rPr>
      </w:pPr>
    </w:p>
    <w:p w14:paraId="13C7D3D8" w14:textId="77777777" w:rsidR="00805F12" w:rsidRDefault="00805F12" w:rsidP="00805F12">
      <w:pPr>
        <w:tabs>
          <w:tab w:val="left" w:pos="146"/>
          <w:tab w:val="left" w:pos="567"/>
        </w:tabs>
        <w:overflowPunct w:val="0"/>
        <w:autoSpaceDE w:val="0"/>
        <w:autoSpaceDN w:val="0"/>
        <w:adjustRightInd w:val="0"/>
        <w:spacing w:before="0" w:line="360" w:lineRule="auto"/>
        <w:rPr>
          <w:sz w:val="24"/>
          <w:rtl/>
        </w:rPr>
      </w:pPr>
    </w:p>
    <w:p w14:paraId="7416D0FE" w14:textId="77777777" w:rsidR="00805F12" w:rsidRDefault="00805F12" w:rsidP="00805F12">
      <w:pPr>
        <w:tabs>
          <w:tab w:val="left" w:pos="146"/>
          <w:tab w:val="left" w:pos="567"/>
        </w:tabs>
        <w:overflowPunct w:val="0"/>
        <w:autoSpaceDE w:val="0"/>
        <w:autoSpaceDN w:val="0"/>
        <w:adjustRightInd w:val="0"/>
        <w:spacing w:before="0" w:line="360" w:lineRule="auto"/>
        <w:rPr>
          <w:sz w:val="24"/>
          <w:rtl/>
        </w:rPr>
      </w:pPr>
    </w:p>
    <w:p w14:paraId="2A5CA413" w14:textId="77777777" w:rsidR="00805F12" w:rsidRDefault="00805F12" w:rsidP="00805F12">
      <w:pPr>
        <w:tabs>
          <w:tab w:val="left" w:pos="146"/>
          <w:tab w:val="left" w:pos="567"/>
        </w:tabs>
        <w:overflowPunct w:val="0"/>
        <w:autoSpaceDE w:val="0"/>
        <w:autoSpaceDN w:val="0"/>
        <w:adjustRightInd w:val="0"/>
        <w:spacing w:before="0" w:line="360" w:lineRule="auto"/>
        <w:rPr>
          <w:sz w:val="24"/>
          <w:rtl/>
        </w:rPr>
      </w:pPr>
    </w:p>
    <w:p w14:paraId="3F0F33DC" w14:textId="77777777" w:rsidR="00805F12" w:rsidRDefault="00805F12" w:rsidP="00805F12">
      <w:pPr>
        <w:tabs>
          <w:tab w:val="left" w:pos="146"/>
          <w:tab w:val="left" w:pos="567"/>
        </w:tabs>
        <w:overflowPunct w:val="0"/>
        <w:autoSpaceDE w:val="0"/>
        <w:autoSpaceDN w:val="0"/>
        <w:adjustRightInd w:val="0"/>
        <w:spacing w:before="0" w:line="360" w:lineRule="auto"/>
        <w:rPr>
          <w:sz w:val="24"/>
          <w:rtl/>
        </w:rPr>
      </w:pPr>
    </w:p>
    <w:p w14:paraId="45455949" w14:textId="77777777" w:rsidR="00805F12" w:rsidRDefault="00805F12" w:rsidP="00805F12">
      <w:pPr>
        <w:tabs>
          <w:tab w:val="left" w:pos="146"/>
          <w:tab w:val="left" w:pos="567"/>
        </w:tabs>
        <w:overflowPunct w:val="0"/>
        <w:autoSpaceDE w:val="0"/>
        <w:autoSpaceDN w:val="0"/>
        <w:adjustRightInd w:val="0"/>
        <w:spacing w:before="0" w:line="360" w:lineRule="auto"/>
        <w:rPr>
          <w:sz w:val="24"/>
          <w:rtl/>
        </w:rPr>
      </w:pPr>
    </w:p>
    <w:p w14:paraId="107F219C" w14:textId="77777777" w:rsidR="00805F12" w:rsidRDefault="00805F12" w:rsidP="00805F12">
      <w:pPr>
        <w:tabs>
          <w:tab w:val="left" w:pos="146"/>
          <w:tab w:val="left" w:pos="567"/>
        </w:tabs>
        <w:overflowPunct w:val="0"/>
        <w:autoSpaceDE w:val="0"/>
        <w:autoSpaceDN w:val="0"/>
        <w:adjustRightInd w:val="0"/>
        <w:spacing w:before="0" w:line="360" w:lineRule="auto"/>
        <w:rPr>
          <w:sz w:val="24"/>
          <w:rtl/>
        </w:rPr>
      </w:pPr>
    </w:p>
    <w:p w14:paraId="78391A36" w14:textId="77777777" w:rsidR="00805F12" w:rsidRDefault="00805F12" w:rsidP="00805F12">
      <w:pPr>
        <w:tabs>
          <w:tab w:val="left" w:pos="146"/>
          <w:tab w:val="left" w:pos="567"/>
        </w:tabs>
        <w:overflowPunct w:val="0"/>
        <w:autoSpaceDE w:val="0"/>
        <w:autoSpaceDN w:val="0"/>
        <w:adjustRightInd w:val="0"/>
        <w:spacing w:before="0" w:line="360" w:lineRule="auto"/>
        <w:rPr>
          <w:sz w:val="24"/>
          <w:rtl/>
        </w:rPr>
      </w:pPr>
    </w:p>
    <w:p w14:paraId="41AF80D4" w14:textId="77777777" w:rsidR="00C22BD4" w:rsidRDefault="00C22BD4" w:rsidP="00805F12">
      <w:pPr>
        <w:tabs>
          <w:tab w:val="left" w:pos="146"/>
          <w:tab w:val="left" w:pos="567"/>
        </w:tabs>
        <w:overflowPunct w:val="0"/>
        <w:autoSpaceDE w:val="0"/>
        <w:autoSpaceDN w:val="0"/>
        <w:adjustRightInd w:val="0"/>
        <w:spacing w:before="0" w:line="360" w:lineRule="auto"/>
        <w:rPr>
          <w:sz w:val="24"/>
          <w:rtl/>
        </w:rPr>
      </w:pPr>
    </w:p>
    <w:p w14:paraId="04EE1E8F" w14:textId="77777777" w:rsidR="00C22BD4" w:rsidRDefault="00C22BD4" w:rsidP="00805F12">
      <w:pPr>
        <w:tabs>
          <w:tab w:val="left" w:pos="146"/>
          <w:tab w:val="left" w:pos="567"/>
        </w:tabs>
        <w:overflowPunct w:val="0"/>
        <w:autoSpaceDE w:val="0"/>
        <w:autoSpaceDN w:val="0"/>
        <w:adjustRightInd w:val="0"/>
        <w:spacing w:before="0" w:line="360" w:lineRule="auto"/>
        <w:rPr>
          <w:sz w:val="24"/>
          <w:rtl/>
        </w:rPr>
      </w:pPr>
    </w:p>
    <w:p w14:paraId="3E1709C0" w14:textId="77777777" w:rsidR="00C22BD4" w:rsidRDefault="00C22BD4" w:rsidP="00805F12">
      <w:pPr>
        <w:tabs>
          <w:tab w:val="left" w:pos="146"/>
          <w:tab w:val="left" w:pos="567"/>
        </w:tabs>
        <w:overflowPunct w:val="0"/>
        <w:autoSpaceDE w:val="0"/>
        <w:autoSpaceDN w:val="0"/>
        <w:adjustRightInd w:val="0"/>
        <w:spacing w:before="0" w:line="360" w:lineRule="auto"/>
        <w:rPr>
          <w:sz w:val="24"/>
          <w:rtl/>
        </w:rPr>
      </w:pPr>
    </w:p>
    <w:p w14:paraId="14DDCE43" w14:textId="77777777" w:rsidR="00C22BD4" w:rsidRDefault="00C22BD4" w:rsidP="00805F12">
      <w:pPr>
        <w:tabs>
          <w:tab w:val="left" w:pos="146"/>
          <w:tab w:val="left" w:pos="567"/>
        </w:tabs>
        <w:overflowPunct w:val="0"/>
        <w:autoSpaceDE w:val="0"/>
        <w:autoSpaceDN w:val="0"/>
        <w:adjustRightInd w:val="0"/>
        <w:spacing w:before="0" w:line="360" w:lineRule="auto"/>
        <w:rPr>
          <w:sz w:val="24"/>
          <w:rtl/>
        </w:rPr>
      </w:pPr>
    </w:p>
    <w:p w14:paraId="1C3EAD12" w14:textId="77777777" w:rsidR="00C22BD4" w:rsidRDefault="00C22BD4" w:rsidP="00805F12">
      <w:pPr>
        <w:tabs>
          <w:tab w:val="left" w:pos="146"/>
          <w:tab w:val="left" w:pos="567"/>
        </w:tabs>
        <w:overflowPunct w:val="0"/>
        <w:autoSpaceDE w:val="0"/>
        <w:autoSpaceDN w:val="0"/>
        <w:adjustRightInd w:val="0"/>
        <w:spacing w:before="0" w:line="360" w:lineRule="auto"/>
        <w:rPr>
          <w:sz w:val="24"/>
          <w:rtl/>
        </w:rPr>
      </w:pPr>
    </w:p>
    <w:p w14:paraId="2B823F04" w14:textId="77777777" w:rsidR="00C22BD4" w:rsidRDefault="00C22BD4" w:rsidP="00805F12">
      <w:pPr>
        <w:tabs>
          <w:tab w:val="left" w:pos="146"/>
          <w:tab w:val="left" w:pos="567"/>
        </w:tabs>
        <w:overflowPunct w:val="0"/>
        <w:autoSpaceDE w:val="0"/>
        <w:autoSpaceDN w:val="0"/>
        <w:adjustRightInd w:val="0"/>
        <w:spacing w:before="0" w:line="360" w:lineRule="auto"/>
        <w:rPr>
          <w:sz w:val="24"/>
          <w:rtl/>
        </w:rPr>
      </w:pPr>
    </w:p>
    <w:p w14:paraId="3EB84E20" w14:textId="77777777" w:rsidR="00805F12" w:rsidRPr="00805F12" w:rsidRDefault="00805F12" w:rsidP="00805F12">
      <w:pPr>
        <w:tabs>
          <w:tab w:val="left" w:pos="146"/>
          <w:tab w:val="left" w:pos="567"/>
        </w:tabs>
        <w:overflowPunct w:val="0"/>
        <w:autoSpaceDE w:val="0"/>
        <w:autoSpaceDN w:val="0"/>
        <w:adjustRightInd w:val="0"/>
        <w:spacing w:before="0" w:line="360" w:lineRule="auto"/>
        <w:rPr>
          <w:sz w:val="24"/>
          <w:rtl/>
        </w:rPr>
      </w:pPr>
    </w:p>
    <w:p w14:paraId="3F99FB04" w14:textId="77777777" w:rsidR="002F77BD" w:rsidRPr="00B17C1E" w:rsidRDefault="002F77BD" w:rsidP="002F77BD">
      <w:pPr>
        <w:pStyle w:val="aff2"/>
        <w:tabs>
          <w:tab w:val="clear" w:pos="4153"/>
          <w:tab w:val="clear" w:pos="8306"/>
          <w:tab w:val="left" w:pos="864"/>
          <w:tab w:val="left" w:pos="1440"/>
          <w:tab w:val="left" w:pos="2160"/>
          <w:tab w:val="left" w:pos="2880"/>
          <w:tab w:val="left" w:pos="3600"/>
          <w:tab w:val="left" w:pos="4320"/>
          <w:tab w:val="left" w:pos="5040"/>
          <w:tab w:val="left" w:pos="5760"/>
        </w:tabs>
        <w:spacing w:before="0" w:line="360" w:lineRule="auto"/>
        <w:jc w:val="both"/>
        <w:rPr>
          <w:rtl/>
        </w:rPr>
      </w:pPr>
    </w:p>
    <w:p w14:paraId="113F96AE" w14:textId="77777777" w:rsidR="00D1779B" w:rsidRPr="00805F12" w:rsidRDefault="00805F12" w:rsidP="00805F12">
      <w:pPr>
        <w:tabs>
          <w:tab w:val="left" w:pos="720"/>
        </w:tabs>
        <w:spacing w:before="0"/>
        <w:jc w:val="right"/>
        <w:rPr>
          <w:b/>
          <w:bCs/>
          <w:sz w:val="24"/>
          <w:rtl/>
          <w:lang w:eastAsia="en-US"/>
        </w:rPr>
      </w:pPr>
      <w:r w:rsidRPr="00805F12">
        <w:rPr>
          <w:rFonts w:hint="cs"/>
          <w:b/>
          <w:bCs/>
          <w:sz w:val="24"/>
          <w:rtl/>
          <w:lang w:eastAsia="en-US"/>
        </w:rPr>
        <w:t xml:space="preserve">נספח </w:t>
      </w:r>
      <w:r>
        <w:rPr>
          <w:rFonts w:hint="cs"/>
          <w:b/>
          <w:bCs/>
          <w:sz w:val="24"/>
          <w:rtl/>
          <w:lang w:eastAsia="en-US"/>
        </w:rPr>
        <w:t>מס'</w:t>
      </w:r>
      <w:r w:rsidRPr="00805F12">
        <w:rPr>
          <w:rFonts w:hint="cs"/>
          <w:b/>
          <w:bCs/>
          <w:sz w:val="24"/>
          <w:rtl/>
          <w:lang w:eastAsia="en-US"/>
        </w:rPr>
        <w:t xml:space="preserve"> 5</w:t>
      </w:r>
    </w:p>
    <w:p w14:paraId="4F845CF6" w14:textId="77777777" w:rsidR="007E6DDF" w:rsidRPr="007E6DDF" w:rsidRDefault="007E6DDF" w:rsidP="007E6DDF">
      <w:pPr>
        <w:tabs>
          <w:tab w:val="left" w:pos="864"/>
          <w:tab w:val="left" w:pos="1440"/>
          <w:tab w:val="left" w:pos="2160"/>
          <w:tab w:val="left" w:pos="2880"/>
          <w:tab w:val="left" w:pos="3600"/>
          <w:tab w:val="left" w:pos="4320"/>
          <w:tab w:val="left" w:pos="5040"/>
          <w:tab w:val="left" w:pos="5760"/>
        </w:tabs>
        <w:spacing w:before="0" w:line="360" w:lineRule="auto"/>
        <w:jc w:val="center"/>
        <w:rPr>
          <w:b/>
          <w:bCs/>
          <w:sz w:val="28"/>
          <w:szCs w:val="28"/>
          <w:highlight w:val="yellow"/>
          <w:u w:val="single"/>
          <w:rtl/>
        </w:rPr>
      </w:pPr>
    </w:p>
    <w:p w14:paraId="23EF3BB6" w14:textId="77777777" w:rsidR="00D1779B"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jc w:val="both"/>
        <w:rPr>
          <w:b/>
          <w:bCs/>
          <w:rtl/>
        </w:rPr>
      </w:pPr>
      <w:r w:rsidRPr="00B17C1E">
        <w:rPr>
          <w:b/>
          <w:bCs/>
          <w:rtl/>
        </w:rPr>
        <w:t>אל:</w:t>
      </w:r>
      <w:r w:rsidRPr="00B17C1E">
        <w:rPr>
          <w:rtl/>
        </w:rPr>
        <w:t xml:space="preserve">  </w:t>
      </w:r>
      <w:r w:rsidRPr="00B17C1E">
        <w:rPr>
          <w:b/>
          <w:bCs/>
          <w:rtl/>
        </w:rPr>
        <w:t>מפקח עבודה אזורי לאזור</w:t>
      </w:r>
      <w:r w:rsidRPr="00B17C1E">
        <w:rPr>
          <w:rtl/>
        </w:rPr>
        <w:t xml:space="preserve"> _______________        </w:t>
      </w:r>
      <w:r w:rsidRPr="00B17C1E">
        <w:rPr>
          <w:b/>
          <w:bCs/>
          <w:rtl/>
        </w:rPr>
        <w:t>הודעה זו יש לשלוח בדואר רשום</w:t>
      </w:r>
    </w:p>
    <w:p w14:paraId="2BD26FA3" w14:textId="77777777" w:rsidR="007E6DDF" w:rsidRPr="00B17C1E" w:rsidRDefault="007E6DDF" w:rsidP="007E6DDF">
      <w:pPr>
        <w:tabs>
          <w:tab w:val="left" w:pos="864"/>
          <w:tab w:val="left" w:pos="1440"/>
          <w:tab w:val="left" w:pos="2160"/>
          <w:tab w:val="left" w:pos="2880"/>
          <w:tab w:val="left" w:pos="3600"/>
          <w:tab w:val="left" w:pos="4320"/>
          <w:tab w:val="left" w:pos="5040"/>
          <w:tab w:val="left" w:pos="5760"/>
        </w:tabs>
        <w:spacing w:before="0" w:line="360" w:lineRule="auto"/>
        <w:jc w:val="both"/>
        <w:rPr>
          <w:b/>
          <w:bCs/>
          <w:rtl/>
        </w:rPr>
      </w:pPr>
    </w:p>
    <w:p w14:paraId="431194BC"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jc w:val="center"/>
        <w:rPr>
          <w:b/>
          <w:bCs/>
          <w:sz w:val="32"/>
          <w:szCs w:val="32"/>
          <w:u w:val="single"/>
          <w:rtl/>
        </w:rPr>
      </w:pPr>
      <w:r w:rsidRPr="007E6DDF">
        <w:rPr>
          <w:b/>
          <w:bCs/>
          <w:sz w:val="32"/>
          <w:szCs w:val="32"/>
          <w:u w:val="single"/>
          <w:rtl/>
        </w:rPr>
        <w:t>הודעה על פעולות בנייה</w:t>
      </w:r>
    </w:p>
    <w:p w14:paraId="1483C5F1" w14:textId="77777777" w:rsidR="00D1779B" w:rsidRPr="00B17C1E"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jc w:val="center"/>
        <w:rPr>
          <w:b/>
          <w:bCs/>
          <w:rtl/>
        </w:rPr>
      </w:pPr>
      <w:r w:rsidRPr="00B17C1E">
        <w:rPr>
          <w:b/>
          <w:bCs/>
          <w:rtl/>
        </w:rPr>
        <w:t xml:space="preserve">פקודת הבטיחות בעבודה ( נוסח חדש), </w:t>
      </w:r>
      <w:r w:rsidRPr="00B17C1E">
        <w:rPr>
          <w:rFonts w:hint="cs"/>
          <w:b/>
          <w:bCs/>
          <w:rtl/>
        </w:rPr>
        <w:t>ה</w:t>
      </w:r>
      <w:r w:rsidRPr="00B17C1E">
        <w:rPr>
          <w:b/>
          <w:bCs/>
          <w:rtl/>
        </w:rPr>
        <w:t>תש"ל 1970 (סעיף 192)</w:t>
      </w:r>
    </w:p>
    <w:p w14:paraId="1E4D79A2"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b/>
          <w:bCs/>
          <w:rtl/>
        </w:rPr>
      </w:pPr>
      <w:r w:rsidRPr="00B17C1E">
        <w:rPr>
          <w:rFonts w:hint="cs"/>
          <w:b/>
          <w:bCs/>
          <w:rtl/>
        </w:rPr>
        <w:t>אנו מודיעים</w:t>
      </w:r>
      <w:r w:rsidRPr="00B17C1E">
        <w:rPr>
          <w:b/>
          <w:bCs/>
          <w:rtl/>
        </w:rPr>
        <w:t xml:space="preserve"> שקיבלנו על עצמנו לבצע פעולות בנייה כדלקמן:</w:t>
      </w:r>
    </w:p>
    <w:p w14:paraId="1D3FEF7B" w14:textId="77777777" w:rsidR="00D1779B" w:rsidRPr="007E6DDF" w:rsidRDefault="00D1779B" w:rsidP="007E6DDF">
      <w:pPr>
        <w:pStyle w:val="22"/>
        <w:numPr>
          <w:ilvl w:val="0"/>
          <w:numId w:val="0"/>
        </w:numPr>
        <w:tabs>
          <w:tab w:val="left" w:pos="864"/>
          <w:tab w:val="left" w:pos="1440"/>
          <w:tab w:val="left" w:pos="2160"/>
          <w:tab w:val="left" w:pos="2880"/>
          <w:tab w:val="left" w:pos="3600"/>
          <w:tab w:val="left" w:pos="4320"/>
          <w:tab w:val="left" w:pos="5040"/>
          <w:tab w:val="left" w:pos="5760"/>
        </w:tabs>
        <w:spacing w:before="0" w:line="360" w:lineRule="auto"/>
        <w:ind w:right="0"/>
        <w:jc w:val="both"/>
        <w:rPr>
          <w:u w:val="single"/>
          <w:rtl/>
        </w:rPr>
      </w:pPr>
      <w:r w:rsidRPr="007E6DDF">
        <w:rPr>
          <w:u w:val="single"/>
          <w:rtl/>
        </w:rPr>
        <w:t>פרטים על מבצע העבודה</w:t>
      </w:r>
    </w:p>
    <w:tbl>
      <w:tblPr>
        <w:bidiVisual/>
        <w:tblW w:w="5000"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3633"/>
        <w:gridCol w:w="1613"/>
        <w:gridCol w:w="2023"/>
        <w:gridCol w:w="1304"/>
        <w:gridCol w:w="1874"/>
      </w:tblGrid>
      <w:tr w:rsidR="007E6DDF" w:rsidRPr="00B17C1E" w14:paraId="365327C2" w14:textId="77777777" w:rsidTr="007E6DDF">
        <w:trPr>
          <w:cantSplit/>
          <w:trHeight w:val="454"/>
        </w:trPr>
        <w:tc>
          <w:tcPr>
            <w:tcW w:w="1739" w:type="pct"/>
          </w:tcPr>
          <w:p w14:paraId="38D2FAEE" w14:textId="77777777" w:rsidR="00D1779B" w:rsidRPr="00B17C1E" w:rsidRDefault="00D1779B" w:rsidP="002B2CD9">
            <w:pPr>
              <w:tabs>
                <w:tab w:val="left" w:pos="864"/>
                <w:tab w:val="left" w:pos="1440"/>
                <w:tab w:val="left" w:pos="2160"/>
                <w:tab w:val="left" w:pos="2880"/>
                <w:tab w:val="left" w:pos="3600"/>
                <w:tab w:val="left" w:pos="4320"/>
                <w:tab w:val="left" w:pos="5040"/>
                <w:tab w:val="left" w:pos="5760"/>
              </w:tabs>
              <w:spacing w:before="0" w:line="360" w:lineRule="auto"/>
              <w:jc w:val="both"/>
              <w:rPr>
                <w:b/>
                <w:bCs/>
              </w:rPr>
            </w:pPr>
            <w:r w:rsidRPr="00B17C1E">
              <w:rPr>
                <w:b/>
                <w:bCs/>
                <w:rtl/>
              </w:rPr>
              <w:t>שם משפחה (או שם החברה המבצעת)</w:t>
            </w:r>
          </w:p>
        </w:tc>
        <w:tc>
          <w:tcPr>
            <w:tcW w:w="772" w:type="pct"/>
          </w:tcPr>
          <w:p w14:paraId="10F14D9D" w14:textId="77777777" w:rsidR="00D1779B" w:rsidRPr="00B17C1E" w:rsidRDefault="00D1779B" w:rsidP="002B2CD9">
            <w:pPr>
              <w:tabs>
                <w:tab w:val="left" w:pos="864"/>
                <w:tab w:val="left" w:pos="1440"/>
                <w:tab w:val="left" w:pos="2160"/>
                <w:tab w:val="left" w:pos="2880"/>
                <w:tab w:val="left" w:pos="3600"/>
                <w:tab w:val="left" w:pos="4320"/>
                <w:tab w:val="left" w:pos="5040"/>
                <w:tab w:val="left" w:pos="5760"/>
              </w:tabs>
              <w:spacing w:before="0" w:line="360" w:lineRule="auto"/>
              <w:jc w:val="both"/>
              <w:rPr>
                <w:b/>
                <w:bCs/>
              </w:rPr>
            </w:pPr>
            <w:r w:rsidRPr="00B17C1E">
              <w:rPr>
                <w:b/>
                <w:bCs/>
                <w:rtl/>
              </w:rPr>
              <w:t>שם פרטי</w:t>
            </w:r>
          </w:p>
        </w:tc>
        <w:tc>
          <w:tcPr>
            <w:tcW w:w="968" w:type="pct"/>
          </w:tcPr>
          <w:p w14:paraId="143B28A6" w14:textId="77777777" w:rsidR="00D1779B" w:rsidRPr="00B17C1E" w:rsidRDefault="00D1779B" w:rsidP="002B2CD9">
            <w:pPr>
              <w:tabs>
                <w:tab w:val="left" w:pos="864"/>
                <w:tab w:val="left" w:pos="1440"/>
                <w:tab w:val="left" w:pos="2160"/>
                <w:tab w:val="left" w:pos="2880"/>
                <w:tab w:val="left" w:pos="3600"/>
                <w:tab w:val="left" w:pos="4320"/>
                <w:tab w:val="left" w:pos="5040"/>
                <w:tab w:val="left" w:pos="5760"/>
              </w:tabs>
              <w:spacing w:before="0" w:line="360" w:lineRule="auto"/>
              <w:jc w:val="both"/>
              <w:rPr>
                <w:b/>
                <w:bCs/>
              </w:rPr>
            </w:pPr>
            <w:r w:rsidRPr="00B17C1E">
              <w:rPr>
                <w:b/>
                <w:bCs/>
                <w:rtl/>
              </w:rPr>
              <w:t xml:space="preserve">הכתובת למכתבים </w:t>
            </w:r>
          </w:p>
        </w:tc>
        <w:tc>
          <w:tcPr>
            <w:tcW w:w="624" w:type="pct"/>
          </w:tcPr>
          <w:p w14:paraId="3C932D04" w14:textId="77777777" w:rsidR="00D1779B" w:rsidRPr="00B17C1E" w:rsidRDefault="00D1779B" w:rsidP="002B2CD9">
            <w:pPr>
              <w:tabs>
                <w:tab w:val="left" w:pos="864"/>
                <w:tab w:val="left" w:pos="1440"/>
                <w:tab w:val="left" w:pos="2160"/>
                <w:tab w:val="left" w:pos="2880"/>
                <w:tab w:val="left" w:pos="3600"/>
                <w:tab w:val="left" w:pos="4320"/>
                <w:tab w:val="left" w:pos="5040"/>
                <w:tab w:val="left" w:pos="5760"/>
              </w:tabs>
              <w:spacing w:before="0" w:line="360" w:lineRule="auto"/>
              <w:jc w:val="both"/>
              <w:rPr>
                <w:b/>
                <w:bCs/>
              </w:rPr>
            </w:pPr>
            <w:r w:rsidRPr="00B17C1E">
              <w:rPr>
                <w:b/>
                <w:bCs/>
                <w:rtl/>
              </w:rPr>
              <w:t>טלפון מ</w:t>
            </w:r>
            <w:r w:rsidRPr="00B17C1E">
              <w:rPr>
                <w:rFonts w:hint="cs"/>
                <w:b/>
                <w:bCs/>
                <w:rtl/>
              </w:rPr>
              <w:t>ס'</w:t>
            </w:r>
          </w:p>
        </w:tc>
        <w:tc>
          <w:tcPr>
            <w:tcW w:w="898" w:type="pct"/>
          </w:tcPr>
          <w:p w14:paraId="7532BB95" w14:textId="77777777" w:rsidR="00D1779B" w:rsidRPr="00B17C1E" w:rsidRDefault="00D1779B" w:rsidP="002B2CD9">
            <w:pPr>
              <w:tabs>
                <w:tab w:val="left" w:pos="864"/>
                <w:tab w:val="left" w:pos="1440"/>
                <w:tab w:val="left" w:pos="2160"/>
                <w:tab w:val="left" w:pos="2880"/>
                <w:tab w:val="left" w:pos="3600"/>
                <w:tab w:val="left" w:pos="4320"/>
                <w:tab w:val="left" w:pos="5040"/>
                <w:tab w:val="left" w:pos="5760"/>
              </w:tabs>
              <w:spacing w:before="0" w:line="360" w:lineRule="auto"/>
              <w:jc w:val="both"/>
              <w:rPr>
                <w:b/>
                <w:bCs/>
              </w:rPr>
            </w:pPr>
            <w:r w:rsidRPr="00B17C1E">
              <w:rPr>
                <w:b/>
                <w:bCs/>
                <w:rtl/>
              </w:rPr>
              <w:t>מס' בפנקס הקבלנים</w:t>
            </w:r>
          </w:p>
        </w:tc>
      </w:tr>
    </w:tbl>
    <w:p w14:paraId="2F291538" w14:textId="77777777" w:rsidR="00D1779B" w:rsidRPr="007E6DDF" w:rsidRDefault="00D1779B" w:rsidP="007E6DDF">
      <w:pPr>
        <w:pStyle w:val="22"/>
        <w:numPr>
          <w:ilvl w:val="0"/>
          <w:numId w:val="0"/>
        </w:numPr>
        <w:tabs>
          <w:tab w:val="left" w:pos="864"/>
          <w:tab w:val="left" w:pos="1440"/>
          <w:tab w:val="left" w:pos="2160"/>
          <w:tab w:val="left" w:pos="2880"/>
          <w:tab w:val="left" w:pos="3600"/>
          <w:tab w:val="left" w:pos="4320"/>
          <w:tab w:val="left" w:pos="5040"/>
          <w:tab w:val="left" w:pos="5760"/>
        </w:tabs>
        <w:spacing w:before="0" w:line="360" w:lineRule="auto"/>
        <w:ind w:right="0"/>
        <w:jc w:val="both"/>
        <w:rPr>
          <w:u w:val="single"/>
          <w:rtl/>
        </w:rPr>
      </w:pPr>
      <w:r w:rsidRPr="007E6DDF">
        <w:rPr>
          <w:rFonts w:hint="cs"/>
          <w:u w:val="single"/>
          <w:rtl/>
        </w:rPr>
        <w:t>פרטים על העבודה המבוצעת</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6"/>
        <w:gridCol w:w="2037"/>
        <w:gridCol w:w="1403"/>
        <w:gridCol w:w="1830"/>
        <w:gridCol w:w="1558"/>
        <w:gridCol w:w="1443"/>
      </w:tblGrid>
      <w:tr w:rsidR="007E6DDF" w:rsidRPr="007E6DDF" w14:paraId="524A2C34" w14:textId="77777777" w:rsidTr="007E6DDF">
        <w:trPr>
          <w:trHeight w:val="454"/>
        </w:trPr>
        <w:tc>
          <w:tcPr>
            <w:tcW w:w="1045" w:type="pct"/>
            <w:tcBorders>
              <w:bottom w:val="single" w:sz="4" w:space="0" w:color="auto"/>
            </w:tcBorders>
          </w:tcPr>
          <w:p w14:paraId="561FD3B8"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r w:rsidRPr="007E6DDF">
              <w:rPr>
                <w:rFonts w:hint="cs"/>
                <w:rtl/>
              </w:rPr>
              <w:t>מקום הישוב</w:t>
            </w:r>
          </w:p>
        </w:tc>
        <w:tc>
          <w:tcPr>
            <w:tcW w:w="974" w:type="pct"/>
            <w:tcBorders>
              <w:bottom w:val="single" w:sz="4" w:space="0" w:color="auto"/>
            </w:tcBorders>
          </w:tcPr>
          <w:p w14:paraId="1E0A1389"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r w:rsidRPr="007E6DDF">
              <w:rPr>
                <w:rFonts w:hint="cs"/>
                <w:rtl/>
              </w:rPr>
              <w:t>הרחוב</w:t>
            </w:r>
          </w:p>
        </w:tc>
        <w:tc>
          <w:tcPr>
            <w:tcW w:w="671" w:type="pct"/>
            <w:tcBorders>
              <w:bottom w:val="single" w:sz="4" w:space="0" w:color="auto"/>
            </w:tcBorders>
          </w:tcPr>
          <w:p w14:paraId="039C3282"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r w:rsidRPr="007E6DDF">
              <w:rPr>
                <w:rFonts w:hint="cs"/>
                <w:rtl/>
              </w:rPr>
              <w:t>המספר</w:t>
            </w:r>
          </w:p>
        </w:tc>
        <w:tc>
          <w:tcPr>
            <w:tcW w:w="875" w:type="pct"/>
            <w:tcBorders>
              <w:bottom w:val="single" w:sz="4" w:space="0" w:color="auto"/>
            </w:tcBorders>
          </w:tcPr>
          <w:p w14:paraId="1A4A607F"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r w:rsidRPr="007E6DDF">
              <w:rPr>
                <w:rFonts w:hint="cs"/>
                <w:rtl/>
              </w:rPr>
              <w:t>הגוש</w:t>
            </w:r>
          </w:p>
        </w:tc>
        <w:tc>
          <w:tcPr>
            <w:tcW w:w="745" w:type="pct"/>
            <w:tcBorders>
              <w:bottom w:val="single" w:sz="4" w:space="0" w:color="auto"/>
            </w:tcBorders>
          </w:tcPr>
          <w:p w14:paraId="3264B59D"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r w:rsidRPr="007E6DDF">
              <w:rPr>
                <w:rFonts w:hint="cs"/>
                <w:rtl/>
              </w:rPr>
              <w:t>החלקה</w:t>
            </w:r>
          </w:p>
        </w:tc>
        <w:tc>
          <w:tcPr>
            <w:tcW w:w="691" w:type="pct"/>
            <w:tcBorders>
              <w:bottom w:val="single" w:sz="4" w:space="0" w:color="auto"/>
            </w:tcBorders>
          </w:tcPr>
          <w:p w14:paraId="5C981AD4"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r w:rsidRPr="007E6DDF">
              <w:rPr>
                <w:rFonts w:hint="cs"/>
                <w:rtl/>
              </w:rPr>
              <w:t>מס' מבנים</w:t>
            </w:r>
          </w:p>
        </w:tc>
      </w:tr>
      <w:tr w:rsidR="007E6DDF" w:rsidRPr="007E6DDF" w14:paraId="1FC7572E" w14:textId="77777777" w:rsidTr="007E6DDF">
        <w:trPr>
          <w:trHeight w:val="454"/>
        </w:trPr>
        <w:tc>
          <w:tcPr>
            <w:tcW w:w="5000" w:type="pct"/>
            <w:gridSpan w:val="6"/>
            <w:tcBorders>
              <w:bottom w:val="nil"/>
            </w:tcBorders>
          </w:tcPr>
          <w:p w14:paraId="028EA408" w14:textId="77777777" w:rsidR="00D1779B"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rPr>
                <w:rtl/>
              </w:rPr>
            </w:pPr>
            <w:r w:rsidRPr="007E6DDF">
              <w:rPr>
                <w:rFonts w:hint="cs"/>
                <w:rtl/>
              </w:rPr>
              <w:t>מהות העבודה המבוצעת :</w:t>
            </w:r>
          </w:p>
          <w:p w14:paraId="353771EB" w14:textId="77777777" w:rsidR="00345EE6" w:rsidRPr="00117851" w:rsidRDefault="0041641D" w:rsidP="00345EE6">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Pr>
                <w:rFonts w:hint="cs"/>
                <w:rtl/>
              </w:rPr>
              <w:t xml:space="preserve"> מחלקת שיניים </w:t>
            </w:r>
            <w:r w:rsidR="00312745">
              <w:rPr>
                <w:rFonts w:hint="cs"/>
                <w:rtl/>
              </w:rPr>
              <w:t xml:space="preserve">בקומה ראשונה </w:t>
            </w:r>
            <w:r w:rsidR="00345EE6" w:rsidRPr="00117851">
              <w:rPr>
                <w:rFonts w:hint="cs"/>
                <w:rtl/>
              </w:rPr>
              <w:t xml:space="preserve">במבנה הקיים    </w:t>
            </w:r>
          </w:p>
          <w:p w14:paraId="2B1A01E4"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p>
        </w:tc>
      </w:tr>
      <w:tr w:rsidR="007E6DDF" w:rsidRPr="007E6DDF" w14:paraId="3D5110A5" w14:textId="77777777" w:rsidTr="007E6DDF">
        <w:trPr>
          <w:trHeight w:val="454"/>
        </w:trPr>
        <w:tc>
          <w:tcPr>
            <w:tcW w:w="5000" w:type="pct"/>
            <w:gridSpan w:val="6"/>
            <w:tcBorders>
              <w:top w:val="nil"/>
              <w:bottom w:val="nil"/>
            </w:tcBorders>
          </w:tcPr>
          <w:p w14:paraId="3D6840E6" w14:textId="77777777" w:rsidR="00D1779B"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rPr>
                <w:rtl/>
              </w:rPr>
            </w:pPr>
            <w:r w:rsidRPr="007E6DDF">
              <w:rPr>
                <w:rFonts w:hint="cs"/>
                <w:rtl/>
              </w:rPr>
              <w:t xml:space="preserve">         </w:t>
            </w:r>
            <w:r w:rsidR="007E6DDF" w:rsidRPr="007E6DDF">
              <w:rPr>
                <w:rFonts w:hint="cs"/>
                <w:rtl/>
              </w:rPr>
              <w:t>(1</w:t>
            </w:r>
            <w:r w:rsidR="007E6DDF">
              <w:rPr>
                <w:rFonts w:hint="cs"/>
                <w:rtl/>
              </w:rPr>
              <w:t>)</w:t>
            </w:r>
            <w:r w:rsidRPr="007E6DDF">
              <w:rPr>
                <w:rFonts w:hint="cs"/>
                <w:rtl/>
              </w:rPr>
              <w:t>__________________________________________________________________</w:t>
            </w:r>
          </w:p>
          <w:p w14:paraId="638E9271" w14:textId="77777777" w:rsidR="00317F81" w:rsidRPr="007E6DDF" w:rsidRDefault="00317F81" w:rsidP="007E6DDF">
            <w:pPr>
              <w:tabs>
                <w:tab w:val="left" w:pos="864"/>
                <w:tab w:val="left" w:pos="1440"/>
                <w:tab w:val="left" w:pos="2160"/>
                <w:tab w:val="left" w:pos="2880"/>
                <w:tab w:val="left" w:pos="3600"/>
                <w:tab w:val="left" w:pos="4320"/>
                <w:tab w:val="left" w:pos="5040"/>
                <w:tab w:val="left" w:pos="5760"/>
              </w:tabs>
              <w:spacing w:before="0" w:line="360" w:lineRule="auto"/>
              <w:rPr>
                <w:rtl/>
              </w:rPr>
            </w:pPr>
          </w:p>
          <w:p w14:paraId="6F94DF8D"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rPr>
                <w:rtl/>
              </w:rPr>
            </w:pPr>
            <w:r w:rsidRPr="007E6DDF">
              <w:rPr>
                <w:rFonts w:hint="cs"/>
                <w:rtl/>
              </w:rPr>
              <w:t>(בית מגורים, בית חרושת, גשר, מפעל מים, ביוב וכו')</w:t>
            </w:r>
          </w:p>
        </w:tc>
      </w:tr>
      <w:tr w:rsidR="007E6DDF" w:rsidRPr="007E6DDF" w14:paraId="16A2CE18" w14:textId="77777777" w:rsidTr="007E6DDF">
        <w:trPr>
          <w:trHeight w:val="454"/>
        </w:trPr>
        <w:tc>
          <w:tcPr>
            <w:tcW w:w="5000" w:type="pct"/>
            <w:gridSpan w:val="6"/>
            <w:tcBorders>
              <w:top w:val="nil"/>
              <w:bottom w:val="nil"/>
            </w:tcBorders>
          </w:tcPr>
          <w:p w14:paraId="69F85D7C"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rPr>
                <w:rtl/>
              </w:rPr>
            </w:pPr>
            <w:r w:rsidRPr="007E6DDF">
              <w:rPr>
                <w:rtl/>
              </w:rPr>
              <w:br/>
            </w:r>
            <w:r w:rsidRPr="007E6DDF">
              <w:rPr>
                <w:rFonts w:hint="cs"/>
                <w:rtl/>
              </w:rPr>
              <w:t>(2) מרחק המבנה מחוטי חשמל קרובים __________________________________________________</w:t>
            </w:r>
          </w:p>
          <w:p w14:paraId="78274C30"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rPr>
                <w:rtl/>
              </w:rPr>
            </w:pPr>
            <w:r w:rsidRPr="007E6DDF">
              <w:rPr>
                <w:rtl/>
              </w:rPr>
              <w:t>(</w:t>
            </w:r>
            <w:r w:rsidRPr="007E6DDF">
              <w:rPr>
                <w:rFonts w:hint="cs"/>
                <w:rtl/>
              </w:rPr>
              <w:t>המרחק בין תיל קיצוני למבנה המתוכנן הקרוב ביותר)</w:t>
            </w:r>
          </w:p>
        </w:tc>
      </w:tr>
      <w:tr w:rsidR="007E6DDF" w:rsidRPr="007E6DDF" w14:paraId="283FAAEA" w14:textId="77777777" w:rsidTr="007E6DDF">
        <w:trPr>
          <w:trHeight w:val="454"/>
        </w:trPr>
        <w:tc>
          <w:tcPr>
            <w:tcW w:w="5000" w:type="pct"/>
            <w:gridSpan w:val="6"/>
            <w:tcBorders>
              <w:top w:val="nil"/>
            </w:tcBorders>
          </w:tcPr>
          <w:p w14:paraId="7EC91D8C"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rPr>
                <w:rtl/>
              </w:rPr>
            </w:pPr>
            <w:r w:rsidRPr="007E6DDF">
              <w:rPr>
                <w:rtl/>
              </w:rPr>
              <w:br/>
            </w:r>
            <w:r w:rsidRPr="007E6DDF">
              <w:rPr>
                <w:rFonts w:hint="cs"/>
                <w:rtl/>
              </w:rPr>
              <w:t>(3) סוג הכוח שבו ישתמשו_____________________________________________________</w:t>
            </w:r>
          </w:p>
          <w:p w14:paraId="047F71DC"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rPr>
                <w:rtl/>
              </w:rPr>
            </w:pPr>
            <w:r w:rsidRPr="007E6DDF">
              <w:rPr>
                <w:rFonts w:hint="cs"/>
                <w:rtl/>
              </w:rPr>
              <w:t>(חשמל, מנוע, שריפה פנימית וכו')</w:t>
            </w:r>
          </w:p>
        </w:tc>
      </w:tr>
    </w:tbl>
    <w:p w14:paraId="2D8C8A02"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03972EA5" w14:textId="77777777" w:rsidR="00D1779B" w:rsidRPr="007E6DDF" w:rsidRDefault="00D1779B" w:rsidP="007E6DDF">
      <w:pPr>
        <w:pStyle w:val="42"/>
        <w:numPr>
          <w:ilvl w:val="0"/>
          <w:numId w:val="0"/>
        </w:numPr>
        <w:tabs>
          <w:tab w:val="clear" w:pos="3119"/>
          <w:tab w:val="left" w:pos="864"/>
          <w:tab w:val="left" w:pos="1440"/>
          <w:tab w:val="left" w:pos="2160"/>
          <w:tab w:val="left" w:pos="2880"/>
          <w:tab w:val="left" w:pos="3600"/>
          <w:tab w:val="left" w:pos="4320"/>
          <w:tab w:val="left" w:pos="5040"/>
          <w:tab w:val="left" w:pos="5760"/>
        </w:tabs>
        <w:spacing w:line="360" w:lineRule="auto"/>
        <w:ind w:right="0"/>
        <w:jc w:val="both"/>
        <w:rPr>
          <w:u w:val="single"/>
          <w:rtl/>
        </w:rPr>
      </w:pPr>
      <w:r w:rsidRPr="007E6DDF">
        <w:rPr>
          <w:rFonts w:hint="cs"/>
          <w:u w:val="single"/>
          <w:rtl/>
        </w:rPr>
        <w:t>מינוי מנהל עבודה</w:t>
      </w:r>
    </w:p>
    <w:p w14:paraId="59E52118" w14:textId="77777777" w:rsidR="00D1779B" w:rsidRDefault="00D1779B" w:rsidP="00805F12">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Fonts w:hint="cs"/>
          <w:rtl/>
        </w:rPr>
        <w:t>בהתאם לתקנות 2 ו 3 לתקנות הבטיחות בעבודה ועבודות בנייה, התשמ"ח 1988, מיניתי את האדם שפרטיו מפורטים להלן</w:t>
      </w:r>
      <w:r w:rsidR="00805F12">
        <w:rPr>
          <w:rFonts w:hint="cs"/>
          <w:rtl/>
        </w:rPr>
        <w:t xml:space="preserve">, </w:t>
      </w:r>
      <w:r w:rsidRPr="00B17C1E">
        <w:rPr>
          <w:rFonts w:hint="cs"/>
          <w:rtl/>
        </w:rPr>
        <w:t>כמנהל עבודה באתר הנ"ל, המבוצע על ידינו.</w:t>
      </w:r>
    </w:p>
    <w:p w14:paraId="4633758D" w14:textId="77777777" w:rsidR="00D1779B" w:rsidRPr="007E6DDF" w:rsidRDefault="00D1779B" w:rsidP="007E6DDF">
      <w:pPr>
        <w:pStyle w:val="22"/>
        <w:numPr>
          <w:ilvl w:val="0"/>
          <w:numId w:val="0"/>
        </w:numPr>
        <w:tabs>
          <w:tab w:val="left" w:pos="864"/>
          <w:tab w:val="left" w:pos="1440"/>
          <w:tab w:val="left" w:pos="2160"/>
          <w:tab w:val="left" w:pos="2880"/>
          <w:tab w:val="left" w:pos="3600"/>
          <w:tab w:val="left" w:pos="4320"/>
          <w:tab w:val="left" w:pos="5040"/>
          <w:tab w:val="left" w:pos="5760"/>
        </w:tabs>
        <w:spacing w:before="0" w:line="360" w:lineRule="auto"/>
        <w:ind w:right="0"/>
        <w:jc w:val="both"/>
        <w:rPr>
          <w:u w:val="single"/>
          <w:rtl/>
        </w:rPr>
      </w:pPr>
      <w:bookmarkStart w:id="5" w:name="_פרטים_אישיים"/>
      <w:bookmarkEnd w:id="5"/>
      <w:r w:rsidRPr="007E6DDF">
        <w:rPr>
          <w:rFonts w:hint="cs"/>
          <w:u w:val="single"/>
          <w:rtl/>
        </w:rPr>
        <w:t>פרטים אישיים</w:t>
      </w:r>
    </w:p>
    <w:tbl>
      <w:tblPr>
        <w:bidiVisual/>
        <w:tblW w:w="0" w:type="auto"/>
        <w:tblInd w:w="-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79"/>
        <w:gridCol w:w="1839"/>
        <w:gridCol w:w="1835"/>
        <w:gridCol w:w="1845"/>
        <w:gridCol w:w="1858"/>
      </w:tblGrid>
      <w:tr w:rsidR="007E6DDF" w:rsidRPr="007E6DDF" w14:paraId="31442991" w14:textId="77777777" w:rsidTr="002B2CD9">
        <w:trPr>
          <w:trHeight w:val="794"/>
        </w:trPr>
        <w:tc>
          <w:tcPr>
            <w:tcW w:w="1979" w:type="dxa"/>
            <w:tcBorders>
              <w:bottom w:val="single" w:sz="4" w:space="0" w:color="auto"/>
            </w:tcBorders>
          </w:tcPr>
          <w:p w14:paraId="3F318846"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r w:rsidRPr="007E6DDF">
              <w:rPr>
                <w:rFonts w:hint="cs"/>
                <w:rtl/>
              </w:rPr>
              <w:t>שם משפחה</w:t>
            </w:r>
          </w:p>
        </w:tc>
        <w:tc>
          <w:tcPr>
            <w:tcW w:w="1839" w:type="dxa"/>
            <w:tcBorders>
              <w:bottom w:val="single" w:sz="4" w:space="0" w:color="auto"/>
            </w:tcBorders>
          </w:tcPr>
          <w:p w14:paraId="6A45CE67"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r w:rsidRPr="007E6DDF">
              <w:rPr>
                <w:rFonts w:hint="cs"/>
                <w:rtl/>
              </w:rPr>
              <w:t>שם פרטי</w:t>
            </w:r>
          </w:p>
        </w:tc>
        <w:tc>
          <w:tcPr>
            <w:tcW w:w="1835" w:type="dxa"/>
          </w:tcPr>
          <w:p w14:paraId="130C319E"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r w:rsidRPr="007E6DDF">
              <w:rPr>
                <w:rFonts w:hint="cs"/>
                <w:rtl/>
              </w:rPr>
              <w:t>שם האב</w:t>
            </w:r>
          </w:p>
        </w:tc>
        <w:tc>
          <w:tcPr>
            <w:tcW w:w="1845" w:type="dxa"/>
          </w:tcPr>
          <w:p w14:paraId="55D838F6"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r w:rsidRPr="007E6DDF">
              <w:rPr>
                <w:rFonts w:hint="cs"/>
                <w:rtl/>
              </w:rPr>
              <w:t>שנת לידה</w:t>
            </w:r>
          </w:p>
        </w:tc>
        <w:tc>
          <w:tcPr>
            <w:tcW w:w="1858" w:type="dxa"/>
          </w:tcPr>
          <w:p w14:paraId="630E28E8"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r w:rsidRPr="007E6DDF">
              <w:rPr>
                <w:rFonts w:hint="cs"/>
                <w:rtl/>
              </w:rPr>
              <w:t>מס' הזיהוי</w:t>
            </w:r>
          </w:p>
        </w:tc>
      </w:tr>
      <w:tr w:rsidR="007E6DDF" w:rsidRPr="007E6DDF" w14:paraId="7A4983E0" w14:textId="77777777" w:rsidTr="002B2CD9">
        <w:trPr>
          <w:trHeight w:val="794"/>
        </w:trPr>
        <w:tc>
          <w:tcPr>
            <w:tcW w:w="1979" w:type="dxa"/>
            <w:tcBorders>
              <w:right w:val="nil"/>
            </w:tcBorders>
          </w:tcPr>
          <w:p w14:paraId="1EFB7EFD"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r w:rsidRPr="007E6DDF">
              <w:rPr>
                <w:rFonts w:hint="cs"/>
                <w:rtl/>
              </w:rPr>
              <w:t>כתובת המגורים</w:t>
            </w:r>
          </w:p>
        </w:tc>
        <w:tc>
          <w:tcPr>
            <w:tcW w:w="1839" w:type="dxa"/>
            <w:tcBorders>
              <w:left w:val="nil"/>
              <w:right w:val="nil"/>
            </w:tcBorders>
          </w:tcPr>
          <w:p w14:paraId="3143652F"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p>
        </w:tc>
        <w:tc>
          <w:tcPr>
            <w:tcW w:w="1835" w:type="dxa"/>
            <w:tcBorders>
              <w:left w:val="nil"/>
            </w:tcBorders>
          </w:tcPr>
          <w:p w14:paraId="018D9B89"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p>
        </w:tc>
        <w:tc>
          <w:tcPr>
            <w:tcW w:w="1845" w:type="dxa"/>
          </w:tcPr>
          <w:p w14:paraId="309499FB"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r w:rsidRPr="007E6DDF">
              <w:rPr>
                <w:rFonts w:hint="cs"/>
                <w:rtl/>
              </w:rPr>
              <w:t>טלפון נייד</w:t>
            </w:r>
          </w:p>
        </w:tc>
        <w:tc>
          <w:tcPr>
            <w:tcW w:w="1858" w:type="dxa"/>
          </w:tcPr>
          <w:p w14:paraId="4FE40967"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r w:rsidRPr="007E6DDF">
              <w:rPr>
                <w:rFonts w:hint="cs"/>
                <w:rtl/>
              </w:rPr>
              <w:t>תאריך התחלת המינוי</w:t>
            </w:r>
          </w:p>
        </w:tc>
      </w:tr>
    </w:tbl>
    <w:p w14:paraId="71552D98" w14:textId="77777777" w:rsidR="00C22BD4" w:rsidRDefault="00C22BD4" w:rsidP="007E6DDF">
      <w:pPr>
        <w:pStyle w:val="50"/>
        <w:numPr>
          <w:ilvl w:val="0"/>
          <w:numId w:val="0"/>
        </w:numPr>
        <w:tabs>
          <w:tab w:val="left" w:pos="864"/>
          <w:tab w:val="left" w:pos="1440"/>
          <w:tab w:val="left" w:pos="2160"/>
          <w:tab w:val="left" w:pos="2880"/>
          <w:tab w:val="left" w:pos="3600"/>
          <w:tab w:val="left" w:pos="4320"/>
          <w:tab w:val="left" w:pos="5040"/>
          <w:tab w:val="left" w:pos="5760"/>
        </w:tabs>
        <w:spacing w:before="0" w:after="0" w:line="360" w:lineRule="auto"/>
        <w:ind w:right="0"/>
        <w:rPr>
          <w:b/>
          <w:bCs/>
          <w:rtl/>
        </w:rPr>
      </w:pPr>
    </w:p>
    <w:p w14:paraId="6BC31EEC" w14:textId="77777777" w:rsidR="00C22BD4" w:rsidRDefault="00C22BD4" w:rsidP="007E6DDF">
      <w:pPr>
        <w:pStyle w:val="50"/>
        <w:numPr>
          <w:ilvl w:val="0"/>
          <w:numId w:val="0"/>
        </w:numPr>
        <w:tabs>
          <w:tab w:val="left" w:pos="864"/>
          <w:tab w:val="left" w:pos="1440"/>
          <w:tab w:val="left" w:pos="2160"/>
          <w:tab w:val="left" w:pos="2880"/>
          <w:tab w:val="left" w:pos="3600"/>
          <w:tab w:val="left" w:pos="4320"/>
          <w:tab w:val="left" w:pos="5040"/>
          <w:tab w:val="left" w:pos="5760"/>
        </w:tabs>
        <w:spacing w:before="0" w:after="0" w:line="360" w:lineRule="auto"/>
        <w:ind w:right="0"/>
        <w:rPr>
          <w:b/>
          <w:bCs/>
          <w:rtl/>
        </w:rPr>
      </w:pPr>
    </w:p>
    <w:p w14:paraId="37862392" w14:textId="77777777" w:rsidR="00C22BD4" w:rsidRDefault="00C22BD4" w:rsidP="007E6DDF">
      <w:pPr>
        <w:pStyle w:val="50"/>
        <w:numPr>
          <w:ilvl w:val="0"/>
          <w:numId w:val="0"/>
        </w:numPr>
        <w:tabs>
          <w:tab w:val="left" w:pos="864"/>
          <w:tab w:val="left" w:pos="1440"/>
          <w:tab w:val="left" w:pos="2160"/>
          <w:tab w:val="left" w:pos="2880"/>
          <w:tab w:val="left" w:pos="3600"/>
          <w:tab w:val="left" w:pos="4320"/>
          <w:tab w:val="left" w:pos="5040"/>
          <w:tab w:val="left" w:pos="5760"/>
        </w:tabs>
        <w:spacing w:before="0" w:after="0" w:line="360" w:lineRule="auto"/>
        <w:ind w:right="0"/>
        <w:rPr>
          <w:b/>
          <w:bCs/>
          <w:rtl/>
        </w:rPr>
      </w:pPr>
    </w:p>
    <w:p w14:paraId="300F57CE" w14:textId="77777777" w:rsidR="00C22BD4" w:rsidRDefault="00C22BD4" w:rsidP="007E6DDF">
      <w:pPr>
        <w:pStyle w:val="50"/>
        <w:numPr>
          <w:ilvl w:val="0"/>
          <w:numId w:val="0"/>
        </w:numPr>
        <w:tabs>
          <w:tab w:val="left" w:pos="864"/>
          <w:tab w:val="left" w:pos="1440"/>
          <w:tab w:val="left" w:pos="2160"/>
          <w:tab w:val="left" w:pos="2880"/>
          <w:tab w:val="left" w:pos="3600"/>
          <w:tab w:val="left" w:pos="4320"/>
          <w:tab w:val="left" w:pos="5040"/>
          <w:tab w:val="left" w:pos="5760"/>
        </w:tabs>
        <w:spacing w:before="0" w:after="0" w:line="360" w:lineRule="auto"/>
        <w:ind w:right="0"/>
        <w:rPr>
          <w:b/>
          <w:bCs/>
          <w:rtl/>
        </w:rPr>
      </w:pPr>
    </w:p>
    <w:p w14:paraId="57A8436A" w14:textId="77777777" w:rsidR="00C22BD4" w:rsidRDefault="00C22BD4" w:rsidP="007E6DDF">
      <w:pPr>
        <w:pStyle w:val="50"/>
        <w:numPr>
          <w:ilvl w:val="0"/>
          <w:numId w:val="0"/>
        </w:numPr>
        <w:tabs>
          <w:tab w:val="left" w:pos="864"/>
          <w:tab w:val="left" w:pos="1440"/>
          <w:tab w:val="left" w:pos="2160"/>
          <w:tab w:val="left" w:pos="2880"/>
          <w:tab w:val="left" w:pos="3600"/>
          <w:tab w:val="left" w:pos="4320"/>
          <w:tab w:val="left" w:pos="5040"/>
          <w:tab w:val="left" w:pos="5760"/>
        </w:tabs>
        <w:spacing w:before="0" w:after="0" w:line="360" w:lineRule="auto"/>
        <w:ind w:right="0"/>
        <w:rPr>
          <w:b/>
          <w:bCs/>
          <w:rtl/>
        </w:rPr>
      </w:pPr>
    </w:p>
    <w:p w14:paraId="6D2F2195" w14:textId="77777777" w:rsidR="00D1779B" w:rsidRPr="00B17C1E" w:rsidRDefault="00D1779B" w:rsidP="007E6DDF">
      <w:pPr>
        <w:pStyle w:val="50"/>
        <w:numPr>
          <w:ilvl w:val="0"/>
          <w:numId w:val="0"/>
        </w:numPr>
        <w:tabs>
          <w:tab w:val="left" w:pos="864"/>
          <w:tab w:val="left" w:pos="1440"/>
          <w:tab w:val="left" w:pos="2160"/>
          <w:tab w:val="left" w:pos="2880"/>
          <w:tab w:val="left" w:pos="3600"/>
          <w:tab w:val="left" w:pos="4320"/>
          <w:tab w:val="left" w:pos="5040"/>
          <w:tab w:val="left" w:pos="5760"/>
        </w:tabs>
        <w:spacing w:before="0" w:after="0" w:line="360" w:lineRule="auto"/>
        <w:ind w:right="0"/>
        <w:rPr>
          <w:rtl/>
        </w:rPr>
      </w:pPr>
      <w:r w:rsidRPr="00B17C1E">
        <w:rPr>
          <w:rFonts w:hint="cs"/>
          <w:b/>
          <w:bCs/>
          <w:rtl/>
        </w:rPr>
        <w:lastRenderedPageBreak/>
        <w:t>השכלה וניסיון בעבודה</w:t>
      </w:r>
      <w:r w:rsidRPr="00B17C1E">
        <w:rPr>
          <w:rFonts w:hint="cs"/>
          <w:rtl/>
        </w:rPr>
        <w:t xml:space="preserve"> (במקרה שכבר   נמסרו פרטים על מנהל העבודה הנ"ל אין צורך למלא את המשבצות שלהלן ומספיק לציין פרטים על השכלה וניסיון בעבודה. נמסרו בהודעתנו מיום _____________ לגבי מקום בניה ______________________)</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9"/>
        <w:gridCol w:w="330"/>
        <w:gridCol w:w="2012"/>
        <w:gridCol w:w="2089"/>
        <w:gridCol w:w="1774"/>
        <w:gridCol w:w="333"/>
      </w:tblGrid>
      <w:tr w:rsidR="007E6DDF" w:rsidRPr="00B17C1E" w14:paraId="67C7D948" w14:textId="77777777" w:rsidTr="007E6DDF">
        <w:trPr>
          <w:trHeight w:val="454"/>
        </w:trPr>
        <w:tc>
          <w:tcPr>
            <w:tcW w:w="1874" w:type="pct"/>
            <w:tcBorders>
              <w:right w:val="nil"/>
            </w:tcBorders>
          </w:tcPr>
          <w:p w14:paraId="4428366F" w14:textId="77777777" w:rsidR="00D1779B" w:rsidRPr="00B17C1E"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r w:rsidRPr="00B17C1E">
              <w:rPr>
                <w:rFonts w:hint="cs"/>
                <w:rtl/>
              </w:rPr>
              <w:t>אם למד בבית ספר ציין את המוסד ומקומו</w:t>
            </w:r>
          </w:p>
        </w:tc>
        <w:tc>
          <w:tcPr>
            <w:tcW w:w="158" w:type="pct"/>
            <w:tcBorders>
              <w:left w:val="nil"/>
              <w:right w:val="nil"/>
            </w:tcBorders>
          </w:tcPr>
          <w:p w14:paraId="55BD09FA" w14:textId="77777777" w:rsidR="00D1779B" w:rsidRPr="00B17C1E"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p>
        </w:tc>
        <w:tc>
          <w:tcPr>
            <w:tcW w:w="962" w:type="pct"/>
            <w:tcBorders>
              <w:left w:val="nil"/>
            </w:tcBorders>
          </w:tcPr>
          <w:p w14:paraId="5034AADD" w14:textId="77777777" w:rsidR="00D1779B" w:rsidRPr="00B17C1E"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p>
        </w:tc>
        <w:tc>
          <w:tcPr>
            <w:tcW w:w="999" w:type="pct"/>
            <w:tcBorders>
              <w:bottom w:val="single" w:sz="4" w:space="0" w:color="auto"/>
            </w:tcBorders>
          </w:tcPr>
          <w:p w14:paraId="0F8BC178" w14:textId="77777777" w:rsidR="00D1779B" w:rsidRPr="00B17C1E"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r w:rsidRPr="00B17C1E">
              <w:rPr>
                <w:rFonts w:hint="cs"/>
                <w:rtl/>
              </w:rPr>
              <w:t>המקצוע העיקרי</w:t>
            </w:r>
          </w:p>
        </w:tc>
        <w:tc>
          <w:tcPr>
            <w:tcW w:w="1007" w:type="pct"/>
            <w:gridSpan w:val="2"/>
            <w:tcBorders>
              <w:bottom w:val="single" w:sz="4" w:space="0" w:color="auto"/>
            </w:tcBorders>
          </w:tcPr>
          <w:p w14:paraId="7F89E29F" w14:textId="77777777" w:rsidR="00D1779B" w:rsidRPr="00B17C1E"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r w:rsidRPr="00B17C1E">
              <w:rPr>
                <w:rFonts w:hint="cs"/>
                <w:rtl/>
              </w:rPr>
              <w:t>שנת סיום הלימודים</w:t>
            </w:r>
          </w:p>
        </w:tc>
      </w:tr>
      <w:tr w:rsidR="007E6DDF" w:rsidRPr="00B17C1E" w14:paraId="51A4AE0C" w14:textId="77777777" w:rsidTr="007E6DDF">
        <w:trPr>
          <w:trHeight w:val="577"/>
        </w:trPr>
        <w:tc>
          <w:tcPr>
            <w:tcW w:w="1874" w:type="pct"/>
            <w:tcBorders>
              <w:right w:val="nil"/>
            </w:tcBorders>
          </w:tcPr>
          <w:p w14:paraId="78E7922B" w14:textId="77777777" w:rsidR="00D1779B" w:rsidRPr="00B17C1E" w:rsidRDefault="0065171C" w:rsidP="007E6DDF">
            <w:pPr>
              <w:tabs>
                <w:tab w:val="left" w:pos="864"/>
                <w:tab w:val="left" w:pos="1440"/>
                <w:tab w:val="left" w:pos="2160"/>
                <w:tab w:val="left" w:pos="2880"/>
                <w:tab w:val="left" w:pos="3600"/>
                <w:tab w:val="left" w:pos="4320"/>
                <w:tab w:val="left" w:pos="5040"/>
                <w:tab w:val="left" w:pos="5760"/>
              </w:tabs>
              <w:spacing w:before="0" w:line="360" w:lineRule="auto"/>
            </w:pPr>
            <w:r>
              <w:rPr>
                <w:noProof/>
                <w:lang w:eastAsia="en-US"/>
              </w:rPr>
              <mc:AlternateContent>
                <mc:Choice Requires="wps">
                  <w:drawing>
                    <wp:anchor distT="0" distB="0" distL="114300" distR="114300" simplePos="0" relativeHeight="251656704" behindDoc="0" locked="0" layoutInCell="1" allowOverlap="1" wp14:anchorId="1F224B56" wp14:editId="01B0DC51">
                      <wp:simplePos x="0" y="0"/>
                      <wp:positionH relativeFrom="column">
                        <wp:posOffset>69850</wp:posOffset>
                      </wp:positionH>
                      <wp:positionV relativeFrom="paragraph">
                        <wp:posOffset>186055</wp:posOffset>
                      </wp:positionV>
                      <wp:extent cx="342900" cy="228600"/>
                      <wp:effectExtent l="11430" t="13335" r="7620" b="5715"/>
                      <wp:wrapNone/>
                      <wp:docPr id="19"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70EF0235" id="Rectangle 4" o:spid="_x0000_s1026" style="position:absolute;left:0;text-align:left;margin-left:5.5pt;margin-top:14.65pt;width:27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"/>
                  </w:pict>
                </mc:Fallback>
              </mc:AlternateContent>
            </w:r>
            <w:r w:rsidR="00D1779B" w:rsidRPr="00B17C1E">
              <w:rPr>
                <w:rFonts w:hint="cs"/>
                <w:rtl/>
              </w:rPr>
              <w:t>מספר שנות הניסיון בעבודת בנייה</w:t>
            </w:r>
            <w:r w:rsidR="00D1779B" w:rsidRPr="00B17C1E">
              <w:rPr>
                <w:rtl/>
              </w:rPr>
              <w:br/>
            </w:r>
            <w:r w:rsidR="00D1779B" w:rsidRPr="00B17C1E">
              <w:rPr>
                <w:rFonts w:hint="cs"/>
                <w:rtl/>
              </w:rPr>
              <w:t xml:space="preserve">מאז הגיע לגיל 18  </w:t>
            </w:r>
          </w:p>
        </w:tc>
        <w:tc>
          <w:tcPr>
            <w:tcW w:w="158" w:type="pct"/>
            <w:tcBorders>
              <w:left w:val="nil"/>
              <w:right w:val="nil"/>
            </w:tcBorders>
          </w:tcPr>
          <w:p w14:paraId="66DF74DA" w14:textId="77777777" w:rsidR="00D1779B" w:rsidRPr="00B17C1E"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p>
        </w:tc>
        <w:tc>
          <w:tcPr>
            <w:tcW w:w="962" w:type="pct"/>
            <w:tcBorders>
              <w:left w:val="nil"/>
            </w:tcBorders>
          </w:tcPr>
          <w:p w14:paraId="2592CB81" w14:textId="77777777" w:rsidR="00D1779B" w:rsidRPr="00B17C1E"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p>
        </w:tc>
        <w:tc>
          <w:tcPr>
            <w:tcW w:w="1847" w:type="pct"/>
            <w:gridSpan w:val="2"/>
            <w:tcBorders>
              <w:right w:val="nil"/>
            </w:tcBorders>
          </w:tcPr>
          <w:p w14:paraId="0B95D474" w14:textId="77777777" w:rsidR="00D1779B" w:rsidRPr="00B17C1E"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pPr>
            <w:r w:rsidRPr="00B17C1E">
              <w:rPr>
                <w:rFonts w:hint="cs"/>
                <w:rtl/>
              </w:rPr>
              <w:t>מספר שנות נסיון בניהול או  בהשגחה</w:t>
            </w:r>
            <w:r w:rsidRPr="00B17C1E">
              <w:rPr>
                <w:rtl/>
              </w:rPr>
              <w:br/>
            </w:r>
            <w:r w:rsidRPr="00B17C1E">
              <w:rPr>
                <w:rFonts w:hint="cs"/>
                <w:rtl/>
              </w:rPr>
              <w:t xml:space="preserve">על עבודת בנייה ב-10 השנים האחרונות </w:t>
            </w:r>
          </w:p>
        </w:tc>
        <w:tc>
          <w:tcPr>
            <w:tcW w:w="160" w:type="pct"/>
            <w:tcBorders>
              <w:left w:val="nil"/>
            </w:tcBorders>
          </w:tcPr>
          <w:p w14:paraId="0E042FA6" w14:textId="77777777" w:rsidR="00D1779B" w:rsidRPr="00B17C1E" w:rsidRDefault="0065171C" w:rsidP="007E6DDF">
            <w:pPr>
              <w:tabs>
                <w:tab w:val="left" w:pos="864"/>
                <w:tab w:val="left" w:pos="1440"/>
                <w:tab w:val="left" w:pos="2160"/>
                <w:tab w:val="left" w:pos="2880"/>
                <w:tab w:val="left" w:pos="3600"/>
                <w:tab w:val="left" w:pos="4320"/>
                <w:tab w:val="left" w:pos="5040"/>
                <w:tab w:val="left" w:pos="5760"/>
              </w:tabs>
              <w:spacing w:before="0" w:line="360" w:lineRule="auto"/>
            </w:pPr>
            <w:r>
              <w:rPr>
                <w:noProof/>
                <w:lang w:eastAsia="en-US"/>
              </w:rPr>
              <mc:AlternateContent>
                <mc:Choice Requires="wps">
                  <w:drawing>
                    <wp:anchor distT="0" distB="0" distL="114300" distR="114300" simplePos="0" relativeHeight="251655680" behindDoc="0" locked="0" layoutInCell="1" allowOverlap="1" wp14:anchorId="7900BA22" wp14:editId="2BF198BA">
                      <wp:simplePos x="0" y="0"/>
                      <wp:positionH relativeFrom="column">
                        <wp:posOffset>26670</wp:posOffset>
                      </wp:positionH>
                      <wp:positionV relativeFrom="paragraph">
                        <wp:posOffset>178435</wp:posOffset>
                      </wp:positionV>
                      <wp:extent cx="342900" cy="228600"/>
                      <wp:effectExtent l="10160" t="5715" r="8890" b="13335"/>
                      <wp:wrapNone/>
                      <wp:docPr id="1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39367368" id="Rectangle 3" o:spid="_x0000_s1026" style="position:absolute;left:0;text-align:left;margin-left:2.1pt;margin-top:14.05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"/>
                  </w:pict>
                </mc:Fallback>
              </mc:AlternateContent>
            </w:r>
          </w:p>
        </w:tc>
      </w:tr>
    </w:tbl>
    <w:p w14:paraId="35B5EBC9"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1F23474D"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Fonts w:hint="cs"/>
          <w:b/>
          <w:bCs/>
          <w:rtl/>
        </w:rPr>
        <w:t>פרטים על מנהל העבודה הקודם</w:t>
      </w:r>
      <w:r w:rsidRPr="00B17C1E">
        <w:rPr>
          <w:rFonts w:hint="cs"/>
          <w:rtl/>
        </w:rPr>
        <w:t xml:space="preserve"> (יש למלא סעיף זה במקרים בהם מוחלף מנהל העבודה במקום העבודה האמור)</w:t>
      </w:r>
    </w:p>
    <w:tbl>
      <w:tblPr>
        <w:bidiVisual/>
        <w:tblW w:w="0" w:type="auto"/>
        <w:tblInd w:w="-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87"/>
        <w:gridCol w:w="3322"/>
        <w:gridCol w:w="2647"/>
      </w:tblGrid>
      <w:tr w:rsidR="00D1779B" w:rsidRPr="00B17C1E" w14:paraId="152EA0C3" w14:textId="77777777" w:rsidTr="002B2CD9">
        <w:trPr>
          <w:trHeight w:val="595"/>
        </w:trPr>
        <w:tc>
          <w:tcPr>
            <w:tcW w:w="3387" w:type="dxa"/>
          </w:tcPr>
          <w:p w14:paraId="2773212D" w14:textId="77777777" w:rsidR="00D1779B" w:rsidRPr="00B17C1E" w:rsidRDefault="00D1779B" w:rsidP="002B2CD9">
            <w:pPr>
              <w:tabs>
                <w:tab w:val="left" w:pos="864"/>
                <w:tab w:val="left" w:pos="1440"/>
                <w:tab w:val="left" w:pos="2160"/>
                <w:tab w:val="left" w:pos="2880"/>
                <w:tab w:val="left" w:pos="3600"/>
                <w:tab w:val="left" w:pos="4320"/>
                <w:tab w:val="left" w:pos="5040"/>
                <w:tab w:val="left" w:pos="5760"/>
              </w:tabs>
              <w:spacing w:before="0" w:line="360" w:lineRule="auto"/>
              <w:jc w:val="both"/>
            </w:pPr>
            <w:r w:rsidRPr="00B17C1E">
              <w:rPr>
                <w:rFonts w:hint="cs"/>
                <w:rtl/>
              </w:rPr>
              <w:t>שם משפחה</w:t>
            </w:r>
          </w:p>
        </w:tc>
        <w:tc>
          <w:tcPr>
            <w:tcW w:w="3322" w:type="dxa"/>
          </w:tcPr>
          <w:p w14:paraId="06CC8AC7" w14:textId="77777777" w:rsidR="00D1779B" w:rsidRPr="00B17C1E" w:rsidRDefault="00D1779B" w:rsidP="002B2CD9">
            <w:pPr>
              <w:tabs>
                <w:tab w:val="left" w:pos="864"/>
                <w:tab w:val="left" w:pos="1440"/>
                <w:tab w:val="left" w:pos="2160"/>
                <w:tab w:val="left" w:pos="2880"/>
                <w:tab w:val="left" w:pos="3600"/>
                <w:tab w:val="left" w:pos="4320"/>
                <w:tab w:val="left" w:pos="5040"/>
                <w:tab w:val="left" w:pos="5760"/>
              </w:tabs>
              <w:spacing w:before="0" w:line="360" w:lineRule="auto"/>
              <w:jc w:val="both"/>
            </w:pPr>
            <w:r w:rsidRPr="00B17C1E">
              <w:rPr>
                <w:rFonts w:hint="cs"/>
                <w:rtl/>
              </w:rPr>
              <w:t>שם פרטי</w:t>
            </w:r>
          </w:p>
        </w:tc>
        <w:tc>
          <w:tcPr>
            <w:tcW w:w="2647" w:type="dxa"/>
          </w:tcPr>
          <w:p w14:paraId="6FF49615" w14:textId="77777777" w:rsidR="00D1779B" w:rsidRPr="00B17C1E" w:rsidRDefault="00D1779B" w:rsidP="002B2CD9">
            <w:pPr>
              <w:tabs>
                <w:tab w:val="left" w:pos="864"/>
                <w:tab w:val="left" w:pos="1440"/>
                <w:tab w:val="left" w:pos="2160"/>
                <w:tab w:val="left" w:pos="2880"/>
                <w:tab w:val="left" w:pos="3600"/>
                <w:tab w:val="left" w:pos="4320"/>
                <w:tab w:val="left" w:pos="5040"/>
                <w:tab w:val="left" w:pos="5760"/>
              </w:tabs>
              <w:spacing w:before="0" w:line="360" w:lineRule="auto"/>
              <w:jc w:val="both"/>
            </w:pPr>
            <w:r w:rsidRPr="00B17C1E">
              <w:rPr>
                <w:rFonts w:hint="cs"/>
                <w:rtl/>
              </w:rPr>
              <w:t>תאריך הפסקת העבודה</w:t>
            </w:r>
          </w:p>
        </w:tc>
      </w:tr>
    </w:tbl>
    <w:p w14:paraId="38DA1981"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22113A57"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Fonts w:hint="cs"/>
          <w:rtl/>
        </w:rPr>
        <w:t>________________</w:t>
      </w:r>
      <w:r w:rsidRPr="00B17C1E">
        <w:rPr>
          <w:rFonts w:hint="cs"/>
          <w:rtl/>
        </w:rPr>
        <w:tab/>
      </w:r>
      <w:r w:rsidRPr="00B17C1E">
        <w:rPr>
          <w:rFonts w:hint="cs"/>
          <w:rtl/>
        </w:rPr>
        <w:tab/>
      </w:r>
      <w:r w:rsidRPr="00B17C1E">
        <w:rPr>
          <w:rFonts w:hint="cs"/>
          <w:rtl/>
        </w:rPr>
        <w:tab/>
        <w:t xml:space="preserve">                               ______________________</w:t>
      </w:r>
    </w:p>
    <w:p w14:paraId="09F7D23B" w14:textId="77777777" w:rsidR="00D1779B"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Fonts w:hint="cs"/>
          <w:rtl/>
        </w:rPr>
        <w:t>התאריך</w:t>
      </w:r>
      <w:r w:rsidRPr="00B17C1E">
        <w:rPr>
          <w:rFonts w:hint="cs"/>
          <w:rtl/>
        </w:rPr>
        <w:tab/>
      </w:r>
      <w:r w:rsidRPr="00B17C1E">
        <w:rPr>
          <w:rFonts w:hint="cs"/>
          <w:rtl/>
        </w:rPr>
        <w:tab/>
      </w:r>
      <w:r w:rsidRPr="00B17C1E">
        <w:rPr>
          <w:rFonts w:hint="cs"/>
          <w:rtl/>
        </w:rPr>
        <w:tab/>
      </w:r>
      <w:r w:rsidRPr="00B17C1E">
        <w:rPr>
          <w:rFonts w:hint="cs"/>
          <w:rtl/>
        </w:rPr>
        <w:tab/>
      </w:r>
      <w:r w:rsidRPr="00B17C1E">
        <w:rPr>
          <w:rFonts w:hint="cs"/>
          <w:rtl/>
        </w:rPr>
        <w:tab/>
        <w:t xml:space="preserve"> </w:t>
      </w:r>
      <w:r w:rsidR="007E6DDF">
        <w:rPr>
          <w:rFonts w:hint="cs"/>
          <w:rtl/>
        </w:rPr>
        <w:tab/>
      </w:r>
      <w:r w:rsidR="007E6DDF">
        <w:rPr>
          <w:rFonts w:hint="cs"/>
          <w:rtl/>
        </w:rPr>
        <w:tab/>
      </w:r>
      <w:r w:rsidRPr="00B17C1E">
        <w:rPr>
          <w:rFonts w:hint="cs"/>
          <w:rtl/>
        </w:rPr>
        <w:t>חותמת וחתימת מבצע הבנייה</w:t>
      </w:r>
    </w:p>
    <w:p w14:paraId="0348E4E0" w14:textId="77777777" w:rsidR="00C22BD4" w:rsidRPr="00B17C1E" w:rsidRDefault="00C22BD4"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1E8104C6" w14:textId="77777777" w:rsidR="00D1779B" w:rsidRPr="00B17C1E" w:rsidRDefault="00C22BD4"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Pr>
          <w:noProof/>
          <w:rtl/>
          <w:lang w:eastAsia="en-US"/>
        </w:rPr>
        <mc:AlternateContent>
          <mc:Choice Requires="wps">
            <w:drawing>
              <wp:anchor distT="0" distB="0" distL="114300" distR="114300" simplePos="0" relativeHeight="251654656" behindDoc="0" locked="0" layoutInCell="1" allowOverlap="1" wp14:anchorId="6E7CD10A" wp14:editId="456C52AF">
                <wp:simplePos x="0" y="0"/>
                <wp:positionH relativeFrom="column">
                  <wp:posOffset>148590</wp:posOffset>
                </wp:positionH>
                <wp:positionV relativeFrom="paragraph">
                  <wp:posOffset>106680</wp:posOffset>
                </wp:positionV>
                <wp:extent cx="5943600" cy="0"/>
                <wp:effectExtent l="17780" t="17780" r="20320" b="20320"/>
                <wp:wrapNone/>
                <wp:docPr id="17"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94360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468F04F6" id="Line 2" o:spid="_x0000_s1026" style="position:absolute;left:0;text-align:left;flip:x;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7pt,8.4pt" to="479.7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" strokeweight="2.25pt"/>
            </w:pict>
          </mc:Fallback>
        </mc:AlternateContent>
      </w:r>
    </w:p>
    <w:p w14:paraId="56A0D787" w14:textId="77777777" w:rsidR="00D1779B" w:rsidRPr="007E6DDF" w:rsidRDefault="00D1779B" w:rsidP="007E6DDF">
      <w:pPr>
        <w:pStyle w:val="6"/>
        <w:numPr>
          <w:ilvl w:val="0"/>
          <w:numId w:val="0"/>
        </w:numPr>
        <w:tabs>
          <w:tab w:val="left" w:pos="864"/>
          <w:tab w:val="left" w:pos="1440"/>
          <w:tab w:val="left" w:pos="2160"/>
          <w:tab w:val="left" w:pos="2880"/>
          <w:tab w:val="left" w:pos="3600"/>
          <w:tab w:val="left" w:pos="4320"/>
          <w:tab w:val="left" w:pos="5040"/>
          <w:tab w:val="left" w:pos="5760"/>
        </w:tabs>
        <w:spacing w:before="0" w:after="0" w:line="360" w:lineRule="auto"/>
        <w:ind w:right="0"/>
        <w:rPr>
          <w:b/>
          <w:bCs/>
          <w:u w:val="single"/>
          <w:rtl/>
        </w:rPr>
      </w:pPr>
      <w:r w:rsidRPr="007E6DDF">
        <w:rPr>
          <w:rFonts w:hint="cs"/>
          <w:b/>
          <w:bCs/>
          <w:u w:val="single"/>
          <w:rtl/>
        </w:rPr>
        <w:t>הצהרת מנהל העבודה שנתמנה</w:t>
      </w:r>
    </w:p>
    <w:p w14:paraId="73793E57" w14:textId="77777777" w:rsidR="00D1779B" w:rsidRPr="00B17C1E" w:rsidRDefault="00D1779B" w:rsidP="00D1779B">
      <w:pPr>
        <w:pStyle w:val="7"/>
        <w:keepNext w:val="0"/>
        <w:tabs>
          <w:tab w:val="left" w:pos="864"/>
          <w:tab w:val="left" w:pos="1440"/>
          <w:tab w:val="left" w:pos="2160"/>
          <w:tab w:val="left" w:pos="2880"/>
          <w:tab w:val="left" w:pos="3600"/>
          <w:tab w:val="left" w:pos="4320"/>
          <w:tab w:val="left" w:pos="5040"/>
          <w:tab w:val="left" w:pos="5760"/>
        </w:tabs>
        <w:spacing w:before="0" w:line="360" w:lineRule="auto"/>
        <w:jc w:val="both"/>
        <w:rPr>
          <w:sz w:val="22"/>
          <w:szCs w:val="24"/>
          <w:rtl/>
        </w:rPr>
      </w:pPr>
      <w:r w:rsidRPr="00B17C1E">
        <w:rPr>
          <w:rFonts w:hint="cs"/>
          <w:sz w:val="22"/>
          <w:szCs w:val="24"/>
          <w:rtl/>
        </w:rPr>
        <w:t xml:space="preserve">תקנה 5(א') לתקנות הבטיחות בעבודה (עבודות בניה), התשמ"ח </w:t>
      </w:r>
      <w:r w:rsidRPr="00B17C1E">
        <w:rPr>
          <w:sz w:val="22"/>
          <w:szCs w:val="24"/>
          <w:rtl/>
        </w:rPr>
        <w:t>–</w:t>
      </w:r>
      <w:r w:rsidRPr="00B17C1E">
        <w:rPr>
          <w:rFonts w:hint="cs"/>
          <w:sz w:val="22"/>
          <w:szCs w:val="24"/>
          <w:rtl/>
        </w:rPr>
        <w:t xml:space="preserve"> 1988</w:t>
      </w:r>
    </w:p>
    <w:p w14:paraId="0D5989D1" w14:textId="77777777" w:rsidR="00D1779B" w:rsidRPr="00B17C1E" w:rsidRDefault="00D1779B" w:rsidP="00D1779B">
      <w:pPr>
        <w:pStyle w:val="affd"/>
        <w:tabs>
          <w:tab w:val="left" w:pos="864"/>
          <w:tab w:val="left" w:pos="1440"/>
          <w:tab w:val="left" w:pos="2160"/>
          <w:tab w:val="left" w:pos="2880"/>
          <w:tab w:val="left" w:pos="3600"/>
          <w:tab w:val="left" w:pos="4320"/>
          <w:tab w:val="left" w:pos="5040"/>
          <w:tab w:val="left" w:pos="5760"/>
        </w:tabs>
        <w:spacing w:line="360" w:lineRule="auto"/>
        <w:ind w:left="0"/>
        <w:jc w:val="both"/>
        <w:rPr>
          <w:b/>
          <w:bCs/>
          <w:sz w:val="22"/>
          <w:szCs w:val="24"/>
          <w:rtl/>
        </w:rPr>
      </w:pPr>
      <w:r w:rsidRPr="00B17C1E">
        <w:rPr>
          <w:b/>
          <w:bCs/>
          <w:sz w:val="22"/>
          <w:szCs w:val="24"/>
          <w:rtl/>
        </w:rPr>
        <w:t>אני החתום מטה מקבל על עצמי את תפקיד מנהל העבודה לעבודות הבנייה המצוינות בהודעה דלעיל ומצהיר כי הפרטים הרשומים בחלק ג' מתייחסים אלי והם נכונים.</w:t>
      </w:r>
    </w:p>
    <w:p w14:paraId="3F08D44B"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Fonts w:hint="cs"/>
          <w:rtl/>
        </w:rPr>
        <w:t>ידועה לי האחריות המוטלת על מנהל עבודה בהתאם לפקודת הבטיחות בעבודה (נוסח חדש), התש"ל-1970, ותקנותיה, וידוע לי שמחובתי למלא אחרי תקנות אלו.</w:t>
      </w:r>
    </w:p>
    <w:p w14:paraId="50C51205" w14:textId="77777777" w:rsidR="00D1779B" w:rsidRPr="007E6DDF"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7E6DDF">
        <w:rPr>
          <w:rFonts w:hint="cs"/>
          <w:rtl/>
        </w:rPr>
        <w:t xml:space="preserve">_____________________ </w:t>
      </w:r>
      <w:r w:rsidR="007E6DDF" w:rsidRPr="007E6DDF">
        <w:rPr>
          <w:rFonts w:hint="cs"/>
          <w:rtl/>
        </w:rPr>
        <w:tab/>
      </w:r>
      <w:r w:rsidRPr="007E6DDF">
        <w:rPr>
          <w:rFonts w:hint="cs"/>
          <w:rtl/>
        </w:rPr>
        <w:t xml:space="preserve">     ________________      </w:t>
      </w:r>
      <w:r w:rsidR="007E6DDF">
        <w:rPr>
          <w:rFonts w:hint="cs"/>
          <w:rtl/>
        </w:rPr>
        <w:tab/>
        <w:t>_______</w:t>
      </w:r>
      <w:r w:rsidRPr="007E6DDF">
        <w:rPr>
          <w:rFonts w:hint="cs"/>
          <w:rtl/>
        </w:rPr>
        <w:t xml:space="preserve">____________     </w:t>
      </w:r>
    </w:p>
    <w:p w14:paraId="33511C50" w14:textId="77777777" w:rsidR="00D1779B" w:rsidRPr="00B17C1E" w:rsidRDefault="00D1779B" w:rsidP="007E6DDF">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Fonts w:hint="cs"/>
          <w:rtl/>
        </w:rPr>
        <w:t xml:space="preserve">התאריך     </w:t>
      </w:r>
      <w:r w:rsidRPr="00B17C1E">
        <w:rPr>
          <w:rFonts w:hint="cs"/>
          <w:rtl/>
        </w:rPr>
        <w:tab/>
        <w:t xml:space="preserve">                                 שם מנהל העבודה       </w:t>
      </w:r>
      <w:r w:rsidRPr="00B17C1E">
        <w:rPr>
          <w:rFonts w:hint="cs"/>
          <w:rtl/>
        </w:rPr>
        <w:tab/>
        <w:t>חתימת מנהל העבודה</w:t>
      </w:r>
    </w:p>
    <w:p w14:paraId="49B80260" w14:textId="77777777" w:rsidR="007E6DDF" w:rsidRDefault="007E6DDF"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33400A7F" w14:textId="77777777" w:rsidR="007E6DDF" w:rsidRDefault="007E6DDF"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3ADF7A03"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Fonts w:hint="cs"/>
          <w:rtl/>
        </w:rPr>
        <w:t>טופס עב/פ/155</w:t>
      </w:r>
    </w:p>
    <w:p w14:paraId="2A5890B2" w14:textId="77777777" w:rsidR="00D1779B" w:rsidRDefault="00D1779B" w:rsidP="00F21676">
      <w:pPr>
        <w:pStyle w:val="1114"/>
        <w:jc w:val="center"/>
        <w:rPr>
          <w:sz w:val="28"/>
          <w:szCs w:val="32"/>
          <w:rtl/>
        </w:rPr>
      </w:pPr>
      <w:r w:rsidRPr="00B17C1E">
        <w:rPr>
          <w:rtl/>
        </w:rPr>
        <w:br w:type="page"/>
      </w:r>
    </w:p>
    <w:p w14:paraId="22B3BAB5" w14:textId="76AD9C49"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A90258">
        <w:rPr>
          <w:kern w:val="0"/>
          <w:sz w:val="28"/>
          <w:szCs w:val="28"/>
          <w:rtl/>
        </w:rPr>
        <w:lastRenderedPageBreak/>
        <w:t xml:space="preserve">מכרז </w:t>
      </w:r>
      <w:r w:rsidRPr="00A90258">
        <w:rPr>
          <w:rFonts w:hint="cs"/>
          <w:kern w:val="0"/>
          <w:sz w:val="28"/>
          <w:szCs w:val="28"/>
          <w:rtl/>
        </w:rPr>
        <w:t xml:space="preserve">פומבי </w:t>
      </w:r>
      <w:r w:rsidR="003F3382">
        <w:rPr>
          <w:kern w:val="0"/>
          <w:sz w:val="28"/>
          <w:szCs w:val="28"/>
          <w:rtl/>
        </w:rPr>
        <w:t xml:space="preserve">מס' </w:t>
      </w:r>
      <w:r w:rsidR="00BD1015">
        <w:rPr>
          <w:kern w:val="0"/>
          <w:sz w:val="28"/>
          <w:szCs w:val="28"/>
          <w:rtl/>
        </w:rPr>
        <w:t>1/2025</w:t>
      </w:r>
    </w:p>
    <w:p w14:paraId="640E7483" w14:textId="77777777"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D42D90">
        <w:rPr>
          <w:rFonts w:hint="cs"/>
          <w:kern w:val="0"/>
          <w:sz w:val="28"/>
          <w:szCs w:val="28"/>
          <w:rtl/>
        </w:rPr>
        <w:t xml:space="preserve">לשיפוץ </w:t>
      </w:r>
      <w:r w:rsidR="0041641D">
        <w:rPr>
          <w:rFonts w:hint="cs"/>
          <w:kern w:val="0"/>
          <w:sz w:val="28"/>
          <w:szCs w:val="28"/>
          <w:rtl/>
        </w:rPr>
        <w:t xml:space="preserve"> מחלקת שיניים </w:t>
      </w:r>
      <w:r w:rsidRPr="00A90258">
        <w:rPr>
          <w:rFonts w:hint="cs"/>
          <w:kern w:val="0"/>
          <w:sz w:val="28"/>
          <w:szCs w:val="28"/>
          <w:rtl/>
        </w:rPr>
        <w:t xml:space="preserve"> </w:t>
      </w:r>
    </w:p>
    <w:p w14:paraId="1998BFBA" w14:textId="0811814B" w:rsidR="00D42D90" w:rsidRDefault="003B4FF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u w:val="single"/>
          <w:rtl/>
        </w:rPr>
      </w:pPr>
      <w:r>
        <w:rPr>
          <w:rFonts w:hint="cs"/>
          <w:kern w:val="0"/>
          <w:sz w:val="28"/>
          <w:szCs w:val="28"/>
          <w:u w:val="single"/>
          <w:rtl/>
        </w:rPr>
        <w:t xml:space="preserve"> </w:t>
      </w:r>
      <w:r w:rsidR="00822BF8">
        <w:rPr>
          <w:rFonts w:hint="cs"/>
          <w:kern w:val="0"/>
          <w:sz w:val="28"/>
          <w:szCs w:val="28"/>
          <w:u w:val="single"/>
          <w:rtl/>
        </w:rPr>
        <w:t xml:space="preserve">במרכז הרפואי </w:t>
      </w:r>
      <w:r w:rsidR="00822BF8">
        <w:rPr>
          <w:kern w:val="0"/>
          <w:sz w:val="28"/>
          <w:szCs w:val="28"/>
          <w:u w:val="single"/>
          <w:rtl/>
        </w:rPr>
        <w:t>"</w:t>
      </w:r>
      <w:r w:rsidR="00822BF8">
        <w:rPr>
          <w:rFonts w:hint="cs"/>
          <w:kern w:val="0"/>
          <w:sz w:val="28"/>
          <w:szCs w:val="28"/>
          <w:u w:val="single"/>
          <w:rtl/>
        </w:rPr>
        <w:t>בני ציון</w:t>
      </w:r>
      <w:r w:rsidR="00822BF8">
        <w:rPr>
          <w:kern w:val="0"/>
          <w:sz w:val="28"/>
          <w:szCs w:val="28"/>
          <w:u w:val="single"/>
          <w:rtl/>
        </w:rPr>
        <w:t>"</w:t>
      </w:r>
    </w:p>
    <w:p w14:paraId="13FFF8E5" w14:textId="77777777" w:rsidR="00D42D90" w:rsidRDefault="00D42D90" w:rsidP="00162CE8">
      <w:pPr>
        <w:pStyle w:val="1114"/>
        <w:jc w:val="center"/>
        <w:rPr>
          <w:sz w:val="36"/>
          <w:szCs w:val="36"/>
          <w:rtl/>
        </w:rPr>
      </w:pPr>
    </w:p>
    <w:p w14:paraId="5DFC371E" w14:textId="77777777" w:rsidR="00D91850" w:rsidRPr="00C22BD4" w:rsidRDefault="00C22BD4" w:rsidP="00162CE8">
      <w:pPr>
        <w:pStyle w:val="1114"/>
        <w:jc w:val="center"/>
        <w:rPr>
          <w:sz w:val="36"/>
          <w:szCs w:val="36"/>
          <w:rtl/>
        </w:rPr>
      </w:pPr>
      <w:r w:rsidRPr="00C22BD4">
        <w:rPr>
          <w:rFonts w:hint="cs"/>
          <w:sz w:val="36"/>
          <w:szCs w:val="36"/>
          <w:rtl/>
        </w:rPr>
        <w:t xml:space="preserve">נספח א'2 </w:t>
      </w:r>
    </w:p>
    <w:p w14:paraId="2FDB5024" w14:textId="77777777" w:rsidR="00D91850" w:rsidRPr="008915D5" w:rsidRDefault="00D91850" w:rsidP="00D91850">
      <w:pPr>
        <w:spacing w:before="0" w:line="360" w:lineRule="auto"/>
        <w:jc w:val="both"/>
        <w:rPr>
          <w:rFonts w:ascii="Arial" w:hAnsi="Arial" w:cs="Arial"/>
          <w:sz w:val="24"/>
          <w:lang w:eastAsia="en-US"/>
        </w:rPr>
      </w:pPr>
      <w:r w:rsidRPr="008915D5">
        <w:rPr>
          <w:rFonts w:ascii="Arial" w:hAnsi="Arial"/>
          <w:sz w:val="24"/>
          <w:rtl/>
        </w:rPr>
        <w:t>שם מנפיק הערבות: ___________________</w:t>
      </w:r>
    </w:p>
    <w:p w14:paraId="0B9E518B" w14:textId="77777777" w:rsidR="00D91850" w:rsidRPr="008915D5" w:rsidRDefault="00D91850" w:rsidP="00D91850">
      <w:pPr>
        <w:spacing w:before="0" w:line="360" w:lineRule="auto"/>
        <w:jc w:val="both"/>
        <w:rPr>
          <w:rFonts w:ascii="Arial" w:hAnsi="Arial"/>
          <w:sz w:val="24"/>
        </w:rPr>
      </w:pPr>
      <w:r w:rsidRPr="008915D5">
        <w:rPr>
          <w:rFonts w:ascii="Arial" w:hAnsi="Arial"/>
          <w:sz w:val="24"/>
          <w:rtl/>
        </w:rPr>
        <w:t>מס' הטלפון: ________________________</w:t>
      </w:r>
    </w:p>
    <w:p w14:paraId="53AAFA84" w14:textId="77777777" w:rsidR="00D91850" w:rsidRPr="008915D5" w:rsidRDefault="00D91850" w:rsidP="00D91850">
      <w:pPr>
        <w:spacing w:before="0" w:line="360" w:lineRule="auto"/>
        <w:jc w:val="both"/>
        <w:rPr>
          <w:rFonts w:ascii="Arial" w:hAnsi="Arial"/>
          <w:sz w:val="24"/>
        </w:rPr>
      </w:pPr>
      <w:r w:rsidRPr="008915D5">
        <w:rPr>
          <w:rFonts w:ascii="Arial" w:hAnsi="Arial"/>
          <w:sz w:val="24"/>
          <w:rtl/>
        </w:rPr>
        <w:t>מספר הבנק ומספר הסניף: ________________________</w:t>
      </w:r>
    </w:p>
    <w:p w14:paraId="61597C8F" w14:textId="77777777" w:rsidR="00D91850" w:rsidRPr="008915D5" w:rsidRDefault="00D91850" w:rsidP="00D91850">
      <w:pPr>
        <w:spacing w:before="0" w:line="360" w:lineRule="auto"/>
        <w:jc w:val="both"/>
        <w:rPr>
          <w:rFonts w:ascii="Arial" w:hAnsi="Arial"/>
          <w:sz w:val="24"/>
        </w:rPr>
      </w:pPr>
      <w:r w:rsidRPr="008915D5">
        <w:rPr>
          <w:rFonts w:ascii="Arial" w:hAnsi="Arial"/>
          <w:sz w:val="24"/>
          <w:rtl/>
        </w:rPr>
        <w:t xml:space="preserve">                                                 אם המנפיק הוא בנק</w:t>
      </w:r>
    </w:p>
    <w:p w14:paraId="410C5549" w14:textId="77777777" w:rsidR="00D91850" w:rsidRPr="008915D5" w:rsidRDefault="00D91850" w:rsidP="00D91850">
      <w:pPr>
        <w:spacing w:before="0" w:line="360" w:lineRule="auto"/>
        <w:jc w:val="center"/>
        <w:rPr>
          <w:rFonts w:ascii="Verdana" w:hAnsi="Verdana"/>
          <w:b/>
          <w:bCs/>
          <w:sz w:val="24"/>
          <w:u w:val="single"/>
        </w:rPr>
      </w:pPr>
    </w:p>
    <w:p w14:paraId="1130BB79" w14:textId="77777777" w:rsidR="00D91850" w:rsidRPr="008915D5" w:rsidRDefault="00D91850" w:rsidP="00D91850">
      <w:pPr>
        <w:spacing w:before="0" w:line="360" w:lineRule="auto"/>
        <w:jc w:val="center"/>
        <w:rPr>
          <w:rFonts w:ascii="Arial" w:hAnsi="Arial"/>
          <w:b/>
          <w:bCs/>
          <w:sz w:val="24"/>
          <w:u w:val="single"/>
          <w:rtl/>
        </w:rPr>
      </w:pPr>
      <w:r w:rsidRPr="008915D5">
        <w:rPr>
          <w:b/>
          <w:bCs/>
          <w:sz w:val="24"/>
          <w:u w:val="single"/>
          <w:rtl/>
        </w:rPr>
        <w:t xml:space="preserve">הנדון: </w:t>
      </w:r>
      <w:r w:rsidRPr="008915D5">
        <w:rPr>
          <w:rFonts w:ascii="Arial" w:hAnsi="Arial"/>
          <w:b/>
          <w:bCs/>
          <w:sz w:val="24"/>
          <w:u w:val="single"/>
          <w:rtl/>
        </w:rPr>
        <w:t>כתב ערבות (ללא הצמדה)</w:t>
      </w:r>
    </w:p>
    <w:p w14:paraId="1594BE4B" w14:textId="77777777" w:rsidR="00D91850" w:rsidRPr="008915D5" w:rsidRDefault="00D91850" w:rsidP="00D91850">
      <w:pPr>
        <w:spacing w:before="0" w:line="360" w:lineRule="auto"/>
        <w:jc w:val="both"/>
        <w:rPr>
          <w:rFonts w:ascii="Arial" w:hAnsi="Arial"/>
          <w:sz w:val="24"/>
        </w:rPr>
      </w:pPr>
      <w:r w:rsidRPr="008915D5">
        <w:rPr>
          <w:rFonts w:ascii="Arial" w:hAnsi="Arial"/>
          <w:sz w:val="24"/>
          <w:rtl/>
        </w:rPr>
        <w:t xml:space="preserve">לכבוד </w:t>
      </w:r>
    </w:p>
    <w:p w14:paraId="0654F29B" w14:textId="77777777" w:rsidR="006B027D" w:rsidRDefault="006B027D" w:rsidP="00D91850">
      <w:pPr>
        <w:spacing w:before="0" w:line="360" w:lineRule="auto"/>
        <w:jc w:val="both"/>
        <w:rPr>
          <w:rFonts w:ascii="Arial" w:hAnsi="Arial"/>
          <w:b/>
          <w:bCs/>
          <w:sz w:val="24"/>
          <w:rtl/>
        </w:rPr>
      </w:pPr>
      <w:r w:rsidRPr="00AE53E7">
        <w:rPr>
          <w:rFonts w:ascii="Arial" w:hAnsi="Arial" w:hint="cs"/>
          <w:b/>
          <w:bCs/>
          <w:sz w:val="24"/>
          <w:rtl/>
        </w:rPr>
        <w:t>בית חולים בני ציון</w:t>
      </w:r>
      <w:r>
        <w:rPr>
          <w:rFonts w:ascii="Arial" w:hAnsi="Arial" w:hint="cs"/>
          <w:b/>
          <w:bCs/>
          <w:sz w:val="24"/>
          <w:rtl/>
        </w:rPr>
        <w:t xml:space="preserve"> </w:t>
      </w:r>
    </w:p>
    <w:p w14:paraId="03EBCFFF" w14:textId="77777777" w:rsidR="00D91850" w:rsidRPr="008915D5" w:rsidRDefault="00D91850" w:rsidP="00D91850">
      <w:pPr>
        <w:spacing w:before="0" w:line="360" w:lineRule="auto"/>
        <w:jc w:val="both"/>
        <w:rPr>
          <w:rFonts w:ascii="Arial" w:hAnsi="Arial"/>
          <w:sz w:val="24"/>
        </w:rPr>
      </w:pPr>
      <w:r w:rsidRPr="008915D5">
        <w:rPr>
          <w:rFonts w:ascii="Arial" w:hAnsi="Arial"/>
          <w:b/>
          <w:bCs/>
          <w:sz w:val="24"/>
          <w:rtl/>
        </w:rPr>
        <w:t>ערבות מס'</w:t>
      </w:r>
      <w:r w:rsidRPr="008915D5">
        <w:rPr>
          <w:rFonts w:ascii="Arial" w:hAnsi="Arial"/>
          <w:sz w:val="24"/>
          <w:rtl/>
        </w:rPr>
        <w:t>____________</w:t>
      </w:r>
    </w:p>
    <w:p w14:paraId="08971925" w14:textId="77777777" w:rsidR="00D91850" w:rsidRPr="008915D5" w:rsidRDefault="00D91850" w:rsidP="00D91850">
      <w:pPr>
        <w:spacing w:before="0" w:line="360" w:lineRule="auto"/>
        <w:jc w:val="both"/>
        <w:rPr>
          <w:rFonts w:ascii="Arial" w:hAnsi="Arial"/>
          <w:sz w:val="24"/>
        </w:rPr>
      </w:pPr>
    </w:p>
    <w:p w14:paraId="27AC5A10" w14:textId="77777777" w:rsidR="00D91850" w:rsidRPr="008915D5" w:rsidRDefault="00D91850" w:rsidP="00D91850">
      <w:pPr>
        <w:spacing w:before="0" w:line="360" w:lineRule="auto"/>
        <w:jc w:val="both"/>
        <w:rPr>
          <w:rFonts w:ascii="Arial" w:hAnsi="Arial"/>
          <w:sz w:val="24"/>
          <w:rtl/>
        </w:rPr>
      </w:pPr>
      <w:r w:rsidRPr="008915D5">
        <w:rPr>
          <w:rFonts w:ascii="Arial" w:hAnsi="Arial"/>
          <w:sz w:val="24"/>
          <w:rtl/>
        </w:rPr>
        <w:t>אנו ערבים בזה כלפיכם לסילוק כל סכום עד לסך ________________________________________</w:t>
      </w:r>
    </w:p>
    <w:p w14:paraId="1A07E571" w14:textId="77777777" w:rsidR="00D91850" w:rsidRPr="008915D5" w:rsidRDefault="00D91850" w:rsidP="00093311">
      <w:pPr>
        <w:spacing w:before="0" w:line="360" w:lineRule="auto"/>
        <w:jc w:val="both"/>
        <w:rPr>
          <w:rFonts w:ascii="Arial" w:hAnsi="Arial"/>
          <w:sz w:val="24"/>
        </w:rPr>
      </w:pPr>
      <w:r w:rsidRPr="008915D5">
        <w:rPr>
          <w:rFonts w:ascii="Arial" w:hAnsi="Arial"/>
          <w:sz w:val="24"/>
          <w:rtl/>
        </w:rPr>
        <w:t>(במילים _________________________________), אשר תדרשו מאת: __________________</w:t>
      </w:r>
      <w:r w:rsidR="00093311" w:rsidRPr="008915D5">
        <w:rPr>
          <w:rFonts w:ascii="Arial" w:hAnsi="Arial"/>
          <w:sz w:val="24"/>
          <w:rtl/>
        </w:rPr>
        <w:t>__ (להלן "החייב"), בקשר עם מכרז</w:t>
      </w:r>
      <w:r w:rsidR="00093311" w:rsidRPr="008915D5">
        <w:rPr>
          <w:rFonts w:ascii="Arial" w:hAnsi="Arial" w:hint="cs"/>
          <w:sz w:val="24"/>
          <w:rtl/>
        </w:rPr>
        <w:t xml:space="preserve">/ </w:t>
      </w:r>
      <w:r w:rsidRPr="008915D5">
        <w:rPr>
          <w:rFonts w:ascii="Arial" w:hAnsi="Arial"/>
          <w:sz w:val="24"/>
          <w:rtl/>
        </w:rPr>
        <w:t>חוזה _______________________________________.</w:t>
      </w:r>
    </w:p>
    <w:p w14:paraId="3BF9DA6C" w14:textId="77777777" w:rsidR="00D91850" w:rsidRPr="008915D5" w:rsidRDefault="00D91850" w:rsidP="00D91850">
      <w:pPr>
        <w:spacing w:before="0" w:line="360" w:lineRule="auto"/>
        <w:jc w:val="both"/>
        <w:rPr>
          <w:rFonts w:ascii="Arial" w:hAnsi="Arial"/>
          <w:sz w:val="24"/>
        </w:rPr>
      </w:pPr>
      <w:r w:rsidRPr="008915D5">
        <w:rPr>
          <w:rFonts w:ascii="Arial" w:hAnsi="Arial"/>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B3D27D0" w14:textId="77777777" w:rsidR="00D91850" w:rsidRPr="008915D5" w:rsidRDefault="00D91850" w:rsidP="00D91850">
      <w:pPr>
        <w:spacing w:before="0" w:line="360" w:lineRule="auto"/>
        <w:jc w:val="both"/>
        <w:rPr>
          <w:rFonts w:ascii="Arial" w:hAnsi="Arial"/>
          <w:sz w:val="24"/>
        </w:rPr>
      </w:pPr>
      <w:r w:rsidRPr="008915D5">
        <w:rPr>
          <w:rFonts w:ascii="Arial" w:hAnsi="Arial"/>
          <w:sz w:val="24"/>
          <w:rtl/>
        </w:rPr>
        <w:t>ערבות זו תהיה בתוקף עד תאריך _______________.</w:t>
      </w:r>
    </w:p>
    <w:p w14:paraId="742D5ACF" w14:textId="77777777" w:rsidR="00D91850" w:rsidRPr="008915D5" w:rsidRDefault="00D91850" w:rsidP="00D91850">
      <w:pPr>
        <w:spacing w:before="0" w:line="360" w:lineRule="auto"/>
        <w:jc w:val="both"/>
        <w:rPr>
          <w:rFonts w:ascii="Arial" w:hAnsi="Arial"/>
          <w:sz w:val="24"/>
          <w:rtl/>
        </w:rPr>
      </w:pPr>
      <w:r w:rsidRPr="008915D5">
        <w:rPr>
          <w:rFonts w:ascii="Arial" w:hAnsi="Arial"/>
          <w:sz w:val="24"/>
          <w:rtl/>
        </w:rPr>
        <w:t>הערבות אינה ניתנת להעברה או להסבה.</w:t>
      </w:r>
    </w:p>
    <w:p w14:paraId="0B01A7F8" w14:textId="77777777" w:rsidR="00D91850" w:rsidRPr="008915D5" w:rsidRDefault="00D91850" w:rsidP="00D91850">
      <w:pPr>
        <w:spacing w:before="0" w:line="360" w:lineRule="auto"/>
        <w:jc w:val="both"/>
        <w:rPr>
          <w:rFonts w:ascii="Arial" w:hAnsi="Arial"/>
          <w:sz w:val="24"/>
        </w:rPr>
      </w:pPr>
      <w:r w:rsidRPr="008915D5">
        <w:rPr>
          <w:rFonts w:ascii="Arial" w:hAnsi="Arial"/>
          <w:sz w:val="24"/>
          <w:rtl/>
        </w:rPr>
        <w:t>דרישה על פי ערבות זו יש להעביר לידי מנפיק הערבות, שכתובתו _____________________________.</w:t>
      </w:r>
    </w:p>
    <w:p w14:paraId="599596CE" w14:textId="77777777" w:rsidR="00D91850" w:rsidRPr="008915D5" w:rsidRDefault="00D91850" w:rsidP="00D91850">
      <w:pPr>
        <w:spacing w:before="0" w:line="360" w:lineRule="auto"/>
        <w:jc w:val="both"/>
        <w:rPr>
          <w:rFonts w:ascii="Arial" w:hAnsi="Arial"/>
          <w:sz w:val="24"/>
        </w:rPr>
      </w:pPr>
    </w:p>
    <w:p w14:paraId="5AC74223" w14:textId="77777777" w:rsidR="00D91850" w:rsidRPr="008915D5" w:rsidRDefault="00D91850" w:rsidP="00D91850">
      <w:pPr>
        <w:spacing w:before="0" w:line="360" w:lineRule="auto"/>
        <w:jc w:val="both"/>
        <w:rPr>
          <w:rFonts w:ascii="Arial" w:hAnsi="Arial"/>
          <w:sz w:val="24"/>
          <w:rtl/>
        </w:rPr>
      </w:pPr>
    </w:p>
    <w:p w14:paraId="294128BC" w14:textId="77777777" w:rsidR="00D91850" w:rsidRPr="008915D5" w:rsidRDefault="00D91850" w:rsidP="00D91850">
      <w:pPr>
        <w:spacing w:before="0" w:line="360" w:lineRule="auto"/>
        <w:jc w:val="both"/>
        <w:rPr>
          <w:rFonts w:ascii="Arial" w:hAnsi="Arial"/>
          <w:sz w:val="24"/>
          <w:rtl/>
        </w:rPr>
      </w:pPr>
    </w:p>
    <w:p w14:paraId="43C47CFA" w14:textId="77777777" w:rsidR="00D91850" w:rsidRPr="008915D5" w:rsidRDefault="00D91850" w:rsidP="00D91850">
      <w:pPr>
        <w:spacing w:before="0" w:line="360" w:lineRule="auto"/>
        <w:jc w:val="both"/>
        <w:rPr>
          <w:rFonts w:ascii="Arial" w:hAnsi="Arial"/>
          <w:sz w:val="24"/>
          <w:rtl/>
        </w:rPr>
      </w:pPr>
    </w:p>
    <w:p w14:paraId="63FB6400" w14:textId="77777777" w:rsidR="00D91850" w:rsidRPr="008915D5" w:rsidRDefault="00D91850" w:rsidP="00D91850">
      <w:pPr>
        <w:spacing w:before="0" w:line="360" w:lineRule="auto"/>
        <w:jc w:val="both"/>
        <w:rPr>
          <w:rFonts w:ascii="Arial" w:hAnsi="Arial"/>
          <w:sz w:val="24"/>
          <w:rtl/>
        </w:rPr>
      </w:pPr>
    </w:p>
    <w:p w14:paraId="3E384465" w14:textId="77777777" w:rsidR="00D91850" w:rsidRPr="008915D5" w:rsidRDefault="00D91850" w:rsidP="00D91850">
      <w:pPr>
        <w:spacing w:before="0" w:line="360" w:lineRule="auto"/>
        <w:jc w:val="both"/>
        <w:rPr>
          <w:rFonts w:ascii="Arial" w:hAnsi="Arial"/>
          <w:sz w:val="24"/>
          <w:rtl/>
        </w:rPr>
      </w:pPr>
      <w:r w:rsidRPr="008915D5">
        <w:rPr>
          <w:rFonts w:ascii="Arial" w:hAnsi="Arial"/>
          <w:sz w:val="24"/>
          <w:rtl/>
        </w:rPr>
        <w:t>________________               ________________          ___________________________</w:t>
      </w:r>
    </w:p>
    <w:p w14:paraId="0FA49BDA" w14:textId="77777777" w:rsidR="00D91850" w:rsidRPr="008915D5" w:rsidRDefault="00D91850" w:rsidP="00D91850">
      <w:pPr>
        <w:spacing w:before="0" w:line="360" w:lineRule="auto"/>
        <w:rPr>
          <w:rFonts w:ascii="Arial" w:hAnsi="Arial"/>
          <w:sz w:val="24"/>
        </w:rPr>
      </w:pPr>
      <w:r w:rsidRPr="008915D5">
        <w:rPr>
          <w:rFonts w:ascii="Arial" w:hAnsi="Arial"/>
          <w:sz w:val="24"/>
          <w:rtl/>
        </w:rPr>
        <w:t xml:space="preserve">            תאריך                                      שם מלא                                      חתימה וחותמת</w:t>
      </w:r>
    </w:p>
    <w:p w14:paraId="38FBC6C6" w14:textId="77777777" w:rsidR="00D91850" w:rsidRPr="008915D5" w:rsidRDefault="00D91850" w:rsidP="00D91850">
      <w:pPr>
        <w:spacing w:before="0" w:line="360" w:lineRule="auto"/>
        <w:rPr>
          <w:rFonts w:ascii="Verdana" w:hAnsi="Verdana"/>
          <w:sz w:val="24"/>
        </w:rPr>
      </w:pPr>
    </w:p>
    <w:p w14:paraId="2E0565D5" w14:textId="77777777" w:rsidR="00D91850" w:rsidRPr="008915D5" w:rsidRDefault="00D91850" w:rsidP="00162CE8">
      <w:pPr>
        <w:pStyle w:val="1114"/>
        <w:jc w:val="center"/>
        <w:rPr>
          <w:szCs w:val="24"/>
          <w:rtl/>
        </w:rPr>
      </w:pPr>
    </w:p>
    <w:p w14:paraId="2020764C" w14:textId="77777777" w:rsidR="00093311" w:rsidRPr="008915D5" w:rsidRDefault="00093311" w:rsidP="00162CE8">
      <w:pPr>
        <w:pStyle w:val="1114"/>
        <w:jc w:val="center"/>
        <w:rPr>
          <w:szCs w:val="24"/>
          <w:rtl/>
        </w:rPr>
      </w:pPr>
    </w:p>
    <w:p w14:paraId="1866F3E4" w14:textId="77777777" w:rsidR="00093311" w:rsidRPr="008915D5" w:rsidRDefault="00093311" w:rsidP="00162CE8">
      <w:pPr>
        <w:pStyle w:val="1114"/>
        <w:jc w:val="center"/>
        <w:rPr>
          <w:szCs w:val="24"/>
          <w:rtl/>
        </w:rPr>
      </w:pPr>
    </w:p>
    <w:p w14:paraId="40A720BC" w14:textId="77777777" w:rsidR="00D1779B" w:rsidRPr="008915D5"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b/>
          <w:bCs/>
          <w:sz w:val="24"/>
          <w:rtl/>
        </w:rPr>
      </w:pPr>
    </w:p>
    <w:p w14:paraId="669F9AE5" w14:textId="4A9DF286" w:rsidR="00C22BD4" w:rsidRDefault="00C22BD4" w:rsidP="00D1779B">
      <w:pPr>
        <w:tabs>
          <w:tab w:val="left" w:pos="864"/>
          <w:tab w:val="left" w:pos="1440"/>
          <w:tab w:val="left" w:pos="2160"/>
          <w:tab w:val="left" w:pos="2880"/>
          <w:tab w:val="left" w:pos="3600"/>
          <w:tab w:val="left" w:pos="4320"/>
          <w:tab w:val="left" w:pos="5040"/>
          <w:tab w:val="left" w:pos="5760"/>
        </w:tabs>
        <w:spacing w:before="0" w:line="360" w:lineRule="auto"/>
        <w:jc w:val="both"/>
        <w:rPr>
          <w:b/>
          <w:bCs/>
          <w:sz w:val="24"/>
          <w:rtl/>
        </w:rPr>
      </w:pPr>
    </w:p>
    <w:p w14:paraId="286DE5B5" w14:textId="77777777" w:rsidR="00B0326C" w:rsidRPr="008915D5" w:rsidRDefault="00B0326C" w:rsidP="00D1779B">
      <w:pPr>
        <w:tabs>
          <w:tab w:val="left" w:pos="864"/>
          <w:tab w:val="left" w:pos="1440"/>
          <w:tab w:val="left" w:pos="2160"/>
          <w:tab w:val="left" w:pos="2880"/>
          <w:tab w:val="left" w:pos="3600"/>
          <w:tab w:val="left" w:pos="4320"/>
          <w:tab w:val="left" w:pos="5040"/>
          <w:tab w:val="left" w:pos="5760"/>
        </w:tabs>
        <w:spacing w:before="0" w:line="360" w:lineRule="auto"/>
        <w:jc w:val="both"/>
        <w:rPr>
          <w:b/>
          <w:bCs/>
          <w:sz w:val="24"/>
          <w:rtl/>
        </w:rPr>
      </w:pPr>
    </w:p>
    <w:p w14:paraId="140631CA" w14:textId="77777777" w:rsidR="00C22BD4" w:rsidRPr="008915D5" w:rsidRDefault="00C22BD4" w:rsidP="00D1779B">
      <w:pPr>
        <w:tabs>
          <w:tab w:val="left" w:pos="864"/>
          <w:tab w:val="left" w:pos="1440"/>
          <w:tab w:val="left" w:pos="2160"/>
          <w:tab w:val="left" w:pos="2880"/>
          <w:tab w:val="left" w:pos="3600"/>
          <w:tab w:val="left" w:pos="4320"/>
          <w:tab w:val="left" w:pos="5040"/>
          <w:tab w:val="left" w:pos="5760"/>
        </w:tabs>
        <w:spacing w:before="0" w:line="360" w:lineRule="auto"/>
        <w:jc w:val="both"/>
        <w:rPr>
          <w:b/>
          <w:bCs/>
          <w:sz w:val="24"/>
          <w:rtl/>
        </w:rPr>
      </w:pPr>
    </w:p>
    <w:p w14:paraId="4CB0C9C1" w14:textId="77777777" w:rsidR="00C22BD4" w:rsidRPr="008915D5" w:rsidRDefault="00C22BD4" w:rsidP="00D1779B">
      <w:pPr>
        <w:tabs>
          <w:tab w:val="left" w:pos="864"/>
          <w:tab w:val="left" w:pos="1440"/>
          <w:tab w:val="left" w:pos="2160"/>
          <w:tab w:val="left" w:pos="2880"/>
          <w:tab w:val="left" w:pos="3600"/>
          <w:tab w:val="left" w:pos="4320"/>
          <w:tab w:val="left" w:pos="5040"/>
          <w:tab w:val="left" w:pos="5760"/>
        </w:tabs>
        <w:spacing w:before="0" w:line="360" w:lineRule="auto"/>
        <w:jc w:val="both"/>
        <w:rPr>
          <w:b/>
          <w:bCs/>
          <w:sz w:val="24"/>
          <w:rtl/>
        </w:rPr>
      </w:pPr>
    </w:p>
    <w:p w14:paraId="3538D3DF" w14:textId="77777777" w:rsidR="00C22BD4" w:rsidRDefault="00C22BD4" w:rsidP="00D1779B">
      <w:pPr>
        <w:tabs>
          <w:tab w:val="left" w:pos="864"/>
          <w:tab w:val="left" w:pos="1440"/>
          <w:tab w:val="left" w:pos="2160"/>
          <w:tab w:val="left" w:pos="2880"/>
          <w:tab w:val="left" w:pos="3600"/>
          <w:tab w:val="left" w:pos="4320"/>
          <w:tab w:val="left" w:pos="5040"/>
          <w:tab w:val="left" w:pos="5760"/>
        </w:tabs>
        <w:spacing w:before="0" w:line="360" w:lineRule="auto"/>
        <w:jc w:val="both"/>
        <w:rPr>
          <w:b/>
          <w:bCs/>
          <w:rtl/>
        </w:rPr>
      </w:pPr>
    </w:p>
    <w:p w14:paraId="6024D4EC" w14:textId="3CD40F87"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A90258">
        <w:rPr>
          <w:kern w:val="0"/>
          <w:sz w:val="28"/>
          <w:szCs w:val="28"/>
          <w:rtl/>
        </w:rPr>
        <w:lastRenderedPageBreak/>
        <w:t xml:space="preserve">מכרז </w:t>
      </w:r>
      <w:r w:rsidRPr="00A90258">
        <w:rPr>
          <w:rFonts w:hint="cs"/>
          <w:kern w:val="0"/>
          <w:sz w:val="28"/>
          <w:szCs w:val="28"/>
          <w:rtl/>
        </w:rPr>
        <w:t xml:space="preserve">פומבי </w:t>
      </w:r>
      <w:r w:rsidR="003F3382">
        <w:rPr>
          <w:kern w:val="0"/>
          <w:sz w:val="28"/>
          <w:szCs w:val="28"/>
          <w:rtl/>
        </w:rPr>
        <w:t xml:space="preserve">מס' </w:t>
      </w:r>
      <w:r w:rsidR="00BD1015">
        <w:rPr>
          <w:kern w:val="0"/>
          <w:sz w:val="28"/>
          <w:szCs w:val="28"/>
          <w:rtl/>
        </w:rPr>
        <w:t>1/2025</w:t>
      </w:r>
    </w:p>
    <w:p w14:paraId="00094372" w14:textId="77777777"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D42D90">
        <w:rPr>
          <w:rFonts w:hint="cs"/>
          <w:kern w:val="0"/>
          <w:sz w:val="28"/>
          <w:szCs w:val="28"/>
          <w:rtl/>
        </w:rPr>
        <w:t xml:space="preserve">לשיפוץ </w:t>
      </w:r>
      <w:r w:rsidR="0041641D">
        <w:rPr>
          <w:rFonts w:hint="cs"/>
          <w:kern w:val="0"/>
          <w:sz w:val="28"/>
          <w:szCs w:val="28"/>
          <w:rtl/>
        </w:rPr>
        <w:t xml:space="preserve"> מחלקת שיניים </w:t>
      </w:r>
      <w:r w:rsidRPr="00A90258">
        <w:rPr>
          <w:rFonts w:hint="cs"/>
          <w:kern w:val="0"/>
          <w:sz w:val="28"/>
          <w:szCs w:val="28"/>
          <w:rtl/>
        </w:rPr>
        <w:t xml:space="preserve"> </w:t>
      </w:r>
    </w:p>
    <w:p w14:paraId="7E6D1A7E" w14:textId="0230DB7A" w:rsidR="00D42D90" w:rsidRDefault="003B4FF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u w:val="single"/>
          <w:rtl/>
        </w:rPr>
      </w:pPr>
      <w:r>
        <w:rPr>
          <w:rFonts w:hint="cs"/>
          <w:kern w:val="0"/>
          <w:sz w:val="28"/>
          <w:szCs w:val="28"/>
          <w:u w:val="single"/>
          <w:rtl/>
        </w:rPr>
        <w:t xml:space="preserve"> </w:t>
      </w:r>
      <w:r w:rsidR="00822BF8">
        <w:rPr>
          <w:rFonts w:hint="cs"/>
          <w:kern w:val="0"/>
          <w:sz w:val="28"/>
          <w:szCs w:val="28"/>
          <w:u w:val="single"/>
          <w:rtl/>
        </w:rPr>
        <w:t xml:space="preserve">במרכז הרפואי </w:t>
      </w:r>
      <w:r w:rsidR="00822BF8">
        <w:rPr>
          <w:kern w:val="0"/>
          <w:sz w:val="28"/>
          <w:szCs w:val="28"/>
          <w:u w:val="single"/>
          <w:rtl/>
        </w:rPr>
        <w:t>"</w:t>
      </w:r>
      <w:r w:rsidR="00822BF8">
        <w:rPr>
          <w:rFonts w:hint="cs"/>
          <w:kern w:val="0"/>
          <w:sz w:val="28"/>
          <w:szCs w:val="28"/>
          <w:u w:val="single"/>
          <w:rtl/>
        </w:rPr>
        <w:t>בני ציון</w:t>
      </w:r>
      <w:r w:rsidR="00822BF8">
        <w:rPr>
          <w:kern w:val="0"/>
          <w:sz w:val="28"/>
          <w:szCs w:val="28"/>
          <w:u w:val="single"/>
          <w:rtl/>
        </w:rPr>
        <w:t>"</w:t>
      </w:r>
    </w:p>
    <w:p w14:paraId="3A9E48D0" w14:textId="77777777" w:rsidR="00C22BD4" w:rsidRPr="00B17C1E" w:rsidRDefault="00C22BD4" w:rsidP="00D1779B">
      <w:pPr>
        <w:tabs>
          <w:tab w:val="left" w:pos="864"/>
          <w:tab w:val="left" w:pos="1440"/>
          <w:tab w:val="left" w:pos="2160"/>
          <w:tab w:val="left" w:pos="2880"/>
          <w:tab w:val="left" w:pos="3600"/>
          <w:tab w:val="left" w:pos="4320"/>
          <w:tab w:val="left" w:pos="5040"/>
          <w:tab w:val="left" w:pos="5760"/>
        </w:tabs>
        <w:spacing w:before="0" w:line="360" w:lineRule="auto"/>
        <w:jc w:val="both"/>
        <w:rPr>
          <w:b/>
          <w:bCs/>
          <w:rtl/>
        </w:rPr>
      </w:pPr>
    </w:p>
    <w:p w14:paraId="655C308C" w14:textId="77777777" w:rsidR="00D1779B" w:rsidRPr="00162CE8" w:rsidRDefault="00C22BD4" w:rsidP="00093311">
      <w:pPr>
        <w:pStyle w:val="1114"/>
        <w:jc w:val="center"/>
        <w:rPr>
          <w:sz w:val="36"/>
          <w:szCs w:val="36"/>
          <w:rtl/>
        </w:rPr>
      </w:pPr>
      <w:bookmarkStart w:id="6" w:name="_Toc129884681"/>
      <w:r>
        <w:rPr>
          <w:rFonts w:hint="cs"/>
          <w:sz w:val="36"/>
          <w:szCs w:val="36"/>
          <w:rtl/>
        </w:rPr>
        <w:t xml:space="preserve">נספח </w:t>
      </w:r>
      <w:r w:rsidR="00D1779B" w:rsidRPr="00162CE8">
        <w:rPr>
          <w:rFonts w:hint="cs"/>
          <w:sz w:val="36"/>
          <w:szCs w:val="36"/>
          <w:rtl/>
        </w:rPr>
        <w:t>א'3</w:t>
      </w:r>
      <w:r w:rsidR="00162CE8" w:rsidRPr="00162CE8">
        <w:rPr>
          <w:sz w:val="36"/>
          <w:szCs w:val="36"/>
          <w:rtl/>
        </w:rPr>
        <w:br/>
      </w:r>
      <w:r w:rsidR="00093311">
        <w:rPr>
          <w:rFonts w:hint="cs"/>
          <w:sz w:val="28"/>
          <w:szCs w:val="32"/>
          <w:rtl/>
        </w:rPr>
        <w:t xml:space="preserve">דרישות </w:t>
      </w:r>
      <w:r w:rsidR="00162CE8" w:rsidRPr="00162CE8">
        <w:rPr>
          <w:rFonts w:hint="cs"/>
          <w:sz w:val="28"/>
          <w:szCs w:val="32"/>
          <w:rtl/>
        </w:rPr>
        <w:t>ביטוח</w:t>
      </w:r>
      <w:bookmarkEnd w:id="6"/>
    </w:p>
    <w:p w14:paraId="1CBF54A9" w14:textId="77777777" w:rsidR="00D34CEA" w:rsidRPr="00D34CEA" w:rsidRDefault="00D34CEA" w:rsidP="00D34CEA">
      <w:pPr>
        <w:spacing w:before="0"/>
        <w:jc w:val="both"/>
        <w:rPr>
          <w:b/>
          <w:bCs/>
          <w:sz w:val="24"/>
          <w:rtl/>
          <w:lang w:eastAsia="en-US"/>
        </w:rPr>
      </w:pPr>
    </w:p>
    <w:p w14:paraId="1627485C" w14:textId="77777777" w:rsidR="00C60B0C" w:rsidRPr="00CA61E3" w:rsidRDefault="0017531D" w:rsidP="00C60B0C">
      <w:pPr>
        <w:pStyle w:val="1f5"/>
        <w:spacing w:line="276" w:lineRule="auto"/>
        <w:jc w:val="left"/>
        <w:rPr>
          <w:rFonts w:asciiTheme="minorBidi" w:hAnsiTheme="minorBidi" w:cstheme="minorBidi"/>
          <w:i/>
          <w:iCs/>
          <w:szCs w:val="22"/>
          <w:rtl/>
        </w:rPr>
      </w:pPr>
      <w:r>
        <w:rPr>
          <w:rFonts w:hint="cs"/>
          <w:sz w:val="24"/>
          <w:rtl/>
        </w:rPr>
        <w:t>הקבלן</w:t>
      </w:r>
      <w:r w:rsidRPr="00F15A37">
        <w:rPr>
          <w:rFonts w:hint="cs"/>
          <w:sz w:val="24"/>
          <w:rtl/>
        </w:rPr>
        <w:t xml:space="preserve"> מתחייב לבצע ולקיים את הביטוחים המפורטים בזה, לטובתו ולטובת מדינת ישראל </w:t>
      </w:r>
      <w:r w:rsidRPr="00F15A37">
        <w:rPr>
          <w:sz w:val="24"/>
          <w:rtl/>
        </w:rPr>
        <w:t>–</w:t>
      </w:r>
      <w:r w:rsidRPr="00F15A37">
        <w:rPr>
          <w:rFonts w:hint="cs"/>
          <w:sz w:val="24"/>
          <w:rtl/>
        </w:rPr>
        <w:t xml:space="preserve"> </w:t>
      </w:r>
      <w:r>
        <w:rPr>
          <w:rFonts w:hint="cs"/>
          <w:sz w:val="24"/>
          <w:rtl/>
        </w:rPr>
        <w:t xml:space="preserve">משרד הבריאות, </w:t>
      </w:r>
      <w:r w:rsidR="00AA689C">
        <w:rPr>
          <w:rFonts w:hint="cs"/>
          <w:sz w:val="24"/>
          <w:rtl/>
        </w:rPr>
        <w:t xml:space="preserve"> בית חולים בני ציון</w:t>
      </w:r>
      <w:r w:rsidR="00D11EE8">
        <w:rPr>
          <w:rFonts w:hint="cs"/>
          <w:sz w:val="24"/>
          <w:rtl/>
        </w:rPr>
        <w:t xml:space="preserve"> </w:t>
      </w:r>
      <w:r w:rsidRPr="00F15A37">
        <w:rPr>
          <w:rFonts w:hint="cs"/>
          <w:sz w:val="24"/>
          <w:rtl/>
        </w:rPr>
        <w:t>כשהם כוללים את כל הכיסויים והתנאים הנדרשים להלן, וכאשר גבולות האחריות לא יפחתו מהמצוין להלן:</w:t>
      </w:r>
      <w:r w:rsidR="00B0326C">
        <w:rPr>
          <w:sz w:val="24"/>
          <w:rtl/>
        </w:rPr>
        <w:br/>
      </w:r>
      <w:r w:rsidR="00B0326C">
        <w:rPr>
          <w:sz w:val="24"/>
          <w:rtl/>
        </w:rPr>
        <w:br/>
      </w:r>
      <w:r w:rsidR="00C60B0C" w:rsidRPr="00CA61E3">
        <w:rPr>
          <w:rFonts w:asciiTheme="minorBidi" w:hAnsiTheme="minorBidi" w:cstheme="minorBidi"/>
          <w:szCs w:val="22"/>
          <w:rtl/>
        </w:rPr>
        <w:t xml:space="preserve">עבודות קבלניות- פרויקטים בשווי עד 5.5 מיליון ₪ </w:t>
      </w:r>
    </w:p>
    <w:p w14:paraId="7C0F9EC0" w14:textId="77777777" w:rsidR="00C60B0C" w:rsidRDefault="00C60B0C" w:rsidP="00C60B0C">
      <w:pPr>
        <w:spacing w:after="120"/>
        <w:jc w:val="both"/>
        <w:rPr>
          <w:rFonts w:asciiTheme="minorBidi" w:hAnsiTheme="minorBidi"/>
          <w:color w:val="FF0000"/>
          <w:rtl/>
        </w:rPr>
      </w:pPr>
      <w:r w:rsidRPr="00423231">
        <w:rPr>
          <w:rFonts w:asciiTheme="minorBidi" w:hAnsiTheme="minorBidi"/>
          <w:color w:val="FF0000"/>
          <w:rtl/>
        </w:rPr>
        <w:t>התבנית מתאימה לפרויקטים קבלניים בשווי של עד 5,500,000 ₪ (כולל מע"מ) בתשומת הלב לקריטריונים כדלקמן. בכל מקרה אחר של פרויקט שאינו עונה על הקריטריונים שתבנית זו יש לפעול בהתאם לאמור בסעיף 2.3.2 להוראת תכ"ם 4.2.1 ולקבל ייעוץ פרטני מהקרן הפנימית לביטוחי הממשלה:</w:t>
      </w:r>
    </w:p>
    <w:p w14:paraId="7E4A27D4" w14:textId="77777777" w:rsidR="00C60B0C" w:rsidRPr="00423231" w:rsidRDefault="00C60B0C" w:rsidP="00C60B0C">
      <w:pPr>
        <w:spacing w:after="120"/>
        <w:jc w:val="both"/>
        <w:rPr>
          <w:rFonts w:asciiTheme="minorBidi" w:hAnsiTheme="minorBidi"/>
          <w:color w:val="FF0000"/>
          <w:rtl/>
        </w:rPr>
      </w:pPr>
    </w:p>
    <w:p w14:paraId="7DE6E86C" w14:textId="77777777" w:rsidR="00C60B0C" w:rsidRPr="00CA61E3" w:rsidRDefault="00C60B0C" w:rsidP="001440CD">
      <w:pPr>
        <w:pStyle w:val="affff9"/>
        <w:numPr>
          <w:ilvl w:val="0"/>
          <w:numId w:val="306"/>
        </w:numPr>
        <w:spacing w:after="120"/>
        <w:contextualSpacing w:val="0"/>
        <w:rPr>
          <w:rFonts w:asciiTheme="minorBidi" w:hAnsiTheme="minorBidi"/>
        </w:rPr>
      </w:pPr>
      <w:r w:rsidRPr="00CA61E3">
        <w:rPr>
          <w:rFonts w:asciiTheme="minorBidi" w:hAnsiTheme="minorBidi"/>
          <w:b/>
          <w:bCs/>
          <w:u w:val="single"/>
          <w:rtl/>
        </w:rPr>
        <w:t>ביחס לעבודות פנים שעונות על שני הקריטריונים הבאים</w:t>
      </w:r>
      <w:r w:rsidRPr="00CA61E3">
        <w:rPr>
          <w:rFonts w:asciiTheme="minorBidi" w:hAnsiTheme="minorBidi"/>
          <w:b/>
          <w:bCs/>
          <w:rtl/>
        </w:rPr>
        <w:t xml:space="preserve">: </w:t>
      </w:r>
    </w:p>
    <w:p w14:paraId="1E6F738B" w14:textId="77777777" w:rsidR="00C60B0C" w:rsidRPr="00CA61E3" w:rsidRDefault="00C60B0C" w:rsidP="001440CD">
      <w:pPr>
        <w:pStyle w:val="affff9"/>
        <w:numPr>
          <w:ilvl w:val="0"/>
          <w:numId w:val="308"/>
        </w:numPr>
        <w:spacing w:after="120"/>
        <w:ind w:left="1065"/>
        <w:contextualSpacing w:val="0"/>
        <w:jc w:val="both"/>
        <w:rPr>
          <w:rFonts w:asciiTheme="minorBidi" w:hAnsiTheme="minorBidi"/>
        </w:rPr>
      </w:pPr>
      <w:r w:rsidRPr="00CA61E3">
        <w:rPr>
          <w:rFonts w:asciiTheme="minorBidi" w:hAnsiTheme="minorBidi"/>
          <w:b/>
          <w:bCs/>
          <w:rtl/>
        </w:rPr>
        <w:t>עבודות שיפוץ פנים פשוטות</w:t>
      </w:r>
      <w:r w:rsidRPr="00CA61E3">
        <w:rPr>
          <w:rFonts w:asciiTheme="minorBidi" w:hAnsiTheme="minorBidi"/>
          <w:rtl/>
        </w:rPr>
        <w:t xml:space="preserve"> [כגון: צבע, עבודות גמר ללא התקנת מערכות, התקנת מזגנים (לא כולל מערכת מזגנים מרכזית ו/או צ'ילרים), עבודות חשמל מתח נמוך (במפורש למעט התקנת לוחות חשמל ועבודות על לוחות חשמל ראשיים)].</w:t>
      </w:r>
    </w:p>
    <w:p w14:paraId="34B05C29" w14:textId="77777777" w:rsidR="00C60B0C" w:rsidRPr="00CA61E3" w:rsidRDefault="00C60B0C" w:rsidP="001440CD">
      <w:pPr>
        <w:pStyle w:val="affff9"/>
        <w:numPr>
          <w:ilvl w:val="0"/>
          <w:numId w:val="308"/>
        </w:numPr>
        <w:spacing w:after="120"/>
        <w:ind w:left="1065"/>
        <w:contextualSpacing w:val="0"/>
        <w:jc w:val="both"/>
        <w:rPr>
          <w:rFonts w:asciiTheme="minorBidi" w:hAnsiTheme="minorBidi"/>
        </w:rPr>
      </w:pPr>
      <w:r w:rsidRPr="00CA61E3">
        <w:rPr>
          <w:rFonts w:asciiTheme="minorBidi" w:hAnsiTheme="minorBidi"/>
          <w:rtl/>
        </w:rPr>
        <w:t xml:space="preserve"> </w:t>
      </w:r>
      <w:r w:rsidRPr="00CA61E3">
        <w:rPr>
          <w:rFonts w:asciiTheme="minorBidi" w:hAnsiTheme="minorBidi"/>
          <w:b/>
          <w:bCs/>
          <w:rtl/>
        </w:rPr>
        <w:t>שווי עבודות של עד 100,000 ₪ (כולל מע"מ)</w:t>
      </w:r>
    </w:p>
    <w:p w14:paraId="6CCC615D" w14:textId="77777777" w:rsidR="00C60B0C" w:rsidRDefault="00C60B0C" w:rsidP="00C60B0C">
      <w:pPr>
        <w:spacing w:after="120"/>
        <w:ind w:firstLine="705"/>
        <w:jc w:val="both"/>
        <w:rPr>
          <w:rFonts w:asciiTheme="minorBidi" w:hAnsiTheme="minorBidi"/>
          <w:rtl/>
        </w:rPr>
      </w:pPr>
    </w:p>
    <w:p w14:paraId="77C03022" w14:textId="77777777" w:rsidR="00C60B0C" w:rsidRPr="00CA61E3" w:rsidRDefault="00C60B0C" w:rsidP="00C60B0C">
      <w:pPr>
        <w:spacing w:after="120"/>
        <w:ind w:firstLine="705"/>
        <w:jc w:val="both"/>
        <w:rPr>
          <w:rFonts w:asciiTheme="minorBidi" w:hAnsiTheme="minorBidi"/>
          <w:u w:val="single"/>
          <w:rtl/>
        </w:rPr>
      </w:pPr>
      <w:r w:rsidRPr="00CA61E3">
        <w:rPr>
          <w:rFonts w:asciiTheme="minorBidi" w:hAnsiTheme="minorBidi"/>
          <w:rtl/>
        </w:rPr>
        <w:t xml:space="preserve"> </w:t>
      </w:r>
      <w:r w:rsidRPr="00CA61E3">
        <w:rPr>
          <w:rFonts w:asciiTheme="minorBidi" w:hAnsiTheme="minorBidi"/>
          <w:u w:val="single"/>
          <w:rtl/>
        </w:rPr>
        <w:t>יש לעשות שימוש בסעיף הבא (נספח ג' להוראת תכ"ם 4.2.1):</w:t>
      </w:r>
    </w:p>
    <w:p w14:paraId="2303723A" w14:textId="77777777" w:rsidR="00C60B0C" w:rsidRPr="00CA61E3" w:rsidRDefault="00C60B0C" w:rsidP="00C60B0C">
      <w:pPr>
        <w:contextualSpacing/>
        <w:jc w:val="center"/>
        <w:rPr>
          <w:rFonts w:asciiTheme="minorBidi" w:hAnsiTheme="minorBidi"/>
          <w:b/>
          <w:bCs/>
          <w:u w:val="single"/>
          <w:rtl/>
        </w:rPr>
      </w:pPr>
      <w:r w:rsidRPr="00CA61E3">
        <w:rPr>
          <w:rFonts w:asciiTheme="minorBidi" w:hAnsiTheme="minorBidi"/>
          <w:b/>
          <w:bCs/>
          <w:u w:val="single"/>
          <w:rtl/>
        </w:rPr>
        <w:t>סעיף ביטוח</w:t>
      </w:r>
      <w:r w:rsidRPr="00CA61E3">
        <w:rPr>
          <w:rFonts w:asciiTheme="minorBidi" w:hAnsiTheme="minorBidi"/>
          <w:b/>
          <w:bCs/>
          <w:u w:val="single"/>
          <w:rtl/>
        </w:rPr>
        <w:br/>
      </w:r>
    </w:p>
    <w:p w14:paraId="5641E7DF" w14:textId="77777777" w:rsidR="00C60B0C" w:rsidRPr="00CA61E3" w:rsidRDefault="00C60B0C" w:rsidP="00C60B0C">
      <w:pPr>
        <w:ind w:left="639" w:right="284"/>
        <w:jc w:val="both"/>
        <w:rPr>
          <w:rFonts w:asciiTheme="minorBidi" w:hAnsiTheme="minorBidi"/>
        </w:rPr>
      </w:pPr>
      <w:r w:rsidRPr="00CA61E3">
        <w:rPr>
          <w:rFonts w:asciiTheme="minorBidi" w:hAnsiTheme="minorBidi"/>
          <w:rtl/>
        </w:rPr>
        <w:t>הקבלן מתחייב לערוך ולקיים ביטוחים הולמים ביחס לשירותים ו/או העבודות נשוא הסכם זה עבור מדינת ישראל - משרד ה_______ (יש לציין את שם המשרד / יחידה/ מזמין/ת העבודה) (להלן: "</w:t>
      </w:r>
      <w:r w:rsidRPr="00CA61E3">
        <w:rPr>
          <w:rFonts w:asciiTheme="minorBidi" w:hAnsiTheme="minorBidi"/>
          <w:b/>
          <w:bCs/>
          <w:rtl/>
        </w:rPr>
        <w:t>המזמין</w:t>
      </w:r>
      <w:r w:rsidRPr="00CA61E3">
        <w:rPr>
          <w:rFonts w:asciiTheme="minorBidi" w:hAnsiTheme="minorBidi"/>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ו/או העבודות נשוא הסכם זה. ככל ויועסקו על ידי הקבלן קבלני משנה, עליו לוודא שביטוחיו כוללים כיסוי לאחריותו בגינם, וכן לדרוש מהם לערוך ביטוחים לכיסוי אחריותם הישירה, כנדרש בסעיף זה. כחלופה הקבלן יוודא כי ביטוחיו יכללו  כיסוי לפעילותם ולאחריותם הישירה.</w:t>
      </w:r>
    </w:p>
    <w:p w14:paraId="396936D2" w14:textId="77777777" w:rsidR="00C60B0C" w:rsidRPr="00CA61E3" w:rsidRDefault="00C60B0C" w:rsidP="00C60B0C">
      <w:pPr>
        <w:ind w:left="639" w:right="284"/>
        <w:jc w:val="both"/>
        <w:rPr>
          <w:rFonts w:asciiTheme="minorBidi" w:hAnsiTheme="minorBidi"/>
          <w:rtl/>
        </w:rPr>
      </w:pPr>
      <w:r w:rsidRPr="00CA61E3">
        <w:rPr>
          <w:rFonts w:asciiTheme="minorBidi" w:hAnsiTheme="minorBidi"/>
          <w:rtl/>
        </w:rPr>
        <w:t xml:space="preserve">הקבלן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1468E3D8" w14:textId="77777777" w:rsidR="00C60B0C" w:rsidRPr="00CA61E3" w:rsidRDefault="00C60B0C" w:rsidP="00C60B0C">
      <w:pPr>
        <w:ind w:left="639" w:right="284"/>
        <w:jc w:val="both"/>
        <w:rPr>
          <w:rFonts w:asciiTheme="minorBidi" w:hAnsiTheme="minorBidi"/>
          <w:rtl/>
        </w:rPr>
      </w:pPr>
      <w:r w:rsidRPr="00CA61E3">
        <w:rPr>
          <w:rFonts w:asciiTheme="minorBidi" w:hAnsiTheme="minorBidi"/>
          <w:rtl/>
        </w:rPr>
        <w:t xml:space="preserve">הקבלן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16F988DF" w14:textId="77777777" w:rsidR="00C60B0C" w:rsidRPr="00CA61E3" w:rsidRDefault="00C60B0C" w:rsidP="00C60B0C">
      <w:pPr>
        <w:ind w:left="639" w:right="284"/>
        <w:jc w:val="both"/>
        <w:rPr>
          <w:rFonts w:asciiTheme="minorBidi" w:hAnsiTheme="minorBidi"/>
          <w:rtl/>
        </w:rPr>
      </w:pPr>
      <w:r w:rsidRPr="00CA61E3">
        <w:rPr>
          <w:rFonts w:asciiTheme="minorBidi" w:hAnsiTheme="minorBidi"/>
          <w:rtl/>
        </w:rPr>
        <w:t xml:space="preserve">הקבלן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7E049DB6" w14:textId="77777777" w:rsidR="00C60B0C" w:rsidRPr="00CA61E3" w:rsidRDefault="00C60B0C" w:rsidP="00C60B0C">
      <w:pPr>
        <w:ind w:left="639" w:right="284"/>
        <w:jc w:val="both"/>
        <w:rPr>
          <w:rFonts w:asciiTheme="minorBidi" w:hAnsiTheme="minorBidi"/>
          <w:rtl/>
        </w:rPr>
      </w:pPr>
      <w:r w:rsidRPr="00CA61E3">
        <w:rPr>
          <w:rFonts w:asciiTheme="minorBidi" w:hAnsiTheme="minorBidi"/>
          <w:rtl/>
        </w:rPr>
        <w:t>למען הסר ספק מובהר כי הקבלן אחראי בלעדית כלפי המבטח לתשלום דמי הביטוח, ההשתתפויות העצמיות  עבור כל הפוליסות ולמילוי כל החובות המוטלות על המבוטח על פי תנאי הפוליסות.</w:t>
      </w:r>
    </w:p>
    <w:p w14:paraId="122352FE" w14:textId="77777777" w:rsidR="00C60B0C" w:rsidRPr="00CA61E3" w:rsidRDefault="00C60B0C" w:rsidP="00C60B0C">
      <w:pPr>
        <w:ind w:left="639" w:right="284"/>
        <w:jc w:val="both"/>
        <w:rPr>
          <w:rFonts w:asciiTheme="minorBidi" w:hAnsiTheme="minorBidi"/>
          <w:rtl/>
        </w:rPr>
      </w:pPr>
      <w:r w:rsidRPr="00CA61E3">
        <w:rPr>
          <w:rFonts w:asciiTheme="minorBidi" w:hAnsiTheme="minorBidi"/>
          <w:rtl/>
        </w:rPr>
        <w:t>המזמין שומר לעצמו את הזכות לקבל מהקבלן אישור על קיום ביטוח או העתקי פוליסות</w:t>
      </w:r>
      <w:r w:rsidRPr="00CA61E3">
        <w:rPr>
          <w:rFonts w:asciiTheme="minorBidi" w:hAnsiTheme="minorBidi"/>
          <w:color w:val="1F497D"/>
          <w:rtl/>
        </w:rPr>
        <w:t>,</w:t>
      </w:r>
      <w:r w:rsidRPr="00CA61E3">
        <w:rPr>
          <w:rFonts w:asciiTheme="minorBidi" w:hAnsiTheme="minorBidi"/>
          <w:rtl/>
        </w:rPr>
        <w:t xml:space="preserve"> מעת לעת ולפי דרישה.</w:t>
      </w:r>
    </w:p>
    <w:p w14:paraId="7033A81F" w14:textId="77777777" w:rsidR="00C60B0C" w:rsidRPr="00CA61E3" w:rsidRDefault="00C60B0C" w:rsidP="00C60B0C">
      <w:pPr>
        <w:ind w:right="284" w:firstLine="639"/>
        <w:jc w:val="both"/>
        <w:rPr>
          <w:rFonts w:asciiTheme="minorBidi" w:hAnsiTheme="minorBidi"/>
          <w:rtl/>
        </w:rPr>
      </w:pPr>
      <w:r w:rsidRPr="00CA61E3">
        <w:rPr>
          <w:rFonts w:asciiTheme="minorBidi" w:hAnsiTheme="minorBidi"/>
          <w:rtl/>
        </w:rPr>
        <w:t>אי עמידה בתנאי סעיף זה מהווה הפרה של הסכם זה.</w:t>
      </w:r>
    </w:p>
    <w:p w14:paraId="08C5A2E7" w14:textId="77777777" w:rsidR="00C60B0C" w:rsidRPr="00423231" w:rsidRDefault="00C60B0C" w:rsidP="001440CD">
      <w:pPr>
        <w:pStyle w:val="affff9"/>
        <w:numPr>
          <w:ilvl w:val="0"/>
          <w:numId w:val="306"/>
        </w:numPr>
        <w:spacing w:after="120"/>
        <w:contextualSpacing w:val="0"/>
        <w:rPr>
          <w:rFonts w:asciiTheme="minorBidi" w:hAnsiTheme="minorBidi"/>
          <w:b/>
          <w:bCs/>
          <w:u w:val="single"/>
        </w:rPr>
      </w:pPr>
      <w:r w:rsidRPr="00423231">
        <w:rPr>
          <w:rFonts w:asciiTheme="minorBidi" w:hAnsiTheme="minorBidi"/>
          <w:b/>
          <w:bCs/>
          <w:u w:val="single"/>
          <w:rtl/>
        </w:rPr>
        <w:lastRenderedPageBreak/>
        <w:t xml:space="preserve">ביחס לעבודות קבלניות אחרות עד לשווי כולל בסך 5,500,000 ₪ (כולל אופציות וכולל מע"מ) </w:t>
      </w:r>
      <w:r w:rsidRPr="00423231">
        <w:rPr>
          <w:rFonts w:asciiTheme="minorBidi" w:hAnsiTheme="minorBidi" w:hint="cs"/>
          <w:b/>
          <w:bCs/>
          <w:u w:val="single"/>
          <w:rtl/>
        </w:rPr>
        <w:t>ו</w:t>
      </w:r>
      <w:r w:rsidRPr="00423231">
        <w:rPr>
          <w:rFonts w:asciiTheme="minorBidi" w:hAnsiTheme="minorBidi"/>
          <w:b/>
          <w:bCs/>
          <w:u w:val="single"/>
          <w:rtl/>
        </w:rPr>
        <w:t xml:space="preserve">למעט </w:t>
      </w:r>
      <w:r w:rsidRPr="00423231">
        <w:rPr>
          <w:rFonts w:asciiTheme="minorBidi" w:hAnsiTheme="minorBidi" w:hint="cs"/>
          <w:b/>
          <w:bCs/>
          <w:u w:val="single"/>
          <w:rtl/>
        </w:rPr>
        <w:t>ה</w:t>
      </w:r>
      <w:r w:rsidRPr="00423231">
        <w:rPr>
          <w:rFonts w:asciiTheme="minorBidi" w:hAnsiTheme="minorBidi"/>
          <w:b/>
          <w:bCs/>
          <w:u w:val="single"/>
          <w:rtl/>
        </w:rPr>
        <w:t>עבודות המנויות בסעיפים 1-7 שלהלן :</w:t>
      </w:r>
    </w:p>
    <w:p w14:paraId="2107324A" w14:textId="77777777" w:rsidR="00C60B0C" w:rsidRPr="00CA61E3" w:rsidRDefault="00C60B0C" w:rsidP="001440CD">
      <w:pPr>
        <w:pStyle w:val="affff9"/>
        <w:numPr>
          <w:ilvl w:val="1"/>
          <w:numId w:val="309"/>
        </w:numPr>
        <w:spacing w:after="120"/>
        <w:contextualSpacing w:val="0"/>
        <w:jc w:val="both"/>
        <w:rPr>
          <w:rFonts w:asciiTheme="minorBidi" w:hAnsiTheme="minorBidi"/>
        </w:rPr>
      </w:pPr>
      <w:r w:rsidRPr="00CA61E3">
        <w:rPr>
          <w:rFonts w:asciiTheme="minorBidi" w:hAnsiTheme="minorBidi"/>
          <w:rtl/>
        </w:rPr>
        <w:t>עבודות הריסת מבנים/ שימור מבנים ותמ"א 38.</w:t>
      </w:r>
    </w:p>
    <w:p w14:paraId="2C210778" w14:textId="77777777" w:rsidR="00C60B0C" w:rsidRPr="00CA61E3" w:rsidRDefault="00C60B0C" w:rsidP="001440CD">
      <w:pPr>
        <w:pStyle w:val="affff9"/>
        <w:numPr>
          <w:ilvl w:val="1"/>
          <w:numId w:val="309"/>
        </w:numPr>
        <w:spacing w:after="120"/>
        <w:contextualSpacing w:val="0"/>
        <w:jc w:val="both"/>
        <w:rPr>
          <w:rFonts w:asciiTheme="minorBidi" w:hAnsiTheme="minorBidi"/>
        </w:rPr>
      </w:pPr>
      <w:r w:rsidRPr="00CA61E3">
        <w:rPr>
          <w:rFonts w:asciiTheme="minorBidi" w:hAnsiTheme="minorBidi"/>
          <w:rtl/>
        </w:rPr>
        <w:t>עבודות הקשורות/ כרוכות בבניה, פגיעה או הריסה של קירות/ עמודי תמך וכל קונסטרוקציה אחרת.</w:t>
      </w:r>
    </w:p>
    <w:p w14:paraId="0A283E1F" w14:textId="77777777" w:rsidR="00C60B0C" w:rsidRPr="00CA61E3" w:rsidRDefault="00C60B0C" w:rsidP="001440CD">
      <w:pPr>
        <w:pStyle w:val="affff9"/>
        <w:numPr>
          <w:ilvl w:val="1"/>
          <w:numId w:val="309"/>
        </w:numPr>
        <w:spacing w:after="120"/>
        <w:contextualSpacing w:val="0"/>
        <w:jc w:val="both"/>
        <w:rPr>
          <w:rFonts w:asciiTheme="minorBidi" w:hAnsiTheme="minorBidi"/>
        </w:rPr>
      </w:pPr>
      <w:r w:rsidRPr="00CA61E3">
        <w:rPr>
          <w:rFonts w:asciiTheme="minorBidi" w:hAnsiTheme="minorBidi"/>
          <w:rtl/>
        </w:rPr>
        <w:t>תוספות בניה כגון: הרחבת מבנה קיים, תוספת קומה, מרפסות, פירי מעליות.</w:t>
      </w:r>
    </w:p>
    <w:p w14:paraId="44E3CF3A" w14:textId="77777777" w:rsidR="00C60B0C" w:rsidRPr="00CA61E3" w:rsidRDefault="00C60B0C" w:rsidP="001440CD">
      <w:pPr>
        <w:pStyle w:val="affff9"/>
        <w:numPr>
          <w:ilvl w:val="1"/>
          <w:numId w:val="309"/>
        </w:numPr>
        <w:spacing w:after="120"/>
        <w:contextualSpacing w:val="0"/>
        <w:jc w:val="both"/>
        <w:rPr>
          <w:rFonts w:asciiTheme="minorBidi" w:hAnsiTheme="minorBidi"/>
        </w:rPr>
      </w:pPr>
      <w:r w:rsidRPr="00CA61E3">
        <w:rPr>
          <w:rFonts w:asciiTheme="minorBidi" w:hAnsiTheme="minorBidi"/>
          <w:rtl/>
        </w:rPr>
        <w:t>עבודות תשתית תת קרקעית.</w:t>
      </w:r>
    </w:p>
    <w:p w14:paraId="7291C51A" w14:textId="77777777" w:rsidR="00C60B0C" w:rsidRPr="00CA61E3" w:rsidRDefault="00C60B0C" w:rsidP="001440CD">
      <w:pPr>
        <w:pStyle w:val="affff9"/>
        <w:numPr>
          <w:ilvl w:val="1"/>
          <w:numId w:val="309"/>
        </w:numPr>
        <w:spacing w:after="120"/>
        <w:contextualSpacing w:val="0"/>
        <w:jc w:val="both"/>
        <w:rPr>
          <w:rFonts w:asciiTheme="minorBidi" w:hAnsiTheme="minorBidi"/>
        </w:rPr>
      </w:pPr>
      <w:r w:rsidRPr="00CA61E3">
        <w:rPr>
          <w:rFonts w:asciiTheme="minorBidi" w:hAnsiTheme="minorBidi"/>
          <w:rtl/>
        </w:rPr>
        <w:t>עבודות מנהור וגשרים.</w:t>
      </w:r>
    </w:p>
    <w:p w14:paraId="5D4358E6" w14:textId="77777777" w:rsidR="00C60B0C" w:rsidRPr="00CA61E3" w:rsidRDefault="00C60B0C" w:rsidP="001440CD">
      <w:pPr>
        <w:pStyle w:val="affff9"/>
        <w:numPr>
          <w:ilvl w:val="1"/>
          <w:numId w:val="309"/>
        </w:numPr>
        <w:spacing w:after="120"/>
        <w:contextualSpacing w:val="0"/>
        <w:jc w:val="both"/>
        <w:rPr>
          <w:rFonts w:asciiTheme="minorBidi" w:hAnsiTheme="minorBidi"/>
        </w:rPr>
      </w:pPr>
      <w:r w:rsidRPr="00CA61E3">
        <w:rPr>
          <w:rFonts w:asciiTheme="minorBidi" w:hAnsiTheme="minorBidi"/>
          <w:rtl/>
        </w:rPr>
        <w:t>עבודות בסמוך/ בתוך מקורות מים.</w:t>
      </w:r>
    </w:p>
    <w:p w14:paraId="7BB66377" w14:textId="77777777" w:rsidR="00C60B0C" w:rsidRPr="00CA61E3" w:rsidRDefault="00C60B0C" w:rsidP="001440CD">
      <w:pPr>
        <w:pStyle w:val="affff9"/>
        <w:numPr>
          <w:ilvl w:val="1"/>
          <w:numId w:val="309"/>
        </w:numPr>
        <w:spacing w:after="120"/>
        <w:contextualSpacing w:val="0"/>
        <w:jc w:val="both"/>
        <w:rPr>
          <w:rFonts w:asciiTheme="minorBidi" w:hAnsiTheme="minorBidi"/>
        </w:rPr>
      </w:pPr>
      <w:r w:rsidRPr="00CA61E3">
        <w:rPr>
          <w:rFonts w:asciiTheme="minorBidi" w:hAnsiTheme="minorBidi"/>
          <w:rtl/>
        </w:rPr>
        <w:t>עבודות הקשורות לתשתיות גזים – כולל מערכות גזים רפואיים (רלוונטי למעבדות ולבתי חולים)</w:t>
      </w:r>
    </w:p>
    <w:p w14:paraId="1F12CC5C" w14:textId="77777777" w:rsidR="00C60B0C" w:rsidRDefault="00C60B0C" w:rsidP="00C60B0C">
      <w:pPr>
        <w:spacing w:after="120"/>
        <w:jc w:val="both"/>
        <w:rPr>
          <w:rFonts w:asciiTheme="minorBidi" w:hAnsiTheme="minorBidi"/>
          <w:b/>
          <w:bCs/>
          <w:rtl/>
        </w:rPr>
      </w:pPr>
      <w:r w:rsidRPr="00CA61E3">
        <w:rPr>
          <w:rFonts w:asciiTheme="minorBidi" w:hAnsiTheme="minorBidi"/>
          <w:b/>
          <w:bCs/>
          <w:rtl/>
        </w:rPr>
        <w:t>למען הסר ספק העבודות המנויות לעיל בסעיף ב' (1-7) יש לפעול בהתאם לאמור בסעיף 2.3.2 להוראת תכ"ם 4.2.1 ולפנות לקבלת ייעוץ פרטני מהקרן הפנימית לביטוחי הממשלה.</w:t>
      </w:r>
    </w:p>
    <w:p w14:paraId="2F36B047" w14:textId="77777777" w:rsidR="00C60B0C" w:rsidRPr="00CA61E3" w:rsidRDefault="00C60B0C" w:rsidP="00C60B0C">
      <w:pPr>
        <w:spacing w:after="120"/>
        <w:jc w:val="both"/>
        <w:rPr>
          <w:rFonts w:asciiTheme="minorBidi" w:hAnsiTheme="minorBidi"/>
          <w:b/>
          <w:bCs/>
          <w:rtl/>
        </w:rPr>
      </w:pPr>
    </w:p>
    <w:p w14:paraId="601558E0" w14:textId="77777777" w:rsidR="00C60B0C" w:rsidRPr="006619BB" w:rsidRDefault="00C60B0C" w:rsidP="00C60B0C">
      <w:pPr>
        <w:shd w:val="clear" w:color="auto" w:fill="E7E6E6"/>
        <w:spacing w:line="360" w:lineRule="auto"/>
        <w:jc w:val="both"/>
        <w:rPr>
          <w:b/>
          <w:bCs/>
          <w:rtl/>
        </w:rPr>
      </w:pPr>
      <w:r w:rsidRPr="006619BB">
        <w:rPr>
          <w:rFonts w:hint="cs"/>
          <w:b/>
          <w:bCs/>
          <w:rtl/>
        </w:rPr>
        <w:t>סעיף הביטוח</w:t>
      </w:r>
    </w:p>
    <w:p w14:paraId="2DFF7559" w14:textId="77777777" w:rsidR="00C60B0C" w:rsidRPr="00CA61E3" w:rsidRDefault="00C60B0C" w:rsidP="00C60B0C">
      <w:pPr>
        <w:contextualSpacing/>
        <w:rPr>
          <w:rFonts w:asciiTheme="minorBidi" w:hAnsiTheme="minorBidi"/>
          <w:b/>
          <w:bCs/>
          <w:u w:val="single"/>
          <w:rtl/>
        </w:rPr>
      </w:pPr>
    </w:p>
    <w:p w14:paraId="3C45A75B" w14:textId="77777777" w:rsidR="00C60B0C" w:rsidRPr="00CA61E3" w:rsidRDefault="00C60B0C" w:rsidP="001440CD">
      <w:pPr>
        <w:numPr>
          <w:ilvl w:val="0"/>
          <w:numId w:val="254"/>
        </w:numPr>
        <w:spacing w:before="0" w:line="276" w:lineRule="auto"/>
        <w:jc w:val="both"/>
        <w:rPr>
          <w:rFonts w:asciiTheme="minorBidi" w:hAnsiTheme="minorBidi"/>
          <w:rtl/>
        </w:rPr>
      </w:pPr>
      <w:r w:rsidRPr="00CA61E3">
        <w:rPr>
          <w:rFonts w:asciiTheme="minorBidi" w:hAnsiTheme="minorBidi"/>
          <w:rtl/>
        </w:rPr>
        <w:t>הקבלן מתחייב לבצע ולקיים את הביטוחים המפורטים בזה, לטובתו ולטובת מדינת ישראל – משרד ______, כשהם כוללים את כל הכיסויים והתנאים הנדרשים להלן, וכאשר גבולות האחריות לא יפחתו מהמצוין להלן:</w:t>
      </w:r>
    </w:p>
    <w:p w14:paraId="57322799" w14:textId="77777777" w:rsidR="00C60B0C" w:rsidRPr="00CA61E3" w:rsidRDefault="00C60B0C" w:rsidP="00C60B0C">
      <w:pPr>
        <w:ind w:left="498"/>
        <w:rPr>
          <w:rFonts w:asciiTheme="minorBidi" w:hAnsiTheme="minorBidi"/>
          <w:b/>
          <w:bCs/>
          <w:u w:val="single"/>
        </w:rPr>
      </w:pPr>
    </w:p>
    <w:p w14:paraId="3A25F4BF" w14:textId="77777777" w:rsidR="00C60B0C" w:rsidRPr="00CA61E3" w:rsidRDefault="00C60B0C" w:rsidP="001440CD">
      <w:pPr>
        <w:numPr>
          <w:ilvl w:val="0"/>
          <w:numId w:val="303"/>
        </w:numPr>
        <w:spacing w:before="0" w:line="276" w:lineRule="auto"/>
        <w:ind w:left="1065"/>
        <w:rPr>
          <w:rFonts w:asciiTheme="minorBidi" w:hAnsiTheme="minorBidi"/>
          <w:color w:val="FF0000"/>
          <w:rtl/>
        </w:rPr>
      </w:pPr>
      <w:r w:rsidRPr="00CA61E3">
        <w:rPr>
          <w:rFonts w:asciiTheme="minorBidi" w:hAnsiTheme="minorBidi"/>
          <w:b/>
          <w:bCs/>
          <w:u w:val="single"/>
          <w:rtl/>
        </w:rPr>
        <w:t xml:space="preserve">ביטוח כל הסיכונים עבודות קבלניות/ הקמה </w:t>
      </w:r>
    </w:p>
    <w:p w14:paraId="5D2B06E5" w14:textId="77777777" w:rsidR="00C60B0C" w:rsidRPr="00CA61E3" w:rsidRDefault="00C60B0C" w:rsidP="00C60B0C">
      <w:pPr>
        <w:ind w:left="1065"/>
        <w:jc w:val="both"/>
        <w:rPr>
          <w:rFonts w:asciiTheme="minorBidi" w:hAnsiTheme="minorBidi"/>
          <w:b/>
          <w:bCs/>
          <w:color w:val="FF0000"/>
          <w:rtl/>
        </w:rPr>
      </w:pPr>
      <w:r w:rsidRPr="00CA61E3">
        <w:rPr>
          <w:rFonts w:asciiTheme="minorBidi" w:hAnsiTheme="minorBidi"/>
          <w:rtl/>
        </w:rPr>
        <w:t>בגין ביצוע כל העבודות המתחייבות במסגרת הפרויקט נשוא הסכם זה, מתחייב הקבלן לרכוש פוליסת ביטוח כל הסיכונים לעבודות קבלניות/ הקמה המכסה את כל העבודות (לרבות עבודות זמניות) כולל גם כל החומרים, המערכות והציוד, בהתאם להסכם עם מדינת ישראל – משרד ______, ואשר תכלול:</w:t>
      </w:r>
    </w:p>
    <w:p w14:paraId="56B47248" w14:textId="77777777" w:rsidR="00C60B0C" w:rsidRPr="00CA61E3" w:rsidRDefault="00C60B0C" w:rsidP="00C60B0C">
      <w:pPr>
        <w:ind w:left="1065"/>
        <w:jc w:val="both"/>
        <w:rPr>
          <w:rFonts w:asciiTheme="minorBidi" w:hAnsiTheme="minorBidi"/>
          <w:rtl/>
        </w:rPr>
      </w:pPr>
    </w:p>
    <w:p w14:paraId="63910DFE" w14:textId="77777777" w:rsidR="00C60B0C" w:rsidRPr="00CA61E3" w:rsidRDefault="00C60B0C" w:rsidP="00C60B0C">
      <w:pPr>
        <w:ind w:left="1065"/>
        <w:jc w:val="both"/>
        <w:rPr>
          <w:rFonts w:asciiTheme="minorBidi" w:hAnsiTheme="minorBidi"/>
          <w:rtl/>
        </w:rPr>
      </w:pPr>
      <w:r w:rsidRPr="00CA61E3">
        <w:rPr>
          <w:rFonts w:asciiTheme="minorBidi" w:hAnsiTheme="minorBidi"/>
          <w:b/>
          <w:bCs/>
          <w:u w:val="single"/>
          <w:rtl/>
        </w:rPr>
        <w:t>פרק א'- ביטוח רכוש</w:t>
      </w:r>
      <w:r w:rsidRPr="00CA61E3">
        <w:rPr>
          <w:rFonts w:asciiTheme="minorBidi" w:hAnsiTheme="minorBidi"/>
          <w:rtl/>
        </w:rPr>
        <w:t xml:space="preserve"> </w:t>
      </w:r>
    </w:p>
    <w:p w14:paraId="4ED2C14F" w14:textId="77777777" w:rsidR="00C60B0C" w:rsidRPr="00CA61E3" w:rsidRDefault="00C60B0C" w:rsidP="00C60B0C">
      <w:pPr>
        <w:ind w:left="1065"/>
        <w:jc w:val="both"/>
        <w:rPr>
          <w:rFonts w:asciiTheme="minorBidi" w:hAnsiTheme="minorBidi"/>
          <w:rtl/>
        </w:rPr>
      </w:pPr>
      <w:r w:rsidRPr="00CA61E3">
        <w:rPr>
          <w:rFonts w:asciiTheme="minorBidi" w:hAnsiTheme="minorBidi"/>
          <w:rtl/>
        </w:rPr>
        <w:t>במלוא ערכן של כל העבודות כולל כל החומרים והציוד, על בסיס ערך כחדש (כולל מע"מ) וכן כולל שינויים במהלך תקופת הביטוח עליהם הקבלן מתחייב לדווח למבטח ולדאוג להוצאת תוספות עדכון בהתאם כולל כיסוי לנזקי טבע ורעידת אדמה פריצה ו/או גניבה, שוד.</w:t>
      </w:r>
    </w:p>
    <w:p w14:paraId="064ECD18" w14:textId="77777777" w:rsidR="00C60B0C" w:rsidRPr="00CA61E3" w:rsidRDefault="00C60B0C" w:rsidP="00C60B0C">
      <w:pPr>
        <w:rPr>
          <w:rFonts w:asciiTheme="minorBidi" w:hAnsiTheme="minorBidi"/>
          <w:rtl/>
        </w:rPr>
      </w:pPr>
    </w:p>
    <w:p w14:paraId="181EB995" w14:textId="77777777" w:rsidR="00C60B0C" w:rsidRPr="00CA61E3" w:rsidRDefault="00C60B0C" w:rsidP="00C60B0C">
      <w:pPr>
        <w:ind w:left="1206" w:hanging="141"/>
        <w:rPr>
          <w:rFonts w:asciiTheme="minorBidi" w:hAnsiTheme="minorBidi"/>
          <w:rtl/>
        </w:rPr>
      </w:pPr>
      <w:r w:rsidRPr="00CA61E3">
        <w:rPr>
          <w:rFonts w:asciiTheme="minorBidi" w:hAnsiTheme="minorBidi"/>
          <w:u w:val="single"/>
          <w:rtl/>
        </w:rPr>
        <w:t>בכיסוי יכללו ההרחבות הבאות</w:t>
      </w:r>
      <w:r w:rsidRPr="00CA61E3">
        <w:rPr>
          <w:rFonts w:asciiTheme="minorBidi" w:hAnsiTheme="minorBidi"/>
          <w:rtl/>
        </w:rPr>
        <w:t>:</w:t>
      </w:r>
    </w:p>
    <w:p w14:paraId="6DC254E1" w14:textId="77777777" w:rsidR="00C60B0C" w:rsidRPr="00CA61E3" w:rsidRDefault="00C60B0C" w:rsidP="001440CD">
      <w:pPr>
        <w:numPr>
          <w:ilvl w:val="0"/>
          <w:numId w:val="251"/>
        </w:numPr>
        <w:spacing w:before="0" w:line="276" w:lineRule="auto"/>
        <w:ind w:left="1700" w:hanging="567"/>
        <w:jc w:val="both"/>
        <w:rPr>
          <w:rFonts w:asciiTheme="minorBidi" w:hAnsiTheme="minorBidi"/>
          <w:rtl/>
        </w:rPr>
      </w:pPr>
      <w:r w:rsidRPr="00CA61E3">
        <w:rPr>
          <w:rFonts w:asciiTheme="minorBidi" w:hAnsiTheme="minorBidi"/>
          <w:rtl/>
        </w:rPr>
        <w:t>ציוד קל לביצוע העבודות, מתקנים קלים, כלי עבודה ואמצעי עזר- בערכם המלא (ככל ולא בוטחו בפוליסה אחרת ו/או נכלל פטור ביחס אליהם לטובת הקבלן ו/או לטובת מדינת ישראל – משרד ______, בהתאם לאמור להלן*).</w:t>
      </w:r>
    </w:p>
    <w:p w14:paraId="533F2E14" w14:textId="77777777" w:rsidR="00C60B0C" w:rsidRPr="00CA61E3" w:rsidRDefault="00C60B0C" w:rsidP="001440CD">
      <w:pPr>
        <w:numPr>
          <w:ilvl w:val="0"/>
          <w:numId w:val="251"/>
        </w:numPr>
        <w:spacing w:before="0" w:line="276" w:lineRule="auto"/>
        <w:ind w:left="1700" w:hanging="567"/>
        <w:jc w:val="both"/>
        <w:rPr>
          <w:rFonts w:asciiTheme="minorBidi" w:hAnsiTheme="minorBidi"/>
          <w:rtl/>
        </w:rPr>
      </w:pPr>
      <w:r w:rsidRPr="00CA61E3">
        <w:rPr>
          <w:rFonts w:asciiTheme="minorBidi" w:hAnsiTheme="minorBidi"/>
          <w:rtl/>
        </w:rPr>
        <w:t xml:space="preserve">הוצאות פירוק, הריסה, פינוי הריסות, תמיכה, חיזוק וכדומה בגבול אחריות של לפחות 20% מסכום הביטוח על בסיס נזק ראשון. </w:t>
      </w:r>
    </w:p>
    <w:p w14:paraId="39D7964C" w14:textId="77777777" w:rsidR="00C60B0C" w:rsidRPr="00CA61E3" w:rsidRDefault="00C60B0C" w:rsidP="001440CD">
      <w:pPr>
        <w:numPr>
          <w:ilvl w:val="0"/>
          <w:numId w:val="251"/>
        </w:numPr>
        <w:spacing w:before="0" w:line="276" w:lineRule="auto"/>
        <w:ind w:left="1700" w:hanging="567"/>
        <w:jc w:val="both"/>
        <w:rPr>
          <w:rFonts w:asciiTheme="minorBidi" w:hAnsiTheme="minorBidi"/>
        </w:rPr>
      </w:pPr>
      <w:r w:rsidRPr="00CA61E3">
        <w:rPr>
          <w:rFonts w:asciiTheme="minorBidi" w:hAnsiTheme="minorBidi"/>
          <w:rtl/>
        </w:rPr>
        <w:t>רכוש שעליו עובדים ו/או רכוש סמוך בגבול אחריות על בסיס נזק ראשון ולפחות:</w:t>
      </w:r>
    </w:p>
    <w:p w14:paraId="1EADC411" w14:textId="77777777" w:rsidR="00C60B0C" w:rsidRPr="00CA61E3" w:rsidRDefault="00C60B0C" w:rsidP="001440CD">
      <w:pPr>
        <w:pStyle w:val="affff9"/>
        <w:numPr>
          <w:ilvl w:val="0"/>
          <w:numId w:val="305"/>
        </w:numPr>
        <w:spacing w:after="0"/>
        <w:ind w:left="2408" w:hanging="567"/>
        <w:contextualSpacing w:val="0"/>
        <w:jc w:val="both"/>
        <w:rPr>
          <w:rFonts w:asciiTheme="minorBidi" w:hAnsiTheme="minorBidi"/>
        </w:rPr>
      </w:pPr>
      <w:r w:rsidRPr="00CA61E3">
        <w:rPr>
          <w:rFonts w:asciiTheme="minorBidi" w:hAnsiTheme="minorBidi"/>
          <w:rtl/>
        </w:rPr>
        <w:t xml:space="preserve">בגין פרויקטים </w:t>
      </w:r>
      <w:r w:rsidRPr="00CA61E3">
        <w:rPr>
          <w:rFonts w:asciiTheme="minorBidi" w:hAnsiTheme="minorBidi"/>
          <w:u w:val="single"/>
          <w:rtl/>
        </w:rPr>
        <w:t>עד</w:t>
      </w:r>
      <w:r w:rsidRPr="00CA61E3">
        <w:rPr>
          <w:rFonts w:asciiTheme="minorBidi" w:hAnsiTheme="minorBidi"/>
          <w:rtl/>
        </w:rPr>
        <w:t xml:space="preserve"> לסכום של 320,000 ₪ -  100,000 ₪.</w:t>
      </w:r>
    </w:p>
    <w:p w14:paraId="0B478D95" w14:textId="77777777" w:rsidR="00C60B0C" w:rsidRPr="00CA61E3" w:rsidRDefault="00C60B0C" w:rsidP="001440CD">
      <w:pPr>
        <w:pStyle w:val="affff9"/>
        <w:numPr>
          <w:ilvl w:val="0"/>
          <w:numId w:val="305"/>
        </w:numPr>
        <w:spacing w:after="0"/>
        <w:ind w:left="2408" w:hanging="567"/>
        <w:contextualSpacing w:val="0"/>
        <w:jc w:val="both"/>
        <w:rPr>
          <w:rFonts w:asciiTheme="minorBidi" w:hAnsiTheme="minorBidi"/>
        </w:rPr>
      </w:pPr>
      <w:r w:rsidRPr="00CA61E3">
        <w:rPr>
          <w:rFonts w:asciiTheme="minorBidi" w:hAnsiTheme="minorBidi"/>
          <w:rtl/>
        </w:rPr>
        <w:t xml:space="preserve">בגין פרויקטים </w:t>
      </w:r>
      <w:r w:rsidRPr="00CA61E3">
        <w:rPr>
          <w:rFonts w:asciiTheme="minorBidi" w:hAnsiTheme="minorBidi"/>
          <w:u w:val="single"/>
          <w:rtl/>
        </w:rPr>
        <w:t>עד</w:t>
      </w:r>
      <w:r w:rsidRPr="00CA61E3">
        <w:rPr>
          <w:rFonts w:asciiTheme="minorBidi" w:hAnsiTheme="minorBidi"/>
          <w:rtl/>
        </w:rPr>
        <w:t xml:space="preserve"> לסכום של 1,000,000 ₪ - 200,000 ₪.</w:t>
      </w:r>
    </w:p>
    <w:p w14:paraId="530F3298" w14:textId="77777777" w:rsidR="00C60B0C" w:rsidRPr="00CA61E3" w:rsidRDefault="00C60B0C" w:rsidP="001440CD">
      <w:pPr>
        <w:pStyle w:val="affff9"/>
        <w:numPr>
          <w:ilvl w:val="0"/>
          <w:numId w:val="305"/>
        </w:numPr>
        <w:spacing w:after="0"/>
        <w:ind w:left="2408" w:hanging="567"/>
        <w:contextualSpacing w:val="0"/>
        <w:jc w:val="both"/>
        <w:rPr>
          <w:rFonts w:asciiTheme="minorBidi" w:hAnsiTheme="minorBidi"/>
        </w:rPr>
      </w:pPr>
      <w:r w:rsidRPr="00CA61E3">
        <w:rPr>
          <w:rFonts w:asciiTheme="minorBidi" w:hAnsiTheme="minorBidi"/>
          <w:rtl/>
        </w:rPr>
        <w:t xml:space="preserve">בגין פרויקטים  </w:t>
      </w:r>
      <w:r w:rsidRPr="00CA61E3">
        <w:rPr>
          <w:rFonts w:asciiTheme="minorBidi" w:hAnsiTheme="minorBidi"/>
          <w:u w:val="single"/>
          <w:rtl/>
        </w:rPr>
        <w:t>מעל</w:t>
      </w:r>
      <w:r w:rsidRPr="00CA61E3">
        <w:rPr>
          <w:rFonts w:asciiTheme="minorBidi" w:hAnsiTheme="minorBidi"/>
          <w:rtl/>
        </w:rPr>
        <w:t xml:space="preserve"> לסכום של 1,000,000 ₪  -  2,000,000 ₪.</w:t>
      </w:r>
    </w:p>
    <w:p w14:paraId="0914C42B" w14:textId="77777777" w:rsidR="00C60B0C" w:rsidRPr="00CA61E3" w:rsidRDefault="00C60B0C" w:rsidP="001440CD">
      <w:pPr>
        <w:numPr>
          <w:ilvl w:val="0"/>
          <w:numId w:val="251"/>
        </w:numPr>
        <w:spacing w:before="0" w:line="276" w:lineRule="auto"/>
        <w:ind w:left="1700" w:hanging="567"/>
        <w:jc w:val="both"/>
        <w:rPr>
          <w:rFonts w:asciiTheme="minorBidi" w:hAnsiTheme="minorBidi"/>
        </w:rPr>
      </w:pPr>
      <w:r w:rsidRPr="00CA61E3">
        <w:rPr>
          <w:rFonts w:asciiTheme="minorBidi" w:hAnsiTheme="minorBidi"/>
          <w:rtl/>
        </w:rPr>
        <w:t>חומרים ופריטים מחוץ לאתר כולל מטענים בהעברה לצורך עבודות החוזה לפחות 10% מסכום הביטוח.</w:t>
      </w:r>
    </w:p>
    <w:p w14:paraId="7CB65C04" w14:textId="77777777" w:rsidR="00C60B0C" w:rsidRPr="00CA61E3" w:rsidRDefault="00C60B0C" w:rsidP="001440CD">
      <w:pPr>
        <w:numPr>
          <w:ilvl w:val="0"/>
          <w:numId w:val="251"/>
        </w:numPr>
        <w:spacing w:before="0" w:line="276" w:lineRule="auto"/>
        <w:ind w:left="1700" w:hanging="567"/>
        <w:jc w:val="both"/>
        <w:rPr>
          <w:rFonts w:asciiTheme="minorBidi" w:hAnsiTheme="minorBidi"/>
          <w:rtl/>
        </w:rPr>
      </w:pPr>
      <w:r w:rsidRPr="00CA61E3">
        <w:rPr>
          <w:rFonts w:asciiTheme="minorBidi" w:hAnsiTheme="minorBidi"/>
          <w:rtl/>
        </w:rPr>
        <w:t>מבני עזר זמניים (לרבות מחסנים, משרדים, גדרות וכדומה אשר אינם מהווים חלק מהפרויקט הסופי המושלם) הנמצאים באתר על פי ערכם (ככל ולא בוטחו בפוליסה אחרת ו/או נכלל פטור ביחס אליהם לטובת הקבלן ו/או לטובת מדינת ישראל – משרד ______ בהתאם לאמור להלן*).</w:t>
      </w:r>
    </w:p>
    <w:p w14:paraId="7AF500B5" w14:textId="77777777" w:rsidR="00C60B0C" w:rsidRPr="00CA61E3" w:rsidRDefault="00C60B0C" w:rsidP="001440CD">
      <w:pPr>
        <w:numPr>
          <w:ilvl w:val="0"/>
          <w:numId w:val="251"/>
        </w:numPr>
        <w:spacing w:before="0" w:line="276" w:lineRule="auto"/>
        <w:ind w:left="1700" w:hanging="567"/>
        <w:jc w:val="both"/>
        <w:rPr>
          <w:rFonts w:asciiTheme="minorBidi" w:hAnsiTheme="minorBidi"/>
          <w:rtl/>
        </w:rPr>
      </w:pPr>
      <w:r w:rsidRPr="00CA61E3">
        <w:rPr>
          <w:rFonts w:asciiTheme="minorBidi" w:hAnsiTheme="minorBidi"/>
          <w:rtl/>
        </w:rPr>
        <w:lastRenderedPageBreak/>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14:paraId="24291851" w14:textId="77777777" w:rsidR="00C60B0C" w:rsidRPr="00CA61E3" w:rsidRDefault="00C60B0C" w:rsidP="001440CD">
      <w:pPr>
        <w:numPr>
          <w:ilvl w:val="0"/>
          <w:numId w:val="251"/>
        </w:numPr>
        <w:spacing w:before="0" w:line="276" w:lineRule="auto"/>
        <w:ind w:left="1700" w:hanging="567"/>
        <w:jc w:val="both"/>
        <w:rPr>
          <w:rFonts w:asciiTheme="minorBidi" w:hAnsiTheme="minorBidi"/>
        </w:rPr>
      </w:pPr>
      <w:r w:rsidRPr="00CA61E3">
        <w:rPr>
          <w:rFonts w:asciiTheme="minorBidi" w:hAnsiTheme="minorBidi"/>
          <w:rtl/>
        </w:rPr>
        <w:t>כיסוי נזק ישיר מתכנון לקוי, חומרים לקויים, עבודה לקויה בגבול אחריות שלא יפחת מסך של 20% מסכום הביטוח ובסכומי מינימום כמפורט להלן:</w:t>
      </w:r>
    </w:p>
    <w:p w14:paraId="579698F1" w14:textId="77777777" w:rsidR="00C60B0C" w:rsidRPr="00CA61E3" w:rsidRDefault="00C60B0C" w:rsidP="001440CD">
      <w:pPr>
        <w:pStyle w:val="affff9"/>
        <w:numPr>
          <w:ilvl w:val="0"/>
          <w:numId w:val="305"/>
        </w:numPr>
        <w:spacing w:after="0"/>
        <w:ind w:left="2408" w:hanging="567"/>
        <w:contextualSpacing w:val="0"/>
        <w:jc w:val="both"/>
        <w:rPr>
          <w:rFonts w:asciiTheme="minorBidi" w:hAnsiTheme="minorBidi"/>
        </w:rPr>
      </w:pPr>
      <w:r w:rsidRPr="00CA61E3">
        <w:rPr>
          <w:rFonts w:asciiTheme="minorBidi" w:hAnsiTheme="minorBidi"/>
          <w:rtl/>
        </w:rPr>
        <w:t xml:space="preserve">בגין פרויקטים </w:t>
      </w:r>
      <w:r w:rsidRPr="00CA61E3">
        <w:rPr>
          <w:rFonts w:asciiTheme="minorBidi" w:hAnsiTheme="minorBidi"/>
          <w:u w:val="single"/>
          <w:rtl/>
        </w:rPr>
        <w:t>עד</w:t>
      </w:r>
      <w:r w:rsidRPr="00CA61E3">
        <w:rPr>
          <w:rFonts w:asciiTheme="minorBidi" w:hAnsiTheme="minorBidi"/>
          <w:rtl/>
        </w:rPr>
        <w:t xml:space="preserve"> לסכום של 320,000 ₪ -  100,000 ₪.</w:t>
      </w:r>
    </w:p>
    <w:p w14:paraId="47763443" w14:textId="77777777" w:rsidR="00C60B0C" w:rsidRPr="00CA61E3" w:rsidRDefault="00C60B0C" w:rsidP="001440CD">
      <w:pPr>
        <w:pStyle w:val="affff9"/>
        <w:numPr>
          <w:ilvl w:val="0"/>
          <w:numId w:val="305"/>
        </w:numPr>
        <w:spacing w:after="0"/>
        <w:ind w:left="2408" w:hanging="567"/>
        <w:contextualSpacing w:val="0"/>
        <w:jc w:val="both"/>
        <w:rPr>
          <w:rFonts w:asciiTheme="minorBidi" w:hAnsiTheme="minorBidi"/>
        </w:rPr>
      </w:pPr>
      <w:r w:rsidRPr="00CA61E3">
        <w:rPr>
          <w:rFonts w:asciiTheme="minorBidi" w:hAnsiTheme="minorBidi"/>
          <w:rtl/>
        </w:rPr>
        <w:t xml:space="preserve">בגין פרויקטים </w:t>
      </w:r>
      <w:r w:rsidRPr="00CA61E3">
        <w:rPr>
          <w:rFonts w:asciiTheme="minorBidi" w:hAnsiTheme="minorBidi"/>
          <w:u w:val="single"/>
          <w:rtl/>
        </w:rPr>
        <w:t>עד</w:t>
      </w:r>
      <w:r w:rsidRPr="00CA61E3">
        <w:rPr>
          <w:rFonts w:asciiTheme="minorBidi" w:hAnsiTheme="minorBidi"/>
          <w:rtl/>
        </w:rPr>
        <w:t xml:space="preserve"> לסכום של 1,000,000 ₪ -  200,000 ₪.</w:t>
      </w:r>
    </w:p>
    <w:p w14:paraId="1CBFB899" w14:textId="77777777" w:rsidR="00C60B0C" w:rsidRPr="00CA61E3" w:rsidRDefault="00C60B0C" w:rsidP="001440CD">
      <w:pPr>
        <w:pStyle w:val="affff9"/>
        <w:numPr>
          <w:ilvl w:val="0"/>
          <w:numId w:val="305"/>
        </w:numPr>
        <w:spacing w:after="0"/>
        <w:ind w:left="2408" w:hanging="567"/>
        <w:contextualSpacing w:val="0"/>
        <w:jc w:val="both"/>
        <w:rPr>
          <w:rFonts w:asciiTheme="minorBidi" w:hAnsiTheme="minorBidi"/>
        </w:rPr>
      </w:pPr>
      <w:r w:rsidRPr="00CA61E3">
        <w:rPr>
          <w:rFonts w:asciiTheme="minorBidi" w:hAnsiTheme="minorBidi"/>
          <w:rtl/>
        </w:rPr>
        <w:t>בגין פרויקטים  מעל לסכום של 1,000,000 ₪  -  300,000 ₪.</w:t>
      </w:r>
    </w:p>
    <w:p w14:paraId="02197949" w14:textId="77777777" w:rsidR="00C60B0C" w:rsidRPr="00CA61E3" w:rsidRDefault="00C60B0C" w:rsidP="001440CD">
      <w:pPr>
        <w:numPr>
          <w:ilvl w:val="0"/>
          <w:numId w:val="251"/>
        </w:numPr>
        <w:spacing w:before="0" w:line="276" w:lineRule="auto"/>
        <w:ind w:left="1700" w:hanging="567"/>
        <w:jc w:val="both"/>
        <w:rPr>
          <w:rFonts w:asciiTheme="minorBidi" w:hAnsiTheme="minorBidi"/>
          <w:rtl/>
        </w:rPr>
      </w:pPr>
      <w:r w:rsidRPr="00CA61E3">
        <w:rPr>
          <w:rFonts w:asciiTheme="minorBidi" w:hAnsiTheme="minorBidi"/>
          <w:rtl/>
        </w:rPr>
        <w:t xml:space="preserve">כיסוי לשכר טרחת מהנדסים, אדריכלים ויועצים לא יפחת מסך של 10% מסכום הביטוח  מינימום 100,000 ₪. </w:t>
      </w:r>
    </w:p>
    <w:p w14:paraId="264EA5BC" w14:textId="77777777" w:rsidR="00C60B0C" w:rsidRPr="00CA61E3" w:rsidRDefault="00C60B0C" w:rsidP="001440CD">
      <w:pPr>
        <w:numPr>
          <w:ilvl w:val="0"/>
          <w:numId w:val="251"/>
        </w:numPr>
        <w:spacing w:before="0" w:line="276" w:lineRule="auto"/>
        <w:ind w:left="1700" w:hanging="567"/>
        <w:jc w:val="both"/>
        <w:rPr>
          <w:rFonts w:asciiTheme="minorBidi" w:hAnsiTheme="minorBidi"/>
          <w:rtl/>
        </w:rPr>
      </w:pPr>
      <w:r w:rsidRPr="00CA61E3">
        <w:rPr>
          <w:rFonts w:asciiTheme="minorBidi" w:hAnsiTheme="minorBidi"/>
          <w:rtl/>
        </w:rPr>
        <w:t>כיסוי לנזקי טבע, כולל רעידת אדמה, פריצה, גניבה ושוד.</w:t>
      </w:r>
    </w:p>
    <w:p w14:paraId="3238EA54" w14:textId="77777777" w:rsidR="00C60B0C" w:rsidRPr="00CA61E3" w:rsidRDefault="00C60B0C" w:rsidP="001440CD">
      <w:pPr>
        <w:numPr>
          <w:ilvl w:val="0"/>
          <w:numId w:val="251"/>
        </w:numPr>
        <w:spacing w:before="0" w:line="276" w:lineRule="auto"/>
        <w:ind w:left="1700" w:hanging="567"/>
        <w:jc w:val="both"/>
        <w:rPr>
          <w:rFonts w:asciiTheme="minorBidi" w:hAnsiTheme="minorBidi"/>
        </w:rPr>
      </w:pPr>
      <w:r w:rsidRPr="00CA61E3">
        <w:rPr>
          <w:rFonts w:asciiTheme="minorBidi" w:hAnsiTheme="minorBidi"/>
          <w:rtl/>
        </w:rPr>
        <w:t xml:space="preserve">תקופת הרצה- </w:t>
      </w:r>
      <w:r w:rsidRPr="00CA61E3">
        <w:rPr>
          <w:rFonts w:asciiTheme="minorBidi" w:hAnsiTheme="minorBidi"/>
        </w:rPr>
        <w:t>30</w:t>
      </w:r>
      <w:r w:rsidRPr="00CA61E3">
        <w:rPr>
          <w:rFonts w:asciiTheme="minorBidi" w:hAnsiTheme="minorBidi"/>
          <w:rtl/>
        </w:rPr>
        <w:t xml:space="preserve"> יום לפחות.</w:t>
      </w:r>
    </w:p>
    <w:p w14:paraId="4C825881" w14:textId="77777777" w:rsidR="00C60B0C" w:rsidRPr="00CA61E3" w:rsidRDefault="00C60B0C" w:rsidP="001440CD">
      <w:pPr>
        <w:numPr>
          <w:ilvl w:val="0"/>
          <w:numId w:val="251"/>
        </w:numPr>
        <w:spacing w:before="0" w:line="276" w:lineRule="auto"/>
        <w:ind w:left="1700" w:hanging="567"/>
        <w:jc w:val="both"/>
        <w:rPr>
          <w:rFonts w:asciiTheme="minorBidi" w:hAnsiTheme="minorBidi"/>
          <w:rtl/>
        </w:rPr>
      </w:pPr>
      <w:r w:rsidRPr="00CA61E3">
        <w:rPr>
          <w:rFonts w:asciiTheme="minorBidi" w:hAnsiTheme="minorBidi"/>
          <w:rtl/>
        </w:rPr>
        <w:t xml:space="preserve">תגמולי הביטוח המגיעים למבוטח בגין נזק לעבודות שבוצעו ו/או לרכוש מדינת ישראל, ישולמו למדינת ישראל – משרד ______ בלבד, אלא אם כן החשב של מדינת ישראל – _ בלבד, יורה למבטח בכתב אחרת.  </w:t>
      </w:r>
    </w:p>
    <w:p w14:paraId="3F8A2B59" w14:textId="77777777" w:rsidR="00C60B0C" w:rsidRPr="00CA61E3" w:rsidRDefault="00C60B0C" w:rsidP="00C60B0C">
      <w:pPr>
        <w:ind w:left="498"/>
        <w:jc w:val="both"/>
        <w:rPr>
          <w:rFonts w:asciiTheme="minorBidi" w:hAnsiTheme="minorBidi"/>
          <w:b/>
          <w:bCs/>
          <w:u w:val="single"/>
          <w:rtl/>
        </w:rPr>
      </w:pPr>
    </w:p>
    <w:p w14:paraId="32ADD10C" w14:textId="77777777" w:rsidR="00C60B0C" w:rsidRPr="00CA61E3" w:rsidRDefault="00C60B0C" w:rsidP="00C60B0C">
      <w:pPr>
        <w:ind w:left="720"/>
        <w:jc w:val="both"/>
        <w:rPr>
          <w:rFonts w:asciiTheme="minorBidi" w:hAnsiTheme="minorBidi"/>
        </w:rPr>
      </w:pPr>
      <w:r w:rsidRPr="00CA61E3">
        <w:rPr>
          <w:rFonts w:asciiTheme="minorBidi" w:hAnsiTheme="minorBidi"/>
          <w:rtl/>
        </w:rPr>
        <w:t xml:space="preserve">*ככל והקבלן בחר שלא לערוך את הכיסוי האמור בהרחבות 1) ו/או 5) לעיל, במלואן או ערך רק בחלקן (בגבול אחריות על בסיס נזק ראשון), הקבלן פוטר מאחריות את מדינת ישראל – משרד ______ ועובדיהם של הנ"ל מנזק ו/או אבדן אשר ייגרמו לציוד כאמור כאילו ערך את הביטוח במלואו כנדרש ומתחייב שלא לתבוע בגין נזקים אילו את המפורטים לעיל. הפטור כאמור לא יחול לטובת אדם שגרם לנזק מתוך כוונת זדון. ככל והקבלן אינו בעל הרכוש, סעיף פטור מקביל לטובת המפורטים לעיל ייכלל בהסכמיו עם בעלי הרכוש האמור. </w:t>
      </w:r>
    </w:p>
    <w:p w14:paraId="5139796C" w14:textId="77777777" w:rsidR="00C60B0C" w:rsidRPr="00CA61E3" w:rsidRDefault="00C60B0C" w:rsidP="00C60B0C">
      <w:pPr>
        <w:ind w:left="498"/>
        <w:jc w:val="both"/>
        <w:rPr>
          <w:rFonts w:asciiTheme="minorBidi" w:hAnsiTheme="minorBidi"/>
          <w:b/>
          <w:bCs/>
          <w:u w:val="single"/>
          <w:rtl/>
        </w:rPr>
      </w:pPr>
    </w:p>
    <w:p w14:paraId="24F409B0" w14:textId="77777777" w:rsidR="00C60B0C" w:rsidRPr="00CA61E3" w:rsidRDefault="00C60B0C" w:rsidP="00C60B0C">
      <w:pPr>
        <w:ind w:left="1348" w:hanging="425"/>
        <w:jc w:val="both"/>
        <w:rPr>
          <w:rFonts w:asciiTheme="minorBidi" w:hAnsiTheme="minorBidi"/>
          <w:b/>
          <w:bCs/>
          <w:u w:val="single"/>
          <w:rtl/>
        </w:rPr>
      </w:pPr>
      <w:r w:rsidRPr="00CA61E3">
        <w:rPr>
          <w:rFonts w:asciiTheme="minorBidi" w:hAnsiTheme="minorBidi"/>
          <w:b/>
          <w:bCs/>
          <w:u w:val="single"/>
          <w:rtl/>
        </w:rPr>
        <w:t>פרק ב'- ביטוח אחריות כלפי צד שלישי</w:t>
      </w:r>
    </w:p>
    <w:p w14:paraId="41247C87" w14:textId="77777777" w:rsidR="00C60B0C" w:rsidRPr="00CA61E3" w:rsidRDefault="00C60B0C" w:rsidP="001440CD">
      <w:pPr>
        <w:numPr>
          <w:ilvl w:val="0"/>
          <w:numId w:val="310"/>
        </w:numPr>
        <w:spacing w:before="0" w:line="276" w:lineRule="auto"/>
        <w:jc w:val="both"/>
        <w:rPr>
          <w:rFonts w:asciiTheme="minorBidi" w:hAnsiTheme="minorBidi"/>
          <w:rtl/>
        </w:rPr>
      </w:pPr>
      <w:r w:rsidRPr="00CA61E3">
        <w:rPr>
          <w:rFonts w:asciiTheme="minorBidi" w:hAnsiTheme="minorBidi"/>
          <w:rtl/>
        </w:rPr>
        <w:t>כיסוי חבות המבוטחים על פי דין בגבולות אחריות שלא יפחתו מהמפורט להלן:</w:t>
      </w:r>
    </w:p>
    <w:p w14:paraId="2FCA2DD9" w14:textId="77777777" w:rsidR="00C60B0C" w:rsidRPr="00CA61E3" w:rsidRDefault="00C60B0C" w:rsidP="001440CD">
      <w:pPr>
        <w:pStyle w:val="affff9"/>
        <w:numPr>
          <w:ilvl w:val="0"/>
          <w:numId w:val="305"/>
        </w:numPr>
        <w:spacing w:after="0"/>
        <w:contextualSpacing w:val="0"/>
        <w:jc w:val="both"/>
        <w:rPr>
          <w:rFonts w:asciiTheme="minorBidi" w:hAnsiTheme="minorBidi"/>
        </w:rPr>
      </w:pPr>
      <w:r w:rsidRPr="00CA61E3">
        <w:rPr>
          <w:rFonts w:asciiTheme="minorBidi" w:hAnsiTheme="minorBidi"/>
          <w:rtl/>
        </w:rPr>
        <w:t xml:space="preserve">בגין פרויקטים </w:t>
      </w:r>
      <w:r w:rsidRPr="00CA61E3">
        <w:rPr>
          <w:rFonts w:asciiTheme="minorBidi" w:hAnsiTheme="minorBidi"/>
          <w:u w:val="single"/>
          <w:rtl/>
        </w:rPr>
        <w:t>עד</w:t>
      </w:r>
      <w:r w:rsidRPr="00CA61E3">
        <w:rPr>
          <w:rFonts w:asciiTheme="minorBidi" w:hAnsiTheme="minorBidi"/>
          <w:rtl/>
        </w:rPr>
        <w:t xml:space="preserve"> לסכום של 1,000,000 ₪ (כולל המע"מ) - פי 10 משוי העבודות ומינימום 4,000,000 ₪ לנזקי גוף ורכוש למקרה ולתקופה.</w:t>
      </w:r>
    </w:p>
    <w:p w14:paraId="7A4D9966" w14:textId="77777777" w:rsidR="00C60B0C" w:rsidRPr="00CA61E3" w:rsidRDefault="00C60B0C" w:rsidP="001440CD">
      <w:pPr>
        <w:pStyle w:val="affff9"/>
        <w:numPr>
          <w:ilvl w:val="0"/>
          <w:numId w:val="305"/>
        </w:numPr>
        <w:spacing w:after="0"/>
        <w:contextualSpacing w:val="0"/>
        <w:jc w:val="both"/>
        <w:rPr>
          <w:rFonts w:asciiTheme="minorBidi" w:hAnsiTheme="minorBidi"/>
        </w:rPr>
      </w:pPr>
      <w:r w:rsidRPr="00CA61E3">
        <w:rPr>
          <w:rFonts w:asciiTheme="minorBidi" w:hAnsiTheme="minorBidi"/>
          <w:rtl/>
        </w:rPr>
        <w:t xml:space="preserve">בגין פרויקטים של </w:t>
      </w:r>
      <w:r w:rsidRPr="00CA61E3">
        <w:rPr>
          <w:rFonts w:asciiTheme="minorBidi" w:hAnsiTheme="minorBidi"/>
          <w:u w:val="single"/>
          <w:rtl/>
        </w:rPr>
        <w:t>מעל</w:t>
      </w:r>
      <w:r w:rsidRPr="00CA61E3">
        <w:rPr>
          <w:rFonts w:asciiTheme="minorBidi" w:hAnsiTheme="minorBidi"/>
          <w:rtl/>
        </w:rPr>
        <w:t xml:space="preserve"> לסכום 1,000,0000 ₪ (כולל המע"מ)- 10,000,000 ₪ לנזקי גוף ורכוש למקרה ולתקופה.</w:t>
      </w:r>
    </w:p>
    <w:p w14:paraId="0E02C768" w14:textId="77777777" w:rsidR="00C60B0C" w:rsidRPr="00CA61E3" w:rsidRDefault="00C60B0C" w:rsidP="001440CD">
      <w:pPr>
        <w:numPr>
          <w:ilvl w:val="0"/>
          <w:numId w:val="310"/>
        </w:numPr>
        <w:spacing w:before="0" w:line="276" w:lineRule="auto"/>
        <w:jc w:val="both"/>
        <w:rPr>
          <w:rFonts w:asciiTheme="minorBidi" w:hAnsiTheme="minorBidi"/>
          <w:rtl/>
        </w:rPr>
      </w:pPr>
      <w:r w:rsidRPr="00CA61E3">
        <w:rPr>
          <w:rFonts w:asciiTheme="minorBidi" w:hAnsiTheme="minorBidi"/>
          <w:rtl/>
        </w:rPr>
        <w:t>הכיסוי יכלול סעיף אחריות צולבת</w:t>
      </w:r>
      <w:r w:rsidRPr="00CA61E3">
        <w:rPr>
          <w:rFonts w:asciiTheme="minorBidi" w:hAnsiTheme="minorBidi"/>
        </w:rPr>
        <w:t>CROSS LIABILITY</w:t>
      </w:r>
      <w:r w:rsidRPr="00CA61E3">
        <w:rPr>
          <w:rFonts w:asciiTheme="minorBidi" w:hAnsiTheme="minorBidi"/>
          <w:rtl/>
        </w:rPr>
        <w:t>.</w:t>
      </w:r>
    </w:p>
    <w:p w14:paraId="1BA8A33F" w14:textId="77777777" w:rsidR="00C60B0C" w:rsidRDefault="00C60B0C" w:rsidP="001440CD">
      <w:pPr>
        <w:numPr>
          <w:ilvl w:val="0"/>
          <w:numId w:val="310"/>
        </w:numPr>
        <w:spacing w:before="0" w:line="276" w:lineRule="auto"/>
        <w:jc w:val="both"/>
        <w:rPr>
          <w:rFonts w:asciiTheme="minorBidi" w:hAnsiTheme="minorBidi"/>
        </w:rPr>
      </w:pPr>
      <w:r w:rsidRPr="00CA61E3">
        <w:rPr>
          <w:rFonts w:asciiTheme="minorBidi" w:hAnsiTheme="minorBidi"/>
          <w:rtl/>
        </w:rPr>
        <w:t xml:space="preserve">הכיסוי על פי פרק זה יורחב לכסות נזקי רעד, ויברציה, הסרת משען או החלשתו בגבול אחריות שלא יפחת מסך של 20% מגבולות האחריות.  </w:t>
      </w:r>
    </w:p>
    <w:p w14:paraId="2F8B5FC9" w14:textId="77777777" w:rsidR="00C60B0C" w:rsidRDefault="00C60B0C" w:rsidP="001440CD">
      <w:pPr>
        <w:numPr>
          <w:ilvl w:val="0"/>
          <w:numId w:val="310"/>
        </w:numPr>
        <w:spacing w:before="0" w:line="276" w:lineRule="auto"/>
        <w:jc w:val="both"/>
        <w:rPr>
          <w:rFonts w:asciiTheme="minorBidi" w:hAnsiTheme="minorBidi"/>
        </w:rPr>
      </w:pPr>
      <w:r w:rsidRPr="00253075">
        <w:rPr>
          <w:rFonts w:asciiTheme="minorBidi" w:hAnsiTheme="minorBidi"/>
          <w:rtl/>
        </w:rPr>
        <w:t>רכוש מדינת ישראל ייחשב רכוש צד שלישי</w:t>
      </w:r>
      <w:r w:rsidRPr="00253075">
        <w:rPr>
          <w:rFonts w:asciiTheme="minorBidi" w:hAnsiTheme="minorBidi" w:hint="cs"/>
          <w:rtl/>
        </w:rPr>
        <w:t xml:space="preserve"> </w:t>
      </w:r>
      <w:r w:rsidRPr="00253075">
        <w:rPr>
          <w:rFonts w:asciiTheme="minorBidi" w:hAnsiTheme="minorBidi"/>
          <w:rtl/>
        </w:rPr>
        <w:t xml:space="preserve">לעניין פרק זה </w:t>
      </w:r>
      <w:r w:rsidRPr="00253075">
        <w:rPr>
          <w:rFonts w:asciiTheme="minorBidi" w:hAnsiTheme="minorBidi" w:hint="cs"/>
          <w:rtl/>
        </w:rPr>
        <w:t>מעל</w:t>
      </w:r>
      <w:r w:rsidRPr="00253075">
        <w:rPr>
          <w:rFonts w:asciiTheme="minorBidi" w:hAnsiTheme="minorBidi"/>
          <w:rtl/>
        </w:rPr>
        <w:t xml:space="preserve"> לסכומים </w:t>
      </w:r>
      <w:r>
        <w:rPr>
          <w:rFonts w:asciiTheme="minorBidi" w:hAnsiTheme="minorBidi" w:hint="cs"/>
          <w:rtl/>
        </w:rPr>
        <w:t>ששולמו</w:t>
      </w:r>
      <w:r w:rsidRPr="00253075">
        <w:rPr>
          <w:rFonts w:asciiTheme="minorBidi" w:hAnsiTheme="minorBidi"/>
          <w:rtl/>
        </w:rPr>
        <w:t xml:space="preserve"> תחת פרק הרכוש של הפוליסה.  </w:t>
      </w:r>
    </w:p>
    <w:p w14:paraId="10E668D4" w14:textId="77777777" w:rsidR="00C60B0C" w:rsidRPr="00423231" w:rsidRDefault="00C60B0C" w:rsidP="001440CD">
      <w:pPr>
        <w:numPr>
          <w:ilvl w:val="0"/>
          <w:numId w:val="310"/>
        </w:numPr>
        <w:spacing w:before="0" w:line="276" w:lineRule="auto"/>
        <w:jc w:val="both"/>
        <w:rPr>
          <w:rFonts w:asciiTheme="minorBidi" w:hAnsiTheme="minorBidi"/>
        </w:rPr>
      </w:pPr>
      <w:r w:rsidRPr="00423231">
        <w:rPr>
          <w:rFonts w:asciiTheme="minorBidi" w:hAnsiTheme="minorBidi"/>
          <w:rtl/>
        </w:rPr>
        <w:t>הכיסוי על פי פרק זה יורחב לכלול כיסוי לתביעות שיבוב של המוסד לביטוח לאומי.</w:t>
      </w:r>
    </w:p>
    <w:p w14:paraId="72505971" w14:textId="77777777" w:rsidR="00C60B0C" w:rsidRPr="00CA61E3" w:rsidRDefault="00C60B0C" w:rsidP="00C60B0C">
      <w:pPr>
        <w:ind w:left="1348" w:hanging="425"/>
        <w:rPr>
          <w:rFonts w:asciiTheme="minorBidi" w:hAnsiTheme="minorBidi"/>
          <w:rtl/>
        </w:rPr>
      </w:pPr>
    </w:p>
    <w:p w14:paraId="0F842862" w14:textId="77777777" w:rsidR="00C60B0C" w:rsidRPr="00CA61E3" w:rsidRDefault="00C60B0C" w:rsidP="00C60B0C">
      <w:pPr>
        <w:ind w:left="1348" w:hanging="425"/>
        <w:jc w:val="both"/>
        <w:rPr>
          <w:rFonts w:asciiTheme="minorBidi" w:hAnsiTheme="minorBidi"/>
          <w:rtl/>
        </w:rPr>
      </w:pPr>
      <w:r w:rsidRPr="00CA61E3">
        <w:rPr>
          <w:rFonts w:asciiTheme="minorBidi" w:hAnsiTheme="minorBidi"/>
          <w:b/>
          <w:bCs/>
          <w:u w:val="single"/>
          <w:rtl/>
        </w:rPr>
        <w:t>פרק ג'- ביטוח חבות מעבידים</w:t>
      </w:r>
    </w:p>
    <w:p w14:paraId="5C0DF378" w14:textId="77777777" w:rsidR="00C60B0C" w:rsidRPr="00CA61E3" w:rsidRDefault="00C60B0C" w:rsidP="001440CD">
      <w:pPr>
        <w:numPr>
          <w:ilvl w:val="0"/>
          <w:numId w:val="252"/>
        </w:numPr>
        <w:tabs>
          <w:tab w:val="left" w:pos="923"/>
        </w:tabs>
        <w:spacing w:before="0" w:line="276" w:lineRule="auto"/>
        <w:ind w:left="1348" w:hanging="425"/>
        <w:jc w:val="both"/>
        <w:rPr>
          <w:rFonts w:asciiTheme="minorBidi" w:hAnsiTheme="minorBidi"/>
          <w:rtl/>
        </w:rPr>
      </w:pPr>
      <w:r w:rsidRPr="00CA61E3">
        <w:rPr>
          <w:rFonts w:asciiTheme="minorBidi" w:hAnsiTheme="minorBidi"/>
          <w:rtl/>
        </w:rPr>
        <w:t>לגבי כל העובדים כולל עובדי קבלנים וקבלני משנה.</w:t>
      </w:r>
    </w:p>
    <w:p w14:paraId="1E422175" w14:textId="77777777" w:rsidR="00C60B0C" w:rsidRPr="00CA61E3" w:rsidRDefault="00C60B0C" w:rsidP="001440CD">
      <w:pPr>
        <w:numPr>
          <w:ilvl w:val="0"/>
          <w:numId w:val="252"/>
        </w:numPr>
        <w:tabs>
          <w:tab w:val="left" w:pos="923"/>
        </w:tabs>
        <w:spacing w:before="0" w:line="276" w:lineRule="auto"/>
        <w:ind w:left="1348" w:hanging="425"/>
        <w:jc w:val="both"/>
        <w:rPr>
          <w:rFonts w:asciiTheme="minorBidi" w:hAnsiTheme="minorBidi"/>
          <w:rtl/>
        </w:rPr>
      </w:pPr>
      <w:r w:rsidRPr="00CA61E3">
        <w:rPr>
          <w:rFonts w:asciiTheme="minorBidi" w:hAnsiTheme="minorBidi"/>
          <w:rtl/>
        </w:rPr>
        <w:t>גבול האחריות לעובד, למקרה ולתקופת הביטוח לא יפחת מסך של 20,000,000 ₪.</w:t>
      </w:r>
    </w:p>
    <w:p w14:paraId="6A0A3754" w14:textId="77777777" w:rsidR="00C60B0C" w:rsidRPr="00CA61E3" w:rsidRDefault="00C60B0C" w:rsidP="00C60B0C">
      <w:pPr>
        <w:tabs>
          <w:tab w:val="left" w:pos="923"/>
        </w:tabs>
        <w:ind w:left="1348" w:hanging="425"/>
        <w:jc w:val="both"/>
        <w:rPr>
          <w:rFonts w:asciiTheme="minorBidi" w:hAnsiTheme="minorBidi"/>
          <w:b/>
          <w:bCs/>
          <w:u w:val="single"/>
          <w:rtl/>
        </w:rPr>
      </w:pPr>
    </w:p>
    <w:p w14:paraId="24F989B4" w14:textId="77777777" w:rsidR="00C60B0C" w:rsidRPr="00CA61E3" w:rsidRDefault="00C60B0C" w:rsidP="00C60B0C">
      <w:pPr>
        <w:ind w:left="1348" w:hanging="425"/>
        <w:jc w:val="both"/>
        <w:rPr>
          <w:rFonts w:asciiTheme="minorBidi" w:hAnsiTheme="minorBidi"/>
          <w:rtl/>
        </w:rPr>
      </w:pPr>
      <w:r w:rsidRPr="00CA61E3">
        <w:rPr>
          <w:rFonts w:asciiTheme="minorBidi" w:hAnsiTheme="minorBidi"/>
          <w:b/>
          <w:bCs/>
          <w:u w:val="single"/>
          <w:rtl/>
        </w:rPr>
        <w:t>הפוליסה תכלול</w:t>
      </w:r>
      <w:r w:rsidRPr="00CA61E3">
        <w:rPr>
          <w:rFonts w:asciiTheme="minorBidi" w:hAnsiTheme="minorBidi"/>
          <w:rtl/>
        </w:rPr>
        <w:t>:</w:t>
      </w:r>
    </w:p>
    <w:p w14:paraId="14247F5B" w14:textId="77777777" w:rsidR="00C60B0C" w:rsidRPr="00CA61E3" w:rsidRDefault="00C60B0C" w:rsidP="001440CD">
      <w:pPr>
        <w:numPr>
          <w:ilvl w:val="0"/>
          <w:numId w:val="253"/>
        </w:numPr>
        <w:spacing w:before="0" w:line="276" w:lineRule="auto"/>
        <w:ind w:left="1348" w:hanging="425"/>
        <w:jc w:val="both"/>
        <w:rPr>
          <w:rFonts w:asciiTheme="minorBidi" w:hAnsiTheme="minorBidi"/>
        </w:rPr>
      </w:pPr>
      <w:r w:rsidRPr="00CA61E3">
        <w:rPr>
          <w:rFonts w:asciiTheme="minorBidi" w:hAnsiTheme="minorBidi"/>
          <w:rtl/>
        </w:rPr>
        <w:t>הרחבה לתקופת תחזוקה מורחבת:</w:t>
      </w:r>
    </w:p>
    <w:p w14:paraId="57368C0A" w14:textId="77777777" w:rsidR="00C60B0C" w:rsidRPr="00CA61E3" w:rsidRDefault="00C60B0C" w:rsidP="001440CD">
      <w:pPr>
        <w:pStyle w:val="affff9"/>
        <w:numPr>
          <w:ilvl w:val="0"/>
          <w:numId w:val="305"/>
        </w:numPr>
        <w:spacing w:after="0"/>
        <w:contextualSpacing w:val="0"/>
        <w:jc w:val="both"/>
        <w:rPr>
          <w:rFonts w:asciiTheme="minorBidi" w:hAnsiTheme="minorBidi"/>
        </w:rPr>
      </w:pPr>
      <w:r w:rsidRPr="00CA61E3">
        <w:rPr>
          <w:rFonts w:asciiTheme="minorBidi" w:hAnsiTheme="minorBidi"/>
          <w:rtl/>
        </w:rPr>
        <w:t xml:space="preserve"> בגין פרויקטים </w:t>
      </w:r>
      <w:r w:rsidRPr="00CA61E3">
        <w:rPr>
          <w:rFonts w:asciiTheme="minorBidi" w:hAnsiTheme="minorBidi"/>
          <w:u w:val="single"/>
          <w:rtl/>
        </w:rPr>
        <w:t>עד</w:t>
      </w:r>
      <w:r w:rsidRPr="00CA61E3">
        <w:rPr>
          <w:rFonts w:asciiTheme="minorBidi" w:hAnsiTheme="minorBidi"/>
          <w:rtl/>
        </w:rPr>
        <w:t xml:space="preserve"> לסכום של 1,000,000 ₪ (כולל המע"מ) -12 חודשים.</w:t>
      </w:r>
    </w:p>
    <w:p w14:paraId="62A74E7F" w14:textId="77777777" w:rsidR="00C60B0C" w:rsidRPr="00CA61E3" w:rsidRDefault="00C60B0C" w:rsidP="001440CD">
      <w:pPr>
        <w:pStyle w:val="affff9"/>
        <w:numPr>
          <w:ilvl w:val="0"/>
          <w:numId w:val="305"/>
        </w:numPr>
        <w:spacing w:after="0"/>
        <w:contextualSpacing w:val="0"/>
        <w:jc w:val="both"/>
        <w:rPr>
          <w:rFonts w:asciiTheme="minorBidi" w:hAnsiTheme="minorBidi"/>
        </w:rPr>
      </w:pPr>
      <w:r w:rsidRPr="00CA61E3">
        <w:rPr>
          <w:rFonts w:asciiTheme="minorBidi" w:hAnsiTheme="minorBidi"/>
          <w:rtl/>
        </w:rPr>
        <w:t xml:space="preserve">בגין פרויקטים </w:t>
      </w:r>
      <w:r w:rsidRPr="00CA61E3">
        <w:rPr>
          <w:rFonts w:asciiTheme="minorBidi" w:hAnsiTheme="minorBidi"/>
          <w:u w:val="single"/>
          <w:rtl/>
        </w:rPr>
        <w:t>מעל</w:t>
      </w:r>
      <w:r w:rsidRPr="00CA61E3">
        <w:rPr>
          <w:rFonts w:asciiTheme="minorBidi" w:hAnsiTheme="minorBidi"/>
          <w:rtl/>
        </w:rPr>
        <w:t xml:space="preserve"> לסכום 1,000,0000 ₪ (כולל המע"מ)- 24 חודשים. </w:t>
      </w:r>
    </w:p>
    <w:p w14:paraId="477B496F" w14:textId="77777777" w:rsidR="00C60B0C" w:rsidRPr="00CA61E3" w:rsidRDefault="00C60B0C" w:rsidP="00C60B0C">
      <w:pPr>
        <w:ind w:left="1348"/>
        <w:jc w:val="both"/>
        <w:rPr>
          <w:rFonts w:asciiTheme="minorBidi" w:hAnsiTheme="minorBidi"/>
        </w:rPr>
      </w:pPr>
    </w:p>
    <w:p w14:paraId="5FBD055C" w14:textId="77777777" w:rsidR="00C60B0C" w:rsidRPr="00CA61E3" w:rsidRDefault="00C60B0C" w:rsidP="001440CD">
      <w:pPr>
        <w:numPr>
          <w:ilvl w:val="0"/>
          <w:numId w:val="253"/>
        </w:numPr>
        <w:spacing w:before="0" w:line="276" w:lineRule="auto"/>
        <w:ind w:left="1348" w:hanging="425"/>
        <w:jc w:val="both"/>
        <w:rPr>
          <w:rFonts w:asciiTheme="minorBidi" w:hAnsiTheme="minorBidi"/>
          <w:b/>
          <w:bCs/>
          <w:rtl/>
        </w:rPr>
      </w:pPr>
      <w:r w:rsidRPr="00CA61E3">
        <w:rPr>
          <w:rFonts w:asciiTheme="minorBidi" w:hAnsiTheme="minorBidi"/>
          <w:rtl/>
        </w:rPr>
        <w:lastRenderedPageBreak/>
        <w:t>לשם המבוטח יתווספו: "</w:t>
      </w:r>
      <w:r w:rsidRPr="00CA61E3">
        <w:rPr>
          <w:rFonts w:asciiTheme="minorBidi" w:hAnsiTheme="minorBidi"/>
          <w:b/>
          <w:bCs/>
          <w:rtl/>
        </w:rPr>
        <w:t>הקבלן ו/או קבלנים ו/או קבלני משנה ו/או מדינת ישראל – משרד ___________ .</w:t>
      </w:r>
    </w:p>
    <w:p w14:paraId="718372AF" w14:textId="77777777" w:rsidR="00C60B0C" w:rsidRPr="00CA61E3" w:rsidRDefault="00C60B0C" w:rsidP="001440CD">
      <w:pPr>
        <w:numPr>
          <w:ilvl w:val="0"/>
          <w:numId w:val="253"/>
        </w:numPr>
        <w:spacing w:before="0" w:line="276" w:lineRule="auto"/>
        <w:ind w:left="1348" w:hanging="425"/>
        <w:jc w:val="both"/>
        <w:rPr>
          <w:rFonts w:asciiTheme="minorBidi" w:hAnsiTheme="minorBidi"/>
        </w:rPr>
      </w:pPr>
      <w:r w:rsidRPr="00CA61E3">
        <w:rPr>
          <w:rFonts w:asciiTheme="minorBidi" w:hAnsiTheme="minorBidi"/>
          <w:rtl/>
        </w:rPr>
        <w:t>תחום טריטוריאלי - כל תחומי מדינת ישראל והשטחים המוחזקים.</w:t>
      </w:r>
    </w:p>
    <w:p w14:paraId="5AD3A2BA" w14:textId="77777777" w:rsidR="00C60B0C" w:rsidRPr="00CA61E3" w:rsidRDefault="00C60B0C" w:rsidP="00C60B0C">
      <w:pPr>
        <w:rPr>
          <w:rFonts w:asciiTheme="minorBidi" w:hAnsiTheme="minorBidi"/>
          <w:b/>
          <w:bCs/>
          <w:u w:val="single"/>
        </w:rPr>
      </w:pPr>
    </w:p>
    <w:p w14:paraId="04169CDB" w14:textId="77777777" w:rsidR="00C60B0C" w:rsidRPr="00CA61E3" w:rsidRDefault="00C60B0C" w:rsidP="001440CD">
      <w:pPr>
        <w:numPr>
          <w:ilvl w:val="0"/>
          <w:numId w:val="303"/>
        </w:numPr>
        <w:spacing w:before="0" w:line="276" w:lineRule="auto"/>
        <w:ind w:left="923"/>
        <w:jc w:val="both"/>
        <w:rPr>
          <w:rFonts w:asciiTheme="minorBidi" w:hAnsiTheme="minorBidi"/>
        </w:rPr>
      </w:pPr>
      <w:r w:rsidRPr="00CA61E3">
        <w:rPr>
          <w:rFonts w:asciiTheme="minorBidi" w:hAnsiTheme="minorBidi"/>
          <w:b/>
          <w:bCs/>
          <w:u w:val="single"/>
          <w:rtl/>
        </w:rPr>
        <w:t>ביטוח חבות מוצר</w:t>
      </w:r>
      <w:r w:rsidRPr="00CA61E3">
        <w:rPr>
          <w:rFonts w:asciiTheme="minorBidi" w:hAnsiTheme="minorBidi"/>
          <w:b/>
          <w:bCs/>
          <w:u w:val="single"/>
        </w:rPr>
        <w:t xml:space="preserve">PRODUCTS LIABILITY </w:t>
      </w:r>
      <w:r w:rsidRPr="00CA61E3">
        <w:rPr>
          <w:rFonts w:asciiTheme="minorBidi" w:hAnsiTheme="minorBidi"/>
          <w:color w:val="FF0000"/>
          <w:rtl/>
        </w:rPr>
        <w:t xml:space="preserve"> </w:t>
      </w:r>
      <w:r w:rsidRPr="00CA61E3">
        <w:rPr>
          <w:rFonts w:asciiTheme="minorBidi" w:hAnsiTheme="minorBidi"/>
          <w:rtl/>
        </w:rPr>
        <w:tab/>
      </w:r>
      <w:r w:rsidRPr="00CA61E3">
        <w:rPr>
          <w:rFonts w:asciiTheme="minorBidi" w:hAnsiTheme="minorBidi"/>
          <w:rtl/>
        </w:rPr>
        <w:br/>
      </w:r>
      <w:r w:rsidRPr="00CA61E3">
        <w:rPr>
          <w:rFonts w:asciiTheme="minorBidi" w:hAnsiTheme="minorBidi"/>
          <w:b/>
          <w:bCs/>
          <w:rtl/>
        </w:rPr>
        <w:t>(רלוונטי ביחס לעבודות הכוללות אספקה והתקנת מערכות כולל גם מערכות גילוי וכיבוי אש, מערכות מיזוג אוויר מרכזיות וצ'ילרים, התקנת דרגנועים ומעליות וכד')</w:t>
      </w:r>
    </w:p>
    <w:p w14:paraId="728C2485" w14:textId="77777777" w:rsidR="00C60B0C" w:rsidRPr="00CA61E3" w:rsidRDefault="00C60B0C" w:rsidP="00C60B0C">
      <w:pPr>
        <w:jc w:val="both"/>
        <w:rPr>
          <w:rFonts w:asciiTheme="minorBidi" w:hAnsiTheme="minorBidi"/>
          <w:rtl/>
        </w:rPr>
      </w:pPr>
    </w:p>
    <w:p w14:paraId="0561ED8B" w14:textId="77777777" w:rsidR="00C60B0C" w:rsidRPr="00CA61E3" w:rsidRDefault="00C60B0C" w:rsidP="001440CD">
      <w:pPr>
        <w:numPr>
          <w:ilvl w:val="0"/>
          <w:numId w:val="304"/>
        </w:numPr>
        <w:spacing w:before="0" w:line="276" w:lineRule="auto"/>
        <w:ind w:left="1206" w:hanging="425"/>
        <w:jc w:val="both"/>
        <w:rPr>
          <w:rFonts w:asciiTheme="minorBidi" w:hAnsiTheme="minorBidi"/>
        </w:rPr>
      </w:pPr>
      <w:r w:rsidRPr="00CA61E3">
        <w:rPr>
          <w:rFonts w:asciiTheme="minorBidi" w:hAnsiTheme="minorBidi"/>
          <w:rtl/>
        </w:rPr>
        <w:t xml:space="preserve">הקבלן יבטח את חבותו בביטוח חבות המוצר בגין אספקת והתקנת ציוד, חלקים, אביזרים, במסגרת פרויקט נשוא הסכם זה הביטוח יכלול כיסוי גם לנזקים הנובעים מאספקה, התקנה, פירוק, הרכבה, חיבור, לציוד, חלקים, אביזרים במסגרת הפרויקט על כל מרכיביו וציודו ההיקפי.            </w:t>
      </w:r>
    </w:p>
    <w:p w14:paraId="18E29E47" w14:textId="77777777" w:rsidR="00C60B0C" w:rsidRPr="00CA61E3" w:rsidRDefault="00C60B0C" w:rsidP="00C60B0C">
      <w:pPr>
        <w:ind w:left="1206"/>
        <w:jc w:val="both"/>
        <w:rPr>
          <w:rFonts w:asciiTheme="minorBidi" w:hAnsiTheme="minorBidi"/>
        </w:rPr>
      </w:pPr>
    </w:p>
    <w:p w14:paraId="48DEC6C9" w14:textId="77777777" w:rsidR="00C60B0C" w:rsidRPr="00CA61E3" w:rsidRDefault="00C60B0C" w:rsidP="001440CD">
      <w:pPr>
        <w:numPr>
          <w:ilvl w:val="0"/>
          <w:numId w:val="304"/>
        </w:numPr>
        <w:spacing w:before="0" w:line="276" w:lineRule="auto"/>
        <w:ind w:left="1206" w:hanging="425"/>
        <w:jc w:val="both"/>
        <w:rPr>
          <w:rFonts w:asciiTheme="minorBidi" w:hAnsiTheme="minorBidi"/>
        </w:rPr>
      </w:pPr>
      <w:r w:rsidRPr="00CA61E3">
        <w:rPr>
          <w:rFonts w:asciiTheme="minorBidi" w:hAnsiTheme="minorBidi"/>
          <w:rtl/>
        </w:rPr>
        <w:t>הכיסוי בפוליסה יהיה על פי דין לרבות על פי פקודת הנזיקין- נוסח חדש וכן על פי חוק האחריות למוצרים פגומים-1980.</w:t>
      </w:r>
    </w:p>
    <w:p w14:paraId="257CE151" w14:textId="77777777" w:rsidR="00C60B0C" w:rsidRPr="00CA61E3" w:rsidRDefault="00C60B0C" w:rsidP="00C60B0C">
      <w:pPr>
        <w:pStyle w:val="affff9"/>
        <w:rPr>
          <w:rFonts w:asciiTheme="minorBidi" w:hAnsiTheme="minorBidi"/>
          <w:rtl/>
        </w:rPr>
      </w:pPr>
    </w:p>
    <w:p w14:paraId="42DCA12A" w14:textId="77777777" w:rsidR="00C60B0C" w:rsidRPr="00CA61E3" w:rsidRDefault="00C60B0C" w:rsidP="001440CD">
      <w:pPr>
        <w:numPr>
          <w:ilvl w:val="0"/>
          <w:numId w:val="304"/>
        </w:numPr>
        <w:spacing w:before="0" w:line="276" w:lineRule="auto"/>
        <w:ind w:left="1206" w:hanging="425"/>
        <w:jc w:val="both"/>
        <w:rPr>
          <w:rFonts w:asciiTheme="minorBidi" w:hAnsiTheme="minorBidi"/>
          <w:u w:val="single"/>
        </w:rPr>
      </w:pPr>
      <w:r w:rsidRPr="00CA61E3">
        <w:rPr>
          <w:rFonts w:asciiTheme="minorBidi" w:hAnsiTheme="minorBidi"/>
          <w:u w:val="single"/>
          <w:rtl/>
        </w:rPr>
        <w:t>גבולות האחריות לא יפחתו מסך:</w:t>
      </w:r>
      <w:r w:rsidRPr="00CA61E3">
        <w:rPr>
          <w:rFonts w:asciiTheme="minorBidi" w:hAnsiTheme="minorBidi"/>
          <w:rtl/>
        </w:rPr>
        <w:tab/>
      </w:r>
      <w:r w:rsidRPr="00CA61E3">
        <w:rPr>
          <w:rFonts w:asciiTheme="minorBidi" w:hAnsiTheme="minorBidi"/>
          <w:u w:val="single"/>
          <w:rtl/>
        </w:rPr>
        <w:br/>
      </w:r>
      <w:r w:rsidRPr="00CA61E3">
        <w:rPr>
          <w:rFonts w:asciiTheme="minorBidi" w:hAnsiTheme="minorBidi"/>
          <w:b/>
          <w:bCs/>
          <w:rtl/>
        </w:rPr>
        <w:t xml:space="preserve"> (יש לשלב בהסכם ההתקשרות את הסעיף הרלוונטי בלבד)</w:t>
      </w:r>
    </w:p>
    <w:p w14:paraId="251F9FB3" w14:textId="77777777" w:rsidR="00C60B0C" w:rsidRPr="00CA61E3" w:rsidRDefault="00C60B0C" w:rsidP="001440CD">
      <w:pPr>
        <w:pStyle w:val="affff9"/>
        <w:numPr>
          <w:ilvl w:val="0"/>
          <w:numId w:val="307"/>
        </w:numPr>
        <w:spacing w:after="0"/>
        <w:ind w:left="1915" w:hanging="284"/>
        <w:contextualSpacing w:val="0"/>
        <w:jc w:val="both"/>
        <w:rPr>
          <w:rFonts w:asciiTheme="minorBidi" w:hAnsiTheme="minorBidi"/>
        </w:rPr>
      </w:pPr>
      <w:r w:rsidRPr="00CA61E3">
        <w:rPr>
          <w:rFonts w:asciiTheme="minorBidi" w:hAnsiTheme="minorBidi"/>
          <w:rtl/>
        </w:rPr>
        <w:t>ביחס לפרויקטים הכוללים עבודות ביחס למערכות הסקה וקיטור, גנרטורים, מתקני חשמל (לא כולל לוחות חשמל ראשיים) גבול האחריות לא יפחת מסך - 2,000,000 ₪ למקרה ולתקופת הביטוח בגין נזק לגוף ולרכוש.</w:t>
      </w:r>
    </w:p>
    <w:p w14:paraId="493E6EE4" w14:textId="77777777" w:rsidR="00C60B0C" w:rsidRPr="00CA61E3" w:rsidRDefault="00C60B0C" w:rsidP="001440CD">
      <w:pPr>
        <w:pStyle w:val="affff9"/>
        <w:numPr>
          <w:ilvl w:val="0"/>
          <w:numId w:val="307"/>
        </w:numPr>
        <w:spacing w:after="0"/>
        <w:ind w:left="1915" w:hanging="284"/>
        <w:contextualSpacing w:val="0"/>
        <w:jc w:val="both"/>
        <w:rPr>
          <w:rFonts w:asciiTheme="minorBidi" w:hAnsiTheme="minorBidi"/>
        </w:rPr>
      </w:pPr>
      <w:r w:rsidRPr="00CA61E3">
        <w:rPr>
          <w:rFonts w:asciiTheme="minorBidi" w:hAnsiTheme="minorBidi"/>
          <w:rtl/>
        </w:rPr>
        <w:t>ביחס לפרויקטים הכוללים עבודות התקנת צ'ילרים ולוחות חשמל ראשיים גבול האחריות לא יפחת מסך - 4,000,000 ₪ למקרה ולתקופת הביטוח בגין נזק לגוף ולרכוש.</w:t>
      </w:r>
    </w:p>
    <w:p w14:paraId="7B310B00" w14:textId="77777777" w:rsidR="00C60B0C" w:rsidRPr="00CA61E3" w:rsidRDefault="00C60B0C" w:rsidP="001440CD">
      <w:pPr>
        <w:pStyle w:val="affff9"/>
        <w:numPr>
          <w:ilvl w:val="0"/>
          <w:numId w:val="307"/>
        </w:numPr>
        <w:spacing w:after="0"/>
        <w:ind w:left="1915" w:hanging="284"/>
        <w:contextualSpacing w:val="0"/>
        <w:jc w:val="both"/>
        <w:rPr>
          <w:rFonts w:asciiTheme="minorBidi" w:hAnsiTheme="minorBidi"/>
        </w:rPr>
      </w:pPr>
      <w:r w:rsidRPr="00CA61E3">
        <w:rPr>
          <w:rFonts w:asciiTheme="minorBidi" w:hAnsiTheme="minorBidi"/>
          <w:rtl/>
        </w:rPr>
        <w:t>ביחס לפרויקטים הכוללים התקנת מעליות (ללא הפיר) גבול האחריות לא יפחת מסך 10,000,000 ₪ למקרה ולתקופת הביטוח בגין נזק לגוף ולרכוש.</w:t>
      </w:r>
    </w:p>
    <w:p w14:paraId="237FE79A" w14:textId="77777777" w:rsidR="00C60B0C" w:rsidRPr="00CA61E3" w:rsidRDefault="00C60B0C" w:rsidP="001440CD">
      <w:pPr>
        <w:pStyle w:val="affff9"/>
        <w:numPr>
          <w:ilvl w:val="0"/>
          <w:numId w:val="307"/>
        </w:numPr>
        <w:spacing w:after="0"/>
        <w:ind w:left="1915" w:hanging="284"/>
        <w:contextualSpacing w:val="0"/>
        <w:jc w:val="both"/>
        <w:rPr>
          <w:rFonts w:asciiTheme="minorBidi" w:hAnsiTheme="minorBidi"/>
        </w:rPr>
      </w:pPr>
      <w:r w:rsidRPr="00CA61E3">
        <w:rPr>
          <w:rFonts w:asciiTheme="minorBidi" w:hAnsiTheme="minorBidi"/>
          <w:rtl/>
        </w:rPr>
        <w:t>בגין יתר הפרויקטים גבול האחריות לא יפחת מסך -  1,000,000 ₪ למקרה ולתקופת הביטוח בגין נזק לגוף ולרכוש.</w:t>
      </w:r>
    </w:p>
    <w:p w14:paraId="7CE4C84C" w14:textId="77777777" w:rsidR="00C60B0C" w:rsidRPr="00CA61E3" w:rsidRDefault="00C60B0C" w:rsidP="00C60B0C">
      <w:pPr>
        <w:jc w:val="both"/>
        <w:rPr>
          <w:rFonts w:asciiTheme="minorBidi" w:hAnsiTheme="minorBidi"/>
        </w:rPr>
      </w:pPr>
    </w:p>
    <w:p w14:paraId="6FE50524" w14:textId="77777777" w:rsidR="00C60B0C" w:rsidRPr="00CA61E3" w:rsidRDefault="00C60B0C" w:rsidP="00C60B0C">
      <w:pPr>
        <w:ind w:left="1490"/>
        <w:jc w:val="both"/>
        <w:rPr>
          <w:rFonts w:asciiTheme="minorBidi" w:hAnsiTheme="minorBidi"/>
          <w:b/>
          <w:bCs/>
        </w:rPr>
      </w:pPr>
      <w:r w:rsidRPr="00CA61E3">
        <w:rPr>
          <w:rFonts w:asciiTheme="minorBidi" w:hAnsiTheme="minorBidi"/>
          <w:b/>
          <w:bCs/>
          <w:rtl/>
        </w:rPr>
        <w:t xml:space="preserve">מובהר כי ביחס לסעיפים ב' ו- ג' לעיל, ככל ויוצגו אישורי ביטוח מטעם קבלני המשנה המספקים את המוצרים במסגרת הפרויקט, הכוללים את התנאים הנדרשים ביחס לביטוח זה לטובת מדינת ישראל – משרד ______ (לדוגמא קבלן המעלית/יצרן לוח החשמל הראשי), גבול האחריות שהקבלן יהיה רשאי לערוך בביטוח חבות המוצר שלו יהיה כמפורט בסעיף ד' לעיל. </w:t>
      </w:r>
    </w:p>
    <w:p w14:paraId="400327E5" w14:textId="77777777" w:rsidR="00C60B0C" w:rsidRPr="00CA61E3" w:rsidRDefault="00C60B0C" w:rsidP="00C60B0C">
      <w:pPr>
        <w:jc w:val="both"/>
        <w:rPr>
          <w:rFonts w:asciiTheme="minorBidi" w:hAnsiTheme="minorBidi"/>
          <w:b/>
          <w:bCs/>
          <w:rtl/>
        </w:rPr>
      </w:pPr>
      <w:r w:rsidRPr="00CA61E3">
        <w:rPr>
          <w:rFonts w:asciiTheme="minorBidi" w:hAnsiTheme="minorBidi"/>
          <w:b/>
          <w:bCs/>
          <w:rtl/>
        </w:rPr>
        <w:t xml:space="preserve">                                                           </w:t>
      </w:r>
    </w:p>
    <w:p w14:paraId="541E52BC" w14:textId="77777777" w:rsidR="00C60B0C" w:rsidRPr="00CA61E3" w:rsidRDefault="00C60B0C" w:rsidP="001440CD">
      <w:pPr>
        <w:numPr>
          <w:ilvl w:val="0"/>
          <w:numId w:val="304"/>
        </w:numPr>
        <w:spacing w:before="0" w:line="276" w:lineRule="auto"/>
        <w:ind w:left="1206" w:hanging="425"/>
        <w:jc w:val="both"/>
        <w:rPr>
          <w:rFonts w:asciiTheme="minorBidi" w:hAnsiTheme="minorBidi"/>
          <w:rtl/>
        </w:rPr>
      </w:pPr>
      <w:r w:rsidRPr="00CA61E3">
        <w:rPr>
          <w:rFonts w:asciiTheme="minorBidi" w:hAnsiTheme="minorBidi"/>
          <w:rtl/>
        </w:rPr>
        <w:t xml:space="preserve">הפוליסה תכלול את ההרחבות הבאות:                                           </w:t>
      </w:r>
    </w:p>
    <w:p w14:paraId="2A58C845" w14:textId="77777777" w:rsidR="00C60B0C" w:rsidRPr="00CA61E3" w:rsidRDefault="00C60B0C" w:rsidP="001440CD">
      <w:pPr>
        <w:pStyle w:val="afffffff"/>
        <w:numPr>
          <w:ilvl w:val="1"/>
          <w:numId w:val="302"/>
        </w:numPr>
        <w:bidi/>
        <w:spacing w:line="276" w:lineRule="auto"/>
        <w:ind w:left="1773"/>
        <w:jc w:val="both"/>
        <w:rPr>
          <w:rFonts w:asciiTheme="minorBidi" w:hAnsiTheme="minorBidi"/>
          <w:rtl/>
        </w:rPr>
      </w:pPr>
      <w:r w:rsidRPr="00CA61E3">
        <w:rPr>
          <w:rFonts w:asciiTheme="minorBidi" w:hAnsiTheme="minorBidi"/>
          <w:rtl/>
        </w:rPr>
        <w:t xml:space="preserve">סעיף אחריות צולבת- </w:t>
      </w:r>
      <w:r w:rsidRPr="00CA61E3">
        <w:rPr>
          <w:rFonts w:asciiTheme="minorBidi" w:hAnsiTheme="minorBidi"/>
        </w:rPr>
        <w:t>CROSS LIABILITY</w:t>
      </w:r>
      <w:r w:rsidRPr="00CA61E3">
        <w:rPr>
          <w:rFonts w:asciiTheme="minorBidi" w:hAnsiTheme="minorBidi"/>
          <w:rtl/>
        </w:rPr>
        <w:t>.</w:t>
      </w:r>
    </w:p>
    <w:p w14:paraId="2B07CDF8" w14:textId="77777777" w:rsidR="00C60B0C" w:rsidRPr="00CA61E3" w:rsidRDefault="00C60B0C" w:rsidP="001440CD">
      <w:pPr>
        <w:pStyle w:val="afffffff"/>
        <w:numPr>
          <w:ilvl w:val="1"/>
          <w:numId w:val="302"/>
        </w:numPr>
        <w:bidi/>
        <w:spacing w:line="276" w:lineRule="auto"/>
        <w:ind w:left="1773"/>
        <w:jc w:val="both"/>
        <w:rPr>
          <w:rFonts w:asciiTheme="minorBidi" w:hAnsiTheme="minorBidi"/>
        </w:rPr>
      </w:pPr>
      <w:r w:rsidRPr="00CA61E3">
        <w:rPr>
          <w:rFonts w:asciiTheme="minorBidi" w:hAnsiTheme="minorBidi"/>
          <w:rtl/>
        </w:rPr>
        <w:t xml:space="preserve">תקופת גילוי בת 6 חודשים לפחות.  </w:t>
      </w:r>
    </w:p>
    <w:p w14:paraId="657560D5" w14:textId="77777777" w:rsidR="00C60B0C" w:rsidRPr="00CA61E3" w:rsidRDefault="00C60B0C" w:rsidP="00C60B0C">
      <w:pPr>
        <w:ind w:left="1206"/>
        <w:jc w:val="both"/>
        <w:rPr>
          <w:rFonts w:asciiTheme="minorBidi" w:hAnsiTheme="minorBidi"/>
          <w:rtl/>
        </w:rPr>
      </w:pPr>
    </w:p>
    <w:p w14:paraId="6310BEFE" w14:textId="77777777" w:rsidR="00C60B0C" w:rsidRPr="00CA61E3" w:rsidRDefault="00C60B0C" w:rsidP="001440CD">
      <w:pPr>
        <w:numPr>
          <w:ilvl w:val="0"/>
          <w:numId w:val="304"/>
        </w:numPr>
        <w:spacing w:before="0" w:line="276" w:lineRule="auto"/>
        <w:ind w:left="1206" w:hanging="425"/>
        <w:jc w:val="both"/>
        <w:rPr>
          <w:rFonts w:asciiTheme="minorBidi" w:hAnsiTheme="minorBidi"/>
        </w:rPr>
      </w:pPr>
      <w:r w:rsidRPr="00CA61E3">
        <w:rPr>
          <w:rFonts w:asciiTheme="minorBidi" w:hAnsiTheme="minorBidi"/>
          <w:rtl/>
        </w:rPr>
        <w:t xml:space="preserve">הביטוח יורחב לשפות את מדינת ישראל – משרד ______, לגבי אחריותם בגין נזק עקב פגם במוצרים אשר סופקו, הותקנו ותוחזקו על ידי הקבלן וכל הפועלים מטעמו. </w:t>
      </w:r>
      <w:r w:rsidRPr="00CA61E3">
        <w:rPr>
          <w:rFonts w:asciiTheme="minorBidi" w:hAnsiTheme="minorBidi"/>
          <w:b/>
          <w:bCs/>
          <w:rtl/>
        </w:rPr>
        <w:t>בכפוף להרחבי השיפוי האמור לשם המבוטח יתווספו כמבוטחים נוספים: מדינת ישראל – משרד ______ .</w:t>
      </w:r>
    </w:p>
    <w:p w14:paraId="147BFA88" w14:textId="77777777" w:rsidR="00C60B0C" w:rsidRPr="00CA61E3" w:rsidRDefault="00C60B0C" w:rsidP="00C60B0C">
      <w:pPr>
        <w:ind w:left="720"/>
        <w:jc w:val="both"/>
        <w:rPr>
          <w:rFonts w:asciiTheme="minorBidi" w:hAnsiTheme="minorBidi"/>
          <w:b/>
          <w:bCs/>
          <w:u w:val="single"/>
        </w:rPr>
      </w:pPr>
      <w:r w:rsidRPr="00CA61E3">
        <w:rPr>
          <w:rFonts w:asciiTheme="minorBidi" w:hAnsiTheme="minorBidi"/>
          <w:rtl/>
        </w:rPr>
        <w:t xml:space="preserve">        </w:t>
      </w:r>
    </w:p>
    <w:p w14:paraId="7346E83A" w14:textId="77777777" w:rsidR="00C60B0C" w:rsidRPr="00CA61E3" w:rsidRDefault="00C60B0C" w:rsidP="001440CD">
      <w:pPr>
        <w:numPr>
          <w:ilvl w:val="0"/>
          <w:numId w:val="303"/>
        </w:numPr>
        <w:spacing w:before="0" w:line="276" w:lineRule="auto"/>
        <w:rPr>
          <w:rFonts w:asciiTheme="minorBidi" w:hAnsiTheme="minorBidi"/>
          <w:b/>
          <w:bCs/>
          <w:u w:val="single"/>
          <w:rtl/>
        </w:rPr>
      </w:pPr>
      <w:r w:rsidRPr="00CA61E3">
        <w:rPr>
          <w:rFonts w:asciiTheme="minorBidi" w:hAnsiTheme="minorBidi"/>
          <w:b/>
          <w:bCs/>
          <w:u w:val="single"/>
          <w:rtl/>
        </w:rPr>
        <w:t>ביטוחים משלימים ו/או ביטוחים מצד קבלנים וקבלני משנה שאינם מבוטחים בביטוח העבודות הקבלניות</w:t>
      </w:r>
    </w:p>
    <w:p w14:paraId="0247FB73" w14:textId="77777777" w:rsidR="00C60B0C" w:rsidRPr="00CA61E3" w:rsidRDefault="00C60B0C" w:rsidP="00C60B0C">
      <w:pPr>
        <w:ind w:left="639"/>
        <w:jc w:val="both"/>
        <w:rPr>
          <w:rFonts w:asciiTheme="minorBidi" w:hAnsiTheme="minorBidi"/>
          <w:rtl/>
        </w:rPr>
      </w:pPr>
      <w:r w:rsidRPr="00CA61E3">
        <w:rPr>
          <w:rFonts w:asciiTheme="minorBidi" w:hAnsiTheme="minorBidi"/>
          <w:rtl/>
        </w:rPr>
        <w:t xml:space="preserve">הקבלן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לכל רכוש שלהם במסגרת הפעילות*, ציוד, מתקנים וכל רכוש אחר אשר יובא </w:t>
      </w:r>
      <w:r w:rsidRPr="00CA61E3">
        <w:rPr>
          <w:rFonts w:asciiTheme="minorBidi" w:hAnsiTheme="minorBidi"/>
          <w:rtl/>
        </w:rPr>
        <w:lastRenderedPageBreak/>
        <w:t xml:space="preserve">לאתרי ביצוע הפרויקט (ככל ולא מבוטחים בביטוח העבודות הקבלניות הנדרש לעיל), כולל כגון ביטוח חבות מוצר וביטוח אחריות מקצועית (ככל ורלוונטיים). כאשר הפעילות משולבת עם שימוש בכלי רכב/ צמ"ה בין אם בבעלותו ובין אם בבעלות קבלני משנה מטעמו או אחרים, גם ביטוחי כלי רכב/ צמ"ה הכוללים ביטוח חובה, רכוש* ואחריות כלפי צד שלישי. </w:t>
      </w:r>
    </w:p>
    <w:p w14:paraId="1E86205A" w14:textId="77777777" w:rsidR="00C60B0C" w:rsidRPr="00CA61E3" w:rsidRDefault="00C60B0C" w:rsidP="00C60B0C">
      <w:pPr>
        <w:ind w:left="639"/>
        <w:jc w:val="both"/>
        <w:rPr>
          <w:rFonts w:asciiTheme="minorBidi" w:hAnsiTheme="minorBidi"/>
          <w:rtl/>
        </w:rPr>
      </w:pPr>
      <w:r w:rsidRPr="00CA61E3">
        <w:rPr>
          <w:rFonts w:asciiTheme="minorBidi" w:hAnsiTheme="minorBidi"/>
          <w:rtl/>
        </w:rPr>
        <w:t>ביטוחי החבויות יורחבו לכלול את מדינת ישראל – משרד ______ כמבוטחים נוספים בכפוף להרחבי שיפוי כמקובל באותו סוג ביטוח. בכל הביטוחים (רכוש וחבויות) ייכלל ויתור המבטח על זכות השיבוב כלפי מדינת ישראל – משרד ______והקבלן וכלפי עובדיהם של הנ"ל. הוויתור על זכות התחלוף כאמור לא תחול לטובת אדם שגרם לנזק בזדון וכן סעיף לפיו הביטוחים יהיו קודמים וראשוניים ללא זכות השתתפות ו/או חזרה.</w:t>
      </w:r>
      <w:r w:rsidRPr="00CA61E3">
        <w:rPr>
          <w:rFonts w:asciiTheme="minorBidi" w:hAnsiTheme="minorBidi"/>
          <w:rtl/>
        </w:rPr>
        <w:tab/>
      </w:r>
    </w:p>
    <w:p w14:paraId="1A93F1AB" w14:textId="77777777" w:rsidR="00C60B0C" w:rsidRPr="00CA61E3" w:rsidRDefault="00C60B0C" w:rsidP="00C60B0C">
      <w:pPr>
        <w:ind w:left="639"/>
        <w:jc w:val="both"/>
        <w:rPr>
          <w:rFonts w:asciiTheme="minorBidi" w:hAnsiTheme="minorBidi"/>
          <w:rtl/>
        </w:rPr>
      </w:pPr>
      <w:r w:rsidRPr="00CA61E3">
        <w:rPr>
          <w:rFonts w:asciiTheme="minorBidi" w:hAnsiTheme="minorBidi"/>
          <w:rtl/>
        </w:rPr>
        <w:t>*כחלופה לביטוח צמ"ה (פרק א' רכוש) ו/או לביטוחי הרכוש (שאינם צמ"ה) וככל והביטוחים כאמור לא נערכו, הקבלן יפטור מאחריות את מדינת ישראל – משרד ______ ועובדיהם של הנ"ל מנזקים ו/או אבדן אשר ייגרמו לרכוש האמור והוא מתחייב שלא לתבוע בגין נזקים אילו את מדינת ישראל – משרד ______ואת ועובדיהם של הנ"ל. פטור כאמור לא יחול לטובת אדם שגרם לנזק בכוונת זדון. ככל והקבלן אינו בעל הרכוש, סעיף פטור מקביל לטובת המפורטים לעיל ייכלל בהסכמיו עם בעלי הרכוש האמור.</w:t>
      </w:r>
    </w:p>
    <w:p w14:paraId="38AAF6DA" w14:textId="77777777" w:rsidR="00C60B0C" w:rsidRPr="00CA61E3" w:rsidRDefault="00C60B0C" w:rsidP="00C60B0C">
      <w:pPr>
        <w:jc w:val="both"/>
        <w:rPr>
          <w:rFonts w:asciiTheme="minorBidi" w:hAnsiTheme="minorBidi"/>
          <w:rtl/>
        </w:rPr>
      </w:pPr>
    </w:p>
    <w:p w14:paraId="11CCD8D9" w14:textId="77777777" w:rsidR="00C60B0C" w:rsidRPr="00CA61E3" w:rsidRDefault="00C60B0C" w:rsidP="001440CD">
      <w:pPr>
        <w:numPr>
          <w:ilvl w:val="0"/>
          <w:numId w:val="303"/>
        </w:numPr>
        <w:spacing w:before="0" w:line="276" w:lineRule="auto"/>
        <w:rPr>
          <w:rFonts w:asciiTheme="minorBidi" w:hAnsiTheme="minorBidi"/>
          <w:b/>
          <w:bCs/>
          <w:u w:val="single"/>
          <w:rtl/>
        </w:rPr>
      </w:pPr>
      <w:r w:rsidRPr="00CA61E3">
        <w:rPr>
          <w:rFonts w:asciiTheme="minorBidi" w:hAnsiTheme="minorBidi"/>
          <w:b/>
          <w:bCs/>
          <w:u w:val="single"/>
          <w:rtl/>
        </w:rPr>
        <w:t>כללי</w:t>
      </w:r>
    </w:p>
    <w:p w14:paraId="7AA7B387" w14:textId="77777777" w:rsidR="00C60B0C" w:rsidRPr="00CA61E3" w:rsidRDefault="00C60B0C" w:rsidP="00C60B0C">
      <w:pPr>
        <w:ind w:left="498" w:firstLine="145"/>
        <w:rPr>
          <w:rFonts w:asciiTheme="minorBidi" w:hAnsiTheme="minorBidi"/>
          <w:rtl/>
        </w:rPr>
      </w:pPr>
      <w:r w:rsidRPr="00CA61E3">
        <w:rPr>
          <w:rFonts w:asciiTheme="minorBidi" w:hAnsiTheme="minorBidi"/>
          <w:rtl/>
        </w:rPr>
        <w:t>בכל פוליסות הביטוח הנדרשות מהקבלן (ביטוח עבודות קבלניות, ביטוח חבות מוצר) יכללו התנאים הבאים:</w:t>
      </w:r>
    </w:p>
    <w:p w14:paraId="0E9F32D0" w14:textId="77777777" w:rsidR="00C60B0C" w:rsidRPr="00CA61E3" w:rsidRDefault="00C60B0C" w:rsidP="001440CD">
      <w:pPr>
        <w:numPr>
          <w:ilvl w:val="0"/>
          <w:numId w:val="311"/>
        </w:numPr>
        <w:spacing w:before="0" w:line="276" w:lineRule="auto"/>
        <w:ind w:left="1133" w:hanging="426"/>
        <w:jc w:val="both"/>
        <w:rPr>
          <w:rFonts w:asciiTheme="minorBidi" w:hAnsiTheme="minorBidi"/>
          <w:rtl/>
        </w:rPr>
      </w:pPr>
      <w:r w:rsidRPr="00CA61E3">
        <w:rPr>
          <w:rFonts w:asciiTheme="minorBidi" w:hAnsiTheme="minorBidi"/>
          <w:rtl/>
        </w:rPr>
        <w:t>בכל מקרה של שינוי לרעה או ביטול הביטוח ע"י אחד הצדדים לא יהיה להם כל תוקף אלא אם ניתנה על כך הודעה מוקדמת של 60 יום במכתב לחשב מדינת ישראל – משרד ______.</w:t>
      </w:r>
    </w:p>
    <w:p w14:paraId="0C6D1747" w14:textId="77777777" w:rsidR="00C60B0C" w:rsidRPr="00CA61E3" w:rsidRDefault="00C60B0C" w:rsidP="00C60B0C">
      <w:pPr>
        <w:ind w:left="1133" w:hanging="426"/>
        <w:rPr>
          <w:rFonts w:asciiTheme="minorBidi" w:hAnsiTheme="minorBidi"/>
          <w:rtl/>
        </w:rPr>
      </w:pPr>
    </w:p>
    <w:p w14:paraId="5022BDBB" w14:textId="77777777" w:rsidR="00C60B0C" w:rsidRPr="00CA61E3" w:rsidRDefault="00C60B0C" w:rsidP="001440CD">
      <w:pPr>
        <w:numPr>
          <w:ilvl w:val="0"/>
          <w:numId w:val="311"/>
        </w:numPr>
        <w:spacing w:before="0" w:line="276" w:lineRule="auto"/>
        <w:ind w:left="1133" w:hanging="426"/>
        <w:jc w:val="both"/>
        <w:rPr>
          <w:rFonts w:asciiTheme="minorBidi" w:hAnsiTheme="minorBidi"/>
          <w:rtl/>
        </w:rPr>
      </w:pPr>
      <w:r w:rsidRPr="00CA61E3">
        <w:rPr>
          <w:rFonts w:asciiTheme="minorBidi" w:hAnsiTheme="minorBidi"/>
          <w:rtl/>
        </w:rPr>
        <w:t xml:space="preserve">המבטח מוותר על כל זכות תחלוף/ שיבוב, תביעה, השתתפות או חזרה כלפי מדינת ישראל – משרד ______ועובדיהם של הנ"ל, ובלבד שהוויתור לא יחול לטובת אדם שגרם לנזק מתוך כוונת זדון.                                                                                                                                     </w:t>
      </w:r>
    </w:p>
    <w:p w14:paraId="5FD59EF3" w14:textId="77777777" w:rsidR="00C60B0C" w:rsidRPr="00CA61E3" w:rsidRDefault="00C60B0C" w:rsidP="00C60B0C">
      <w:pPr>
        <w:ind w:left="1133" w:hanging="426"/>
        <w:rPr>
          <w:rFonts w:asciiTheme="minorBidi" w:hAnsiTheme="minorBidi"/>
          <w:rtl/>
        </w:rPr>
      </w:pPr>
      <w:r w:rsidRPr="00CA61E3">
        <w:rPr>
          <w:rFonts w:asciiTheme="minorBidi" w:hAnsiTheme="minorBidi"/>
          <w:rtl/>
        </w:rPr>
        <w:t xml:space="preserve">        </w:t>
      </w:r>
    </w:p>
    <w:p w14:paraId="213FBF53" w14:textId="77777777" w:rsidR="00C60B0C" w:rsidRPr="00CA61E3" w:rsidRDefault="00C60B0C" w:rsidP="001440CD">
      <w:pPr>
        <w:numPr>
          <w:ilvl w:val="0"/>
          <w:numId w:val="311"/>
        </w:numPr>
        <w:spacing w:before="0" w:line="276" w:lineRule="auto"/>
        <w:ind w:left="1133" w:hanging="426"/>
        <w:jc w:val="both"/>
        <w:rPr>
          <w:rFonts w:asciiTheme="minorBidi" w:hAnsiTheme="minorBidi"/>
        </w:rPr>
      </w:pPr>
      <w:r w:rsidRPr="00CA61E3">
        <w:rPr>
          <w:rFonts w:asciiTheme="minorBidi" w:hAnsiTheme="minorBidi"/>
          <w:rtl/>
        </w:rPr>
        <w:t>הקבלן אחראי בלעדיים כלפי המבטח לתשלום דמי הביטוח עבור כל הפוליסות ולמילוי כל החובות המוטלות על המבוטח על פי תנאי הפוליסות.</w:t>
      </w:r>
    </w:p>
    <w:p w14:paraId="259B8DF9" w14:textId="77777777" w:rsidR="00C60B0C" w:rsidRPr="00CA61E3" w:rsidRDefault="00C60B0C" w:rsidP="00C60B0C">
      <w:pPr>
        <w:ind w:left="1133" w:hanging="426"/>
        <w:rPr>
          <w:rFonts w:asciiTheme="minorBidi" w:hAnsiTheme="minorBidi"/>
          <w:rtl/>
        </w:rPr>
      </w:pPr>
    </w:p>
    <w:p w14:paraId="5BA2537C" w14:textId="77777777" w:rsidR="00C60B0C" w:rsidRPr="00CA61E3" w:rsidRDefault="00C60B0C" w:rsidP="001440CD">
      <w:pPr>
        <w:numPr>
          <w:ilvl w:val="0"/>
          <w:numId w:val="311"/>
        </w:numPr>
        <w:spacing w:before="0" w:line="276" w:lineRule="auto"/>
        <w:ind w:left="1133" w:hanging="426"/>
        <w:jc w:val="both"/>
        <w:rPr>
          <w:rFonts w:asciiTheme="minorBidi" w:hAnsiTheme="minorBidi"/>
        </w:rPr>
      </w:pPr>
      <w:r w:rsidRPr="00CA61E3">
        <w:rPr>
          <w:rFonts w:asciiTheme="minorBidi" w:hAnsiTheme="minorBidi"/>
          <w:rtl/>
        </w:rPr>
        <w:t>ההשתתפויות העצמיות הנקובות בכל פוליסה ופוליסה תחולנה בלעדית על הקבלן.</w:t>
      </w:r>
    </w:p>
    <w:p w14:paraId="7D69A791" w14:textId="77777777" w:rsidR="00C60B0C" w:rsidRPr="00CA61E3" w:rsidRDefault="00C60B0C" w:rsidP="00C60B0C">
      <w:pPr>
        <w:pStyle w:val="affff9"/>
        <w:ind w:left="1133" w:hanging="426"/>
        <w:rPr>
          <w:rFonts w:asciiTheme="minorBidi" w:hAnsiTheme="minorBidi"/>
          <w:rtl/>
        </w:rPr>
      </w:pPr>
    </w:p>
    <w:p w14:paraId="594E589D" w14:textId="77777777" w:rsidR="00C60B0C" w:rsidRPr="00CA61E3" w:rsidRDefault="00C60B0C" w:rsidP="001440CD">
      <w:pPr>
        <w:numPr>
          <w:ilvl w:val="0"/>
          <w:numId w:val="311"/>
        </w:numPr>
        <w:spacing w:before="0" w:line="276" w:lineRule="auto"/>
        <w:ind w:left="1133" w:hanging="426"/>
        <w:jc w:val="both"/>
        <w:rPr>
          <w:rFonts w:asciiTheme="minorBidi" w:hAnsiTheme="minorBidi"/>
          <w:rtl/>
        </w:rPr>
      </w:pPr>
      <w:r w:rsidRPr="00CA61E3">
        <w:rPr>
          <w:rFonts w:asciiTheme="minorBidi" w:hAnsiTheme="minorBidi"/>
          <w:rtl/>
        </w:rPr>
        <w:t xml:space="preserve">כל סעיף בפוליסות הביטוח המפקיע או מקטין בדרך כל שהיא את אחריות המבטח, כאשר קיים ביטוח אחר לא יופעל כלפי מדינת ישראל – משרד ______ והביטוח הינו בחזקת ביטוח ראשוני המזכה במלוא הזכויות על פי הביטוח.  </w:t>
      </w:r>
    </w:p>
    <w:p w14:paraId="2DAA7174" w14:textId="77777777" w:rsidR="00C60B0C" w:rsidRPr="00CA61E3" w:rsidRDefault="00C60B0C" w:rsidP="00C60B0C">
      <w:pPr>
        <w:ind w:left="1133" w:hanging="426"/>
        <w:rPr>
          <w:rFonts w:asciiTheme="minorBidi" w:hAnsiTheme="minorBidi"/>
          <w:rtl/>
        </w:rPr>
      </w:pPr>
    </w:p>
    <w:p w14:paraId="7ECF30A0" w14:textId="77777777" w:rsidR="00C60B0C" w:rsidRPr="00CA61E3" w:rsidRDefault="00C60B0C" w:rsidP="001440CD">
      <w:pPr>
        <w:numPr>
          <w:ilvl w:val="0"/>
          <w:numId w:val="311"/>
        </w:numPr>
        <w:spacing w:before="0" w:line="276" w:lineRule="auto"/>
        <w:ind w:left="1133" w:hanging="426"/>
        <w:jc w:val="both"/>
        <w:rPr>
          <w:rFonts w:asciiTheme="minorBidi" w:hAnsiTheme="minorBidi"/>
        </w:rPr>
      </w:pPr>
      <w:r w:rsidRPr="00CA61E3">
        <w:rPr>
          <w:rFonts w:asciiTheme="minorBidi" w:hAnsiTheme="minorBidi"/>
          <w:rtl/>
        </w:rPr>
        <w:t>תנאי הכיסוי של הפוליסות הנ"ל, לא יפחתו מהמקובל על פי תנאי פוליסות נוסח "ביט" או נוסח המקביל לו אצל אותו המבטח, בכפוף להרחבת הכיסויים כמפורט לעיל.</w:t>
      </w:r>
    </w:p>
    <w:p w14:paraId="6D8960E2" w14:textId="77777777" w:rsidR="00C60B0C" w:rsidRPr="00CA61E3" w:rsidRDefault="00C60B0C" w:rsidP="00C60B0C">
      <w:pPr>
        <w:pStyle w:val="affff9"/>
        <w:ind w:left="1133" w:hanging="426"/>
        <w:rPr>
          <w:rFonts w:asciiTheme="minorBidi" w:hAnsiTheme="minorBidi"/>
          <w:rtl/>
        </w:rPr>
      </w:pPr>
    </w:p>
    <w:p w14:paraId="4A56BA8F" w14:textId="77777777" w:rsidR="00C60B0C" w:rsidRPr="00CA61E3" w:rsidRDefault="00C60B0C" w:rsidP="001440CD">
      <w:pPr>
        <w:numPr>
          <w:ilvl w:val="0"/>
          <w:numId w:val="311"/>
        </w:numPr>
        <w:spacing w:before="0" w:line="276" w:lineRule="auto"/>
        <w:ind w:left="1133" w:hanging="426"/>
        <w:jc w:val="both"/>
        <w:rPr>
          <w:rFonts w:asciiTheme="minorBidi" w:hAnsiTheme="minorBidi"/>
          <w:rtl/>
        </w:rPr>
      </w:pPr>
      <w:r w:rsidRPr="00CA61E3">
        <w:rPr>
          <w:rFonts w:asciiTheme="minorBidi" w:hAnsiTheme="minorBidi"/>
          <w:rtl/>
        </w:rPr>
        <w:t>חריג כוונה ו/או רשלנות רבתי יבוטל ככל שקיים.</w:t>
      </w:r>
    </w:p>
    <w:p w14:paraId="7C3FCE8C" w14:textId="77777777" w:rsidR="00C60B0C" w:rsidRPr="00CA61E3" w:rsidRDefault="00C60B0C" w:rsidP="00C60B0C">
      <w:pPr>
        <w:tabs>
          <w:tab w:val="left" w:pos="923"/>
        </w:tabs>
        <w:jc w:val="both"/>
        <w:rPr>
          <w:rFonts w:asciiTheme="minorBidi" w:hAnsiTheme="minorBidi"/>
          <w:b/>
          <w:bCs/>
          <w:rtl/>
        </w:rPr>
      </w:pPr>
    </w:p>
    <w:p w14:paraId="36E3BF74" w14:textId="77777777" w:rsidR="00C60B0C" w:rsidRPr="00CA61E3" w:rsidRDefault="00C60B0C" w:rsidP="001440CD">
      <w:pPr>
        <w:numPr>
          <w:ilvl w:val="0"/>
          <w:numId w:val="254"/>
        </w:numPr>
        <w:spacing w:before="0" w:line="276" w:lineRule="auto"/>
        <w:ind w:left="498" w:hanging="426"/>
        <w:jc w:val="both"/>
        <w:rPr>
          <w:rFonts w:asciiTheme="minorBidi" w:hAnsiTheme="minorBidi"/>
          <w:rtl/>
        </w:rPr>
      </w:pPr>
      <w:r w:rsidRPr="00CA61E3">
        <w:rPr>
          <w:rFonts w:asciiTheme="minorBidi" w:hAnsiTheme="minorBidi"/>
          <w:rtl/>
        </w:rPr>
        <w:t>הקבלן מתחייב בכל תקופת ההתקשרות החוזית עם מדינת ישראל – משרד ______וכל עוד אחריותו קיימת, להחזיק בתוקף את פוליסות הביטוח. הקבלן מתחייב לוודא כי פוליסות הביטוח תחודשנה מדי תקופת ביטוח, כל עוד החוזה עם מדינת ישראל – משרד ______בתוקף.</w:t>
      </w:r>
    </w:p>
    <w:p w14:paraId="5A34A2E0" w14:textId="77777777" w:rsidR="00C60B0C" w:rsidRPr="00CA61E3" w:rsidRDefault="00C60B0C" w:rsidP="00C60B0C">
      <w:pPr>
        <w:ind w:left="498" w:hanging="426"/>
        <w:jc w:val="both"/>
        <w:rPr>
          <w:rFonts w:asciiTheme="minorBidi" w:hAnsiTheme="minorBidi"/>
          <w:rtl/>
        </w:rPr>
      </w:pPr>
    </w:p>
    <w:p w14:paraId="30594E22" w14:textId="77777777" w:rsidR="00C60B0C" w:rsidRPr="00CA61E3" w:rsidRDefault="00C60B0C" w:rsidP="001440CD">
      <w:pPr>
        <w:numPr>
          <w:ilvl w:val="0"/>
          <w:numId w:val="254"/>
        </w:numPr>
        <w:spacing w:before="0" w:line="276" w:lineRule="auto"/>
        <w:ind w:left="498" w:hanging="426"/>
        <w:jc w:val="both"/>
        <w:rPr>
          <w:rFonts w:asciiTheme="minorBidi" w:hAnsiTheme="minorBidi"/>
        </w:rPr>
      </w:pPr>
      <w:r w:rsidRPr="00CA61E3">
        <w:rPr>
          <w:rFonts w:asciiTheme="minorBidi" w:hAnsiTheme="minorBidi"/>
          <w:rtl/>
        </w:rPr>
        <w:t>אישור בחתימתו של המבטח על קיום הביטוחים יומצא על ידי הקבלן למשרד ______, בהתאם למועדים המפורטים לעיל. הקבלן מתחייב להציג את האישור חתום בחתימת המבטח אודות חידוש הפוליסות למשרד ______שבעה ימים לפני תום תקופת הביטוח.</w:t>
      </w:r>
    </w:p>
    <w:p w14:paraId="6D173143" w14:textId="77777777" w:rsidR="00C60B0C" w:rsidRPr="00CA61E3" w:rsidRDefault="00C60B0C" w:rsidP="00C60B0C">
      <w:pPr>
        <w:pStyle w:val="affff9"/>
        <w:rPr>
          <w:rFonts w:asciiTheme="minorBidi" w:hAnsiTheme="minorBidi"/>
          <w:rtl/>
        </w:rPr>
      </w:pPr>
    </w:p>
    <w:p w14:paraId="2DC9B90C" w14:textId="77777777" w:rsidR="00C60B0C" w:rsidRPr="00840D72" w:rsidRDefault="00C60B0C" w:rsidP="00C60B0C">
      <w:pPr>
        <w:ind w:left="498"/>
        <w:jc w:val="both"/>
        <w:rPr>
          <w:rFonts w:asciiTheme="minorBidi" w:hAnsiTheme="minorBidi"/>
        </w:rPr>
      </w:pPr>
      <w:r w:rsidRPr="00840D72">
        <w:rPr>
          <w:rFonts w:asciiTheme="minorBidi" w:hAnsiTheme="minorBidi"/>
          <w:rtl/>
        </w:rPr>
        <w:lastRenderedPageBreak/>
        <w:t>מובהר בזאת כי אישורי הביטוח שיוצגו אינם באים לצמצם ו/או לגרוע מהתחייבויות הקבלן לערוך את הביטוחים לפי סעיפי הביטוח המפורטים לעיל, ולמען הסר ספק דרישות הביטוח המחייבות הן בהתאם לאמור לעיל. הקבלן נדרש ללמוד ולעמוד בדרישות אלה ובמידת הצורך להיעזר באנשי ביטוח מטעמו, על מנת לעמוד בדרישות וליישמן בביטוחים כנדרש.</w:t>
      </w:r>
    </w:p>
    <w:p w14:paraId="2ECCD5CE" w14:textId="77777777" w:rsidR="00C60B0C" w:rsidRPr="00CA61E3" w:rsidRDefault="00C60B0C" w:rsidP="00C60B0C">
      <w:pPr>
        <w:ind w:left="498" w:hanging="426"/>
        <w:jc w:val="both"/>
        <w:rPr>
          <w:rFonts w:asciiTheme="minorBidi" w:hAnsiTheme="minorBidi"/>
        </w:rPr>
      </w:pPr>
    </w:p>
    <w:p w14:paraId="03330E84" w14:textId="77777777" w:rsidR="00C60B0C" w:rsidRPr="00CA61E3" w:rsidRDefault="00C60B0C" w:rsidP="001440CD">
      <w:pPr>
        <w:numPr>
          <w:ilvl w:val="0"/>
          <w:numId w:val="254"/>
        </w:numPr>
        <w:spacing w:before="0" w:line="276" w:lineRule="auto"/>
        <w:ind w:left="498" w:hanging="426"/>
        <w:jc w:val="both"/>
        <w:rPr>
          <w:rFonts w:asciiTheme="minorBidi" w:hAnsiTheme="minorBidi"/>
          <w:rtl/>
        </w:rPr>
      </w:pPr>
      <w:r w:rsidRPr="00CA61E3">
        <w:rPr>
          <w:rFonts w:asciiTheme="minorBidi" w:hAnsiTheme="minorBidi"/>
          <w:rtl/>
        </w:rPr>
        <w:t>מדינת ישראל – משרד ______, שומרים לעצמם את הזכות לקבל מהקבלן בכל עת את העתקי הפוליסות במלואן או, במקרה של גילוי נסיבות העלולות להביא לתביעה בפוליסות ו/או על מנת שיוכלו לבחון את עמידת הקבלן בסעיפי ביטוח אלו ו/או מכל סיבה אחרת, והקבלן  יעביר את העתקי הפוליסות במלואן או בחלקן כאמור מיד עם קבלת הדרישה. הקבלן מתחייב לבצע כל שינוי או תיקון שיידרש על מנת להתאים את הפוליסות להתחייבויותיו על פי הוראות הביטוח שלעיל. מוסכם כי הקבלן יהיה רשאים למחוק מפוליסות הביטוח כאמור מידע עסקי ו/או מסחרי סודי שאינו רלוונטי להתקשרות זו.</w:t>
      </w:r>
    </w:p>
    <w:p w14:paraId="58C086CA" w14:textId="77777777" w:rsidR="00C60B0C" w:rsidRPr="00CA61E3" w:rsidRDefault="00C60B0C" w:rsidP="00C60B0C">
      <w:pPr>
        <w:ind w:left="498" w:hanging="426"/>
        <w:jc w:val="both"/>
        <w:rPr>
          <w:rFonts w:asciiTheme="minorBidi" w:hAnsiTheme="minorBidi"/>
          <w:rtl/>
        </w:rPr>
      </w:pPr>
    </w:p>
    <w:p w14:paraId="6CFFCCFF" w14:textId="77777777" w:rsidR="00C60B0C" w:rsidRPr="00CA61E3" w:rsidRDefault="00C60B0C" w:rsidP="001440CD">
      <w:pPr>
        <w:numPr>
          <w:ilvl w:val="0"/>
          <w:numId w:val="254"/>
        </w:numPr>
        <w:spacing w:before="0" w:line="276" w:lineRule="auto"/>
        <w:ind w:left="498" w:hanging="426"/>
        <w:jc w:val="both"/>
        <w:rPr>
          <w:rFonts w:asciiTheme="minorBidi" w:hAnsiTheme="minorBidi"/>
          <w:rtl/>
        </w:rPr>
      </w:pPr>
      <w:r w:rsidRPr="00CA61E3">
        <w:rPr>
          <w:rFonts w:asciiTheme="minorBidi" w:hAnsiTheme="minorBidi"/>
          <w:rtl/>
        </w:rPr>
        <w:t>הקבלן מצהיר ומתחייב כי זכות מדינת ישראל – משרד ______, לעריכת הבדיקה ולדרישת השינויים כמפורט לעיל אינן מטילות על מדינת ישראל – משרד ______ או</w:t>
      </w:r>
      <w:r w:rsidRPr="00CA61E3">
        <w:rPr>
          <w:rFonts w:asciiTheme="minorBidi" w:hAnsiTheme="minorBidi"/>
        </w:rPr>
        <w:t xml:space="preserve"> </w:t>
      </w:r>
      <w:r w:rsidRPr="00CA61E3">
        <w:rPr>
          <w:rFonts w:asciiTheme="minorBidi" w:hAnsiTheme="minorBidi"/>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הקבלן לפי החוזה, וזאת בין אם נדרשו התאמות ובין אם לאו, בין אם נבדקו ובין אם לאו.</w:t>
      </w:r>
    </w:p>
    <w:p w14:paraId="2C684CC5" w14:textId="77777777" w:rsidR="00C60B0C" w:rsidRPr="00CA61E3" w:rsidRDefault="00C60B0C" w:rsidP="00C60B0C">
      <w:pPr>
        <w:ind w:left="498" w:hanging="426"/>
        <w:jc w:val="both"/>
        <w:rPr>
          <w:rFonts w:asciiTheme="minorBidi" w:hAnsiTheme="minorBidi"/>
          <w:rtl/>
        </w:rPr>
      </w:pPr>
    </w:p>
    <w:p w14:paraId="3855FE67" w14:textId="77777777" w:rsidR="00C60B0C" w:rsidRPr="00CA61E3" w:rsidRDefault="00C60B0C" w:rsidP="001440CD">
      <w:pPr>
        <w:numPr>
          <w:ilvl w:val="0"/>
          <w:numId w:val="254"/>
        </w:numPr>
        <w:spacing w:before="0" w:line="276" w:lineRule="auto"/>
        <w:ind w:left="498" w:hanging="426"/>
        <w:jc w:val="both"/>
        <w:rPr>
          <w:rFonts w:asciiTheme="minorBidi" w:hAnsiTheme="minorBidi"/>
          <w:rtl/>
        </w:rPr>
      </w:pPr>
      <w:r w:rsidRPr="00CA61E3">
        <w:rPr>
          <w:rFonts w:asciiTheme="minorBidi" w:hAnsiTheme="minorBidi"/>
          <w:rtl/>
        </w:rPr>
        <w:t>למען הסר ספק מוסכם בזה כי הביטוחים הנדרשים, גבולות האחריות ותנאי הכיסוי הם בבחינת דרישה מינימלית המוטלת על הקבלן, ואין בהם משום אישור מדינת ישראל – משרד ______ או מי מטעמם להיקף וגודל הסיכון לביטוח ועליו לבחון את חשיפתו לסיכונים ולקבוע את הביטוחים הנחוצים לרבות היקף הכיסויים, גבולות האחריות ותקופות הביטוח בהתאם לכך.</w:t>
      </w:r>
    </w:p>
    <w:p w14:paraId="560D9147" w14:textId="77777777" w:rsidR="00C60B0C" w:rsidRPr="00CA61E3" w:rsidRDefault="00C60B0C" w:rsidP="00C60B0C">
      <w:pPr>
        <w:ind w:left="498" w:hanging="426"/>
        <w:jc w:val="both"/>
        <w:rPr>
          <w:rFonts w:asciiTheme="minorBidi" w:hAnsiTheme="minorBidi"/>
        </w:rPr>
      </w:pPr>
    </w:p>
    <w:p w14:paraId="618B4528" w14:textId="77777777" w:rsidR="00C60B0C" w:rsidRPr="00CA61E3" w:rsidRDefault="00C60B0C" w:rsidP="001440CD">
      <w:pPr>
        <w:numPr>
          <w:ilvl w:val="0"/>
          <w:numId w:val="254"/>
        </w:numPr>
        <w:spacing w:before="0" w:line="276" w:lineRule="auto"/>
        <w:ind w:left="498" w:hanging="426"/>
        <w:jc w:val="both"/>
        <w:rPr>
          <w:rFonts w:asciiTheme="minorBidi" w:hAnsiTheme="minorBidi"/>
        </w:rPr>
      </w:pPr>
      <w:r w:rsidRPr="00CA61E3">
        <w:rPr>
          <w:rFonts w:asciiTheme="minorBidi" w:hAnsiTheme="minorBidi"/>
          <w:rtl/>
        </w:rPr>
        <w:t>אין בכל האמור בסעיפי הביטוח כדי לפטור את הקבלן מכל חובה החלה עליו על פי דין ועל פי החוזה ואין לפרש את האמור כוויתור של מדינת ישראל – משרד ______על כל זכות או סעד המוקנים להם על פי כל דין ועל פי חוזה זה.</w:t>
      </w:r>
    </w:p>
    <w:p w14:paraId="36E8ECBE" w14:textId="77777777" w:rsidR="00C60B0C" w:rsidRPr="00CA61E3" w:rsidRDefault="00C60B0C" w:rsidP="00C60B0C">
      <w:pPr>
        <w:ind w:left="498" w:hanging="426"/>
        <w:jc w:val="both"/>
        <w:rPr>
          <w:rFonts w:asciiTheme="minorBidi" w:hAnsiTheme="minorBidi"/>
          <w:rtl/>
        </w:rPr>
      </w:pPr>
    </w:p>
    <w:p w14:paraId="20CF0D5E" w14:textId="77777777" w:rsidR="00C60B0C" w:rsidRPr="00CA61E3" w:rsidRDefault="00C60B0C" w:rsidP="001440CD">
      <w:pPr>
        <w:numPr>
          <w:ilvl w:val="0"/>
          <w:numId w:val="254"/>
        </w:numPr>
        <w:spacing w:before="0" w:line="276" w:lineRule="auto"/>
        <w:ind w:left="498" w:hanging="426"/>
        <w:jc w:val="both"/>
        <w:rPr>
          <w:rFonts w:asciiTheme="minorBidi" w:hAnsiTheme="minorBidi"/>
        </w:rPr>
      </w:pPr>
      <w:r w:rsidRPr="00CA61E3">
        <w:rPr>
          <w:rFonts w:asciiTheme="minorBidi" w:hAnsiTheme="minorBidi"/>
          <w:rtl/>
        </w:rPr>
        <w:t>אי עמידה בתנאי סעיפי ביטוח אלו מהווה הפרה יסודית של חוזה זה.</w:t>
      </w:r>
    </w:p>
    <w:p w14:paraId="4240888B" w14:textId="77777777" w:rsidR="00C60B0C" w:rsidRPr="00CA61E3" w:rsidRDefault="00C60B0C" w:rsidP="00C60B0C">
      <w:pPr>
        <w:pStyle w:val="affff9"/>
        <w:rPr>
          <w:rFonts w:asciiTheme="minorBidi" w:hAnsiTheme="minorBidi"/>
          <w:rtl/>
        </w:rPr>
      </w:pPr>
    </w:p>
    <w:p w14:paraId="40C31B95" w14:textId="77777777" w:rsidR="00C60B0C" w:rsidRPr="00CA61E3" w:rsidRDefault="00C60B0C" w:rsidP="00C60B0C">
      <w:pPr>
        <w:pStyle w:val="afffffffffffffffffffd"/>
        <w:pBdr>
          <w:top w:val="single" w:sz="4" w:space="10" w:color="5B9BD5"/>
          <w:bottom w:val="single" w:sz="4" w:space="10" w:color="5B9BD5"/>
        </w:pBdr>
        <w:rPr>
          <w:rFonts w:asciiTheme="minorBidi" w:hAnsiTheme="minorBidi"/>
          <w:b/>
          <w:bCs/>
          <w:i w:val="0"/>
          <w:iCs w:val="0"/>
          <w:color w:val="2F5496"/>
          <w:rtl/>
        </w:rPr>
      </w:pPr>
      <w:r w:rsidRPr="00CA61E3">
        <w:rPr>
          <w:rFonts w:asciiTheme="minorBidi" w:hAnsiTheme="minorBidi"/>
          <w:i w:val="0"/>
          <w:iCs w:val="0"/>
          <w:color w:val="2F5496"/>
          <w:rtl/>
        </w:rPr>
        <w:t>דוגמא לאישור קיום ביטוחים- בקובץ המצ"ב.</w:t>
      </w:r>
      <w:r w:rsidRPr="00CA61E3">
        <w:rPr>
          <w:rFonts w:asciiTheme="minorBidi" w:hAnsiTheme="minorBidi"/>
          <w:i w:val="0"/>
          <w:iCs w:val="0"/>
          <w:color w:val="2F5496"/>
          <w:rtl/>
        </w:rPr>
        <w:br/>
        <w:t xml:space="preserve">מסמך זה נועד לשמש ככלי עבודה בלבד ואין לצרפו למסמכי ההתקשרות. האישור שיוצג חתום בידי המבטח חייב לכלול את המידע בדוגמא </w:t>
      </w:r>
    </w:p>
    <w:p w14:paraId="1805E9DD" w14:textId="77777777" w:rsidR="00C60B0C" w:rsidRPr="00CA61E3" w:rsidRDefault="00C60B0C" w:rsidP="00C60B0C">
      <w:pPr>
        <w:jc w:val="center"/>
        <w:rPr>
          <w:rFonts w:asciiTheme="minorBidi" w:hAnsiTheme="minorBidi"/>
          <w:rtl/>
        </w:rPr>
      </w:pPr>
    </w:p>
    <w:p w14:paraId="35E988BF" w14:textId="0FF56C8B" w:rsidR="00C60B0C" w:rsidRPr="00CA61E3" w:rsidRDefault="00C60B0C" w:rsidP="00C60B0C">
      <w:pPr>
        <w:jc w:val="center"/>
        <w:rPr>
          <w:rFonts w:asciiTheme="minorBidi" w:hAnsiTheme="minorBidi"/>
          <w:rtl/>
        </w:rPr>
      </w:pPr>
      <w:bookmarkStart w:id="7" w:name="_MON_1790513219"/>
      <w:bookmarkEnd w:id="7"/>
      <w:r>
        <w:rPr>
          <w:rFonts w:asciiTheme="minorBidi" w:hAnsiTheme="minorBidi"/>
          <w:noProof/>
        </w:rPr>
        <w:drawing>
          <wp:inline distT="0" distB="0" distL="0" distR="0" wp14:anchorId="45242188" wp14:editId="4CEF35F2">
            <wp:extent cx="960120" cy="594360"/>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60120" cy="594360"/>
                    </a:xfrm>
                    <a:prstGeom prst="rect">
                      <a:avLst/>
                    </a:prstGeom>
                    <a:noFill/>
                    <a:ln>
                      <a:noFill/>
                    </a:ln>
                  </pic:spPr>
                </pic:pic>
              </a:graphicData>
            </a:graphic>
          </wp:inline>
        </w:drawing>
      </w:r>
    </w:p>
    <w:p w14:paraId="731F9D26" w14:textId="5B2FC979" w:rsidR="0017531D" w:rsidRPr="00F15A37" w:rsidRDefault="00B0326C" w:rsidP="001440CD">
      <w:pPr>
        <w:numPr>
          <w:ilvl w:val="0"/>
          <w:numId w:val="254"/>
        </w:numPr>
        <w:spacing w:before="0" w:line="360" w:lineRule="auto"/>
        <w:ind w:left="282"/>
        <w:jc w:val="both"/>
        <w:rPr>
          <w:sz w:val="24"/>
        </w:rPr>
      </w:pPr>
      <w:r>
        <w:rPr>
          <w:sz w:val="24"/>
          <w:rtl/>
        </w:rPr>
        <w:br/>
      </w:r>
      <w:r>
        <w:rPr>
          <w:sz w:val="24"/>
          <w:rtl/>
        </w:rPr>
        <w:br/>
      </w:r>
      <w:r>
        <w:rPr>
          <w:sz w:val="24"/>
          <w:rtl/>
        </w:rPr>
        <w:br/>
      </w:r>
      <w:r>
        <w:rPr>
          <w:sz w:val="24"/>
          <w:rtl/>
        </w:rPr>
        <w:br/>
      </w:r>
    </w:p>
    <w:p w14:paraId="781F8510" w14:textId="77777777" w:rsidR="00093311" w:rsidRDefault="00093311" w:rsidP="00162CE8">
      <w:pPr>
        <w:pStyle w:val="22"/>
        <w:numPr>
          <w:ilvl w:val="0"/>
          <w:numId w:val="0"/>
        </w:numPr>
        <w:tabs>
          <w:tab w:val="left" w:pos="864"/>
          <w:tab w:val="left" w:pos="1440"/>
          <w:tab w:val="left" w:pos="2160"/>
          <w:tab w:val="left" w:pos="2880"/>
          <w:tab w:val="left" w:pos="3600"/>
          <w:tab w:val="left" w:pos="4320"/>
          <w:tab w:val="left" w:pos="5040"/>
          <w:tab w:val="left" w:pos="5760"/>
        </w:tabs>
        <w:spacing w:before="0" w:line="320" w:lineRule="exact"/>
        <w:ind w:right="0"/>
        <w:jc w:val="both"/>
        <w:rPr>
          <w:rtl/>
        </w:rPr>
      </w:pPr>
    </w:p>
    <w:p w14:paraId="6C40A2DB" w14:textId="77777777" w:rsidR="00CC5407" w:rsidRDefault="00CC5407" w:rsidP="00162CE8">
      <w:pPr>
        <w:pStyle w:val="22"/>
        <w:numPr>
          <w:ilvl w:val="0"/>
          <w:numId w:val="0"/>
        </w:numPr>
        <w:tabs>
          <w:tab w:val="left" w:pos="864"/>
          <w:tab w:val="left" w:pos="1440"/>
          <w:tab w:val="left" w:pos="2160"/>
          <w:tab w:val="left" w:pos="2880"/>
          <w:tab w:val="left" w:pos="3600"/>
          <w:tab w:val="left" w:pos="4320"/>
          <w:tab w:val="left" w:pos="5040"/>
          <w:tab w:val="left" w:pos="5760"/>
        </w:tabs>
        <w:spacing w:before="0" w:line="320" w:lineRule="exact"/>
        <w:ind w:right="0"/>
        <w:jc w:val="both"/>
        <w:rPr>
          <w:rtl/>
        </w:rPr>
      </w:pPr>
    </w:p>
    <w:p w14:paraId="06B4A911" w14:textId="77777777" w:rsidR="00CC5407" w:rsidRDefault="00CC5407" w:rsidP="00162CE8">
      <w:pPr>
        <w:pStyle w:val="22"/>
        <w:numPr>
          <w:ilvl w:val="0"/>
          <w:numId w:val="0"/>
        </w:numPr>
        <w:tabs>
          <w:tab w:val="left" w:pos="864"/>
          <w:tab w:val="left" w:pos="1440"/>
          <w:tab w:val="left" w:pos="2160"/>
          <w:tab w:val="left" w:pos="2880"/>
          <w:tab w:val="left" w:pos="3600"/>
          <w:tab w:val="left" w:pos="4320"/>
          <w:tab w:val="left" w:pos="5040"/>
          <w:tab w:val="left" w:pos="5760"/>
        </w:tabs>
        <w:spacing w:before="0" w:line="320" w:lineRule="exact"/>
        <w:ind w:right="0"/>
        <w:jc w:val="both"/>
        <w:rPr>
          <w:rtl/>
        </w:rPr>
      </w:pPr>
    </w:p>
    <w:p w14:paraId="5BC6AE3E" w14:textId="77777777" w:rsidR="00CC5407" w:rsidRDefault="00CC5407" w:rsidP="00162CE8">
      <w:pPr>
        <w:pStyle w:val="22"/>
        <w:numPr>
          <w:ilvl w:val="0"/>
          <w:numId w:val="0"/>
        </w:numPr>
        <w:tabs>
          <w:tab w:val="left" w:pos="864"/>
          <w:tab w:val="left" w:pos="1440"/>
          <w:tab w:val="left" w:pos="2160"/>
          <w:tab w:val="left" w:pos="2880"/>
          <w:tab w:val="left" w:pos="3600"/>
          <w:tab w:val="left" w:pos="4320"/>
          <w:tab w:val="left" w:pos="5040"/>
          <w:tab w:val="left" w:pos="5760"/>
        </w:tabs>
        <w:spacing w:before="0" w:line="320" w:lineRule="exact"/>
        <w:ind w:right="0"/>
        <w:jc w:val="both"/>
        <w:rPr>
          <w:rtl/>
        </w:rPr>
      </w:pPr>
    </w:p>
    <w:p w14:paraId="70175BC9" w14:textId="77777777" w:rsidR="00093311" w:rsidRDefault="00093311" w:rsidP="00162CE8">
      <w:pPr>
        <w:pStyle w:val="22"/>
        <w:numPr>
          <w:ilvl w:val="0"/>
          <w:numId w:val="0"/>
        </w:numPr>
        <w:tabs>
          <w:tab w:val="left" w:pos="864"/>
          <w:tab w:val="left" w:pos="1440"/>
          <w:tab w:val="left" w:pos="2160"/>
          <w:tab w:val="left" w:pos="2880"/>
          <w:tab w:val="left" w:pos="3600"/>
          <w:tab w:val="left" w:pos="4320"/>
          <w:tab w:val="left" w:pos="5040"/>
          <w:tab w:val="left" w:pos="5760"/>
        </w:tabs>
        <w:spacing w:before="0" w:line="320" w:lineRule="exact"/>
        <w:ind w:right="0"/>
        <w:jc w:val="both"/>
        <w:rPr>
          <w:rtl/>
        </w:rPr>
      </w:pPr>
    </w:p>
    <w:p w14:paraId="4B291100" w14:textId="77777777" w:rsidR="00093311" w:rsidRDefault="00093311" w:rsidP="00162CE8">
      <w:pPr>
        <w:pStyle w:val="22"/>
        <w:numPr>
          <w:ilvl w:val="0"/>
          <w:numId w:val="0"/>
        </w:numPr>
        <w:tabs>
          <w:tab w:val="left" w:pos="864"/>
          <w:tab w:val="left" w:pos="1440"/>
          <w:tab w:val="left" w:pos="2160"/>
          <w:tab w:val="left" w:pos="2880"/>
          <w:tab w:val="left" w:pos="3600"/>
          <w:tab w:val="left" w:pos="4320"/>
          <w:tab w:val="left" w:pos="5040"/>
          <w:tab w:val="left" w:pos="5760"/>
        </w:tabs>
        <w:spacing w:before="0" w:line="320" w:lineRule="exact"/>
        <w:ind w:right="0"/>
        <w:jc w:val="both"/>
        <w:rPr>
          <w:rtl/>
        </w:rPr>
      </w:pPr>
    </w:p>
    <w:p w14:paraId="017E04E5" w14:textId="77777777" w:rsidR="00093311" w:rsidRDefault="00093311" w:rsidP="00162CE8">
      <w:pPr>
        <w:pStyle w:val="22"/>
        <w:numPr>
          <w:ilvl w:val="0"/>
          <w:numId w:val="0"/>
        </w:numPr>
        <w:tabs>
          <w:tab w:val="left" w:pos="864"/>
          <w:tab w:val="left" w:pos="1440"/>
          <w:tab w:val="left" w:pos="2160"/>
          <w:tab w:val="left" w:pos="2880"/>
          <w:tab w:val="left" w:pos="3600"/>
          <w:tab w:val="left" w:pos="4320"/>
          <w:tab w:val="left" w:pos="5040"/>
          <w:tab w:val="left" w:pos="5760"/>
        </w:tabs>
        <w:spacing w:before="0" w:line="320" w:lineRule="exact"/>
        <w:ind w:right="0"/>
        <w:jc w:val="both"/>
        <w:rPr>
          <w:rtl/>
        </w:rPr>
      </w:pPr>
    </w:p>
    <w:p w14:paraId="5A8E7B23" w14:textId="77777777" w:rsidR="00093311" w:rsidRDefault="00093311" w:rsidP="00162CE8">
      <w:pPr>
        <w:pStyle w:val="22"/>
        <w:numPr>
          <w:ilvl w:val="0"/>
          <w:numId w:val="0"/>
        </w:numPr>
        <w:tabs>
          <w:tab w:val="left" w:pos="864"/>
          <w:tab w:val="left" w:pos="1440"/>
          <w:tab w:val="left" w:pos="2160"/>
          <w:tab w:val="left" w:pos="2880"/>
          <w:tab w:val="left" w:pos="3600"/>
          <w:tab w:val="left" w:pos="4320"/>
          <w:tab w:val="left" w:pos="5040"/>
          <w:tab w:val="left" w:pos="5760"/>
        </w:tabs>
        <w:spacing w:before="0" w:line="320" w:lineRule="exact"/>
        <w:ind w:right="0"/>
        <w:jc w:val="both"/>
        <w:rPr>
          <w:rtl/>
        </w:rPr>
      </w:pPr>
    </w:p>
    <w:p w14:paraId="2716E587" w14:textId="77777777" w:rsidR="00DF173F" w:rsidRPr="007D155E" w:rsidRDefault="00D1779B" w:rsidP="007D155E">
      <w:pPr>
        <w:pStyle w:val="3-9"/>
        <w:tabs>
          <w:tab w:val="left" w:pos="509"/>
        </w:tabs>
        <w:spacing w:before="120" w:after="0"/>
        <w:ind w:left="792" w:firstLine="0"/>
        <w:contextualSpacing/>
        <w:jc w:val="right"/>
        <w:outlineLvl w:val="9"/>
        <w:rPr>
          <w:sz w:val="32"/>
          <w:szCs w:val="32"/>
          <w:rtl/>
        </w:rPr>
      </w:pPr>
      <w:bookmarkStart w:id="8" w:name="_Toc129884682"/>
      <w:r w:rsidRPr="007D155E">
        <w:rPr>
          <w:rFonts w:hint="cs"/>
          <w:sz w:val="32"/>
          <w:szCs w:val="32"/>
          <w:rtl/>
        </w:rPr>
        <w:t>נספח א'4</w:t>
      </w:r>
    </w:p>
    <w:p w14:paraId="34703BFE" w14:textId="5F569673" w:rsidR="00D42D90" w:rsidRPr="00A90258" w:rsidRDefault="00162CE8"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C22BD4">
        <w:rPr>
          <w:sz w:val="36"/>
          <w:szCs w:val="36"/>
          <w:rtl/>
        </w:rPr>
        <w:br/>
      </w:r>
      <w:bookmarkStart w:id="9" w:name="_Toc325968358"/>
      <w:bookmarkEnd w:id="8"/>
      <w:r w:rsidR="00D42D90" w:rsidRPr="00A90258">
        <w:rPr>
          <w:kern w:val="0"/>
          <w:sz w:val="28"/>
          <w:szCs w:val="28"/>
          <w:rtl/>
        </w:rPr>
        <w:t xml:space="preserve">מכרז </w:t>
      </w:r>
      <w:r w:rsidR="00D42D90" w:rsidRPr="00A90258">
        <w:rPr>
          <w:rFonts w:hint="cs"/>
          <w:kern w:val="0"/>
          <w:sz w:val="28"/>
          <w:szCs w:val="28"/>
          <w:rtl/>
        </w:rPr>
        <w:t xml:space="preserve">פומבי </w:t>
      </w:r>
      <w:r w:rsidR="003F3382">
        <w:rPr>
          <w:kern w:val="0"/>
          <w:sz w:val="28"/>
          <w:szCs w:val="28"/>
          <w:rtl/>
        </w:rPr>
        <w:t xml:space="preserve">מס' </w:t>
      </w:r>
      <w:r w:rsidR="00BD1015">
        <w:rPr>
          <w:kern w:val="0"/>
          <w:sz w:val="28"/>
          <w:szCs w:val="28"/>
          <w:rtl/>
        </w:rPr>
        <w:t>1/2025</w:t>
      </w:r>
    </w:p>
    <w:p w14:paraId="50BA51D8" w14:textId="77777777"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D42D90">
        <w:rPr>
          <w:rFonts w:hint="cs"/>
          <w:kern w:val="0"/>
          <w:sz w:val="28"/>
          <w:szCs w:val="28"/>
          <w:rtl/>
        </w:rPr>
        <w:t xml:space="preserve">לשיפוץ </w:t>
      </w:r>
      <w:r w:rsidR="0041641D">
        <w:rPr>
          <w:rFonts w:hint="cs"/>
          <w:kern w:val="0"/>
          <w:sz w:val="28"/>
          <w:szCs w:val="28"/>
          <w:rtl/>
        </w:rPr>
        <w:t xml:space="preserve"> מחלקת שיניים </w:t>
      </w:r>
      <w:r w:rsidRPr="00A90258">
        <w:rPr>
          <w:rFonts w:hint="cs"/>
          <w:kern w:val="0"/>
          <w:sz w:val="28"/>
          <w:szCs w:val="28"/>
          <w:rtl/>
        </w:rPr>
        <w:t xml:space="preserve"> </w:t>
      </w:r>
    </w:p>
    <w:p w14:paraId="16E2ABC1" w14:textId="585CCE59" w:rsidR="00D42D90" w:rsidRDefault="003B4FF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u w:val="single"/>
          <w:rtl/>
        </w:rPr>
      </w:pPr>
      <w:r>
        <w:rPr>
          <w:rFonts w:hint="cs"/>
          <w:kern w:val="0"/>
          <w:sz w:val="28"/>
          <w:szCs w:val="28"/>
          <w:u w:val="single"/>
          <w:rtl/>
        </w:rPr>
        <w:t xml:space="preserve"> </w:t>
      </w:r>
      <w:r w:rsidR="00822BF8">
        <w:rPr>
          <w:rFonts w:hint="cs"/>
          <w:kern w:val="0"/>
          <w:sz w:val="28"/>
          <w:szCs w:val="28"/>
          <w:u w:val="single"/>
          <w:rtl/>
        </w:rPr>
        <w:t xml:space="preserve">במרכז הרפואי </w:t>
      </w:r>
      <w:r w:rsidR="00822BF8">
        <w:rPr>
          <w:kern w:val="0"/>
          <w:sz w:val="28"/>
          <w:szCs w:val="28"/>
          <w:u w:val="single"/>
          <w:rtl/>
        </w:rPr>
        <w:t>"</w:t>
      </w:r>
      <w:r w:rsidR="00822BF8">
        <w:rPr>
          <w:rFonts w:hint="cs"/>
          <w:kern w:val="0"/>
          <w:sz w:val="28"/>
          <w:szCs w:val="28"/>
          <w:u w:val="single"/>
          <w:rtl/>
        </w:rPr>
        <w:t>בני ציון</w:t>
      </w:r>
      <w:r w:rsidR="00822BF8">
        <w:rPr>
          <w:kern w:val="0"/>
          <w:sz w:val="28"/>
          <w:szCs w:val="28"/>
          <w:u w:val="single"/>
          <w:rtl/>
        </w:rPr>
        <w:t>"</w:t>
      </w:r>
    </w:p>
    <w:p w14:paraId="10E3CE41" w14:textId="77777777" w:rsidR="00DF173F" w:rsidRDefault="00DF173F" w:rsidP="00D42D90">
      <w:pPr>
        <w:pStyle w:val="3-9"/>
        <w:tabs>
          <w:tab w:val="left" w:pos="509"/>
        </w:tabs>
        <w:spacing w:before="0" w:after="0" w:line="240" w:lineRule="auto"/>
        <w:ind w:left="792" w:firstLine="0"/>
        <w:contextualSpacing/>
        <w:jc w:val="center"/>
        <w:outlineLvl w:val="9"/>
        <w:rPr>
          <w:rFonts w:ascii="David" w:hAnsi="David"/>
          <w:bCs/>
          <w:rtl/>
        </w:rPr>
      </w:pPr>
    </w:p>
    <w:p w14:paraId="0E6C3D80" w14:textId="77777777" w:rsidR="00D42D90" w:rsidRDefault="00D42D90" w:rsidP="00DF173F">
      <w:pPr>
        <w:pStyle w:val="3-9"/>
        <w:tabs>
          <w:tab w:val="left" w:pos="509"/>
        </w:tabs>
        <w:spacing w:before="120" w:after="0"/>
        <w:ind w:left="792" w:firstLine="0"/>
        <w:contextualSpacing/>
        <w:jc w:val="center"/>
        <w:outlineLvl w:val="9"/>
        <w:rPr>
          <w:rFonts w:ascii="David" w:hAnsi="David"/>
          <w:bCs/>
          <w:u w:val="single"/>
          <w:rtl/>
        </w:rPr>
      </w:pPr>
    </w:p>
    <w:p w14:paraId="69801F94" w14:textId="77777777" w:rsidR="00DF173F" w:rsidRPr="00C10FF3" w:rsidRDefault="00DF173F" w:rsidP="00DF173F">
      <w:pPr>
        <w:pStyle w:val="3-9"/>
        <w:tabs>
          <w:tab w:val="left" w:pos="509"/>
        </w:tabs>
        <w:spacing w:before="120" w:after="0"/>
        <w:ind w:left="792" w:firstLine="0"/>
        <w:contextualSpacing/>
        <w:jc w:val="center"/>
        <w:outlineLvl w:val="9"/>
        <w:rPr>
          <w:rFonts w:ascii="David" w:hAnsi="David"/>
          <w:bCs/>
          <w:u w:val="single"/>
          <w:rtl/>
        </w:rPr>
      </w:pPr>
      <w:r w:rsidRPr="00C10FF3">
        <w:rPr>
          <w:rFonts w:ascii="David" w:hAnsi="David" w:hint="cs"/>
          <w:bCs/>
          <w:u w:val="single"/>
          <w:rtl/>
        </w:rPr>
        <w:t xml:space="preserve">תצהיר בדבר </w:t>
      </w:r>
      <w:r>
        <w:rPr>
          <w:rFonts w:ascii="David" w:hAnsi="David" w:hint="cs"/>
          <w:bCs/>
          <w:u w:val="single"/>
          <w:rtl/>
        </w:rPr>
        <w:t>התחייבות מציעים במכרז (הצהרה כללית)</w:t>
      </w:r>
    </w:p>
    <w:p w14:paraId="734866ED" w14:textId="77777777" w:rsidR="00DF173F" w:rsidRDefault="00DF173F" w:rsidP="00DF173F">
      <w:pPr>
        <w:tabs>
          <w:tab w:val="left" w:pos="864"/>
          <w:tab w:val="left" w:pos="1440"/>
          <w:tab w:val="left" w:pos="2160"/>
          <w:tab w:val="left" w:pos="2880"/>
          <w:tab w:val="left" w:pos="3600"/>
          <w:tab w:val="left" w:pos="4320"/>
          <w:tab w:val="left" w:pos="5040"/>
          <w:tab w:val="left" w:pos="5760"/>
        </w:tabs>
        <w:spacing w:line="360" w:lineRule="auto"/>
        <w:jc w:val="both"/>
        <w:rPr>
          <w:rFonts w:ascii="David" w:hAnsi="David"/>
          <w:sz w:val="24"/>
          <w:rtl/>
        </w:rPr>
      </w:pPr>
      <w:r w:rsidRPr="00A1351C">
        <w:rPr>
          <w:rFonts w:ascii="David" w:hAnsi="David"/>
          <w:sz w:val="24"/>
          <w:rtl/>
        </w:rPr>
        <w:t>אני הח"מ ____________________________ ת.ז. __________________ לאחר שהוזהרתי כי עלי לומר את האמת וכי אהיה צפוי לעונשים הקבועים בחוק אם לא אעשה כן, מצהיר/ה בזה כדלקמן:</w:t>
      </w:r>
    </w:p>
    <w:p w14:paraId="3BA17D19" w14:textId="77777777" w:rsidR="00DF173F" w:rsidRDefault="00DF173F" w:rsidP="001440CD">
      <w:pPr>
        <w:numPr>
          <w:ilvl w:val="0"/>
          <w:numId w:val="265"/>
        </w:numPr>
        <w:tabs>
          <w:tab w:val="left" w:pos="864"/>
          <w:tab w:val="left" w:pos="1440"/>
          <w:tab w:val="left" w:pos="2160"/>
          <w:tab w:val="left" w:pos="2880"/>
          <w:tab w:val="left" w:pos="3600"/>
          <w:tab w:val="left" w:pos="4320"/>
          <w:tab w:val="left" w:pos="5040"/>
          <w:tab w:val="left" w:pos="5760"/>
        </w:tabs>
        <w:autoSpaceDE w:val="0"/>
        <w:autoSpaceDN w:val="0"/>
        <w:spacing w:before="0" w:line="360" w:lineRule="auto"/>
        <w:jc w:val="both"/>
        <w:rPr>
          <w:rFonts w:ascii="David" w:hAnsi="David"/>
          <w:sz w:val="24"/>
        </w:rPr>
      </w:pPr>
      <w:r w:rsidRPr="00A1351C">
        <w:rPr>
          <w:rFonts w:ascii="David" w:hAnsi="David"/>
          <w:sz w:val="24"/>
          <w:rtl/>
        </w:rPr>
        <w:t>הנני נותן תצהיר זה בשם ___________________________ שהוא הגוף המבקש להתקשר עם המזמין במסגרת מכרז זה (להלן: "</w:t>
      </w:r>
      <w:r w:rsidRPr="00A1351C">
        <w:rPr>
          <w:rFonts w:ascii="David" w:hAnsi="David"/>
          <w:bCs/>
          <w:sz w:val="24"/>
          <w:rtl/>
        </w:rPr>
        <w:t>המציע</w:t>
      </w:r>
      <w:r w:rsidRPr="00A1351C">
        <w:rPr>
          <w:rFonts w:ascii="David" w:hAnsi="David"/>
          <w:sz w:val="24"/>
          <w:rtl/>
        </w:rPr>
        <w:t xml:space="preserve">"). אני מכהן כ_____________________________ והנני מוסמך/ת לתת תצהיר זה בשם המציע. </w:t>
      </w:r>
    </w:p>
    <w:p w14:paraId="3D48EA3F" w14:textId="77777777" w:rsidR="00DF173F" w:rsidRDefault="00DF173F" w:rsidP="001440CD">
      <w:pPr>
        <w:pStyle w:val="3-9"/>
        <w:numPr>
          <w:ilvl w:val="0"/>
          <w:numId w:val="265"/>
        </w:numPr>
        <w:tabs>
          <w:tab w:val="left" w:pos="509"/>
        </w:tabs>
        <w:spacing w:before="120" w:after="0"/>
        <w:contextualSpacing/>
        <w:outlineLvl w:val="9"/>
        <w:rPr>
          <w:rFonts w:ascii="David" w:hAnsi="David"/>
          <w:bCs/>
        </w:rPr>
      </w:pPr>
      <w:r w:rsidRPr="00B76262">
        <w:rPr>
          <w:rFonts w:ascii="David" w:hAnsi="David"/>
          <w:b/>
          <w:bCs/>
          <w:rtl/>
        </w:rPr>
        <w:t>כשירות להתמודדות במכרז</w:t>
      </w:r>
    </w:p>
    <w:p w14:paraId="314F3546" w14:textId="77777777" w:rsidR="00DF173F" w:rsidRPr="00B76262" w:rsidRDefault="00DF173F" w:rsidP="001440CD">
      <w:pPr>
        <w:pStyle w:val="affff9"/>
        <w:numPr>
          <w:ilvl w:val="0"/>
          <w:numId w:val="264"/>
        </w:numPr>
        <w:tabs>
          <w:tab w:val="left" w:pos="1192"/>
        </w:tabs>
        <w:spacing w:before="120" w:after="120" w:line="360" w:lineRule="auto"/>
        <w:jc w:val="both"/>
        <w:rPr>
          <w:rFonts w:ascii="David" w:hAnsi="David" w:cs="David"/>
          <w:vanish/>
          <w:rtl/>
        </w:rPr>
      </w:pPr>
    </w:p>
    <w:p w14:paraId="46BB95B9" w14:textId="77777777" w:rsidR="00DF173F" w:rsidRPr="00B76262" w:rsidRDefault="00DF173F" w:rsidP="001440CD">
      <w:pPr>
        <w:pStyle w:val="affff9"/>
        <w:numPr>
          <w:ilvl w:val="1"/>
          <w:numId w:val="264"/>
        </w:numPr>
        <w:tabs>
          <w:tab w:val="left" w:pos="1192"/>
        </w:tabs>
        <w:spacing w:before="120" w:after="120" w:line="360" w:lineRule="auto"/>
        <w:jc w:val="both"/>
        <w:rPr>
          <w:rFonts w:ascii="David" w:hAnsi="David" w:cs="David"/>
          <w:vanish/>
          <w:rtl/>
        </w:rPr>
      </w:pPr>
    </w:p>
    <w:p w14:paraId="256BA523" w14:textId="77777777" w:rsidR="00A80E6E" w:rsidRDefault="00DF173F" w:rsidP="001440CD">
      <w:pPr>
        <w:pStyle w:val="3ffff7"/>
        <w:numPr>
          <w:ilvl w:val="1"/>
          <w:numId w:val="266"/>
        </w:numPr>
        <w:tabs>
          <w:tab w:val="clear" w:pos="1334"/>
        </w:tabs>
        <w:spacing w:before="0" w:after="120"/>
        <w:contextualSpacing/>
        <w:jc w:val="both"/>
        <w:outlineLvl w:val="9"/>
        <w:rPr>
          <w:rFonts w:ascii="David" w:hAnsi="David"/>
          <w:rtl/>
        </w:rPr>
      </w:pPr>
      <w:r w:rsidRPr="00A80E6E">
        <w:rPr>
          <w:rFonts w:ascii="David" w:hAnsi="David"/>
          <w:rtl/>
        </w:rPr>
        <w:t>המציע קרא בעיון רב את מסמכי המכרז על כל פרקיו, נספחיו, תנאיו וחלקיו,</w:t>
      </w:r>
      <w:r w:rsidRPr="00A80E6E">
        <w:rPr>
          <w:rFonts w:ascii="David" w:hAnsi="David" w:hint="cs"/>
          <w:rtl/>
        </w:rPr>
        <w:t xml:space="preserve"> </w:t>
      </w:r>
      <w:r w:rsidRPr="00A80E6E">
        <w:rPr>
          <w:rFonts w:ascii="David" w:hAnsi="David"/>
          <w:rtl/>
        </w:rPr>
        <w:t>לרבות כל ההבהרות שפורסמו</w:t>
      </w:r>
      <w:r w:rsidR="00A80E6E">
        <w:rPr>
          <w:rFonts w:ascii="David" w:hAnsi="David" w:hint="cs"/>
          <w:rtl/>
        </w:rPr>
        <w:t xml:space="preserve"> </w:t>
      </w:r>
      <w:r w:rsidRPr="00A80E6E">
        <w:rPr>
          <w:rFonts w:ascii="David" w:hAnsi="David"/>
          <w:rtl/>
        </w:rPr>
        <w:t>על ידי המזמין, הוא הבין את כל האמור בהם ומסכים להם.</w:t>
      </w:r>
    </w:p>
    <w:p w14:paraId="2DAAFBC5" w14:textId="77777777" w:rsidR="00DF173F" w:rsidRPr="00B76262" w:rsidRDefault="00DF173F" w:rsidP="001440CD">
      <w:pPr>
        <w:pStyle w:val="3ffff7"/>
        <w:numPr>
          <w:ilvl w:val="1"/>
          <w:numId w:val="266"/>
        </w:numPr>
        <w:tabs>
          <w:tab w:val="clear" w:pos="1334"/>
        </w:tabs>
        <w:spacing w:before="0" w:after="120"/>
        <w:contextualSpacing/>
        <w:jc w:val="both"/>
        <w:outlineLvl w:val="9"/>
        <w:rPr>
          <w:rFonts w:ascii="David" w:hAnsi="David"/>
        </w:rPr>
      </w:pPr>
      <w:r w:rsidRPr="00B76262">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1389760F" w14:textId="77777777" w:rsidR="00DF173F" w:rsidRDefault="00DF173F" w:rsidP="001440CD">
      <w:pPr>
        <w:pStyle w:val="3ffff7"/>
        <w:numPr>
          <w:ilvl w:val="1"/>
          <w:numId w:val="266"/>
        </w:numPr>
        <w:tabs>
          <w:tab w:val="clear" w:pos="1334"/>
        </w:tabs>
        <w:spacing w:before="0" w:after="120"/>
        <w:contextualSpacing/>
        <w:jc w:val="both"/>
        <w:outlineLvl w:val="9"/>
        <w:rPr>
          <w:rFonts w:ascii="David" w:hAnsi="David"/>
          <w:rtl/>
        </w:rPr>
      </w:pPr>
      <w:r w:rsidRPr="00B76262">
        <w:rPr>
          <w:rFonts w:ascii="David" w:hAnsi="David"/>
          <w:rtl/>
        </w:rPr>
        <w:t>המציע אינו מצוי בהליכי פשיטת רגל או פירוק ולא מתנהלות נגד המציע תביעות מהותיות, שעלולות לפגוע בתפקודו, ככל שיזכה במכרז.</w:t>
      </w:r>
    </w:p>
    <w:p w14:paraId="1B82C77D" w14:textId="77777777" w:rsidR="00DF173F" w:rsidRDefault="00DF173F" w:rsidP="001440CD">
      <w:pPr>
        <w:pStyle w:val="3ffff7"/>
        <w:numPr>
          <w:ilvl w:val="1"/>
          <w:numId w:val="266"/>
        </w:numPr>
        <w:tabs>
          <w:tab w:val="clear" w:pos="1334"/>
        </w:tabs>
        <w:spacing w:before="0" w:after="120"/>
        <w:contextualSpacing/>
        <w:jc w:val="both"/>
        <w:outlineLvl w:val="9"/>
        <w:rPr>
          <w:rFonts w:ascii="David" w:hAnsi="David"/>
          <w:rtl/>
        </w:rPr>
      </w:pPr>
      <w:r w:rsidRPr="00B76262">
        <w:rPr>
          <w:rFonts w:ascii="David" w:hAnsi="David"/>
          <w:rtl/>
        </w:rPr>
        <w:t>אין מניעה לפי כל דין להשתתפות המציע במכרז.</w:t>
      </w:r>
    </w:p>
    <w:p w14:paraId="032BB612" w14:textId="77777777" w:rsidR="00DF173F" w:rsidRDefault="00DF173F" w:rsidP="001440CD">
      <w:pPr>
        <w:pStyle w:val="3ffff7"/>
        <w:numPr>
          <w:ilvl w:val="1"/>
          <w:numId w:val="266"/>
        </w:numPr>
        <w:tabs>
          <w:tab w:val="clear" w:pos="1334"/>
        </w:tabs>
        <w:spacing w:before="0" w:after="120"/>
        <w:contextualSpacing/>
        <w:jc w:val="both"/>
        <w:outlineLvl w:val="9"/>
        <w:rPr>
          <w:rFonts w:ascii="David" w:hAnsi="David"/>
          <w:rtl/>
        </w:rPr>
      </w:pPr>
      <w:r w:rsidRPr="00B76262">
        <w:rPr>
          <w:rFonts w:ascii="David" w:hAnsi="David"/>
          <w:rtl/>
        </w:rPr>
        <w:t>אין בהגשת הצעה במכרז או בביצוע ההתקשרות נשוא המכרז על ידי המציע, כדי ליצור ניגוד עניינים, בין במישרין ובין בעקיפין, בין המציע לבין המזמין.</w:t>
      </w:r>
    </w:p>
    <w:p w14:paraId="3EF471BC" w14:textId="77777777" w:rsidR="00DF173F" w:rsidRPr="00B76262" w:rsidRDefault="00DF173F" w:rsidP="001440CD">
      <w:pPr>
        <w:pStyle w:val="3ffff7"/>
        <w:numPr>
          <w:ilvl w:val="1"/>
          <w:numId w:val="266"/>
        </w:numPr>
        <w:tabs>
          <w:tab w:val="clear" w:pos="1334"/>
        </w:tabs>
        <w:spacing w:before="0" w:after="120"/>
        <w:contextualSpacing/>
        <w:jc w:val="both"/>
        <w:outlineLvl w:val="9"/>
        <w:rPr>
          <w:rFonts w:ascii="David" w:hAnsi="David"/>
        </w:rPr>
      </w:pPr>
      <w:r w:rsidRPr="00B76262">
        <w:rPr>
          <w:rFonts w:ascii="David" w:hAnsi="David"/>
          <w:rtl/>
        </w:rPr>
        <w:t>ככל שהמציע אינו חב במע"מ במסגרת ההתקשרות מכוח המכרז, הוא מצהיר על כך שפנה אל רשות המסים לצורך קבלת אישור לכך, טרם הגשת הצעה במכרז.</w:t>
      </w:r>
    </w:p>
    <w:p w14:paraId="42BBFEAF" w14:textId="77777777" w:rsidR="00DF173F" w:rsidRDefault="00DF173F" w:rsidP="001440CD">
      <w:pPr>
        <w:pStyle w:val="3-9"/>
        <w:numPr>
          <w:ilvl w:val="0"/>
          <w:numId w:val="265"/>
        </w:numPr>
        <w:tabs>
          <w:tab w:val="left" w:pos="509"/>
        </w:tabs>
        <w:spacing w:before="120" w:after="0"/>
        <w:contextualSpacing/>
        <w:outlineLvl w:val="9"/>
        <w:rPr>
          <w:rFonts w:ascii="David" w:hAnsi="David"/>
          <w:b/>
          <w:bCs/>
        </w:rPr>
      </w:pPr>
      <w:r w:rsidRPr="00B76262">
        <w:rPr>
          <w:rFonts w:ascii="David" w:hAnsi="David"/>
          <w:b/>
          <w:bCs/>
          <w:rtl/>
        </w:rPr>
        <w:t xml:space="preserve">אי תיאום הצעות מכרז </w:t>
      </w:r>
    </w:p>
    <w:p w14:paraId="412651B2" w14:textId="77777777" w:rsidR="00DF173F" w:rsidRPr="00B76262" w:rsidRDefault="00DF173F" w:rsidP="001440CD">
      <w:pPr>
        <w:pStyle w:val="affff9"/>
        <w:numPr>
          <w:ilvl w:val="1"/>
          <w:numId w:val="255"/>
        </w:numPr>
        <w:tabs>
          <w:tab w:val="left" w:pos="767"/>
        </w:tabs>
        <w:spacing w:before="120" w:after="120" w:line="360" w:lineRule="auto"/>
        <w:ind w:left="2010" w:hanging="930"/>
        <w:jc w:val="both"/>
        <w:rPr>
          <w:rFonts w:ascii="David" w:hAnsi="David" w:cs="David"/>
          <w:vanish/>
          <w:rtl/>
        </w:rPr>
      </w:pPr>
    </w:p>
    <w:p w14:paraId="7618F67F" w14:textId="77777777" w:rsidR="00DF173F" w:rsidRDefault="00DF173F" w:rsidP="001440CD">
      <w:pPr>
        <w:pStyle w:val="3-9"/>
        <w:numPr>
          <w:ilvl w:val="1"/>
          <w:numId w:val="265"/>
        </w:numPr>
        <w:tabs>
          <w:tab w:val="left" w:pos="509"/>
        </w:tabs>
        <w:spacing w:before="120" w:after="0"/>
        <w:contextualSpacing/>
        <w:outlineLvl w:val="9"/>
        <w:rPr>
          <w:rFonts w:ascii="David" w:hAnsi="David"/>
        </w:rPr>
      </w:pPr>
      <w:r w:rsidRPr="00F56683">
        <w:rPr>
          <w:rFonts w:ascii="David" w:hAnsi="David"/>
          <w:rtl/>
        </w:rPr>
        <w:t>הפרטים המופיעים בהצעה זו הוחלטו על ידי המציע באופן עצמאי, ללא התייעצות, הסדר או קשר עם מציע אחר.</w:t>
      </w:r>
    </w:p>
    <w:p w14:paraId="36B5685D" w14:textId="77777777" w:rsidR="00DF173F" w:rsidRDefault="00DF173F" w:rsidP="001440CD">
      <w:pPr>
        <w:pStyle w:val="3-9"/>
        <w:numPr>
          <w:ilvl w:val="1"/>
          <w:numId w:val="265"/>
        </w:numPr>
        <w:tabs>
          <w:tab w:val="clear" w:pos="1334"/>
          <w:tab w:val="left" w:pos="509"/>
        </w:tabs>
        <w:spacing w:before="120" w:after="0"/>
        <w:contextualSpacing/>
        <w:outlineLvl w:val="9"/>
        <w:rPr>
          <w:rFonts w:ascii="David" w:hAnsi="David"/>
        </w:rPr>
      </w:pPr>
      <w:r w:rsidRPr="00F56683">
        <w:rPr>
          <w:rFonts w:ascii="David" w:hAnsi="David" w:hint="cs"/>
          <w:rtl/>
        </w:rPr>
        <w:t xml:space="preserve">פרטי ההצעה </w:t>
      </w:r>
      <w:r w:rsidRPr="00F56683">
        <w:rPr>
          <w:rFonts w:ascii="David" w:hAnsi="David"/>
          <w:rtl/>
        </w:rPr>
        <w:t xml:space="preserve">הוצגו או יוצגו בפני כל אדם או תאגיד, אשר מציע הצעות במכרז זה. </w:t>
      </w:r>
    </w:p>
    <w:p w14:paraId="687185EF" w14:textId="77777777" w:rsidR="00DF173F" w:rsidRDefault="00DF173F" w:rsidP="001440CD">
      <w:pPr>
        <w:pStyle w:val="3-9"/>
        <w:numPr>
          <w:ilvl w:val="1"/>
          <w:numId w:val="265"/>
        </w:numPr>
        <w:tabs>
          <w:tab w:val="clear" w:pos="1334"/>
          <w:tab w:val="left" w:pos="509"/>
        </w:tabs>
        <w:spacing w:before="120" w:after="0"/>
        <w:ind w:left="992" w:firstLine="0"/>
        <w:contextualSpacing/>
        <w:outlineLvl w:val="9"/>
        <w:rPr>
          <w:rFonts w:ascii="David" w:hAnsi="David"/>
        </w:rPr>
      </w:pPr>
      <w:r w:rsidRPr="00DE276C">
        <w:rPr>
          <w:rFonts w:ascii="David" w:hAnsi="David" w:hint="cs"/>
          <w:rtl/>
        </w:rPr>
        <w:t xml:space="preserve">המציע לא היה </w:t>
      </w:r>
      <w:r w:rsidRPr="00DE276C">
        <w:rPr>
          <w:rFonts w:ascii="David" w:hAnsi="David"/>
          <w:rtl/>
        </w:rPr>
        <w:t>מעורב בניסיון להניא מתחרה אחר מלהגיש הצעות במכרז זה ולא היה מעורב בדרך כלשהי בהצעה שהוגשה על ידי מציע אחר.</w:t>
      </w:r>
    </w:p>
    <w:p w14:paraId="662C0CF8" w14:textId="77777777" w:rsidR="00DF173F" w:rsidRDefault="00DF173F" w:rsidP="001440CD">
      <w:pPr>
        <w:pStyle w:val="3-9"/>
        <w:numPr>
          <w:ilvl w:val="1"/>
          <w:numId w:val="265"/>
        </w:numPr>
        <w:tabs>
          <w:tab w:val="clear" w:pos="1334"/>
          <w:tab w:val="left" w:pos="509"/>
        </w:tabs>
        <w:spacing w:before="120" w:after="0"/>
        <w:ind w:left="992" w:firstLine="0"/>
        <w:contextualSpacing/>
        <w:outlineLvl w:val="9"/>
        <w:rPr>
          <w:rFonts w:ascii="David" w:hAnsi="David"/>
        </w:rPr>
      </w:pPr>
      <w:r w:rsidRPr="00DE276C">
        <w:rPr>
          <w:rFonts w:ascii="David" w:hAnsi="David" w:hint="cs"/>
          <w:rtl/>
        </w:rPr>
        <w:t xml:space="preserve">המציע לא היה ולא מתכוון </w:t>
      </w:r>
      <w:r w:rsidRPr="00DE276C">
        <w:rPr>
          <w:rFonts w:ascii="David" w:hAnsi="David"/>
          <w:rtl/>
        </w:rPr>
        <w:t>להיות מעורב בניסיון לגרום למתחרה אחר להגיש הצעה גבוהה או נמוכה יותר מהצעתו זו.</w:t>
      </w:r>
    </w:p>
    <w:p w14:paraId="42FA7C8E" w14:textId="77777777" w:rsidR="00DF173F" w:rsidRDefault="00DF173F" w:rsidP="001440CD">
      <w:pPr>
        <w:pStyle w:val="3-9"/>
        <w:numPr>
          <w:ilvl w:val="1"/>
          <w:numId w:val="265"/>
        </w:numPr>
        <w:tabs>
          <w:tab w:val="clear" w:pos="1334"/>
          <w:tab w:val="left" w:pos="509"/>
        </w:tabs>
        <w:spacing w:before="120" w:after="0"/>
        <w:ind w:left="992" w:firstLine="0"/>
        <w:contextualSpacing/>
        <w:outlineLvl w:val="9"/>
        <w:rPr>
          <w:rFonts w:ascii="David" w:hAnsi="David"/>
        </w:rPr>
      </w:pPr>
      <w:r w:rsidRPr="00DE276C">
        <w:rPr>
          <w:rFonts w:ascii="David" w:hAnsi="David" w:hint="cs"/>
          <w:rtl/>
        </w:rPr>
        <w:t xml:space="preserve">המציע לא היה מעורב </w:t>
      </w:r>
      <w:r w:rsidRPr="00DE276C">
        <w:rPr>
          <w:rFonts w:ascii="David" w:hAnsi="David"/>
          <w:rtl/>
        </w:rPr>
        <w:t>בניסיון לגרום למתחרה להגיש הצעה בלתי תחרותית, מכל סוג שהוא.</w:t>
      </w:r>
    </w:p>
    <w:p w14:paraId="1E893419" w14:textId="77777777" w:rsidR="00DF173F" w:rsidRDefault="00DF173F" w:rsidP="001440CD">
      <w:pPr>
        <w:pStyle w:val="3-9"/>
        <w:numPr>
          <w:ilvl w:val="1"/>
          <w:numId w:val="265"/>
        </w:numPr>
        <w:tabs>
          <w:tab w:val="clear" w:pos="1334"/>
          <w:tab w:val="left" w:pos="509"/>
        </w:tabs>
        <w:spacing w:before="120" w:after="0"/>
        <w:ind w:left="992" w:firstLine="0"/>
        <w:contextualSpacing/>
        <w:outlineLvl w:val="9"/>
        <w:rPr>
          <w:rFonts w:ascii="David" w:hAnsi="David"/>
        </w:rPr>
      </w:pPr>
      <w:r>
        <w:rPr>
          <w:rFonts w:ascii="David" w:hAnsi="David" w:hint="cs"/>
          <w:rtl/>
        </w:rPr>
        <w:t>הצעה זו מוגשת בתום לב.</w:t>
      </w:r>
    </w:p>
    <w:p w14:paraId="10A054C3" w14:textId="77777777" w:rsidR="00D42D90" w:rsidRDefault="00D42D90" w:rsidP="00DF173F">
      <w:pPr>
        <w:pStyle w:val="3-9"/>
        <w:tabs>
          <w:tab w:val="clear" w:pos="1334"/>
          <w:tab w:val="left" w:pos="509"/>
        </w:tabs>
        <w:spacing w:before="120" w:after="0"/>
        <w:ind w:left="992" w:firstLine="0"/>
        <w:contextualSpacing/>
        <w:outlineLvl w:val="9"/>
        <w:rPr>
          <w:rFonts w:ascii="David" w:hAnsi="David"/>
        </w:rPr>
      </w:pPr>
    </w:p>
    <w:p w14:paraId="71E080B9" w14:textId="77777777" w:rsidR="00DF173F" w:rsidRPr="00DE276C" w:rsidRDefault="00DF173F" w:rsidP="001440CD">
      <w:pPr>
        <w:pStyle w:val="3-9"/>
        <w:numPr>
          <w:ilvl w:val="0"/>
          <w:numId w:val="265"/>
        </w:numPr>
        <w:tabs>
          <w:tab w:val="clear" w:pos="1334"/>
          <w:tab w:val="left" w:pos="509"/>
        </w:tabs>
        <w:spacing w:before="120" w:after="0"/>
        <w:contextualSpacing/>
        <w:outlineLvl w:val="9"/>
        <w:rPr>
          <w:rFonts w:ascii="David" w:hAnsi="David"/>
          <w:b/>
          <w:bCs/>
        </w:rPr>
      </w:pPr>
      <w:r w:rsidRPr="00DE276C">
        <w:rPr>
          <w:rFonts w:ascii="David" w:hAnsi="David" w:hint="cs"/>
          <w:b/>
          <w:bCs/>
          <w:rtl/>
        </w:rPr>
        <w:t>עצמאות המציע</w:t>
      </w:r>
    </w:p>
    <w:p w14:paraId="4CB728C6" w14:textId="77777777" w:rsidR="00DF173F" w:rsidRDefault="00DF173F" w:rsidP="001440CD">
      <w:pPr>
        <w:pStyle w:val="3-9"/>
        <w:numPr>
          <w:ilvl w:val="1"/>
          <w:numId w:val="265"/>
        </w:numPr>
        <w:tabs>
          <w:tab w:val="clear" w:pos="1334"/>
          <w:tab w:val="left" w:pos="509"/>
        </w:tabs>
        <w:spacing w:before="120" w:after="0"/>
        <w:contextualSpacing/>
        <w:outlineLvl w:val="9"/>
        <w:rPr>
          <w:rFonts w:ascii="David" w:hAnsi="David"/>
        </w:rPr>
      </w:pPr>
      <w:r>
        <w:rPr>
          <w:rFonts w:ascii="David" w:hAnsi="David" w:hint="cs"/>
          <w:rtl/>
        </w:rPr>
        <w:lastRenderedPageBreak/>
        <w:t>המציע אינו מחזיק או מוחזק על ידי מציע אחר במכרז</w:t>
      </w:r>
      <w:r w:rsidRPr="00B76262">
        <w:rPr>
          <w:rFonts w:ascii="David" w:hAnsi="David"/>
          <w:rtl/>
        </w:rPr>
        <w:t>(החזקה לעניין זה – החזקה במישרין או בעקיפין ב- 25% או יותר מאמצעי שליטה, כהגדרתו ב</w:t>
      </w:r>
      <w:hyperlink w:history="1">
        <w:r w:rsidRPr="00B76262">
          <w:rPr>
            <w:rStyle w:val="Hyperlink"/>
            <w:rFonts w:ascii="David" w:eastAsia="Calibri" w:hAnsi="David"/>
            <w:rtl/>
          </w:rPr>
          <w:t>חוק ניירות ערך, התשכ"ח-1968</w:t>
        </w:r>
      </w:hyperlink>
      <w:r>
        <w:rPr>
          <w:rFonts w:ascii="David" w:hAnsi="David" w:hint="cs"/>
          <w:rtl/>
        </w:rPr>
        <w:t>).</w:t>
      </w:r>
    </w:p>
    <w:p w14:paraId="29A41F9A" w14:textId="77777777" w:rsidR="00DF173F" w:rsidRDefault="00DF173F" w:rsidP="001440CD">
      <w:pPr>
        <w:pStyle w:val="3-9"/>
        <w:numPr>
          <w:ilvl w:val="1"/>
          <w:numId w:val="265"/>
        </w:numPr>
        <w:tabs>
          <w:tab w:val="clear" w:pos="1334"/>
          <w:tab w:val="left" w:pos="509"/>
        </w:tabs>
        <w:spacing w:before="120" w:after="0"/>
        <w:contextualSpacing/>
        <w:outlineLvl w:val="9"/>
        <w:rPr>
          <w:rFonts w:ascii="David" w:hAnsi="David"/>
        </w:rPr>
      </w:pPr>
      <w:r>
        <w:rPr>
          <w:rFonts w:ascii="David" w:hAnsi="David" w:hint="cs"/>
          <w:rtl/>
        </w:rPr>
        <w:t>גורם אחר אינו מחזיק ב- 25% יותר מאמצעי שליטה בו ובמציע נוסף במכרז.</w:t>
      </w:r>
    </w:p>
    <w:p w14:paraId="185D3176" w14:textId="77777777" w:rsidR="00DF173F" w:rsidRDefault="00DF173F" w:rsidP="001440CD">
      <w:pPr>
        <w:pStyle w:val="3-9"/>
        <w:numPr>
          <w:ilvl w:val="1"/>
          <w:numId w:val="265"/>
        </w:numPr>
        <w:tabs>
          <w:tab w:val="clear" w:pos="1334"/>
          <w:tab w:val="left" w:pos="509"/>
        </w:tabs>
        <w:spacing w:before="120" w:after="0"/>
        <w:contextualSpacing/>
        <w:outlineLvl w:val="9"/>
        <w:rPr>
          <w:rFonts w:ascii="David" w:hAnsi="David"/>
        </w:rPr>
      </w:pPr>
      <w:r>
        <w:rPr>
          <w:rFonts w:ascii="David" w:hAnsi="David" w:hint="cs"/>
          <w:rtl/>
        </w:rPr>
        <w:t>המציע אינו קבלן משנה של מציע אחר במכרז, בקשר עם ביצוע העבודות במכרז זה.</w:t>
      </w:r>
    </w:p>
    <w:p w14:paraId="4A3F3F87" w14:textId="77777777" w:rsidR="00DF173F" w:rsidRDefault="00DF173F" w:rsidP="00DF173F">
      <w:pPr>
        <w:pStyle w:val="3-9"/>
        <w:tabs>
          <w:tab w:val="clear" w:pos="1334"/>
          <w:tab w:val="left" w:pos="509"/>
        </w:tabs>
        <w:spacing w:before="120" w:after="0"/>
        <w:ind w:left="792" w:firstLine="0"/>
        <w:contextualSpacing/>
        <w:outlineLvl w:val="9"/>
        <w:rPr>
          <w:rFonts w:ascii="David" w:hAnsi="David"/>
        </w:rPr>
      </w:pPr>
    </w:p>
    <w:p w14:paraId="7774F8B4" w14:textId="77777777" w:rsidR="00DF173F" w:rsidRPr="00DE276C" w:rsidRDefault="00DF173F" w:rsidP="001440CD">
      <w:pPr>
        <w:pStyle w:val="3-9"/>
        <w:numPr>
          <w:ilvl w:val="0"/>
          <w:numId w:val="265"/>
        </w:numPr>
        <w:tabs>
          <w:tab w:val="clear" w:pos="1334"/>
          <w:tab w:val="left" w:pos="509"/>
        </w:tabs>
        <w:spacing w:before="120" w:after="0"/>
        <w:contextualSpacing/>
        <w:outlineLvl w:val="9"/>
        <w:rPr>
          <w:rFonts w:ascii="David" w:hAnsi="David"/>
        </w:rPr>
      </w:pPr>
      <w:r>
        <w:rPr>
          <w:rFonts w:ascii="David" w:hAnsi="David" w:hint="cs"/>
          <w:rtl/>
        </w:rPr>
        <w:t>זה שמי, להלן חתימתי ותוכן תצהירי דלעיל אמת</w:t>
      </w:r>
    </w:p>
    <w:p w14:paraId="5D760959" w14:textId="77777777" w:rsidR="00DF173F" w:rsidRPr="00B76262" w:rsidRDefault="00DF173F" w:rsidP="001440CD">
      <w:pPr>
        <w:pStyle w:val="affff9"/>
        <w:numPr>
          <w:ilvl w:val="1"/>
          <w:numId w:val="255"/>
        </w:numPr>
        <w:tabs>
          <w:tab w:val="right" w:pos="909"/>
          <w:tab w:val="left" w:pos="1050"/>
        </w:tabs>
        <w:spacing w:before="120" w:after="120" w:line="360" w:lineRule="auto"/>
        <w:ind w:left="2010" w:hanging="930"/>
        <w:jc w:val="both"/>
        <w:rPr>
          <w:rFonts w:ascii="David" w:hAnsi="David" w:cs="David"/>
          <w:vanish/>
          <w:rtl/>
        </w:rPr>
      </w:pPr>
    </w:p>
    <w:p w14:paraId="14519432" w14:textId="77777777" w:rsidR="00DF173F" w:rsidRDefault="00DF173F" w:rsidP="00DF173F">
      <w:pPr>
        <w:rPr>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15"/>
        <w:gridCol w:w="4304"/>
        <w:gridCol w:w="3838"/>
      </w:tblGrid>
      <w:tr w:rsidR="00DF173F" w:rsidRPr="00A1351C" w14:paraId="1095F663" w14:textId="77777777" w:rsidTr="002F4A13">
        <w:trPr>
          <w:jc w:val="center"/>
        </w:trPr>
        <w:tc>
          <w:tcPr>
            <w:tcW w:w="1107" w:type="pct"/>
            <w:tcBorders>
              <w:top w:val="single" w:sz="4" w:space="0" w:color="auto"/>
              <w:left w:val="single" w:sz="4" w:space="0" w:color="auto"/>
              <w:bottom w:val="single" w:sz="4" w:space="0" w:color="auto"/>
              <w:right w:val="single" w:sz="4" w:space="0" w:color="auto"/>
            </w:tcBorders>
            <w:vAlign w:val="center"/>
          </w:tcPr>
          <w:p w14:paraId="18AEF51E" w14:textId="77777777" w:rsidR="00DF173F" w:rsidRPr="00A1351C" w:rsidRDefault="00DF173F" w:rsidP="002F4A13">
            <w:pPr>
              <w:tabs>
                <w:tab w:val="left" w:pos="864"/>
                <w:tab w:val="left" w:pos="1440"/>
                <w:tab w:val="left" w:pos="2160"/>
                <w:tab w:val="left" w:pos="2880"/>
                <w:tab w:val="left" w:pos="3600"/>
                <w:tab w:val="left" w:pos="4320"/>
                <w:tab w:val="left" w:pos="5040"/>
                <w:tab w:val="left" w:pos="5760"/>
              </w:tabs>
              <w:spacing w:line="360" w:lineRule="auto"/>
              <w:jc w:val="center"/>
              <w:rPr>
                <w:rFonts w:ascii="David" w:hAnsi="David"/>
                <w:b/>
                <w:bCs/>
                <w:sz w:val="24"/>
              </w:rPr>
            </w:pPr>
          </w:p>
        </w:tc>
        <w:tc>
          <w:tcPr>
            <w:tcW w:w="2058" w:type="pct"/>
            <w:tcBorders>
              <w:top w:val="single" w:sz="4" w:space="0" w:color="auto"/>
              <w:left w:val="single" w:sz="4" w:space="0" w:color="auto"/>
              <w:bottom w:val="single" w:sz="4" w:space="0" w:color="auto"/>
              <w:right w:val="single" w:sz="4" w:space="0" w:color="auto"/>
            </w:tcBorders>
            <w:vAlign w:val="center"/>
          </w:tcPr>
          <w:p w14:paraId="0AFE4729" w14:textId="77777777" w:rsidR="00DF173F" w:rsidRPr="00A1351C" w:rsidRDefault="00DF173F" w:rsidP="002F4A13">
            <w:pPr>
              <w:tabs>
                <w:tab w:val="left" w:pos="864"/>
                <w:tab w:val="left" w:pos="1440"/>
                <w:tab w:val="left" w:pos="2160"/>
                <w:tab w:val="left" w:pos="2880"/>
                <w:tab w:val="left" w:pos="3600"/>
                <w:tab w:val="left" w:pos="4320"/>
                <w:tab w:val="left" w:pos="5040"/>
                <w:tab w:val="left" w:pos="5760"/>
              </w:tabs>
              <w:spacing w:line="360" w:lineRule="auto"/>
              <w:jc w:val="center"/>
              <w:rPr>
                <w:rFonts w:ascii="David" w:hAnsi="David"/>
                <w:b/>
                <w:bCs/>
                <w:sz w:val="24"/>
              </w:rPr>
            </w:pPr>
          </w:p>
        </w:tc>
        <w:tc>
          <w:tcPr>
            <w:tcW w:w="1835" w:type="pct"/>
            <w:tcBorders>
              <w:top w:val="single" w:sz="4" w:space="0" w:color="auto"/>
              <w:left w:val="single" w:sz="4" w:space="0" w:color="auto"/>
              <w:bottom w:val="single" w:sz="4" w:space="0" w:color="auto"/>
              <w:right w:val="single" w:sz="4" w:space="0" w:color="auto"/>
            </w:tcBorders>
            <w:vAlign w:val="center"/>
          </w:tcPr>
          <w:p w14:paraId="57FC9967" w14:textId="77777777" w:rsidR="00DF173F" w:rsidRPr="00A1351C" w:rsidRDefault="00DF173F" w:rsidP="002F4A13">
            <w:pPr>
              <w:tabs>
                <w:tab w:val="left" w:pos="864"/>
                <w:tab w:val="left" w:pos="1440"/>
                <w:tab w:val="left" w:pos="2160"/>
                <w:tab w:val="left" w:pos="2880"/>
                <w:tab w:val="left" w:pos="3600"/>
                <w:tab w:val="left" w:pos="4320"/>
                <w:tab w:val="left" w:pos="5040"/>
                <w:tab w:val="left" w:pos="5760"/>
              </w:tabs>
              <w:spacing w:line="360" w:lineRule="auto"/>
              <w:jc w:val="center"/>
              <w:rPr>
                <w:rFonts w:ascii="David" w:hAnsi="David"/>
                <w:b/>
                <w:bCs/>
                <w:sz w:val="24"/>
              </w:rPr>
            </w:pPr>
          </w:p>
        </w:tc>
      </w:tr>
      <w:tr w:rsidR="00DF173F" w:rsidRPr="00A1351C" w14:paraId="66AA3565" w14:textId="77777777" w:rsidTr="002F4A13">
        <w:trPr>
          <w:jc w:val="center"/>
        </w:trPr>
        <w:tc>
          <w:tcPr>
            <w:tcW w:w="1107" w:type="pct"/>
            <w:tcBorders>
              <w:top w:val="single" w:sz="4" w:space="0" w:color="auto"/>
              <w:left w:val="single" w:sz="4" w:space="0" w:color="auto"/>
              <w:bottom w:val="single" w:sz="4" w:space="0" w:color="auto"/>
              <w:right w:val="single" w:sz="4" w:space="0" w:color="auto"/>
            </w:tcBorders>
            <w:shd w:val="pct5" w:color="auto" w:fill="auto"/>
          </w:tcPr>
          <w:p w14:paraId="6419F201" w14:textId="77777777" w:rsidR="00DF173F" w:rsidRPr="00A1351C" w:rsidRDefault="00DF173F" w:rsidP="002F4A13">
            <w:pPr>
              <w:tabs>
                <w:tab w:val="left" w:pos="864"/>
                <w:tab w:val="left" w:pos="1440"/>
                <w:tab w:val="left" w:pos="2160"/>
                <w:tab w:val="left" w:pos="2880"/>
                <w:tab w:val="left" w:pos="3600"/>
                <w:tab w:val="left" w:pos="4320"/>
                <w:tab w:val="left" w:pos="5040"/>
                <w:tab w:val="left" w:pos="5760"/>
              </w:tabs>
              <w:spacing w:line="360" w:lineRule="auto"/>
              <w:jc w:val="center"/>
              <w:rPr>
                <w:rFonts w:ascii="David" w:hAnsi="David"/>
                <w:b/>
                <w:bCs/>
                <w:sz w:val="24"/>
              </w:rPr>
            </w:pPr>
            <w:r w:rsidRPr="00A1351C">
              <w:rPr>
                <w:rFonts w:ascii="David" w:hAnsi="David"/>
                <w:bCs/>
                <w:sz w:val="24"/>
                <w:rtl/>
              </w:rPr>
              <w:t>תאריך</w:t>
            </w:r>
          </w:p>
        </w:tc>
        <w:tc>
          <w:tcPr>
            <w:tcW w:w="2058" w:type="pct"/>
            <w:tcBorders>
              <w:top w:val="single" w:sz="4" w:space="0" w:color="auto"/>
              <w:left w:val="single" w:sz="4" w:space="0" w:color="auto"/>
              <w:bottom w:val="single" w:sz="4" w:space="0" w:color="auto"/>
              <w:right w:val="single" w:sz="4" w:space="0" w:color="auto"/>
            </w:tcBorders>
            <w:shd w:val="pct5" w:color="auto" w:fill="auto"/>
          </w:tcPr>
          <w:p w14:paraId="5265F97D" w14:textId="77777777" w:rsidR="00DF173F" w:rsidRPr="00A1351C" w:rsidRDefault="00DF173F" w:rsidP="002F4A13">
            <w:pPr>
              <w:tabs>
                <w:tab w:val="left" w:pos="864"/>
                <w:tab w:val="left" w:pos="1440"/>
                <w:tab w:val="left" w:pos="2160"/>
                <w:tab w:val="left" w:pos="2880"/>
                <w:tab w:val="left" w:pos="3600"/>
                <w:tab w:val="left" w:pos="4320"/>
                <w:tab w:val="left" w:pos="5040"/>
                <w:tab w:val="left" w:pos="5760"/>
              </w:tabs>
              <w:spacing w:line="360" w:lineRule="auto"/>
              <w:jc w:val="center"/>
              <w:rPr>
                <w:rFonts w:ascii="David" w:hAnsi="David"/>
                <w:b/>
                <w:bCs/>
                <w:sz w:val="24"/>
              </w:rPr>
            </w:pPr>
            <w:r w:rsidRPr="00A1351C">
              <w:rPr>
                <w:rFonts w:ascii="David" w:hAnsi="David"/>
                <w:bCs/>
                <w:sz w:val="24"/>
                <w:rtl/>
              </w:rPr>
              <w:t>שם מלא של המציע</w:t>
            </w:r>
          </w:p>
        </w:tc>
        <w:tc>
          <w:tcPr>
            <w:tcW w:w="1835" w:type="pct"/>
            <w:tcBorders>
              <w:top w:val="single" w:sz="4" w:space="0" w:color="auto"/>
              <w:left w:val="single" w:sz="4" w:space="0" w:color="auto"/>
              <w:bottom w:val="single" w:sz="4" w:space="0" w:color="auto"/>
              <w:right w:val="single" w:sz="4" w:space="0" w:color="auto"/>
            </w:tcBorders>
            <w:shd w:val="pct5" w:color="auto" w:fill="auto"/>
          </w:tcPr>
          <w:p w14:paraId="2D21042E" w14:textId="77777777" w:rsidR="00DF173F" w:rsidRPr="00A1351C" w:rsidRDefault="00DF173F" w:rsidP="002F4A13">
            <w:pPr>
              <w:tabs>
                <w:tab w:val="left" w:pos="864"/>
                <w:tab w:val="left" w:pos="1440"/>
                <w:tab w:val="left" w:pos="2160"/>
                <w:tab w:val="left" w:pos="2880"/>
                <w:tab w:val="left" w:pos="3600"/>
                <w:tab w:val="left" w:pos="4320"/>
                <w:tab w:val="left" w:pos="5040"/>
                <w:tab w:val="left" w:pos="5760"/>
              </w:tabs>
              <w:spacing w:line="360" w:lineRule="auto"/>
              <w:jc w:val="center"/>
              <w:rPr>
                <w:rFonts w:ascii="David" w:hAnsi="David"/>
                <w:b/>
                <w:bCs/>
                <w:sz w:val="24"/>
              </w:rPr>
            </w:pPr>
            <w:r w:rsidRPr="00A1351C">
              <w:rPr>
                <w:rFonts w:ascii="David" w:hAnsi="David"/>
                <w:bCs/>
                <w:sz w:val="24"/>
                <w:rtl/>
              </w:rPr>
              <w:t xml:space="preserve">חתימת </w:t>
            </w:r>
            <w:r>
              <w:rPr>
                <w:rFonts w:ascii="David" w:hAnsi="David" w:hint="cs"/>
                <w:bCs/>
                <w:sz w:val="24"/>
                <w:rtl/>
              </w:rPr>
              <w:t xml:space="preserve">מורשי חתימה של </w:t>
            </w:r>
            <w:r w:rsidRPr="00A1351C">
              <w:rPr>
                <w:rFonts w:ascii="David" w:hAnsi="David"/>
                <w:bCs/>
                <w:sz w:val="24"/>
                <w:rtl/>
              </w:rPr>
              <w:t>המציע</w:t>
            </w:r>
          </w:p>
        </w:tc>
      </w:tr>
    </w:tbl>
    <w:p w14:paraId="2ACF57FB" w14:textId="77777777" w:rsidR="00FC6A43" w:rsidRPr="00FC6A43" w:rsidRDefault="00DF173F" w:rsidP="00DF173F">
      <w:pPr>
        <w:pStyle w:val="1114"/>
        <w:jc w:val="center"/>
        <w:rPr>
          <w:b w:val="0"/>
          <w:bCs w:val="0"/>
          <w:sz w:val="32"/>
          <w:szCs w:val="32"/>
          <w:rtl/>
        </w:rPr>
      </w:pPr>
      <w:r>
        <w:rPr>
          <w:rtl/>
        </w:rPr>
        <w:br w:type="page"/>
      </w:r>
    </w:p>
    <w:p w14:paraId="6F6F0E6C" w14:textId="1DC767A0"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bookmarkStart w:id="10" w:name="_Toc129884683"/>
      <w:r w:rsidRPr="00A90258">
        <w:rPr>
          <w:kern w:val="0"/>
          <w:sz w:val="28"/>
          <w:szCs w:val="28"/>
          <w:rtl/>
        </w:rPr>
        <w:lastRenderedPageBreak/>
        <w:t xml:space="preserve">מכרז </w:t>
      </w:r>
      <w:r w:rsidRPr="00A90258">
        <w:rPr>
          <w:rFonts w:hint="cs"/>
          <w:kern w:val="0"/>
          <w:sz w:val="28"/>
          <w:szCs w:val="28"/>
          <w:rtl/>
        </w:rPr>
        <w:t xml:space="preserve">פומבי </w:t>
      </w:r>
      <w:r w:rsidR="003F3382">
        <w:rPr>
          <w:kern w:val="0"/>
          <w:sz w:val="28"/>
          <w:szCs w:val="28"/>
          <w:rtl/>
        </w:rPr>
        <w:t xml:space="preserve">מס' </w:t>
      </w:r>
      <w:r w:rsidR="00BD1015">
        <w:rPr>
          <w:kern w:val="0"/>
          <w:sz w:val="28"/>
          <w:szCs w:val="28"/>
          <w:rtl/>
        </w:rPr>
        <w:t>1/2025</w:t>
      </w:r>
    </w:p>
    <w:p w14:paraId="12894810" w14:textId="77777777"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D42D90">
        <w:rPr>
          <w:rFonts w:hint="cs"/>
          <w:kern w:val="0"/>
          <w:sz w:val="28"/>
          <w:szCs w:val="28"/>
          <w:rtl/>
        </w:rPr>
        <w:t xml:space="preserve">לשיפוץ </w:t>
      </w:r>
      <w:r w:rsidR="0041641D">
        <w:rPr>
          <w:rFonts w:hint="cs"/>
          <w:kern w:val="0"/>
          <w:sz w:val="28"/>
          <w:szCs w:val="28"/>
          <w:rtl/>
        </w:rPr>
        <w:t xml:space="preserve"> מחלקת שיניים </w:t>
      </w:r>
      <w:r w:rsidRPr="00A90258">
        <w:rPr>
          <w:rFonts w:hint="cs"/>
          <w:kern w:val="0"/>
          <w:sz w:val="28"/>
          <w:szCs w:val="28"/>
          <w:rtl/>
        </w:rPr>
        <w:t xml:space="preserve"> </w:t>
      </w:r>
    </w:p>
    <w:p w14:paraId="379E46FC" w14:textId="328A2557" w:rsidR="00D42D90" w:rsidRDefault="003B4FF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u w:val="single"/>
          <w:rtl/>
        </w:rPr>
      </w:pPr>
      <w:r>
        <w:rPr>
          <w:rFonts w:hint="cs"/>
          <w:kern w:val="0"/>
          <w:sz w:val="28"/>
          <w:szCs w:val="28"/>
          <w:u w:val="single"/>
          <w:rtl/>
        </w:rPr>
        <w:t xml:space="preserve"> </w:t>
      </w:r>
      <w:r w:rsidR="00822BF8">
        <w:rPr>
          <w:rFonts w:hint="cs"/>
          <w:kern w:val="0"/>
          <w:sz w:val="28"/>
          <w:szCs w:val="28"/>
          <w:u w:val="single"/>
          <w:rtl/>
        </w:rPr>
        <w:t xml:space="preserve">במרכז הרפואי </w:t>
      </w:r>
      <w:r w:rsidR="00822BF8">
        <w:rPr>
          <w:kern w:val="0"/>
          <w:sz w:val="28"/>
          <w:szCs w:val="28"/>
          <w:u w:val="single"/>
          <w:rtl/>
        </w:rPr>
        <w:t>"</w:t>
      </w:r>
      <w:r w:rsidR="00822BF8">
        <w:rPr>
          <w:rFonts w:hint="cs"/>
          <w:kern w:val="0"/>
          <w:sz w:val="28"/>
          <w:szCs w:val="28"/>
          <w:u w:val="single"/>
          <w:rtl/>
        </w:rPr>
        <w:t>בני ציון</w:t>
      </w:r>
      <w:r w:rsidR="00822BF8">
        <w:rPr>
          <w:kern w:val="0"/>
          <w:sz w:val="28"/>
          <w:szCs w:val="28"/>
          <w:u w:val="single"/>
          <w:rtl/>
        </w:rPr>
        <w:t>"</w:t>
      </w:r>
    </w:p>
    <w:p w14:paraId="4E15FBBA" w14:textId="77777777" w:rsidR="00D42D90" w:rsidRDefault="00D42D90" w:rsidP="00162CE8">
      <w:pPr>
        <w:pStyle w:val="1114"/>
        <w:jc w:val="center"/>
        <w:rPr>
          <w:sz w:val="36"/>
          <w:szCs w:val="36"/>
          <w:rtl/>
        </w:rPr>
      </w:pPr>
    </w:p>
    <w:p w14:paraId="3C66E1AB" w14:textId="77777777" w:rsidR="00D1779B" w:rsidRPr="00162CE8" w:rsidRDefault="00D1779B" w:rsidP="00162CE8">
      <w:pPr>
        <w:pStyle w:val="1114"/>
        <w:jc w:val="center"/>
        <w:rPr>
          <w:sz w:val="28"/>
          <w:szCs w:val="32"/>
        </w:rPr>
      </w:pPr>
      <w:r w:rsidRPr="00C22BD4">
        <w:rPr>
          <w:rFonts w:hint="cs"/>
          <w:sz w:val="36"/>
          <w:szCs w:val="36"/>
          <w:rtl/>
        </w:rPr>
        <w:t>נספח א'5</w:t>
      </w:r>
      <w:r w:rsidR="00162CE8" w:rsidRPr="00C22BD4">
        <w:rPr>
          <w:sz w:val="36"/>
          <w:szCs w:val="36"/>
          <w:rtl/>
        </w:rPr>
        <w:br/>
      </w:r>
      <w:bookmarkStart w:id="11" w:name="_Toc202687968"/>
      <w:r w:rsidRPr="00C22BD4">
        <w:rPr>
          <w:rFonts w:hint="eastAsia"/>
          <w:sz w:val="36"/>
          <w:szCs w:val="36"/>
          <w:rtl/>
        </w:rPr>
        <w:t>הצהרה</w:t>
      </w:r>
      <w:r w:rsidRPr="00C22BD4">
        <w:rPr>
          <w:sz w:val="36"/>
          <w:szCs w:val="36"/>
          <w:rtl/>
        </w:rPr>
        <w:t xml:space="preserve"> </w:t>
      </w:r>
      <w:r w:rsidRPr="00C22BD4">
        <w:rPr>
          <w:rFonts w:hint="eastAsia"/>
          <w:sz w:val="36"/>
          <w:szCs w:val="36"/>
          <w:rtl/>
        </w:rPr>
        <w:t>בדבר</w:t>
      </w:r>
      <w:r w:rsidRPr="00C22BD4">
        <w:rPr>
          <w:sz w:val="36"/>
          <w:szCs w:val="36"/>
          <w:rtl/>
        </w:rPr>
        <w:t xml:space="preserve"> </w:t>
      </w:r>
      <w:r w:rsidRPr="00C22BD4">
        <w:rPr>
          <w:rFonts w:hint="eastAsia"/>
          <w:sz w:val="36"/>
          <w:szCs w:val="36"/>
          <w:rtl/>
        </w:rPr>
        <w:t>השימוש</w:t>
      </w:r>
      <w:r w:rsidRPr="00C22BD4">
        <w:rPr>
          <w:sz w:val="36"/>
          <w:szCs w:val="36"/>
          <w:rtl/>
        </w:rPr>
        <w:t xml:space="preserve"> </w:t>
      </w:r>
      <w:r w:rsidRPr="00C22BD4">
        <w:rPr>
          <w:rFonts w:hint="eastAsia"/>
          <w:sz w:val="36"/>
          <w:szCs w:val="36"/>
          <w:rtl/>
        </w:rPr>
        <w:t>בתוכנות</w:t>
      </w:r>
      <w:r w:rsidRPr="00C22BD4">
        <w:rPr>
          <w:sz w:val="36"/>
          <w:szCs w:val="36"/>
          <w:rtl/>
        </w:rPr>
        <w:t xml:space="preserve"> </w:t>
      </w:r>
      <w:r w:rsidRPr="00C22BD4">
        <w:rPr>
          <w:rFonts w:hint="eastAsia"/>
          <w:sz w:val="36"/>
          <w:szCs w:val="36"/>
          <w:rtl/>
        </w:rPr>
        <w:t>מקור</w:t>
      </w:r>
      <w:bookmarkEnd w:id="9"/>
      <w:bookmarkEnd w:id="10"/>
      <w:bookmarkEnd w:id="11"/>
    </w:p>
    <w:p w14:paraId="51EC2174" w14:textId="77777777" w:rsidR="00162CE8" w:rsidRDefault="00162CE8" w:rsidP="005955BF">
      <w:pPr>
        <w:tabs>
          <w:tab w:val="left" w:pos="864"/>
          <w:tab w:val="left" w:pos="1440"/>
          <w:tab w:val="left" w:pos="2160"/>
          <w:tab w:val="left" w:pos="2880"/>
          <w:tab w:val="left" w:pos="3600"/>
          <w:tab w:val="left" w:pos="4320"/>
          <w:tab w:val="left" w:pos="5040"/>
          <w:tab w:val="left" w:pos="5760"/>
        </w:tabs>
        <w:spacing w:before="0" w:line="360" w:lineRule="auto"/>
        <w:jc w:val="right"/>
        <w:rPr>
          <w:rtl/>
        </w:rPr>
      </w:pPr>
    </w:p>
    <w:p w14:paraId="6ACC5227"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line="360" w:lineRule="auto"/>
        <w:jc w:val="right"/>
        <w:rPr>
          <w:rtl/>
        </w:rPr>
      </w:pPr>
      <w:r w:rsidRPr="00B17C1E">
        <w:rPr>
          <w:rFonts w:hint="cs"/>
          <w:rtl/>
        </w:rPr>
        <w:t>תאריך : ___/___/____</w:t>
      </w:r>
    </w:p>
    <w:p w14:paraId="3B789B67"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Fonts w:hint="cs"/>
          <w:rtl/>
        </w:rPr>
        <w:t>לכבוד</w:t>
      </w:r>
    </w:p>
    <w:p w14:paraId="1CEE945D" w14:textId="77777777" w:rsidR="00D1779B" w:rsidRPr="00B17C1E" w:rsidRDefault="006B027D" w:rsidP="00D1779B">
      <w:pPr>
        <w:tabs>
          <w:tab w:val="left" w:pos="864"/>
          <w:tab w:val="left" w:pos="1440"/>
          <w:tab w:val="left" w:pos="2160"/>
          <w:tab w:val="left" w:pos="2880"/>
          <w:tab w:val="left" w:pos="3600"/>
          <w:tab w:val="left" w:pos="4320"/>
          <w:tab w:val="left" w:pos="5040"/>
          <w:tab w:val="left" w:pos="5760"/>
        </w:tabs>
        <w:spacing w:before="0" w:line="360" w:lineRule="auto"/>
        <w:jc w:val="both"/>
        <w:rPr>
          <w:u w:val="single"/>
          <w:rtl/>
        </w:rPr>
      </w:pPr>
      <w:r>
        <w:rPr>
          <w:rFonts w:hint="cs"/>
          <w:u w:val="single"/>
          <w:rtl/>
        </w:rPr>
        <w:t xml:space="preserve"> בית חולים בני ציון</w:t>
      </w:r>
    </w:p>
    <w:p w14:paraId="07BE7461"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b/>
          <w:bCs/>
          <w:u w:val="single"/>
          <w:rtl/>
        </w:rPr>
      </w:pPr>
    </w:p>
    <w:p w14:paraId="30835062"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rtl/>
        </w:rPr>
      </w:pPr>
      <w:r w:rsidRPr="00B17C1E">
        <w:rPr>
          <w:rFonts w:hint="cs"/>
          <w:rtl/>
        </w:rPr>
        <w:t>אני הח"מ ____________________________ ת.ז. __________________ לאחר שהוזהרתי כי עלי לומר את האמת וכי אהיה צפוי לעונשים הקבועים בחוק אם לא אעשה כן, מצהיר/ה בזה כדלקמן:</w:t>
      </w:r>
    </w:p>
    <w:p w14:paraId="38AF7A59" w14:textId="77777777" w:rsidR="00D1779B" w:rsidRPr="00B17C1E" w:rsidRDefault="00D1779B" w:rsidP="002672FD">
      <w:pPr>
        <w:numPr>
          <w:ilvl w:val="0"/>
          <w:numId w:val="23"/>
        </w:numPr>
        <w:tabs>
          <w:tab w:val="clear" w:pos="720"/>
          <w:tab w:val="left" w:pos="864"/>
          <w:tab w:val="left" w:pos="1440"/>
          <w:tab w:val="left" w:pos="2160"/>
          <w:tab w:val="left" w:pos="2880"/>
          <w:tab w:val="left" w:pos="3600"/>
          <w:tab w:val="left" w:pos="4320"/>
          <w:tab w:val="left" w:pos="5040"/>
          <w:tab w:val="left" w:pos="5760"/>
        </w:tabs>
        <w:autoSpaceDE w:val="0"/>
        <w:autoSpaceDN w:val="0"/>
        <w:spacing w:before="0" w:line="360" w:lineRule="auto"/>
        <w:ind w:left="864" w:hanging="864"/>
        <w:jc w:val="both"/>
        <w:rPr>
          <w:rtl/>
        </w:rPr>
      </w:pPr>
      <w:r w:rsidRPr="00B17C1E">
        <w:rPr>
          <w:rFonts w:hint="cs"/>
          <w:rtl/>
        </w:rPr>
        <w:t>הנני נותן תצהיר זה בשם ___________________________ שהוא הגוף המבקש להתקשר עם המזמין במסגרת מכרז</w:t>
      </w:r>
      <w:r w:rsidR="00093311">
        <w:rPr>
          <w:rFonts w:hint="cs"/>
          <w:rtl/>
        </w:rPr>
        <w:t xml:space="preserve"> פומבי ________________</w:t>
      </w:r>
      <w:r w:rsidRPr="00B17C1E">
        <w:rPr>
          <w:rFonts w:hint="cs"/>
          <w:rtl/>
        </w:rPr>
        <w:t xml:space="preserve"> (להלן: "</w:t>
      </w:r>
      <w:r w:rsidRPr="00B17C1E">
        <w:rPr>
          <w:rFonts w:hint="cs"/>
          <w:b/>
          <w:bCs/>
          <w:rtl/>
        </w:rPr>
        <w:t>המציע</w:t>
      </w:r>
      <w:r w:rsidRPr="00B17C1E">
        <w:rPr>
          <w:rFonts w:hint="cs"/>
          <w:rtl/>
        </w:rPr>
        <w:t xml:space="preserve">"). אני מכהן כ_____________________________ והנני מוסמך/ת לתת תצהיר זה בשם המציע. </w:t>
      </w:r>
    </w:p>
    <w:p w14:paraId="3EF56B65" w14:textId="34207435" w:rsidR="00D1779B" w:rsidRPr="00B17C1E" w:rsidRDefault="00D1779B" w:rsidP="002672FD">
      <w:pPr>
        <w:numPr>
          <w:ilvl w:val="0"/>
          <w:numId w:val="23"/>
        </w:numPr>
        <w:tabs>
          <w:tab w:val="clear" w:pos="720"/>
          <w:tab w:val="left" w:pos="864"/>
          <w:tab w:val="left" w:pos="1440"/>
          <w:tab w:val="left" w:pos="2160"/>
          <w:tab w:val="left" w:pos="2880"/>
          <w:tab w:val="left" w:pos="3600"/>
          <w:tab w:val="left" w:pos="4320"/>
          <w:tab w:val="left" w:pos="5040"/>
          <w:tab w:val="left" w:pos="5760"/>
        </w:tabs>
        <w:autoSpaceDE w:val="0"/>
        <w:autoSpaceDN w:val="0"/>
        <w:spacing w:before="0" w:line="360" w:lineRule="auto"/>
        <w:ind w:left="864" w:hanging="864"/>
        <w:jc w:val="both"/>
        <w:rPr>
          <w:rtl/>
        </w:rPr>
      </w:pPr>
      <w:r w:rsidRPr="00B17C1E">
        <w:rPr>
          <w:rFonts w:hint="cs"/>
          <w:rtl/>
        </w:rPr>
        <w:t xml:space="preserve">הריני להצהיר כי המציע מתחייב לעשות שימוש אך ורק בתוכנות מקוריות לצורך מכרז מס'____________ ולצורך ביצוע </w:t>
      </w:r>
      <w:r w:rsidR="00093311">
        <w:rPr>
          <w:rFonts w:hint="cs"/>
          <w:rtl/>
        </w:rPr>
        <w:t>העבודות</w:t>
      </w:r>
      <w:r w:rsidRPr="00B17C1E">
        <w:rPr>
          <w:rFonts w:hint="cs"/>
          <w:rtl/>
        </w:rPr>
        <w:t xml:space="preserve"> נשוא המכרז, ככל שהצעתו תוכרז כזוכה על ידי </w:t>
      </w:r>
      <w:r w:rsidR="00093311">
        <w:rPr>
          <w:rFonts w:hint="cs"/>
          <w:rtl/>
        </w:rPr>
        <w:t xml:space="preserve">המרכז הרפואי </w:t>
      </w:r>
      <w:r w:rsidR="0058656E">
        <w:rPr>
          <w:rFonts w:hint="cs"/>
          <w:rtl/>
        </w:rPr>
        <w:t>בני ציון</w:t>
      </w:r>
      <w:r w:rsidRPr="00B17C1E">
        <w:rPr>
          <w:rFonts w:hint="cs"/>
          <w:rtl/>
        </w:rPr>
        <w:t xml:space="preserve">. </w:t>
      </w:r>
    </w:p>
    <w:p w14:paraId="6825CAF8" w14:textId="77777777" w:rsidR="00D1779B" w:rsidRPr="00B17C1E" w:rsidRDefault="00D1779B" w:rsidP="002672FD">
      <w:pPr>
        <w:numPr>
          <w:ilvl w:val="0"/>
          <w:numId w:val="23"/>
        </w:numPr>
        <w:tabs>
          <w:tab w:val="clear" w:pos="720"/>
          <w:tab w:val="left" w:pos="864"/>
          <w:tab w:val="left" w:pos="1440"/>
          <w:tab w:val="left" w:pos="2160"/>
          <w:tab w:val="left" w:pos="2880"/>
          <w:tab w:val="left" w:pos="3600"/>
          <w:tab w:val="left" w:pos="4320"/>
          <w:tab w:val="left" w:pos="5040"/>
          <w:tab w:val="left" w:pos="5760"/>
        </w:tabs>
        <w:autoSpaceDE w:val="0"/>
        <w:autoSpaceDN w:val="0"/>
        <w:spacing w:before="0" w:line="360" w:lineRule="auto"/>
        <w:ind w:left="0" w:firstLine="0"/>
        <w:jc w:val="both"/>
      </w:pPr>
      <w:r w:rsidRPr="00B17C1E">
        <w:rPr>
          <w:rFonts w:hint="cs"/>
          <w:rtl/>
        </w:rPr>
        <w:t xml:space="preserve">זה שמי, להלן חתימתי ותוכן תצהירי דלעיל אמת. </w:t>
      </w:r>
    </w:p>
    <w:p w14:paraId="0CE87EAA"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15"/>
        <w:gridCol w:w="4304"/>
        <w:gridCol w:w="3838"/>
      </w:tblGrid>
      <w:tr w:rsidR="00D1779B" w:rsidRPr="00B17C1E" w14:paraId="53C84F96" w14:textId="77777777" w:rsidTr="005955BF">
        <w:trPr>
          <w:jc w:val="center"/>
        </w:trPr>
        <w:tc>
          <w:tcPr>
            <w:tcW w:w="1107" w:type="pct"/>
            <w:tcBorders>
              <w:top w:val="single" w:sz="4" w:space="0" w:color="auto"/>
              <w:left w:val="single" w:sz="4" w:space="0" w:color="auto"/>
              <w:bottom w:val="single" w:sz="4" w:space="0" w:color="auto"/>
              <w:right w:val="single" w:sz="4" w:space="0" w:color="auto"/>
            </w:tcBorders>
            <w:vAlign w:val="center"/>
          </w:tcPr>
          <w:p w14:paraId="4E4FE8D1"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line="360" w:lineRule="auto"/>
              <w:jc w:val="center"/>
              <w:rPr>
                <w:b/>
                <w:bCs/>
              </w:rPr>
            </w:pPr>
          </w:p>
        </w:tc>
        <w:tc>
          <w:tcPr>
            <w:tcW w:w="2058" w:type="pct"/>
            <w:tcBorders>
              <w:top w:val="single" w:sz="4" w:space="0" w:color="auto"/>
              <w:left w:val="single" w:sz="4" w:space="0" w:color="auto"/>
              <w:bottom w:val="single" w:sz="4" w:space="0" w:color="auto"/>
              <w:right w:val="single" w:sz="4" w:space="0" w:color="auto"/>
            </w:tcBorders>
            <w:vAlign w:val="center"/>
          </w:tcPr>
          <w:p w14:paraId="6AA38871"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line="360" w:lineRule="auto"/>
              <w:jc w:val="center"/>
              <w:rPr>
                <w:b/>
                <w:bCs/>
              </w:rPr>
            </w:pPr>
          </w:p>
        </w:tc>
        <w:tc>
          <w:tcPr>
            <w:tcW w:w="1836" w:type="pct"/>
            <w:tcBorders>
              <w:top w:val="single" w:sz="4" w:space="0" w:color="auto"/>
              <w:left w:val="single" w:sz="4" w:space="0" w:color="auto"/>
              <w:bottom w:val="single" w:sz="4" w:space="0" w:color="auto"/>
              <w:right w:val="single" w:sz="4" w:space="0" w:color="auto"/>
            </w:tcBorders>
            <w:vAlign w:val="center"/>
          </w:tcPr>
          <w:p w14:paraId="1EB6542F"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line="360" w:lineRule="auto"/>
              <w:jc w:val="center"/>
              <w:rPr>
                <w:b/>
                <w:bCs/>
              </w:rPr>
            </w:pPr>
          </w:p>
        </w:tc>
      </w:tr>
      <w:tr w:rsidR="00D1779B" w:rsidRPr="00B17C1E" w14:paraId="6B0BC104" w14:textId="77777777" w:rsidTr="005955BF">
        <w:trPr>
          <w:jc w:val="center"/>
        </w:trPr>
        <w:tc>
          <w:tcPr>
            <w:tcW w:w="1107" w:type="pct"/>
            <w:tcBorders>
              <w:top w:val="single" w:sz="4" w:space="0" w:color="auto"/>
              <w:left w:val="single" w:sz="4" w:space="0" w:color="auto"/>
              <w:bottom w:val="single" w:sz="4" w:space="0" w:color="auto"/>
              <w:right w:val="single" w:sz="4" w:space="0" w:color="auto"/>
            </w:tcBorders>
            <w:shd w:val="pct5" w:color="auto" w:fill="auto"/>
          </w:tcPr>
          <w:p w14:paraId="46A21664"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line="360" w:lineRule="auto"/>
              <w:jc w:val="center"/>
              <w:rPr>
                <w:b/>
                <w:bCs/>
              </w:rPr>
            </w:pPr>
            <w:r w:rsidRPr="00B17C1E">
              <w:rPr>
                <w:b/>
                <w:bCs/>
                <w:rtl/>
              </w:rPr>
              <w:t>תאריך</w:t>
            </w:r>
          </w:p>
        </w:tc>
        <w:tc>
          <w:tcPr>
            <w:tcW w:w="2058" w:type="pct"/>
            <w:tcBorders>
              <w:top w:val="single" w:sz="4" w:space="0" w:color="auto"/>
              <w:left w:val="single" w:sz="4" w:space="0" w:color="auto"/>
              <w:bottom w:val="single" w:sz="4" w:space="0" w:color="auto"/>
              <w:right w:val="single" w:sz="4" w:space="0" w:color="auto"/>
            </w:tcBorders>
            <w:shd w:val="pct5" w:color="auto" w:fill="auto"/>
          </w:tcPr>
          <w:p w14:paraId="5341DF8E"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line="360" w:lineRule="auto"/>
              <w:jc w:val="center"/>
              <w:rPr>
                <w:b/>
                <w:bCs/>
              </w:rPr>
            </w:pPr>
            <w:r w:rsidRPr="00B17C1E">
              <w:rPr>
                <w:b/>
                <w:bCs/>
                <w:rtl/>
              </w:rPr>
              <w:t>שם מלא של המציע</w:t>
            </w:r>
          </w:p>
        </w:tc>
        <w:tc>
          <w:tcPr>
            <w:tcW w:w="1836" w:type="pct"/>
            <w:tcBorders>
              <w:top w:val="single" w:sz="4" w:space="0" w:color="auto"/>
              <w:left w:val="single" w:sz="4" w:space="0" w:color="auto"/>
              <w:bottom w:val="single" w:sz="4" w:space="0" w:color="auto"/>
              <w:right w:val="single" w:sz="4" w:space="0" w:color="auto"/>
            </w:tcBorders>
            <w:shd w:val="pct5" w:color="auto" w:fill="auto"/>
          </w:tcPr>
          <w:p w14:paraId="212A33A3"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line="360" w:lineRule="auto"/>
              <w:jc w:val="center"/>
              <w:rPr>
                <w:b/>
                <w:bCs/>
              </w:rPr>
            </w:pPr>
            <w:r w:rsidRPr="00B17C1E">
              <w:rPr>
                <w:b/>
                <w:bCs/>
                <w:rtl/>
              </w:rPr>
              <w:t>חתימ</w:t>
            </w:r>
            <w:r w:rsidRPr="00B17C1E">
              <w:rPr>
                <w:rFonts w:hint="cs"/>
                <w:b/>
                <w:bCs/>
                <w:rtl/>
              </w:rPr>
              <w:t>ת</w:t>
            </w:r>
            <w:r w:rsidRPr="00B17C1E">
              <w:rPr>
                <w:b/>
                <w:bCs/>
                <w:rtl/>
              </w:rPr>
              <w:t xml:space="preserve"> המציע</w:t>
            </w:r>
          </w:p>
        </w:tc>
      </w:tr>
    </w:tbl>
    <w:p w14:paraId="3CF89743"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b/>
          <w:bCs/>
          <w:rtl/>
        </w:rPr>
      </w:pPr>
    </w:p>
    <w:p w14:paraId="27CFB2E4"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line="360" w:lineRule="auto"/>
        <w:jc w:val="center"/>
        <w:rPr>
          <w:bCs/>
          <w:u w:val="single"/>
          <w:rtl/>
          <w:lang w:eastAsia="en-US"/>
        </w:rPr>
      </w:pPr>
      <w:r w:rsidRPr="00B17C1E">
        <w:rPr>
          <w:rFonts w:hint="eastAsia"/>
          <w:bCs/>
          <w:u w:val="single"/>
          <w:rtl/>
          <w:lang w:eastAsia="en-US"/>
        </w:rPr>
        <w:t>אישור</w:t>
      </w:r>
    </w:p>
    <w:p w14:paraId="660EAE97" w14:textId="77777777" w:rsidR="00D1779B" w:rsidRPr="00B17C1E"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b/>
          <w:rtl/>
        </w:rPr>
      </w:pPr>
    </w:p>
    <w:p w14:paraId="5C4CC7EC" w14:textId="77777777" w:rsidR="00D1779B" w:rsidRDefault="00D1779B" w:rsidP="00D1779B">
      <w:pPr>
        <w:tabs>
          <w:tab w:val="left" w:pos="864"/>
          <w:tab w:val="left" w:pos="1440"/>
          <w:tab w:val="left" w:pos="2160"/>
          <w:tab w:val="left" w:pos="2880"/>
          <w:tab w:val="left" w:pos="3600"/>
          <w:tab w:val="left" w:pos="4320"/>
          <w:tab w:val="left" w:pos="5040"/>
          <w:tab w:val="left" w:pos="5760"/>
        </w:tabs>
        <w:spacing w:before="0" w:line="360" w:lineRule="auto"/>
        <w:jc w:val="both"/>
        <w:rPr>
          <w:b/>
          <w:rtl/>
          <w:lang w:eastAsia="en-US"/>
        </w:rPr>
      </w:pPr>
      <w:r w:rsidRPr="00B17C1E">
        <w:rPr>
          <w:rFonts w:hint="eastAsia"/>
          <w:b/>
          <w:rtl/>
          <w:lang w:eastAsia="en-US"/>
        </w:rPr>
        <w:t>אני</w:t>
      </w:r>
      <w:r w:rsidRPr="00B17C1E">
        <w:rPr>
          <w:b/>
          <w:rtl/>
          <w:lang w:eastAsia="en-US"/>
        </w:rPr>
        <w:t xml:space="preserve"> </w:t>
      </w:r>
      <w:r w:rsidRPr="00B17C1E">
        <w:rPr>
          <w:rFonts w:hint="eastAsia"/>
          <w:b/>
          <w:rtl/>
          <w:lang w:eastAsia="en-US"/>
        </w:rPr>
        <w:t>החתום</w:t>
      </w:r>
      <w:r w:rsidRPr="00B17C1E">
        <w:rPr>
          <w:b/>
          <w:rtl/>
          <w:lang w:eastAsia="en-US"/>
        </w:rPr>
        <w:t xml:space="preserve"> </w:t>
      </w:r>
      <w:r w:rsidRPr="00B17C1E">
        <w:rPr>
          <w:rFonts w:hint="eastAsia"/>
          <w:b/>
          <w:rtl/>
          <w:lang w:eastAsia="en-US"/>
        </w:rPr>
        <w:t>מטה</w:t>
      </w:r>
      <w:r w:rsidRPr="00B17C1E">
        <w:rPr>
          <w:b/>
          <w:rtl/>
          <w:lang w:eastAsia="en-US"/>
        </w:rPr>
        <w:t>, ________</w:t>
      </w:r>
      <w:r w:rsidRPr="00B17C1E">
        <w:rPr>
          <w:rFonts w:hint="cs"/>
          <w:b/>
          <w:rtl/>
          <w:lang w:eastAsia="en-US"/>
        </w:rPr>
        <w:t>___________________</w:t>
      </w:r>
      <w:r w:rsidRPr="00B17C1E">
        <w:rPr>
          <w:b/>
          <w:rtl/>
          <w:lang w:eastAsia="en-US"/>
        </w:rPr>
        <w:t xml:space="preserve"> </w:t>
      </w:r>
      <w:r w:rsidRPr="00B17C1E">
        <w:rPr>
          <w:rFonts w:hint="eastAsia"/>
          <w:b/>
          <w:rtl/>
          <w:lang w:eastAsia="en-US"/>
        </w:rPr>
        <w:t>עורך</w:t>
      </w:r>
      <w:r w:rsidRPr="00B17C1E">
        <w:rPr>
          <w:b/>
          <w:rtl/>
          <w:lang w:eastAsia="en-US"/>
        </w:rPr>
        <w:t xml:space="preserve"> </w:t>
      </w:r>
      <w:r w:rsidRPr="00B17C1E">
        <w:rPr>
          <w:rFonts w:hint="eastAsia"/>
          <w:b/>
          <w:rtl/>
          <w:lang w:eastAsia="en-US"/>
        </w:rPr>
        <w:t>דין</w:t>
      </w:r>
      <w:r w:rsidRPr="00B17C1E">
        <w:rPr>
          <w:b/>
          <w:rtl/>
          <w:lang w:eastAsia="en-US"/>
        </w:rPr>
        <w:t xml:space="preserve">, </w:t>
      </w:r>
      <w:r w:rsidRPr="00B17C1E">
        <w:rPr>
          <w:rFonts w:hint="eastAsia"/>
          <w:b/>
          <w:rtl/>
          <w:lang w:eastAsia="en-US"/>
        </w:rPr>
        <w:t>מאשר</w:t>
      </w:r>
      <w:r w:rsidRPr="00B17C1E">
        <w:rPr>
          <w:b/>
          <w:rtl/>
          <w:lang w:eastAsia="en-US"/>
        </w:rPr>
        <w:t xml:space="preserve"> </w:t>
      </w:r>
      <w:r w:rsidRPr="00B17C1E">
        <w:rPr>
          <w:rFonts w:hint="eastAsia"/>
          <w:b/>
          <w:rtl/>
          <w:lang w:eastAsia="en-US"/>
        </w:rPr>
        <w:t>בזה</w:t>
      </w:r>
      <w:r w:rsidRPr="00B17C1E">
        <w:rPr>
          <w:b/>
          <w:rtl/>
          <w:lang w:eastAsia="en-US"/>
        </w:rPr>
        <w:t xml:space="preserve"> </w:t>
      </w:r>
      <w:r w:rsidRPr="00B17C1E">
        <w:rPr>
          <w:rFonts w:hint="eastAsia"/>
          <w:b/>
          <w:rtl/>
          <w:lang w:eastAsia="en-US"/>
        </w:rPr>
        <w:t>כי</w:t>
      </w:r>
      <w:r w:rsidRPr="00B17C1E">
        <w:rPr>
          <w:b/>
          <w:rtl/>
          <w:lang w:eastAsia="en-US"/>
        </w:rPr>
        <w:t xml:space="preserve"> </w:t>
      </w:r>
      <w:r w:rsidRPr="00B17C1E">
        <w:rPr>
          <w:rFonts w:hint="eastAsia"/>
          <w:b/>
          <w:rtl/>
          <w:lang w:eastAsia="en-US"/>
        </w:rPr>
        <w:t>ביום</w:t>
      </w:r>
      <w:r w:rsidRPr="00B17C1E">
        <w:rPr>
          <w:b/>
          <w:rtl/>
          <w:lang w:eastAsia="en-US"/>
        </w:rPr>
        <w:t xml:space="preserve"> ________ </w:t>
      </w:r>
      <w:r w:rsidRPr="00B17C1E">
        <w:rPr>
          <w:rFonts w:hint="eastAsia"/>
          <w:b/>
          <w:rtl/>
          <w:lang w:eastAsia="en-US"/>
        </w:rPr>
        <w:t>הופיע</w:t>
      </w:r>
      <w:r w:rsidRPr="00B17C1E">
        <w:rPr>
          <w:b/>
          <w:rtl/>
          <w:lang w:eastAsia="en-US"/>
        </w:rPr>
        <w:t xml:space="preserve"> </w:t>
      </w:r>
      <w:r w:rsidRPr="00B17C1E">
        <w:rPr>
          <w:rFonts w:hint="eastAsia"/>
          <w:b/>
          <w:rtl/>
          <w:lang w:eastAsia="en-US"/>
        </w:rPr>
        <w:t>בפני</w:t>
      </w:r>
      <w:r w:rsidRPr="00B17C1E">
        <w:rPr>
          <w:b/>
          <w:rtl/>
          <w:lang w:eastAsia="en-US"/>
        </w:rPr>
        <w:t xml:space="preserve"> ___________</w:t>
      </w:r>
      <w:r w:rsidRPr="00B17C1E">
        <w:rPr>
          <w:rFonts w:hint="cs"/>
          <w:b/>
          <w:rtl/>
          <w:lang w:eastAsia="en-US"/>
        </w:rPr>
        <w:t>__________</w:t>
      </w:r>
      <w:r w:rsidRPr="00B17C1E">
        <w:rPr>
          <w:b/>
          <w:rtl/>
          <w:lang w:eastAsia="en-US"/>
        </w:rPr>
        <w:t xml:space="preserve">. </w:t>
      </w:r>
      <w:r w:rsidRPr="00B17C1E">
        <w:rPr>
          <w:rFonts w:hint="eastAsia"/>
          <w:b/>
          <w:rtl/>
          <w:lang w:eastAsia="en-US"/>
        </w:rPr>
        <w:t>המוכר</w:t>
      </w:r>
      <w:r w:rsidRPr="00B17C1E">
        <w:rPr>
          <w:rFonts w:hint="cs"/>
          <w:b/>
          <w:rtl/>
          <w:lang w:eastAsia="en-US"/>
        </w:rPr>
        <w:t>/ת</w:t>
      </w:r>
      <w:r w:rsidRPr="00B17C1E">
        <w:rPr>
          <w:b/>
          <w:rtl/>
          <w:lang w:eastAsia="en-US"/>
        </w:rPr>
        <w:t xml:space="preserve"> </w:t>
      </w:r>
      <w:r w:rsidRPr="00B17C1E">
        <w:rPr>
          <w:rFonts w:hint="eastAsia"/>
          <w:b/>
          <w:rtl/>
          <w:lang w:eastAsia="en-US"/>
        </w:rPr>
        <w:t>לי</w:t>
      </w:r>
      <w:r w:rsidRPr="00B17C1E">
        <w:rPr>
          <w:b/>
          <w:rtl/>
          <w:lang w:eastAsia="en-US"/>
        </w:rPr>
        <w:t xml:space="preserve"> </w:t>
      </w:r>
      <w:r w:rsidRPr="00B17C1E">
        <w:rPr>
          <w:rFonts w:hint="eastAsia"/>
          <w:b/>
          <w:rtl/>
          <w:lang w:eastAsia="en-US"/>
        </w:rPr>
        <w:t>אישית</w:t>
      </w:r>
      <w:r w:rsidRPr="00B17C1E">
        <w:rPr>
          <w:b/>
          <w:rtl/>
          <w:lang w:eastAsia="en-US"/>
        </w:rPr>
        <w:t xml:space="preserve"> / </w:t>
      </w:r>
      <w:r w:rsidRPr="00B17C1E">
        <w:rPr>
          <w:rFonts w:hint="eastAsia"/>
          <w:b/>
          <w:rtl/>
          <w:lang w:eastAsia="en-US"/>
        </w:rPr>
        <w:t>שזיהיתיו</w:t>
      </w:r>
      <w:r w:rsidRPr="00B17C1E">
        <w:rPr>
          <w:rFonts w:hint="cs"/>
          <w:b/>
          <w:rtl/>
          <w:lang w:eastAsia="en-US"/>
        </w:rPr>
        <w:t>/ה</w:t>
      </w:r>
      <w:r w:rsidRPr="00B17C1E">
        <w:rPr>
          <w:b/>
          <w:rtl/>
          <w:lang w:eastAsia="en-US"/>
        </w:rPr>
        <w:t xml:space="preserve"> </w:t>
      </w:r>
      <w:r w:rsidRPr="00B17C1E">
        <w:rPr>
          <w:rFonts w:hint="eastAsia"/>
          <w:b/>
          <w:rtl/>
          <w:lang w:eastAsia="en-US"/>
        </w:rPr>
        <w:t>על</w:t>
      </w:r>
      <w:r w:rsidRPr="00B17C1E">
        <w:rPr>
          <w:b/>
          <w:rtl/>
          <w:lang w:eastAsia="en-US"/>
        </w:rPr>
        <w:t xml:space="preserve"> </w:t>
      </w:r>
      <w:r w:rsidRPr="00B17C1E">
        <w:rPr>
          <w:rFonts w:hint="eastAsia"/>
          <w:b/>
          <w:rtl/>
          <w:lang w:eastAsia="en-US"/>
        </w:rPr>
        <w:t>פי</w:t>
      </w:r>
      <w:r w:rsidRPr="00B17C1E">
        <w:rPr>
          <w:b/>
          <w:rtl/>
          <w:lang w:eastAsia="en-US"/>
        </w:rPr>
        <w:t xml:space="preserve"> </w:t>
      </w:r>
      <w:r w:rsidRPr="00B17C1E">
        <w:rPr>
          <w:rFonts w:hint="eastAsia"/>
          <w:b/>
          <w:rtl/>
          <w:lang w:eastAsia="en-US"/>
        </w:rPr>
        <w:t>תעודת</w:t>
      </w:r>
      <w:r w:rsidRPr="00B17C1E">
        <w:rPr>
          <w:b/>
          <w:rtl/>
          <w:lang w:eastAsia="en-US"/>
        </w:rPr>
        <w:t xml:space="preserve"> </w:t>
      </w:r>
      <w:r w:rsidRPr="00B17C1E">
        <w:rPr>
          <w:rFonts w:hint="eastAsia"/>
          <w:b/>
          <w:rtl/>
          <w:lang w:eastAsia="en-US"/>
        </w:rPr>
        <w:t>זהות</w:t>
      </w:r>
      <w:r w:rsidRPr="00B17C1E">
        <w:rPr>
          <w:b/>
          <w:rtl/>
          <w:lang w:eastAsia="en-US"/>
        </w:rPr>
        <w:t xml:space="preserve"> </w:t>
      </w:r>
      <w:r w:rsidRPr="00B17C1E">
        <w:rPr>
          <w:rFonts w:hint="eastAsia"/>
          <w:b/>
          <w:rtl/>
          <w:lang w:eastAsia="en-US"/>
        </w:rPr>
        <w:t>מס</w:t>
      </w:r>
      <w:r w:rsidRPr="00B17C1E">
        <w:rPr>
          <w:b/>
          <w:rtl/>
          <w:lang w:eastAsia="en-US"/>
        </w:rPr>
        <w:t>' _________</w:t>
      </w:r>
      <w:r w:rsidRPr="00B17C1E">
        <w:rPr>
          <w:rFonts w:hint="cs"/>
          <w:b/>
          <w:rtl/>
          <w:lang w:eastAsia="en-US"/>
        </w:rPr>
        <w:t>_______</w:t>
      </w:r>
      <w:r w:rsidRPr="00B17C1E">
        <w:rPr>
          <w:b/>
          <w:rtl/>
          <w:lang w:eastAsia="en-US"/>
        </w:rPr>
        <w:t xml:space="preserve"> </w:t>
      </w:r>
      <w:r w:rsidRPr="00B17C1E">
        <w:rPr>
          <w:rFonts w:hint="eastAsia"/>
          <w:b/>
          <w:rtl/>
          <w:lang w:eastAsia="en-US"/>
        </w:rPr>
        <w:t>ולאחר</w:t>
      </w:r>
      <w:r w:rsidRPr="00B17C1E">
        <w:rPr>
          <w:b/>
          <w:rtl/>
          <w:lang w:eastAsia="en-US"/>
        </w:rPr>
        <w:t xml:space="preserve"> </w:t>
      </w:r>
      <w:r w:rsidRPr="00B17C1E">
        <w:rPr>
          <w:rFonts w:hint="eastAsia"/>
          <w:b/>
          <w:rtl/>
          <w:lang w:eastAsia="en-US"/>
        </w:rPr>
        <w:t>שהזהרתיו</w:t>
      </w:r>
      <w:r w:rsidRPr="00B17C1E">
        <w:rPr>
          <w:b/>
          <w:rtl/>
          <w:lang w:eastAsia="en-US"/>
        </w:rPr>
        <w:t xml:space="preserve"> </w:t>
      </w:r>
      <w:r w:rsidRPr="00B17C1E">
        <w:rPr>
          <w:rFonts w:hint="eastAsia"/>
          <w:b/>
          <w:rtl/>
          <w:lang w:eastAsia="en-US"/>
        </w:rPr>
        <w:t>כי</w:t>
      </w:r>
      <w:r w:rsidRPr="00B17C1E">
        <w:rPr>
          <w:b/>
          <w:rtl/>
          <w:lang w:eastAsia="en-US"/>
        </w:rPr>
        <w:t xml:space="preserve"> </w:t>
      </w:r>
      <w:r w:rsidRPr="00B17C1E">
        <w:rPr>
          <w:rFonts w:hint="eastAsia"/>
          <w:b/>
          <w:rtl/>
          <w:lang w:eastAsia="en-US"/>
        </w:rPr>
        <w:t>עליו</w:t>
      </w:r>
      <w:r w:rsidRPr="00B17C1E">
        <w:rPr>
          <w:b/>
          <w:rtl/>
          <w:lang w:eastAsia="en-US"/>
        </w:rPr>
        <w:t xml:space="preserve"> </w:t>
      </w:r>
      <w:r w:rsidRPr="00B17C1E">
        <w:rPr>
          <w:rFonts w:hint="eastAsia"/>
          <w:b/>
          <w:rtl/>
          <w:lang w:eastAsia="en-US"/>
        </w:rPr>
        <w:t>לומר</w:t>
      </w:r>
      <w:r w:rsidRPr="00B17C1E">
        <w:rPr>
          <w:b/>
          <w:rtl/>
          <w:lang w:eastAsia="en-US"/>
        </w:rPr>
        <w:t xml:space="preserve"> </w:t>
      </w:r>
      <w:r w:rsidRPr="00B17C1E">
        <w:rPr>
          <w:rFonts w:hint="eastAsia"/>
          <w:b/>
          <w:rtl/>
          <w:lang w:eastAsia="en-US"/>
        </w:rPr>
        <w:t>את</w:t>
      </w:r>
      <w:r w:rsidRPr="00B17C1E">
        <w:rPr>
          <w:b/>
          <w:rtl/>
          <w:lang w:eastAsia="en-US"/>
        </w:rPr>
        <w:t xml:space="preserve"> </w:t>
      </w:r>
      <w:r w:rsidRPr="00B17C1E">
        <w:rPr>
          <w:rFonts w:hint="eastAsia"/>
          <w:b/>
          <w:rtl/>
          <w:lang w:eastAsia="en-US"/>
        </w:rPr>
        <w:t>האמת</w:t>
      </w:r>
      <w:r w:rsidRPr="00B17C1E">
        <w:rPr>
          <w:b/>
          <w:rtl/>
          <w:lang w:eastAsia="en-US"/>
        </w:rPr>
        <w:t xml:space="preserve"> </w:t>
      </w:r>
      <w:r w:rsidRPr="00B17C1E">
        <w:rPr>
          <w:rFonts w:hint="eastAsia"/>
          <w:b/>
          <w:rtl/>
          <w:lang w:eastAsia="en-US"/>
        </w:rPr>
        <w:t>כולה</w:t>
      </w:r>
      <w:r w:rsidRPr="00B17C1E">
        <w:rPr>
          <w:b/>
          <w:rtl/>
          <w:lang w:eastAsia="en-US"/>
        </w:rPr>
        <w:t xml:space="preserve"> </w:t>
      </w:r>
      <w:r w:rsidRPr="00B17C1E">
        <w:rPr>
          <w:rFonts w:hint="eastAsia"/>
          <w:b/>
          <w:rtl/>
          <w:lang w:eastAsia="en-US"/>
        </w:rPr>
        <w:t>ואת</w:t>
      </w:r>
      <w:r w:rsidRPr="00B17C1E">
        <w:rPr>
          <w:b/>
          <w:rtl/>
          <w:lang w:eastAsia="en-US"/>
        </w:rPr>
        <w:t xml:space="preserve"> </w:t>
      </w:r>
      <w:r w:rsidRPr="00B17C1E">
        <w:rPr>
          <w:rFonts w:hint="eastAsia"/>
          <w:b/>
          <w:rtl/>
          <w:lang w:eastAsia="en-US"/>
        </w:rPr>
        <w:t>האמת</w:t>
      </w:r>
      <w:r w:rsidRPr="00B17C1E">
        <w:rPr>
          <w:b/>
          <w:rtl/>
          <w:lang w:eastAsia="en-US"/>
        </w:rPr>
        <w:t xml:space="preserve"> </w:t>
      </w:r>
      <w:r w:rsidRPr="00B17C1E">
        <w:rPr>
          <w:rFonts w:hint="eastAsia"/>
          <w:b/>
          <w:rtl/>
          <w:lang w:eastAsia="en-US"/>
        </w:rPr>
        <w:t>בלבד</w:t>
      </w:r>
      <w:r w:rsidRPr="00B17C1E">
        <w:rPr>
          <w:b/>
          <w:rtl/>
          <w:lang w:eastAsia="en-US"/>
        </w:rPr>
        <w:t xml:space="preserve">, </w:t>
      </w:r>
      <w:r w:rsidRPr="00B17C1E">
        <w:rPr>
          <w:rFonts w:hint="eastAsia"/>
          <w:b/>
          <w:rtl/>
          <w:lang w:eastAsia="en-US"/>
        </w:rPr>
        <w:t>וכי</w:t>
      </w:r>
      <w:r w:rsidRPr="00B17C1E">
        <w:rPr>
          <w:b/>
          <w:rtl/>
          <w:lang w:eastAsia="en-US"/>
        </w:rPr>
        <w:t xml:space="preserve"> </w:t>
      </w:r>
      <w:r w:rsidRPr="00B17C1E">
        <w:rPr>
          <w:rFonts w:hint="eastAsia"/>
          <w:b/>
          <w:rtl/>
          <w:lang w:eastAsia="en-US"/>
        </w:rPr>
        <w:t>יהיה</w:t>
      </w:r>
      <w:r w:rsidRPr="00B17C1E">
        <w:rPr>
          <w:b/>
          <w:rtl/>
          <w:lang w:eastAsia="en-US"/>
        </w:rPr>
        <w:t xml:space="preserve"> </w:t>
      </w:r>
      <w:r w:rsidRPr="00B17C1E">
        <w:rPr>
          <w:rFonts w:hint="eastAsia"/>
          <w:b/>
          <w:rtl/>
          <w:lang w:eastAsia="en-US"/>
        </w:rPr>
        <w:t>צפוי</w:t>
      </w:r>
      <w:r w:rsidRPr="00B17C1E">
        <w:rPr>
          <w:b/>
          <w:rtl/>
          <w:lang w:eastAsia="en-US"/>
        </w:rPr>
        <w:t xml:space="preserve"> </w:t>
      </w:r>
      <w:r w:rsidRPr="00B17C1E">
        <w:rPr>
          <w:rFonts w:hint="eastAsia"/>
          <w:b/>
          <w:rtl/>
          <w:lang w:eastAsia="en-US"/>
        </w:rPr>
        <w:t>לעונשים</w:t>
      </w:r>
      <w:r w:rsidRPr="00B17C1E">
        <w:rPr>
          <w:b/>
          <w:rtl/>
          <w:lang w:eastAsia="en-US"/>
        </w:rPr>
        <w:t xml:space="preserve"> </w:t>
      </w:r>
      <w:r w:rsidRPr="00B17C1E">
        <w:rPr>
          <w:rFonts w:hint="eastAsia"/>
          <w:b/>
          <w:rtl/>
          <w:lang w:eastAsia="en-US"/>
        </w:rPr>
        <w:t>הקבועים</w:t>
      </w:r>
      <w:r w:rsidRPr="00B17C1E">
        <w:rPr>
          <w:b/>
          <w:rtl/>
          <w:lang w:eastAsia="en-US"/>
        </w:rPr>
        <w:t xml:space="preserve"> </w:t>
      </w:r>
      <w:r w:rsidRPr="00B17C1E">
        <w:rPr>
          <w:rFonts w:hint="eastAsia"/>
          <w:b/>
          <w:rtl/>
          <w:lang w:eastAsia="en-US"/>
        </w:rPr>
        <w:t>בחוק</w:t>
      </w:r>
      <w:r w:rsidRPr="00B17C1E">
        <w:rPr>
          <w:b/>
          <w:rtl/>
          <w:lang w:eastAsia="en-US"/>
        </w:rPr>
        <w:t xml:space="preserve"> </w:t>
      </w:r>
      <w:r w:rsidRPr="00B17C1E">
        <w:rPr>
          <w:rFonts w:hint="eastAsia"/>
          <w:b/>
          <w:rtl/>
          <w:lang w:eastAsia="en-US"/>
        </w:rPr>
        <w:t>אם</w:t>
      </w:r>
      <w:r w:rsidRPr="00B17C1E">
        <w:rPr>
          <w:b/>
          <w:rtl/>
          <w:lang w:eastAsia="en-US"/>
        </w:rPr>
        <w:t xml:space="preserve"> </w:t>
      </w:r>
      <w:r w:rsidRPr="00B17C1E">
        <w:rPr>
          <w:rFonts w:hint="eastAsia"/>
          <w:b/>
          <w:rtl/>
          <w:lang w:eastAsia="en-US"/>
        </w:rPr>
        <w:t>לא</w:t>
      </w:r>
      <w:r w:rsidRPr="00B17C1E">
        <w:rPr>
          <w:b/>
          <w:rtl/>
          <w:lang w:eastAsia="en-US"/>
        </w:rPr>
        <w:t xml:space="preserve"> </w:t>
      </w:r>
      <w:r w:rsidRPr="00B17C1E">
        <w:rPr>
          <w:rFonts w:hint="eastAsia"/>
          <w:b/>
          <w:rtl/>
          <w:lang w:eastAsia="en-US"/>
        </w:rPr>
        <w:t>יעשה</w:t>
      </w:r>
      <w:r w:rsidRPr="00B17C1E">
        <w:rPr>
          <w:b/>
          <w:rtl/>
          <w:lang w:eastAsia="en-US"/>
        </w:rPr>
        <w:t xml:space="preserve"> </w:t>
      </w:r>
      <w:r w:rsidRPr="00B17C1E">
        <w:rPr>
          <w:rFonts w:hint="eastAsia"/>
          <w:b/>
          <w:rtl/>
          <w:lang w:eastAsia="en-US"/>
        </w:rPr>
        <w:t>כן</w:t>
      </w:r>
      <w:r w:rsidRPr="00B17C1E">
        <w:rPr>
          <w:b/>
          <w:rtl/>
          <w:lang w:eastAsia="en-US"/>
        </w:rPr>
        <w:t xml:space="preserve">, </w:t>
      </w:r>
      <w:r w:rsidRPr="00B17C1E">
        <w:rPr>
          <w:rFonts w:hint="eastAsia"/>
          <w:b/>
          <w:rtl/>
          <w:lang w:eastAsia="en-US"/>
        </w:rPr>
        <w:t>אישר</w:t>
      </w:r>
      <w:r w:rsidRPr="00B17C1E">
        <w:rPr>
          <w:b/>
          <w:rtl/>
          <w:lang w:eastAsia="en-US"/>
        </w:rPr>
        <w:t xml:space="preserve"> </w:t>
      </w:r>
      <w:r w:rsidRPr="00B17C1E">
        <w:rPr>
          <w:rFonts w:hint="eastAsia"/>
          <w:b/>
          <w:rtl/>
          <w:lang w:eastAsia="en-US"/>
        </w:rPr>
        <w:t>נכונות</w:t>
      </w:r>
      <w:r w:rsidRPr="00B17C1E">
        <w:rPr>
          <w:b/>
          <w:rtl/>
          <w:lang w:eastAsia="en-US"/>
        </w:rPr>
        <w:t xml:space="preserve"> </w:t>
      </w:r>
      <w:r w:rsidRPr="00B17C1E">
        <w:rPr>
          <w:rFonts w:hint="eastAsia"/>
          <w:b/>
          <w:rtl/>
          <w:lang w:eastAsia="en-US"/>
        </w:rPr>
        <w:t>הצהרתו</w:t>
      </w:r>
      <w:r w:rsidRPr="00B17C1E">
        <w:rPr>
          <w:b/>
          <w:rtl/>
          <w:lang w:eastAsia="en-US"/>
        </w:rPr>
        <w:t xml:space="preserve"> </w:t>
      </w:r>
      <w:r w:rsidRPr="00B17C1E">
        <w:rPr>
          <w:rFonts w:hint="eastAsia"/>
          <w:b/>
          <w:rtl/>
          <w:lang w:eastAsia="en-US"/>
        </w:rPr>
        <w:t>דלעיל</w:t>
      </w:r>
      <w:r w:rsidRPr="00B17C1E">
        <w:rPr>
          <w:b/>
          <w:rtl/>
          <w:lang w:eastAsia="en-US"/>
        </w:rPr>
        <w:t xml:space="preserve"> </w:t>
      </w:r>
      <w:r w:rsidRPr="00B17C1E">
        <w:rPr>
          <w:rFonts w:hint="eastAsia"/>
          <w:b/>
          <w:rtl/>
          <w:lang w:eastAsia="en-US"/>
        </w:rPr>
        <w:t>וחתם</w:t>
      </w:r>
      <w:r w:rsidRPr="00B17C1E">
        <w:rPr>
          <w:b/>
          <w:rtl/>
          <w:lang w:eastAsia="en-US"/>
        </w:rPr>
        <w:t xml:space="preserve"> </w:t>
      </w:r>
      <w:r w:rsidRPr="00B17C1E">
        <w:rPr>
          <w:rFonts w:hint="eastAsia"/>
          <w:b/>
          <w:rtl/>
          <w:lang w:eastAsia="en-US"/>
        </w:rPr>
        <w:t>עליה</w:t>
      </w:r>
      <w:r w:rsidRPr="00B17C1E">
        <w:rPr>
          <w:b/>
          <w:rtl/>
          <w:lang w:eastAsia="en-US"/>
        </w:rPr>
        <w:t>.</w:t>
      </w:r>
    </w:p>
    <w:p w14:paraId="089E8640" w14:textId="77777777" w:rsidR="005955BF" w:rsidRDefault="005955BF" w:rsidP="00D1779B">
      <w:pPr>
        <w:tabs>
          <w:tab w:val="left" w:pos="864"/>
          <w:tab w:val="left" w:pos="1440"/>
          <w:tab w:val="left" w:pos="2160"/>
          <w:tab w:val="left" w:pos="2880"/>
          <w:tab w:val="left" w:pos="3600"/>
          <w:tab w:val="left" w:pos="4320"/>
          <w:tab w:val="left" w:pos="5040"/>
          <w:tab w:val="left" w:pos="5760"/>
        </w:tabs>
        <w:spacing w:before="0" w:line="360" w:lineRule="auto"/>
        <w:jc w:val="both"/>
        <w:rPr>
          <w:b/>
          <w:rtl/>
          <w:lang w:eastAsia="en-US"/>
        </w:rPr>
      </w:pPr>
    </w:p>
    <w:p w14:paraId="4490ECBD" w14:textId="77777777" w:rsidR="005955BF" w:rsidRPr="00B17C1E" w:rsidRDefault="005955BF" w:rsidP="00D1779B">
      <w:pPr>
        <w:tabs>
          <w:tab w:val="left" w:pos="864"/>
          <w:tab w:val="left" w:pos="1440"/>
          <w:tab w:val="left" w:pos="2160"/>
          <w:tab w:val="left" w:pos="2880"/>
          <w:tab w:val="left" w:pos="3600"/>
          <w:tab w:val="left" w:pos="4320"/>
          <w:tab w:val="left" w:pos="5040"/>
          <w:tab w:val="left" w:pos="5760"/>
        </w:tabs>
        <w:spacing w:before="0" w:line="360" w:lineRule="auto"/>
        <w:jc w:val="both"/>
        <w:rPr>
          <w:b/>
          <w:rtl/>
          <w:lang w:eastAsia="en-US"/>
        </w:rPr>
      </w:pPr>
    </w:p>
    <w:tbl>
      <w:tblPr>
        <w:bidiVisual/>
        <w:tblW w:w="0" w:type="auto"/>
        <w:jc w:val="center"/>
        <w:tblLook w:val="01E0" w:firstRow="1" w:lastRow="1" w:firstColumn="1" w:lastColumn="1" w:noHBand="0" w:noVBand="0"/>
      </w:tblPr>
      <w:tblGrid>
        <w:gridCol w:w="2105"/>
        <w:gridCol w:w="1411"/>
        <w:gridCol w:w="2235"/>
      </w:tblGrid>
      <w:tr w:rsidR="00D1779B" w:rsidRPr="00B17C1E" w14:paraId="2E7B9983" w14:textId="77777777" w:rsidTr="005955BF">
        <w:trPr>
          <w:jc w:val="center"/>
        </w:trPr>
        <w:tc>
          <w:tcPr>
            <w:tcW w:w="2105" w:type="dxa"/>
            <w:tcBorders>
              <w:bottom w:val="single" w:sz="12" w:space="0" w:color="auto"/>
            </w:tcBorders>
          </w:tcPr>
          <w:p w14:paraId="06D6DDF0" w14:textId="77777777" w:rsidR="00D1779B" w:rsidRPr="005955BF" w:rsidRDefault="00D1779B" w:rsidP="005955BF">
            <w:pPr>
              <w:tabs>
                <w:tab w:val="left" w:pos="864"/>
                <w:tab w:val="left" w:pos="1440"/>
                <w:tab w:val="left" w:pos="2160"/>
                <w:tab w:val="left" w:pos="2880"/>
                <w:tab w:val="left" w:pos="3600"/>
                <w:tab w:val="left" w:pos="4320"/>
                <w:tab w:val="left" w:pos="5040"/>
                <w:tab w:val="left" w:pos="5760"/>
              </w:tabs>
              <w:spacing w:before="0" w:line="360" w:lineRule="auto"/>
              <w:jc w:val="center"/>
              <w:rPr>
                <w:lang w:val="fr-FR"/>
              </w:rPr>
            </w:pPr>
          </w:p>
        </w:tc>
        <w:tc>
          <w:tcPr>
            <w:tcW w:w="1411" w:type="dxa"/>
          </w:tcPr>
          <w:p w14:paraId="7C0CFA67" w14:textId="77777777" w:rsidR="00D1779B" w:rsidRPr="005955BF" w:rsidRDefault="00D1779B" w:rsidP="005955BF">
            <w:pPr>
              <w:tabs>
                <w:tab w:val="left" w:pos="864"/>
                <w:tab w:val="left" w:pos="1440"/>
                <w:tab w:val="left" w:pos="2160"/>
                <w:tab w:val="left" w:pos="2880"/>
                <w:tab w:val="left" w:pos="3600"/>
                <w:tab w:val="left" w:pos="4320"/>
                <w:tab w:val="left" w:pos="5040"/>
                <w:tab w:val="left" w:pos="5760"/>
              </w:tabs>
              <w:spacing w:before="0" w:line="360" w:lineRule="auto"/>
              <w:jc w:val="center"/>
              <w:rPr>
                <w:lang w:val="fr-FR"/>
              </w:rPr>
            </w:pPr>
          </w:p>
        </w:tc>
        <w:tc>
          <w:tcPr>
            <w:tcW w:w="2235" w:type="dxa"/>
            <w:tcBorders>
              <w:bottom w:val="single" w:sz="12" w:space="0" w:color="auto"/>
            </w:tcBorders>
          </w:tcPr>
          <w:p w14:paraId="18EF46CB" w14:textId="77777777" w:rsidR="00D1779B" w:rsidRPr="005955BF" w:rsidRDefault="00D1779B" w:rsidP="005955BF">
            <w:pPr>
              <w:tabs>
                <w:tab w:val="left" w:pos="864"/>
                <w:tab w:val="left" w:pos="1440"/>
                <w:tab w:val="left" w:pos="2160"/>
                <w:tab w:val="left" w:pos="2880"/>
                <w:tab w:val="left" w:pos="3600"/>
                <w:tab w:val="left" w:pos="4320"/>
                <w:tab w:val="left" w:pos="5040"/>
                <w:tab w:val="left" w:pos="5760"/>
              </w:tabs>
              <w:spacing w:before="0" w:line="360" w:lineRule="auto"/>
              <w:jc w:val="center"/>
              <w:rPr>
                <w:lang w:val="fr-FR"/>
              </w:rPr>
            </w:pPr>
          </w:p>
        </w:tc>
      </w:tr>
      <w:tr w:rsidR="00D1779B" w:rsidRPr="00B17C1E" w14:paraId="23AE81C0" w14:textId="77777777" w:rsidTr="005955BF">
        <w:trPr>
          <w:jc w:val="center"/>
        </w:trPr>
        <w:tc>
          <w:tcPr>
            <w:tcW w:w="2105" w:type="dxa"/>
            <w:tcBorders>
              <w:top w:val="single" w:sz="12" w:space="0" w:color="auto"/>
            </w:tcBorders>
          </w:tcPr>
          <w:p w14:paraId="56BD002B" w14:textId="77777777" w:rsidR="00D1779B" w:rsidRPr="005955BF" w:rsidRDefault="00D1779B" w:rsidP="005955BF">
            <w:pPr>
              <w:tabs>
                <w:tab w:val="left" w:pos="864"/>
                <w:tab w:val="left" w:pos="1440"/>
                <w:tab w:val="left" w:pos="2160"/>
                <w:tab w:val="left" w:pos="2880"/>
                <w:tab w:val="left" w:pos="3600"/>
                <w:tab w:val="left" w:pos="4320"/>
                <w:tab w:val="left" w:pos="5040"/>
                <w:tab w:val="left" w:pos="5760"/>
              </w:tabs>
              <w:spacing w:before="0" w:line="360" w:lineRule="auto"/>
              <w:jc w:val="center"/>
              <w:rPr>
                <w:lang w:val="fr-FR" w:eastAsia="en-US"/>
              </w:rPr>
            </w:pPr>
            <w:r w:rsidRPr="005955BF">
              <w:rPr>
                <w:rFonts w:hint="eastAsia"/>
                <w:rtl/>
                <w:lang w:val="fr-FR" w:eastAsia="en-US"/>
              </w:rPr>
              <w:t>תאריך</w:t>
            </w:r>
          </w:p>
        </w:tc>
        <w:tc>
          <w:tcPr>
            <w:tcW w:w="1411" w:type="dxa"/>
          </w:tcPr>
          <w:p w14:paraId="2BBC59B3" w14:textId="77777777" w:rsidR="00D1779B" w:rsidRPr="005955BF" w:rsidRDefault="00D1779B" w:rsidP="005955BF">
            <w:pPr>
              <w:tabs>
                <w:tab w:val="left" w:pos="864"/>
                <w:tab w:val="left" w:pos="1440"/>
                <w:tab w:val="left" w:pos="2160"/>
                <w:tab w:val="left" w:pos="2880"/>
                <w:tab w:val="left" w:pos="3600"/>
                <w:tab w:val="left" w:pos="4320"/>
                <w:tab w:val="left" w:pos="5040"/>
                <w:tab w:val="left" w:pos="5760"/>
              </w:tabs>
              <w:spacing w:before="0" w:line="360" w:lineRule="auto"/>
              <w:jc w:val="center"/>
              <w:rPr>
                <w:lang w:val="fr-FR" w:eastAsia="en-US"/>
              </w:rPr>
            </w:pPr>
          </w:p>
        </w:tc>
        <w:tc>
          <w:tcPr>
            <w:tcW w:w="2235" w:type="dxa"/>
            <w:tcBorders>
              <w:top w:val="single" w:sz="12" w:space="0" w:color="auto"/>
            </w:tcBorders>
          </w:tcPr>
          <w:p w14:paraId="73C9E6F7" w14:textId="77777777" w:rsidR="00D1779B" w:rsidRPr="005955BF" w:rsidRDefault="00D1779B" w:rsidP="005955BF">
            <w:pPr>
              <w:tabs>
                <w:tab w:val="left" w:pos="864"/>
                <w:tab w:val="left" w:pos="1440"/>
                <w:tab w:val="left" w:pos="2160"/>
                <w:tab w:val="left" w:pos="2880"/>
                <w:tab w:val="left" w:pos="3600"/>
                <w:tab w:val="left" w:pos="4320"/>
                <w:tab w:val="left" w:pos="5040"/>
                <w:tab w:val="left" w:pos="5760"/>
              </w:tabs>
              <w:spacing w:before="0" w:line="360" w:lineRule="auto"/>
              <w:jc w:val="center"/>
              <w:rPr>
                <w:lang w:val="fr-FR" w:eastAsia="en-US"/>
              </w:rPr>
            </w:pPr>
            <w:r w:rsidRPr="005955BF">
              <w:rPr>
                <w:rFonts w:hint="eastAsia"/>
                <w:rtl/>
                <w:lang w:val="fr-FR" w:eastAsia="en-US"/>
              </w:rPr>
              <w:t>חתימה</w:t>
            </w:r>
          </w:p>
        </w:tc>
      </w:tr>
    </w:tbl>
    <w:p w14:paraId="78B46B81" w14:textId="77777777" w:rsidR="005955BF" w:rsidRDefault="005955BF" w:rsidP="005955BF">
      <w:pPr>
        <w:pStyle w:val="13"/>
        <w:numPr>
          <w:ilvl w:val="0"/>
          <w:numId w:val="0"/>
        </w:numPr>
        <w:tabs>
          <w:tab w:val="left" w:pos="864"/>
          <w:tab w:val="left" w:pos="1440"/>
          <w:tab w:val="left" w:pos="2160"/>
          <w:tab w:val="left" w:pos="2880"/>
          <w:tab w:val="left" w:pos="3600"/>
          <w:tab w:val="left" w:pos="4320"/>
          <w:tab w:val="left" w:pos="5040"/>
          <w:tab w:val="left" w:pos="5760"/>
        </w:tabs>
        <w:spacing w:before="0" w:line="360" w:lineRule="auto"/>
        <w:ind w:right="0"/>
        <w:jc w:val="both"/>
        <w:rPr>
          <w:kern w:val="0"/>
          <w:u w:val="single"/>
          <w:rtl/>
        </w:rPr>
      </w:pPr>
      <w:bookmarkStart w:id="12" w:name="_Toc325968359"/>
    </w:p>
    <w:p w14:paraId="3C8D1C04" w14:textId="77777777" w:rsidR="00D42D90" w:rsidRDefault="005955BF" w:rsidP="00093311">
      <w:pPr>
        <w:pStyle w:val="1114"/>
        <w:jc w:val="center"/>
        <w:rPr>
          <w:sz w:val="36"/>
          <w:szCs w:val="36"/>
          <w:rtl/>
        </w:rPr>
      </w:pPr>
      <w:r>
        <w:rPr>
          <w:rtl/>
        </w:rPr>
        <w:br w:type="page"/>
      </w:r>
      <w:bookmarkStart w:id="13" w:name="_Toc129884684"/>
    </w:p>
    <w:p w14:paraId="0C788B84" w14:textId="481E2538"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A90258">
        <w:rPr>
          <w:kern w:val="0"/>
          <w:sz w:val="28"/>
          <w:szCs w:val="28"/>
          <w:rtl/>
        </w:rPr>
        <w:lastRenderedPageBreak/>
        <w:t xml:space="preserve">מכרז </w:t>
      </w:r>
      <w:r w:rsidRPr="00A90258">
        <w:rPr>
          <w:rFonts w:hint="cs"/>
          <w:kern w:val="0"/>
          <w:sz w:val="28"/>
          <w:szCs w:val="28"/>
          <w:rtl/>
        </w:rPr>
        <w:t xml:space="preserve">פומבי </w:t>
      </w:r>
      <w:r w:rsidR="003F3382">
        <w:rPr>
          <w:kern w:val="0"/>
          <w:sz w:val="28"/>
          <w:szCs w:val="28"/>
          <w:rtl/>
        </w:rPr>
        <w:t xml:space="preserve">מס' </w:t>
      </w:r>
      <w:r w:rsidR="00BD1015">
        <w:rPr>
          <w:kern w:val="0"/>
          <w:sz w:val="28"/>
          <w:szCs w:val="28"/>
          <w:rtl/>
        </w:rPr>
        <w:t>1/2025</w:t>
      </w:r>
    </w:p>
    <w:p w14:paraId="078CF410" w14:textId="77777777"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D42D90">
        <w:rPr>
          <w:rFonts w:hint="cs"/>
          <w:kern w:val="0"/>
          <w:sz w:val="28"/>
          <w:szCs w:val="28"/>
          <w:rtl/>
        </w:rPr>
        <w:t xml:space="preserve">לשיפוץ </w:t>
      </w:r>
      <w:r w:rsidR="0041641D">
        <w:rPr>
          <w:rFonts w:hint="cs"/>
          <w:kern w:val="0"/>
          <w:sz w:val="28"/>
          <w:szCs w:val="28"/>
          <w:rtl/>
        </w:rPr>
        <w:t xml:space="preserve"> מחלקת שיניים </w:t>
      </w:r>
      <w:r w:rsidRPr="00A90258">
        <w:rPr>
          <w:rFonts w:hint="cs"/>
          <w:kern w:val="0"/>
          <w:sz w:val="28"/>
          <w:szCs w:val="28"/>
          <w:rtl/>
        </w:rPr>
        <w:t xml:space="preserve"> </w:t>
      </w:r>
    </w:p>
    <w:p w14:paraId="457BCAA0" w14:textId="59A2A26D" w:rsidR="00D42D90" w:rsidRDefault="003B4FF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u w:val="single"/>
          <w:rtl/>
        </w:rPr>
      </w:pPr>
      <w:r>
        <w:rPr>
          <w:rFonts w:hint="cs"/>
          <w:kern w:val="0"/>
          <w:sz w:val="28"/>
          <w:szCs w:val="28"/>
          <w:u w:val="single"/>
          <w:rtl/>
        </w:rPr>
        <w:t xml:space="preserve"> </w:t>
      </w:r>
      <w:r w:rsidR="00822BF8">
        <w:rPr>
          <w:rFonts w:hint="cs"/>
          <w:kern w:val="0"/>
          <w:sz w:val="28"/>
          <w:szCs w:val="28"/>
          <w:u w:val="single"/>
          <w:rtl/>
        </w:rPr>
        <w:t xml:space="preserve">במרכז הרפואי </w:t>
      </w:r>
      <w:r w:rsidR="00822BF8">
        <w:rPr>
          <w:kern w:val="0"/>
          <w:sz w:val="28"/>
          <w:szCs w:val="28"/>
          <w:u w:val="single"/>
          <w:rtl/>
        </w:rPr>
        <w:t>"</w:t>
      </w:r>
      <w:r w:rsidR="00822BF8">
        <w:rPr>
          <w:rFonts w:hint="cs"/>
          <w:kern w:val="0"/>
          <w:sz w:val="28"/>
          <w:szCs w:val="28"/>
          <w:u w:val="single"/>
          <w:rtl/>
        </w:rPr>
        <w:t>בני ציון</w:t>
      </w:r>
      <w:r w:rsidR="00822BF8">
        <w:rPr>
          <w:kern w:val="0"/>
          <w:sz w:val="28"/>
          <w:szCs w:val="28"/>
          <w:u w:val="single"/>
          <w:rtl/>
        </w:rPr>
        <w:t>"</w:t>
      </w:r>
    </w:p>
    <w:p w14:paraId="39193A89" w14:textId="77777777" w:rsidR="00D42D90" w:rsidRDefault="00D42D90" w:rsidP="00093311">
      <w:pPr>
        <w:pStyle w:val="1114"/>
        <w:jc w:val="center"/>
        <w:rPr>
          <w:sz w:val="36"/>
          <w:szCs w:val="36"/>
          <w:rtl/>
        </w:rPr>
      </w:pPr>
    </w:p>
    <w:p w14:paraId="17E76E84" w14:textId="77777777" w:rsidR="00093311" w:rsidRPr="00C22BD4" w:rsidRDefault="00D1779B" w:rsidP="00093311">
      <w:pPr>
        <w:pStyle w:val="1114"/>
        <w:jc w:val="center"/>
        <w:rPr>
          <w:rFonts w:ascii="Calibri" w:hAnsi="Calibri"/>
          <w:sz w:val="36"/>
          <w:szCs w:val="36"/>
          <w:rtl/>
          <w:lang w:eastAsia="en-US"/>
        </w:rPr>
      </w:pPr>
      <w:r w:rsidRPr="00C22BD4">
        <w:rPr>
          <w:rFonts w:hint="eastAsia"/>
          <w:sz w:val="36"/>
          <w:szCs w:val="36"/>
          <w:rtl/>
        </w:rPr>
        <w:t>נספח</w:t>
      </w:r>
      <w:r w:rsidRPr="00C22BD4">
        <w:rPr>
          <w:sz w:val="36"/>
          <w:szCs w:val="36"/>
          <w:rtl/>
        </w:rPr>
        <w:t xml:space="preserve"> </w:t>
      </w:r>
      <w:r w:rsidRPr="00C22BD4">
        <w:rPr>
          <w:rFonts w:hint="eastAsia"/>
          <w:sz w:val="36"/>
          <w:szCs w:val="36"/>
          <w:rtl/>
        </w:rPr>
        <w:t>א</w:t>
      </w:r>
      <w:r w:rsidRPr="00C22BD4">
        <w:rPr>
          <w:sz w:val="36"/>
          <w:szCs w:val="36"/>
          <w:rtl/>
        </w:rPr>
        <w:t>'</w:t>
      </w:r>
      <w:r w:rsidRPr="00C22BD4">
        <w:rPr>
          <w:rFonts w:hint="cs"/>
          <w:sz w:val="36"/>
          <w:szCs w:val="36"/>
          <w:rtl/>
        </w:rPr>
        <w:t>6</w:t>
      </w:r>
      <w:r w:rsidR="00162CE8" w:rsidRPr="00C22BD4">
        <w:rPr>
          <w:sz w:val="36"/>
          <w:szCs w:val="36"/>
          <w:rtl/>
        </w:rPr>
        <w:br/>
      </w:r>
      <w:bookmarkStart w:id="14" w:name="_Ref320526534"/>
      <w:bookmarkStart w:id="15" w:name="_Toc325979736"/>
      <w:bookmarkStart w:id="16" w:name="_Toc129884685"/>
      <w:bookmarkStart w:id="17" w:name="_Toc219098402"/>
      <w:bookmarkStart w:id="18" w:name="_Toc245443285"/>
      <w:bookmarkStart w:id="19" w:name="_Toc268077160"/>
      <w:bookmarkStart w:id="20" w:name="_Toc268775996"/>
      <w:bookmarkStart w:id="21" w:name="_Toc220648259"/>
      <w:bookmarkStart w:id="22" w:name="_Toc179603295"/>
      <w:bookmarkStart w:id="23" w:name="_Toc251579957"/>
      <w:bookmarkStart w:id="24" w:name="_Toc255301689"/>
      <w:bookmarkStart w:id="25" w:name="_Toc260757007"/>
      <w:bookmarkEnd w:id="12"/>
      <w:bookmarkEnd w:id="13"/>
      <w:r w:rsidR="00093311" w:rsidRPr="00C22BD4">
        <w:rPr>
          <w:rFonts w:ascii="Calibri" w:hAnsi="Calibri" w:hint="cs"/>
          <w:sz w:val="36"/>
          <w:szCs w:val="36"/>
          <w:rtl/>
          <w:lang w:eastAsia="en-US"/>
        </w:rPr>
        <w:t>תצהיר העדר הרשעות לפי חוק עסקאות גופים ציבוריים</w:t>
      </w:r>
    </w:p>
    <w:p w14:paraId="24878224" w14:textId="77777777" w:rsidR="00093311" w:rsidRPr="00093311" w:rsidRDefault="00093311" w:rsidP="00093311">
      <w:pPr>
        <w:tabs>
          <w:tab w:val="left" w:pos="720"/>
        </w:tabs>
        <w:spacing w:before="0" w:after="160" w:line="288" w:lineRule="auto"/>
        <w:jc w:val="center"/>
        <w:rPr>
          <w:rFonts w:ascii="Arial" w:hAnsi="Arial"/>
          <w:b/>
          <w:sz w:val="24"/>
          <w:rtl/>
          <w:lang w:eastAsia="en-US"/>
        </w:rPr>
      </w:pPr>
      <w:r w:rsidRPr="00093311">
        <w:rPr>
          <w:rFonts w:ascii="Arial" w:hAnsi="Arial" w:hint="cs"/>
          <w:sz w:val="24"/>
          <w:rtl/>
          <w:lang w:eastAsia="en-US"/>
        </w:rPr>
        <w:t xml:space="preserve">    (אכיפת ניהול חשבונות ותשלום חובות מס), תשל"ו-1976</w:t>
      </w:r>
    </w:p>
    <w:p w14:paraId="7D985DCA" w14:textId="77777777" w:rsidR="00093311" w:rsidRPr="00093311" w:rsidRDefault="00093311" w:rsidP="00093311">
      <w:pPr>
        <w:tabs>
          <w:tab w:val="left" w:pos="720"/>
        </w:tabs>
        <w:spacing w:before="0" w:after="160" w:line="288" w:lineRule="auto"/>
        <w:jc w:val="both"/>
        <w:rPr>
          <w:rFonts w:ascii="Arial" w:hAnsi="Arial"/>
          <w:b/>
          <w:sz w:val="24"/>
          <w:rtl/>
          <w:lang w:eastAsia="en-US"/>
        </w:rPr>
      </w:pPr>
      <w:r w:rsidRPr="00093311">
        <w:rPr>
          <w:rFonts w:ascii="Arial" w:hAnsi="Arial" w:hint="cs"/>
          <w:sz w:val="24"/>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59530FDC" w14:textId="77777777" w:rsidR="00093311" w:rsidRPr="00093311" w:rsidRDefault="00093311" w:rsidP="00093311">
      <w:pPr>
        <w:tabs>
          <w:tab w:val="left" w:pos="720"/>
        </w:tabs>
        <w:spacing w:before="0" w:after="160" w:line="288" w:lineRule="auto"/>
        <w:jc w:val="both"/>
        <w:rPr>
          <w:rFonts w:ascii="Arial" w:hAnsi="Arial"/>
          <w:b/>
          <w:sz w:val="24"/>
          <w:rtl/>
          <w:lang w:eastAsia="en-US"/>
        </w:rPr>
      </w:pPr>
      <w:r w:rsidRPr="00093311">
        <w:rPr>
          <w:rFonts w:ascii="Arial" w:hAnsi="Arial" w:hint="cs"/>
          <w:sz w:val="24"/>
          <w:rtl/>
          <w:lang w:eastAsia="en-US"/>
        </w:rPr>
        <w:t xml:space="preserve">הנני נותן תצהיר זה בשם ___________________ שהוא המציע (להלן:  "המציע") המבקש להתקשר עם עורך התקשרות מספר _______ _______________________ עבור __________________.   </w:t>
      </w:r>
    </w:p>
    <w:p w14:paraId="62943FF7" w14:textId="77777777" w:rsidR="00093311" w:rsidRPr="00093311" w:rsidRDefault="00093311" w:rsidP="00093311">
      <w:pPr>
        <w:tabs>
          <w:tab w:val="left" w:pos="720"/>
        </w:tabs>
        <w:spacing w:before="0" w:after="160" w:line="288" w:lineRule="auto"/>
        <w:jc w:val="both"/>
        <w:rPr>
          <w:rFonts w:ascii="Arial" w:hAnsi="Arial"/>
          <w:b/>
          <w:sz w:val="24"/>
          <w:rtl/>
          <w:lang w:eastAsia="en-US"/>
        </w:rPr>
      </w:pPr>
      <w:r w:rsidRPr="00093311">
        <w:rPr>
          <w:rFonts w:ascii="Arial" w:hAnsi="Arial" w:hint="cs"/>
          <w:sz w:val="24"/>
          <w:rtl/>
          <w:lang w:eastAsia="en-US"/>
        </w:rPr>
        <w:t xml:space="preserve">אני מצהיר/ה כי הנני מוסמך/ת לתת תצהיר זה בשם המציע. </w:t>
      </w:r>
    </w:p>
    <w:p w14:paraId="6C66C6C9" w14:textId="77777777" w:rsidR="00093311" w:rsidRPr="00093311" w:rsidRDefault="00093311" w:rsidP="00093311">
      <w:pPr>
        <w:tabs>
          <w:tab w:val="left" w:pos="720"/>
        </w:tabs>
        <w:spacing w:before="0" w:after="160" w:line="288" w:lineRule="auto"/>
        <w:jc w:val="both"/>
        <w:rPr>
          <w:rFonts w:ascii="Arial" w:hAnsi="Arial"/>
          <w:b/>
          <w:sz w:val="24"/>
          <w:rtl/>
          <w:lang w:eastAsia="en-US"/>
        </w:rPr>
      </w:pPr>
      <w:r w:rsidRPr="00093311">
        <w:rPr>
          <w:rFonts w:ascii="Arial" w:hAnsi="Arial" w:hint="cs"/>
          <w:sz w:val="24"/>
          <w:rtl/>
          <w:lang w:eastAsia="en-US"/>
        </w:rPr>
        <w:t>בתצהירי זה, משמעותו של המונח "</w:t>
      </w:r>
      <w:r w:rsidRPr="00093311">
        <w:rPr>
          <w:rFonts w:ascii="Arial" w:hAnsi="Arial" w:hint="cs"/>
          <w:bCs/>
          <w:sz w:val="24"/>
          <w:rtl/>
          <w:lang w:eastAsia="en-US"/>
        </w:rPr>
        <w:t>בעל זיקה</w:t>
      </w:r>
      <w:r w:rsidRPr="00093311">
        <w:rPr>
          <w:rFonts w:ascii="Arial" w:hAnsi="Arial" w:hint="cs"/>
          <w:sz w:val="24"/>
          <w:rtl/>
          <w:lang w:eastAsia="en-US"/>
        </w:rPr>
        <w:t>" כהגדרתו בחוק עסקאות גופים ציבוריים התשל"ו-1976 (להלן:  "</w:t>
      </w:r>
      <w:r w:rsidRPr="00093311">
        <w:rPr>
          <w:rFonts w:ascii="Arial" w:hAnsi="Arial" w:hint="cs"/>
          <w:bCs/>
          <w:sz w:val="24"/>
          <w:rtl/>
          <w:lang w:eastAsia="en-US"/>
        </w:rPr>
        <w:t>חוק עסקאות גופים ציבוריים</w:t>
      </w:r>
      <w:r w:rsidRPr="00093311">
        <w:rPr>
          <w:rFonts w:ascii="Arial" w:hAnsi="Arial" w:hint="cs"/>
          <w:sz w:val="24"/>
          <w:rtl/>
          <w:lang w:eastAsia="en-US"/>
        </w:rPr>
        <w:t xml:space="preserve">"). אני מאשר/ת כי הוסברה לי משמעותו של מונח זה וכי אני מבין/ה אותו. </w:t>
      </w:r>
    </w:p>
    <w:p w14:paraId="3DE507FA" w14:textId="77777777" w:rsidR="00093311" w:rsidRPr="00093311" w:rsidRDefault="00093311" w:rsidP="00093311">
      <w:pPr>
        <w:tabs>
          <w:tab w:val="left" w:pos="720"/>
        </w:tabs>
        <w:spacing w:before="0" w:after="160" w:line="288" w:lineRule="auto"/>
        <w:jc w:val="both"/>
        <w:rPr>
          <w:rFonts w:ascii="Arial" w:hAnsi="Arial"/>
          <w:b/>
          <w:sz w:val="24"/>
          <w:rtl/>
          <w:lang w:eastAsia="en-US"/>
        </w:rPr>
      </w:pPr>
      <w:r w:rsidRPr="00093311">
        <w:rPr>
          <w:rFonts w:ascii="Arial" w:hAnsi="Arial" w:hint="cs"/>
          <w:sz w:val="24"/>
          <w:rtl/>
          <w:lang w:eastAsia="en-US"/>
        </w:rPr>
        <w:t xml:space="preserve">משמעותו של המונח </w:t>
      </w:r>
      <w:r w:rsidRPr="00093311">
        <w:rPr>
          <w:rFonts w:ascii="Arial" w:hAnsi="Arial" w:hint="cs"/>
          <w:bCs/>
          <w:sz w:val="24"/>
          <w:rtl/>
          <w:lang w:eastAsia="en-US"/>
        </w:rPr>
        <w:t>"עבירה"</w:t>
      </w:r>
      <w:r w:rsidRPr="00093311">
        <w:rPr>
          <w:rFonts w:ascii="Arial" w:hAnsi="Arial" w:hint="cs"/>
          <w:sz w:val="24"/>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 המציע הינו תאגיד הרשום בישראל.</w:t>
      </w:r>
    </w:p>
    <w:p w14:paraId="166FDE82" w14:textId="77777777" w:rsidR="00093311" w:rsidRPr="00093311" w:rsidRDefault="00093311" w:rsidP="00093311">
      <w:pPr>
        <w:tabs>
          <w:tab w:val="left" w:pos="720"/>
        </w:tabs>
        <w:spacing w:before="0" w:after="160" w:line="288" w:lineRule="auto"/>
        <w:jc w:val="both"/>
        <w:rPr>
          <w:rFonts w:ascii="Arial" w:hAnsi="Arial"/>
          <w:b/>
          <w:sz w:val="24"/>
          <w:rtl/>
          <w:lang w:eastAsia="en-US"/>
        </w:rPr>
      </w:pPr>
      <w:r w:rsidRPr="00093311">
        <w:rPr>
          <w:rFonts w:ascii="Arial" w:hAnsi="Arial" w:hint="cs"/>
          <w:sz w:val="24"/>
          <w:rtl/>
          <w:lang w:eastAsia="en-US"/>
        </w:rPr>
        <w:t xml:space="preserve">(סמן </w:t>
      </w:r>
      <w:r w:rsidRPr="00093311">
        <w:rPr>
          <w:rFonts w:ascii="Arial" w:hAnsi="Arial"/>
          <w:sz w:val="24"/>
          <w:lang w:eastAsia="en-US"/>
        </w:rPr>
        <w:t>X</w:t>
      </w:r>
      <w:r w:rsidRPr="00093311">
        <w:rPr>
          <w:rFonts w:ascii="Arial" w:hAnsi="Arial" w:hint="cs"/>
          <w:sz w:val="24"/>
          <w:rtl/>
          <w:lang w:eastAsia="en-US"/>
        </w:rPr>
        <w:t xml:space="preserve"> במשבצת המתאימה)</w:t>
      </w:r>
    </w:p>
    <w:p w14:paraId="5CB7EF27" w14:textId="77777777" w:rsidR="00093311" w:rsidRPr="00093311" w:rsidRDefault="00093311" w:rsidP="00093311">
      <w:pPr>
        <w:spacing w:before="0" w:after="200" w:line="288" w:lineRule="auto"/>
        <w:ind w:left="720" w:right="360"/>
        <w:jc w:val="both"/>
        <w:rPr>
          <w:rFonts w:ascii="Arial" w:hAnsi="Arial"/>
          <w:b/>
          <w:sz w:val="24"/>
          <w:rtl/>
          <w:lang w:eastAsia="en-US"/>
        </w:rPr>
      </w:pPr>
      <w:r w:rsidRPr="00093311">
        <w:rPr>
          <w:rFonts w:ascii="Calibri" w:hAnsi="Calibri" w:cs="Arial"/>
          <w:noProof/>
          <w:szCs w:val="22"/>
          <w:lang w:eastAsia="en-US"/>
        </w:rPr>
        <mc:AlternateContent>
          <mc:Choice Requires="wps">
            <w:drawing>
              <wp:anchor distT="0" distB="0" distL="114300" distR="114300" simplePos="0" relativeHeight="251665920" behindDoc="0" locked="0" layoutInCell="1" allowOverlap="1" wp14:anchorId="67ACECB2" wp14:editId="700162CB">
                <wp:simplePos x="0" y="0"/>
                <wp:positionH relativeFrom="column">
                  <wp:posOffset>5203991</wp:posOffset>
                </wp:positionH>
                <wp:positionV relativeFrom="paragraph">
                  <wp:posOffset>9055</wp:posOffset>
                </wp:positionV>
                <wp:extent cx="142875" cy="142875"/>
                <wp:effectExtent l="0" t="0" r="28575" b="28575"/>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875" cy="14287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214566DA" id="מלבן 2" o:spid="_x0000_s1026" style="position:absolute;left:0;text-align:left;margin-left:409.75pt;margin-top:.7pt;width:11.25pt;height:11.2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" fillcolor="window" strokecolor="windowText" strokeweight="2pt">
                <v:path arrowok="t"/>
              </v:rect>
            </w:pict>
          </mc:Fallback>
        </mc:AlternateContent>
      </w:r>
      <w:r w:rsidRPr="00093311">
        <w:rPr>
          <w:rFonts w:ascii="Arial" w:hAnsi="Arial" w:hint="cs"/>
          <w:sz w:val="24"/>
          <w:rtl/>
          <w:lang w:eastAsia="en-US"/>
        </w:rPr>
        <w:t xml:space="preserve">המציע ובעל זיקה אליו </w:t>
      </w:r>
      <w:r w:rsidRPr="00093311">
        <w:rPr>
          <w:rFonts w:ascii="Arial" w:hAnsi="Arial" w:hint="cs"/>
          <w:bCs/>
          <w:sz w:val="24"/>
          <w:u w:val="single"/>
          <w:rtl/>
          <w:lang w:eastAsia="en-US"/>
        </w:rPr>
        <w:t>לא הורשעו</w:t>
      </w:r>
      <w:r w:rsidRPr="00093311">
        <w:rPr>
          <w:rFonts w:ascii="Arial" w:hAnsi="Arial" w:hint="cs"/>
          <w:sz w:val="24"/>
          <w:rtl/>
          <w:lang w:eastAsia="en-US"/>
        </w:rPr>
        <w:t xml:space="preserve"> ביותר משתי עבירות עד למועד האחרון להגשת ההצעות (להלן: "</w:t>
      </w:r>
      <w:r w:rsidRPr="00093311">
        <w:rPr>
          <w:rFonts w:ascii="Arial" w:hAnsi="Arial" w:hint="cs"/>
          <w:bCs/>
          <w:sz w:val="24"/>
          <w:rtl/>
          <w:lang w:eastAsia="en-US"/>
        </w:rPr>
        <w:t>מועד להגשה</w:t>
      </w:r>
      <w:r w:rsidRPr="00093311">
        <w:rPr>
          <w:rFonts w:ascii="Arial" w:hAnsi="Arial" w:hint="cs"/>
          <w:sz w:val="24"/>
          <w:rtl/>
          <w:lang w:eastAsia="en-US"/>
        </w:rPr>
        <w:t>") מטעם המציע בהתקשרות מספר____________________ לרכישת ____________________ עבור ___________________.</w:t>
      </w:r>
    </w:p>
    <w:p w14:paraId="175E816A" w14:textId="77777777" w:rsidR="00093311" w:rsidRPr="00093311" w:rsidRDefault="00093311" w:rsidP="00093311">
      <w:pPr>
        <w:spacing w:before="0" w:after="200" w:line="288" w:lineRule="auto"/>
        <w:ind w:left="720" w:right="360"/>
        <w:jc w:val="both"/>
        <w:rPr>
          <w:rFonts w:ascii="Arial" w:hAnsi="Arial"/>
          <w:b/>
          <w:sz w:val="24"/>
          <w:rtl/>
          <w:lang w:eastAsia="en-US"/>
        </w:rPr>
      </w:pPr>
      <w:r w:rsidRPr="00093311">
        <w:rPr>
          <w:rFonts w:ascii="Calibri" w:hAnsi="Calibri" w:cs="Arial"/>
          <w:noProof/>
          <w:szCs w:val="22"/>
          <w:lang w:eastAsia="en-US"/>
        </w:rPr>
        <w:drawing>
          <wp:anchor distT="0" distB="0" distL="114300" distR="114300" simplePos="0" relativeHeight="251666944" behindDoc="0" locked="0" layoutInCell="1" allowOverlap="1" wp14:anchorId="003808CD" wp14:editId="00B6481D">
            <wp:simplePos x="0" y="0"/>
            <wp:positionH relativeFrom="margin">
              <wp:align>right</wp:align>
            </wp:positionH>
            <wp:positionV relativeFrom="paragraph">
              <wp:posOffset>5411</wp:posOffset>
            </wp:positionV>
            <wp:extent cx="164465" cy="170815"/>
            <wp:effectExtent l="0" t="0" r="6985" b="63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4465" cy="1708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93311">
        <w:rPr>
          <w:rFonts w:ascii="Arial" w:hAnsi="Arial" w:hint="cs"/>
          <w:sz w:val="24"/>
          <w:rtl/>
          <w:lang w:eastAsia="en-US"/>
        </w:rPr>
        <w:t xml:space="preserve">המציע או בעל זיקה אליו </w:t>
      </w:r>
      <w:r w:rsidRPr="00093311">
        <w:rPr>
          <w:rFonts w:ascii="Arial" w:hAnsi="Arial" w:hint="cs"/>
          <w:bCs/>
          <w:sz w:val="24"/>
          <w:u w:val="single"/>
          <w:rtl/>
          <w:lang w:eastAsia="en-US"/>
        </w:rPr>
        <w:t>הורשעו</w:t>
      </w:r>
      <w:r w:rsidRPr="00093311">
        <w:rPr>
          <w:rFonts w:ascii="Arial" w:hAnsi="Arial" w:hint="cs"/>
          <w:sz w:val="24"/>
          <w:rtl/>
          <w:lang w:eastAsia="en-US"/>
        </w:rPr>
        <w:t xml:space="preserve"> בפסק דין  ביותר משתי עבירות </w:t>
      </w:r>
      <w:r w:rsidRPr="00093311">
        <w:rPr>
          <w:rFonts w:ascii="Arial" w:hAnsi="Arial" w:hint="cs"/>
          <w:bCs/>
          <w:sz w:val="24"/>
          <w:u w:val="single"/>
          <w:rtl/>
          <w:lang w:eastAsia="en-US"/>
        </w:rPr>
        <w:t>וחלפה שנה אחת</w:t>
      </w:r>
      <w:r w:rsidRPr="00093311">
        <w:rPr>
          <w:rFonts w:ascii="Arial" w:hAnsi="Arial" w:hint="cs"/>
          <w:sz w:val="24"/>
          <w:rtl/>
          <w:lang w:eastAsia="en-US"/>
        </w:rPr>
        <w:t xml:space="preserve"> לפחות ממועד ההרשעה האחרונה ועד למועד ההגשה. </w:t>
      </w:r>
    </w:p>
    <w:p w14:paraId="1F97759C" w14:textId="77777777" w:rsidR="00093311" w:rsidRPr="00093311" w:rsidRDefault="00093311" w:rsidP="00093311">
      <w:pPr>
        <w:spacing w:before="0" w:after="200" w:line="288" w:lineRule="auto"/>
        <w:ind w:left="720" w:right="360"/>
        <w:jc w:val="both"/>
        <w:rPr>
          <w:rFonts w:ascii="Arial" w:hAnsi="Arial"/>
          <w:b/>
          <w:sz w:val="24"/>
          <w:rtl/>
          <w:lang w:eastAsia="en-US"/>
        </w:rPr>
      </w:pPr>
      <w:r w:rsidRPr="00093311">
        <w:rPr>
          <w:rFonts w:ascii="Calibri" w:hAnsi="Calibri" w:cs="Arial"/>
          <w:noProof/>
          <w:szCs w:val="22"/>
          <w:lang w:eastAsia="en-US"/>
        </w:rPr>
        <mc:AlternateContent>
          <mc:Choice Requires="wps">
            <w:drawing>
              <wp:anchor distT="0" distB="0" distL="114300" distR="114300" simplePos="0" relativeHeight="251667968" behindDoc="0" locked="0" layoutInCell="1" allowOverlap="1" wp14:anchorId="6BF93762" wp14:editId="52CE9151">
                <wp:simplePos x="0" y="0"/>
                <wp:positionH relativeFrom="margin">
                  <wp:align>right</wp:align>
                </wp:positionH>
                <wp:positionV relativeFrom="paragraph">
                  <wp:posOffset>21204</wp:posOffset>
                </wp:positionV>
                <wp:extent cx="142875" cy="142875"/>
                <wp:effectExtent l="0" t="0" r="28575" b="28575"/>
                <wp:wrapNone/>
                <wp:docPr id="8"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875" cy="14287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5DA38765" id="מלבן 8" o:spid="_x0000_s1026" style="position:absolute;left:0;text-align:left;margin-left:-39.95pt;margin-top:1.65pt;width:11.25pt;height:11.25pt;z-index:2516679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" fillcolor="window" strokecolor="windowText" strokeweight="2pt">
                <v:path arrowok="t"/>
                <w10:wrap anchorx="margin"/>
              </v:rect>
            </w:pict>
          </mc:Fallback>
        </mc:AlternateContent>
      </w:r>
      <w:r w:rsidRPr="00093311">
        <w:rPr>
          <w:rFonts w:ascii="Arial" w:hAnsi="Arial" w:hint="cs"/>
          <w:sz w:val="24"/>
          <w:rtl/>
          <w:lang w:eastAsia="en-US"/>
        </w:rPr>
        <w:t xml:space="preserve">המציע או בעל זיקה אליו </w:t>
      </w:r>
      <w:r w:rsidRPr="00093311">
        <w:rPr>
          <w:rFonts w:ascii="Arial" w:hAnsi="Arial" w:hint="cs"/>
          <w:bCs/>
          <w:sz w:val="24"/>
          <w:u w:val="single"/>
          <w:rtl/>
          <w:lang w:eastAsia="en-US"/>
        </w:rPr>
        <w:t>הורשעו</w:t>
      </w:r>
      <w:r w:rsidRPr="00093311">
        <w:rPr>
          <w:rFonts w:ascii="Arial" w:hAnsi="Arial" w:hint="cs"/>
          <w:sz w:val="24"/>
          <w:rtl/>
          <w:lang w:eastAsia="en-US"/>
        </w:rPr>
        <w:t xml:space="preserve"> בפסק דין  ביותר משתי עבירות </w:t>
      </w:r>
      <w:r w:rsidRPr="00093311">
        <w:rPr>
          <w:rFonts w:ascii="Arial" w:hAnsi="Arial" w:hint="cs"/>
          <w:bCs/>
          <w:sz w:val="24"/>
          <w:u w:val="single"/>
          <w:rtl/>
          <w:lang w:eastAsia="en-US"/>
        </w:rPr>
        <w:t>ולא חלפה שנה אחת</w:t>
      </w:r>
      <w:r w:rsidRPr="00093311">
        <w:rPr>
          <w:rFonts w:ascii="Arial" w:hAnsi="Arial" w:hint="cs"/>
          <w:sz w:val="24"/>
          <w:rtl/>
          <w:lang w:eastAsia="en-US"/>
        </w:rPr>
        <w:t xml:space="preserve"> לפחות ממועד ההרשעה האחרונה ועד למועד ההגשה. </w:t>
      </w:r>
    </w:p>
    <w:p w14:paraId="10879AB2" w14:textId="77777777" w:rsidR="00093311" w:rsidRPr="00093311" w:rsidRDefault="00093311" w:rsidP="00093311">
      <w:pPr>
        <w:tabs>
          <w:tab w:val="left" w:pos="720"/>
        </w:tabs>
        <w:spacing w:before="0" w:after="160" w:line="288" w:lineRule="auto"/>
        <w:jc w:val="both"/>
        <w:rPr>
          <w:rFonts w:ascii="Arial" w:hAnsi="Arial"/>
          <w:b/>
          <w:sz w:val="24"/>
          <w:lang w:eastAsia="en-US"/>
        </w:rPr>
      </w:pPr>
      <w:r w:rsidRPr="00093311">
        <w:rPr>
          <w:rFonts w:ascii="Arial" w:hAnsi="Arial" w:hint="cs"/>
          <w:sz w:val="24"/>
          <w:rtl/>
          <w:lang w:eastAsia="en-US"/>
        </w:rPr>
        <w:t xml:space="preserve">זה שמי, להלן חתימתי ותוכן תצהירי דלעיל אמת. </w:t>
      </w:r>
    </w:p>
    <w:p w14:paraId="3D465AE8" w14:textId="77777777" w:rsidR="00093311" w:rsidRPr="00093311" w:rsidRDefault="00093311" w:rsidP="00093311">
      <w:pPr>
        <w:tabs>
          <w:tab w:val="left" w:pos="720"/>
        </w:tabs>
        <w:spacing w:before="0" w:line="288" w:lineRule="auto"/>
        <w:jc w:val="both"/>
        <w:rPr>
          <w:rFonts w:ascii="Arial" w:hAnsi="Arial"/>
          <w:sz w:val="24"/>
          <w:lang w:eastAsia="en-US"/>
        </w:rPr>
      </w:pPr>
      <w:r w:rsidRPr="00093311">
        <w:rPr>
          <w:rFonts w:ascii="Arial" w:hAnsi="Arial" w:hint="cs"/>
          <w:sz w:val="24"/>
          <w:rtl/>
          <w:lang w:eastAsia="en-US"/>
        </w:rPr>
        <w:t xml:space="preserve"> ___________</w:t>
      </w:r>
      <w:r w:rsidRPr="00093311">
        <w:rPr>
          <w:rFonts w:ascii="Arial" w:hAnsi="Arial" w:hint="cs"/>
          <w:sz w:val="24"/>
          <w:rtl/>
          <w:lang w:eastAsia="en-US"/>
        </w:rPr>
        <w:tab/>
        <w:t xml:space="preserve">           ____________</w:t>
      </w:r>
      <w:r w:rsidRPr="00093311">
        <w:rPr>
          <w:rFonts w:ascii="Arial" w:hAnsi="Arial" w:hint="cs"/>
          <w:sz w:val="24"/>
          <w:rtl/>
          <w:lang w:eastAsia="en-US"/>
        </w:rPr>
        <w:tab/>
        <w:t xml:space="preserve">                     _____</w:t>
      </w:r>
      <w:r w:rsidR="000543A7">
        <w:rPr>
          <w:rFonts w:ascii="Arial" w:hAnsi="Arial" w:hint="cs"/>
          <w:sz w:val="24"/>
          <w:rtl/>
          <w:lang w:eastAsia="en-US"/>
        </w:rPr>
        <w:t>______________________</w:t>
      </w:r>
      <w:r w:rsidRPr="00093311">
        <w:rPr>
          <w:rFonts w:ascii="Arial" w:hAnsi="Arial" w:hint="cs"/>
          <w:sz w:val="24"/>
          <w:rtl/>
          <w:lang w:eastAsia="en-US"/>
        </w:rPr>
        <w:t>_______</w:t>
      </w:r>
    </w:p>
    <w:p w14:paraId="4F1A519E" w14:textId="77777777" w:rsidR="00093311" w:rsidRPr="00093311" w:rsidRDefault="00093311" w:rsidP="00093311">
      <w:pPr>
        <w:tabs>
          <w:tab w:val="left" w:pos="720"/>
        </w:tabs>
        <w:spacing w:before="0" w:line="288" w:lineRule="auto"/>
        <w:jc w:val="both"/>
        <w:rPr>
          <w:rFonts w:ascii="Arial" w:hAnsi="Arial"/>
          <w:sz w:val="24"/>
          <w:rtl/>
          <w:lang w:eastAsia="en-US"/>
        </w:rPr>
      </w:pPr>
      <w:r w:rsidRPr="00093311">
        <w:rPr>
          <w:rFonts w:ascii="Arial" w:hAnsi="Arial" w:hint="cs"/>
          <w:sz w:val="24"/>
          <w:rtl/>
          <w:lang w:eastAsia="en-US"/>
        </w:rPr>
        <w:t>תאריך                                     שם</w:t>
      </w:r>
      <w:r w:rsidRPr="00093311">
        <w:rPr>
          <w:rFonts w:ascii="Arial" w:hAnsi="Arial" w:hint="cs"/>
          <w:sz w:val="24"/>
          <w:rtl/>
          <w:lang w:eastAsia="en-US"/>
        </w:rPr>
        <w:tab/>
        <w:t xml:space="preserve">                                   חתימה וחותמת</w:t>
      </w:r>
      <w:r w:rsidR="000543A7">
        <w:rPr>
          <w:rFonts w:ascii="Arial" w:hAnsi="Arial" w:hint="cs"/>
          <w:sz w:val="24"/>
          <w:rtl/>
          <w:lang w:eastAsia="en-US"/>
        </w:rPr>
        <w:t xml:space="preserve"> מורשי החתימה מטעם המציע</w:t>
      </w:r>
    </w:p>
    <w:p w14:paraId="3FBA0459" w14:textId="77777777" w:rsidR="00093311" w:rsidRPr="00093311" w:rsidRDefault="00093311" w:rsidP="00093311">
      <w:pPr>
        <w:tabs>
          <w:tab w:val="left" w:pos="901"/>
          <w:tab w:val="left" w:pos="1576"/>
          <w:tab w:val="left" w:pos="2137"/>
          <w:tab w:val="left" w:pos="2699"/>
          <w:tab w:val="left" w:pos="3263"/>
          <w:tab w:val="left" w:pos="3824"/>
          <w:tab w:val="left" w:pos="4388"/>
          <w:tab w:val="left" w:pos="4949"/>
          <w:tab w:val="left" w:pos="6075"/>
          <w:tab w:val="left" w:pos="7200"/>
        </w:tabs>
        <w:spacing w:before="0" w:after="160" w:line="288" w:lineRule="auto"/>
        <w:jc w:val="center"/>
        <w:rPr>
          <w:rFonts w:ascii="Arial" w:hAnsi="Arial"/>
          <w:bCs/>
          <w:sz w:val="24"/>
          <w:u w:val="single"/>
          <w:rtl/>
          <w:lang w:eastAsia="en-US"/>
        </w:rPr>
      </w:pPr>
    </w:p>
    <w:p w14:paraId="5E459E07" w14:textId="77777777" w:rsidR="00093311" w:rsidRPr="00093311" w:rsidRDefault="00093311" w:rsidP="00093311">
      <w:pPr>
        <w:tabs>
          <w:tab w:val="left" w:pos="901"/>
          <w:tab w:val="left" w:pos="1576"/>
          <w:tab w:val="left" w:pos="2137"/>
          <w:tab w:val="left" w:pos="2699"/>
          <w:tab w:val="left" w:pos="3263"/>
          <w:tab w:val="left" w:pos="3824"/>
          <w:tab w:val="left" w:pos="4388"/>
          <w:tab w:val="left" w:pos="4949"/>
          <w:tab w:val="left" w:pos="6075"/>
          <w:tab w:val="left" w:pos="7200"/>
        </w:tabs>
        <w:spacing w:before="0" w:after="160" w:line="288" w:lineRule="auto"/>
        <w:jc w:val="center"/>
        <w:rPr>
          <w:rFonts w:ascii="Arial" w:hAnsi="Arial"/>
          <w:b/>
          <w:bCs/>
          <w:sz w:val="24"/>
          <w:u w:val="single"/>
          <w:rtl/>
          <w:lang w:eastAsia="en-US"/>
        </w:rPr>
      </w:pPr>
      <w:r w:rsidRPr="00093311">
        <w:rPr>
          <w:rFonts w:ascii="Arial" w:hAnsi="Arial" w:hint="cs"/>
          <w:bCs/>
          <w:sz w:val="24"/>
          <w:u w:val="single"/>
          <w:rtl/>
          <w:lang w:eastAsia="en-US"/>
        </w:rPr>
        <w:t>אישור עורך הדין</w:t>
      </w:r>
    </w:p>
    <w:p w14:paraId="2FCC4843" w14:textId="77777777" w:rsidR="00093311" w:rsidRPr="00093311" w:rsidRDefault="00093311" w:rsidP="00093311">
      <w:pPr>
        <w:tabs>
          <w:tab w:val="left" w:pos="720"/>
        </w:tabs>
        <w:spacing w:before="0" w:after="160" w:line="288" w:lineRule="auto"/>
        <w:jc w:val="both"/>
        <w:rPr>
          <w:rFonts w:ascii="Arial" w:hAnsi="Arial"/>
          <w:sz w:val="24"/>
          <w:rtl/>
          <w:lang w:eastAsia="en-US"/>
        </w:rPr>
      </w:pPr>
      <w:r w:rsidRPr="00093311">
        <w:rPr>
          <w:rFonts w:ascii="Arial" w:hAnsi="Arial" w:hint="cs"/>
          <w:sz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AFD0463" w14:textId="77777777" w:rsidR="00093311" w:rsidRPr="00093311" w:rsidRDefault="00093311" w:rsidP="00093311">
      <w:pPr>
        <w:tabs>
          <w:tab w:val="left" w:pos="720"/>
        </w:tabs>
        <w:spacing w:before="0" w:line="288" w:lineRule="auto"/>
        <w:jc w:val="both"/>
        <w:rPr>
          <w:rFonts w:ascii="Arial" w:hAnsi="Arial"/>
          <w:b/>
          <w:sz w:val="24"/>
          <w:rtl/>
          <w:lang w:eastAsia="en-US"/>
        </w:rPr>
      </w:pPr>
      <w:r w:rsidRPr="00093311">
        <w:rPr>
          <w:rFonts w:ascii="Arial" w:hAnsi="Arial" w:hint="cs"/>
          <w:sz w:val="24"/>
          <w:rtl/>
          <w:lang w:eastAsia="en-US"/>
        </w:rPr>
        <w:t>_________________</w:t>
      </w:r>
      <w:r w:rsidRPr="00093311">
        <w:rPr>
          <w:rFonts w:ascii="Arial" w:hAnsi="Arial" w:hint="cs"/>
          <w:sz w:val="24"/>
          <w:rtl/>
          <w:lang w:eastAsia="en-US"/>
        </w:rPr>
        <w:tab/>
        <w:t xml:space="preserve">          ___________________</w:t>
      </w:r>
      <w:r w:rsidRPr="00093311">
        <w:rPr>
          <w:rFonts w:ascii="Arial" w:hAnsi="Arial" w:hint="cs"/>
          <w:sz w:val="24"/>
          <w:rtl/>
          <w:lang w:eastAsia="en-US"/>
        </w:rPr>
        <w:tab/>
        <w:t xml:space="preserve">             </w:t>
      </w:r>
      <w:r w:rsidR="000543A7">
        <w:rPr>
          <w:rFonts w:ascii="Arial" w:hAnsi="Arial"/>
          <w:sz w:val="24"/>
          <w:rtl/>
          <w:lang w:eastAsia="en-US"/>
        </w:rPr>
        <w:tab/>
      </w:r>
      <w:r w:rsidR="000543A7">
        <w:rPr>
          <w:rFonts w:ascii="Arial" w:hAnsi="Arial" w:hint="cs"/>
          <w:sz w:val="24"/>
          <w:rtl/>
          <w:lang w:eastAsia="en-US"/>
        </w:rPr>
        <w:t xml:space="preserve">        </w:t>
      </w:r>
      <w:r w:rsidRPr="00093311">
        <w:rPr>
          <w:rFonts w:ascii="Arial" w:hAnsi="Arial" w:hint="cs"/>
          <w:sz w:val="24"/>
          <w:rtl/>
          <w:lang w:eastAsia="en-US"/>
        </w:rPr>
        <w:t xml:space="preserve"> _</w:t>
      </w:r>
      <w:r w:rsidR="000543A7">
        <w:rPr>
          <w:rFonts w:ascii="Arial" w:hAnsi="Arial" w:hint="cs"/>
          <w:sz w:val="24"/>
          <w:rtl/>
          <w:lang w:eastAsia="en-US"/>
        </w:rPr>
        <w:t>________</w:t>
      </w:r>
      <w:r w:rsidRPr="00093311">
        <w:rPr>
          <w:rFonts w:ascii="Arial" w:hAnsi="Arial" w:hint="cs"/>
          <w:sz w:val="24"/>
          <w:rtl/>
          <w:lang w:eastAsia="en-US"/>
        </w:rPr>
        <w:t>__________________</w:t>
      </w:r>
    </w:p>
    <w:p w14:paraId="679E1FD5" w14:textId="77777777" w:rsidR="00093311" w:rsidRPr="00093311" w:rsidRDefault="00093311" w:rsidP="00014A8E">
      <w:pPr>
        <w:tabs>
          <w:tab w:val="left" w:pos="720"/>
        </w:tabs>
        <w:spacing w:before="0" w:line="288" w:lineRule="auto"/>
        <w:jc w:val="both"/>
        <w:rPr>
          <w:rFonts w:ascii="Arial" w:hAnsi="Arial"/>
          <w:b/>
          <w:sz w:val="24"/>
          <w:rtl/>
          <w:lang w:eastAsia="en-US"/>
        </w:rPr>
      </w:pPr>
      <w:r w:rsidRPr="00093311">
        <w:rPr>
          <w:rFonts w:ascii="Arial" w:hAnsi="Arial" w:hint="cs"/>
          <w:sz w:val="24"/>
          <w:rtl/>
          <w:lang w:eastAsia="en-US"/>
        </w:rPr>
        <w:t>תאריך</w:t>
      </w:r>
      <w:r w:rsidRPr="00093311">
        <w:rPr>
          <w:rFonts w:ascii="Arial" w:hAnsi="Arial" w:hint="cs"/>
          <w:sz w:val="24"/>
          <w:rtl/>
          <w:lang w:eastAsia="en-US"/>
        </w:rPr>
        <w:tab/>
      </w:r>
      <w:r w:rsidRPr="00093311">
        <w:rPr>
          <w:rFonts w:ascii="Arial" w:hAnsi="Arial" w:hint="cs"/>
          <w:sz w:val="24"/>
          <w:rtl/>
          <w:lang w:eastAsia="en-US"/>
        </w:rPr>
        <w:tab/>
        <w:t xml:space="preserve">                           </w:t>
      </w:r>
      <w:r w:rsidR="000543A7">
        <w:rPr>
          <w:rFonts w:ascii="Arial" w:hAnsi="Arial" w:hint="cs"/>
          <w:sz w:val="24"/>
          <w:rtl/>
          <w:lang w:eastAsia="en-US"/>
        </w:rPr>
        <w:t xml:space="preserve">   מספר רישיון</w:t>
      </w:r>
      <w:r w:rsidR="000543A7">
        <w:rPr>
          <w:rFonts w:ascii="Arial" w:hAnsi="Arial" w:hint="cs"/>
          <w:sz w:val="24"/>
          <w:rtl/>
          <w:lang w:eastAsia="en-US"/>
        </w:rPr>
        <w:tab/>
      </w:r>
      <w:r w:rsidR="000543A7">
        <w:rPr>
          <w:rFonts w:ascii="Arial" w:hAnsi="Arial" w:hint="cs"/>
          <w:sz w:val="24"/>
          <w:rtl/>
          <w:lang w:eastAsia="en-US"/>
        </w:rPr>
        <w:tab/>
        <w:t xml:space="preserve">               ח</w:t>
      </w:r>
      <w:r w:rsidRPr="00093311">
        <w:rPr>
          <w:rFonts w:ascii="Arial" w:hAnsi="Arial" w:hint="cs"/>
          <w:sz w:val="24"/>
          <w:rtl/>
          <w:lang w:eastAsia="en-US"/>
        </w:rPr>
        <w:t>תימה וחותמת</w:t>
      </w:r>
      <w:r w:rsidR="000543A7">
        <w:rPr>
          <w:rFonts w:ascii="Arial" w:hAnsi="Arial" w:hint="cs"/>
          <w:b/>
          <w:sz w:val="24"/>
          <w:rtl/>
          <w:lang w:eastAsia="en-US"/>
        </w:rPr>
        <w:t xml:space="preserve"> </w:t>
      </w:r>
    </w:p>
    <w:p w14:paraId="38380E5D" w14:textId="77777777" w:rsidR="00C22BD4" w:rsidRDefault="00C22BD4" w:rsidP="00162CE8">
      <w:pPr>
        <w:pStyle w:val="1114"/>
        <w:jc w:val="center"/>
        <w:rPr>
          <w:sz w:val="36"/>
          <w:szCs w:val="36"/>
          <w:rtl/>
        </w:rPr>
      </w:pPr>
    </w:p>
    <w:p w14:paraId="598BD369" w14:textId="77777777" w:rsidR="00C22BD4" w:rsidRDefault="00C22BD4" w:rsidP="00162CE8">
      <w:pPr>
        <w:pStyle w:val="1114"/>
        <w:jc w:val="center"/>
        <w:rPr>
          <w:sz w:val="36"/>
          <w:szCs w:val="36"/>
          <w:rtl/>
        </w:rPr>
      </w:pPr>
    </w:p>
    <w:p w14:paraId="643A43E0" w14:textId="132CA492"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A90258">
        <w:rPr>
          <w:kern w:val="0"/>
          <w:sz w:val="28"/>
          <w:szCs w:val="28"/>
          <w:rtl/>
        </w:rPr>
        <w:lastRenderedPageBreak/>
        <w:t xml:space="preserve">מכרז </w:t>
      </w:r>
      <w:r w:rsidRPr="00A90258">
        <w:rPr>
          <w:rFonts w:hint="cs"/>
          <w:kern w:val="0"/>
          <w:sz w:val="28"/>
          <w:szCs w:val="28"/>
          <w:rtl/>
        </w:rPr>
        <w:t xml:space="preserve">פומבי </w:t>
      </w:r>
      <w:r w:rsidR="003F3382">
        <w:rPr>
          <w:kern w:val="0"/>
          <w:sz w:val="28"/>
          <w:szCs w:val="28"/>
          <w:rtl/>
        </w:rPr>
        <w:t xml:space="preserve">מס' </w:t>
      </w:r>
      <w:r w:rsidR="00BD1015">
        <w:rPr>
          <w:kern w:val="0"/>
          <w:sz w:val="28"/>
          <w:szCs w:val="28"/>
          <w:rtl/>
        </w:rPr>
        <w:t>1/2025</w:t>
      </w:r>
    </w:p>
    <w:p w14:paraId="2A4AD553" w14:textId="77777777"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D42D90">
        <w:rPr>
          <w:rFonts w:hint="cs"/>
          <w:kern w:val="0"/>
          <w:sz w:val="28"/>
          <w:szCs w:val="28"/>
          <w:rtl/>
        </w:rPr>
        <w:t xml:space="preserve">לשיפוץ </w:t>
      </w:r>
      <w:r w:rsidR="0041641D">
        <w:rPr>
          <w:rFonts w:hint="cs"/>
          <w:kern w:val="0"/>
          <w:sz w:val="28"/>
          <w:szCs w:val="28"/>
          <w:rtl/>
        </w:rPr>
        <w:t xml:space="preserve"> מחלקת שיניים </w:t>
      </w:r>
      <w:r w:rsidRPr="00A90258">
        <w:rPr>
          <w:rFonts w:hint="cs"/>
          <w:kern w:val="0"/>
          <w:sz w:val="28"/>
          <w:szCs w:val="28"/>
          <w:rtl/>
        </w:rPr>
        <w:t xml:space="preserve"> </w:t>
      </w:r>
    </w:p>
    <w:p w14:paraId="13E688AD" w14:textId="1AF6F41C" w:rsidR="00D42D90" w:rsidRDefault="003B4FF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u w:val="single"/>
          <w:rtl/>
        </w:rPr>
      </w:pPr>
      <w:r>
        <w:rPr>
          <w:rFonts w:hint="cs"/>
          <w:kern w:val="0"/>
          <w:sz w:val="28"/>
          <w:szCs w:val="28"/>
          <w:u w:val="single"/>
          <w:rtl/>
        </w:rPr>
        <w:t xml:space="preserve"> </w:t>
      </w:r>
      <w:r w:rsidR="00822BF8">
        <w:rPr>
          <w:rFonts w:hint="cs"/>
          <w:kern w:val="0"/>
          <w:sz w:val="28"/>
          <w:szCs w:val="28"/>
          <w:u w:val="single"/>
          <w:rtl/>
        </w:rPr>
        <w:t xml:space="preserve">במרכז הרפואי </w:t>
      </w:r>
      <w:r w:rsidR="00822BF8">
        <w:rPr>
          <w:kern w:val="0"/>
          <w:sz w:val="28"/>
          <w:szCs w:val="28"/>
          <w:u w:val="single"/>
          <w:rtl/>
        </w:rPr>
        <w:t>"</w:t>
      </w:r>
      <w:r w:rsidR="00822BF8">
        <w:rPr>
          <w:rFonts w:hint="cs"/>
          <w:kern w:val="0"/>
          <w:sz w:val="28"/>
          <w:szCs w:val="28"/>
          <w:u w:val="single"/>
          <w:rtl/>
        </w:rPr>
        <w:t>בני ציון</w:t>
      </w:r>
      <w:r w:rsidR="00822BF8">
        <w:rPr>
          <w:kern w:val="0"/>
          <w:sz w:val="28"/>
          <w:szCs w:val="28"/>
          <w:u w:val="single"/>
          <w:rtl/>
        </w:rPr>
        <w:t>"</w:t>
      </w:r>
    </w:p>
    <w:p w14:paraId="0E161F2E" w14:textId="77777777" w:rsidR="00C22BD4" w:rsidRDefault="00C22BD4" w:rsidP="00162CE8">
      <w:pPr>
        <w:pStyle w:val="1114"/>
        <w:jc w:val="center"/>
        <w:rPr>
          <w:sz w:val="36"/>
          <w:szCs w:val="36"/>
          <w:rtl/>
        </w:rPr>
      </w:pPr>
    </w:p>
    <w:p w14:paraId="01B6E262" w14:textId="77777777" w:rsidR="00D1779B" w:rsidRPr="00C22BD4" w:rsidRDefault="00D1779B" w:rsidP="00162CE8">
      <w:pPr>
        <w:pStyle w:val="1114"/>
        <w:jc w:val="center"/>
        <w:rPr>
          <w:sz w:val="36"/>
          <w:szCs w:val="36"/>
          <w:rtl/>
        </w:rPr>
      </w:pPr>
      <w:r w:rsidRPr="00C22BD4">
        <w:rPr>
          <w:rFonts w:hint="eastAsia"/>
          <w:sz w:val="36"/>
          <w:szCs w:val="36"/>
          <w:rtl/>
        </w:rPr>
        <w:t>נספח</w:t>
      </w:r>
      <w:r w:rsidRPr="00C22BD4">
        <w:rPr>
          <w:sz w:val="36"/>
          <w:szCs w:val="36"/>
          <w:rtl/>
        </w:rPr>
        <w:t xml:space="preserve"> </w:t>
      </w:r>
      <w:r w:rsidRPr="00C22BD4">
        <w:rPr>
          <w:rFonts w:hint="eastAsia"/>
          <w:sz w:val="36"/>
          <w:szCs w:val="36"/>
          <w:rtl/>
        </w:rPr>
        <w:t>א</w:t>
      </w:r>
      <w:r w:rsidRPr="00C22BD4">
        <w:rPr>
          <w:sz w:val="36"/>
          <w:szCs w:val="36"/>
          <w:rtl/>
        </w:rPr>
        <w:t>'</w:t>
      </w:r>
      <w:r w:rsidRPr="00C22BD4">
        <w:rPr>
          <w:rFonts w:hint="cs"/>
          <w:sz w:val="36"/>
          <w:szCs w:val="36"/>
          <w:rtl/>
        </w:rPr>
        <w:t>7</w:t>
      </w:r>
      <w:r w:rsidR="00162CE8" w:rsidRPr="00C22BD4">
        <w:rPr>
          <w:sz w:val="36"/>
          <w:szCs w:val="36"/>
          <w:rtl/>
        </w:rPr>
        <w:br/>
      </w:r>
      <w:r w:rsidRPr="00C22BD4">
        <w:rPr>
          <w:rFonts w:hint="cs"/>
          <w:sz w:val="36"/>
          <w:szCs w:val="36"/>
          <w:rtl/>
        </w:rPr>
        <w:t xml:space="preserve">תצהיר - </w:t>
      </w:r>
      <w:r w:rsidRPr="00C22BD4">
        <w:rPr>
          <w:rFonts w:hint="eastAsia"/>
          <w:sz w:val="36"/>
          <w:szCs w:val="36"/>
          <w:rtl/>
        </w:rPr>
        <w:t>אישור</w:t>
      </w:r>
      <w:r w:rsidRPr="00C22BD4">
        <w:rPr>
          <w:sz w:val="36"/>
          <w:szCs w:val="36"/>
          <w:rtl/>
        </w:rPr>
        <w:t xml:space="preserve"> </w:t>
      </w:r>
      <w:r w:rsidRPr="00C22BD4">
        <w:rPr>
          <w:rFonts w:hint="eastAsia"/>
          <w:sz w:val="36"/>
          <w:szCs w:val="36"/>
          <w:rtl/>
        </w:rPr>
        <w:t>לקיום</w:t>
      </w:r>
      <w:r w:rsidRPr="00C22BD4">
        <w:rPr>
          <w:sz w:val="36"/>
          <w:szCs w:val="36"/>
          <w:rtl/>
        </w:rPr>
        <w:t xml:space="preserve"> </w:t>
      </w:r>
      <w:r w:rsidRPr="00C22BD4">
        <w:rPr>
          <w:rFonts w:hint="eastAsia"/>
          <w:sz w:val="36"/>
          <w:szCs w:val="36"/>
          <w:rtl/>
        </w:rPr>
        <w:t>החקיקה</w:t>
      </w:r>
      <w:r w:rsidRPr="00C22BD4">
        <w:rPr>
          <w:sz w:val="36"/>
          <w:szCs w:val="36"/>
          <w:rtl/>
        </w:rPr>
        <w:t xml:space="preserve"> </w:t>
      </w:r>
      <w:r w:rsidRPr="00C22BD4">
        <w:rPr>
          <w:rFonts w:hint="eastAsia"/>
          <w:sz w:val="36"/>
          <w:szCs w:val="36"/>
          <w:rtl/>
        </w:rPr>
        <w:t>בתחום</w:t>
      </w:r>
      <w:r w:rsidRPr="00C22BD4">
        <w:rPr>
          <w:sz w:val="36"/>
          <w:szCs w:val="36"/>
          <w:rtl/>
        </w:rPr>
        <w:t xml:space="preserve"> </w:t>
      </w:r>
      <w:r w:rsidRPr="00C22BD4">
        <w:rPr>
          <w:rFonts w:hint="eastAsia"/>
          <w:sz w:val="36"/>
          <w:szCs w:val="36"/>
          <w:rtl/>
        </w:rPr>
        <w:t>העסקת</w:t>
      </w:r>
      <w:r w:rsidRPr="00C22BD4">
        <w:rPr>
          <w:sz w:val="36"/>
          <w:szCs w:val="36"/>
          <w:rtl/>
        </w:rPr>
        <w:t xml:space="preserve"> </w:t>
      </w:r>
      <w:r w:rsidRPr="00C22BD4">
        <w:rPr>
          <w:rFonts w:hint="eastAsia"/>
          <w:sz w:val="36"/>
          <w:szCs w:val="36"/>
          <w:rtl/>
        </w:rPr>
        <w:t>עובדים</w:t>
      </w:r>
      <w:bookmarkEnd w:id="14"/>
      <w:bookmarkEnd w:id="15"/>
      <w:bookmarkEnd w:id="16"/>
    </w:p>
    <w:bookmarkEnd w:id="17"/>
    <w:bookmarkEnd w:id="18"/>
    <w:bookmarkEnd w:id="19"/>
    <w:bookmarkEnd w:id="20"/>
    <w:p w14:paraId="601785B1"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right"/>
        <w:rPr>
          <w:rtl/>
        </w:rPr>
      </w:pPr>
      <w:r w:rsidRPr="00B17C1E">
        <w:rPr>
          <w:rFonts w:hint="cs"/>
          <w:rtl/>
        </w:rPr>
        <w:t>תאריך : ___/___/____</w:t>
      </w:r>
    </w:p>
    <w:p w14:paraId="0170CB12"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לכבוד</w:t>
      </w:r>
    </w:p>
    <w:p w14:paraId="5F2B2E01" w14:textId="74755032" w:rsidR="00D1779B" w:rsidRPr="00B17C1E" w:rsidRDefault="00093311" w:rsidP="00DD2CF6">
      <w:pPr>
        <w:tabs>
          <w:tab w:val="left" w:pos="864"/>
          <w:tab w:val="left" w:pos="1440"/>
          <w:tab w:val="left" w:pos="2160"/>
          <w:tab w:val="left" w:pos="2880"/>
          <w:tab w:val="left" w:pos="3600"/>
          <w:tab w:val="left" w:pos="4320"/>
          <w:tab w:val="left" w:pos="5040"/>
          <w:tab w:val="left" w:pos="5760"/>
        </w:tabs>
        <w:spacing w:before="0" w:line="200" w:lineRule="exact"/>
        <w:jc w:val="both"/>
        <w:rPr>
          <w:u w:val="single"/>
          <w:rtl/>
        </w:rPr>
      </w:pPr>
      <w:r>
        <w:rPr>
          <w:rFonts w:hint="cs"/>
          <w:rtl/>
        </w:rPr>
        <w:t xml:space="preserve">המרכז הרפואי </w:t>
      </w:r>
      <w:r w:rsidR="0058656E">
        <w:rPr>
          <w:rFonts w:hint="cs"/>
          <w:rtl/>
        </w:rPr>
        <w:t>בני ציון</w:t>
      </w:r>
    </w:p>
    <w:p w14:paraId="1690CC9C"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א.ג.נ.,</w:t>
      </w:r>
    </w:p>
    <w:p w14:paraId="4C063F5C"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center"/>
        <w:rPr>
          <w:b/>
          <w:bCs/>
          <w:u w:val="single"/>
          <w:rtl/>
        </w:rPr>
      </w:pPr>
      <w:r w:rsidRPr="00B17C1E">
        <w:rPr>
          <w:rFonts w:hint="cs"/>
          <w:b/>
          <w:bCs/>
          <w:u w:val="single"/>
          <w:rtl/>
        </w:rPr>
        <w:t>תצהיר - אישור לקיום החקיקה בתחום העסקת עובדים</w:t>
      </w:r>
    </w:p>
    <w:p w14:paraId="26B9793A"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b/>
          <w:bCs/>
          <w:rtl/>
        </w:rPr>
      </w:pPr>
    </w:p>
    <w:p w14:paraId="346C6084"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rPr>
          <w:rtl/>
        </w:rPr>
      </w:pPr>
      <w:r w:rsidRPr="00B17C1E">
        <w:rPr>
          <w:rFonts w:hint="cs"/>
          <w:rtl/>
        </w:rPr>
        <w:t>אני, ___________________________, נציג המציע  __________________________, אשר תפקידי אצל המציע __________________________,</w:t>
      </w:r>
      <w:r w:rsidR="005955BF">
        <w:rPr>
          <w:rFonts w:hint="cs"/>
          <w:rtl/>
        </w:rPr>
        <w:t xml:space="preserve"> </w:t>
      </w:r>
      <w:r w:rsidRPr="00B17C1E">
        <w:rPr>
          <w:rFonts w:hint="cs"/>
          <w:rtl/>
        </w:rPr>
        <w:t xml:space="preserve">מצהיר בזאת בדבר קיומם של תנאי העבודה החלים על כל עובדי המועסקים על ידי בתקופה מיום _________ ועד ___________, המציע מקיים </w:t>
      </w:r>
      <w:r w:rsidRPr="00B17C1E">
        <w:rPr>
          <w:rtl/>
        </w:rPr>
        <w:t>את האמור בחוקי העבודה</w:t>
      </w:r>
      <w:r w:rsidRPr="00B17C1E">
        <w:rPr>
          <w:rFonts w:hint="cs"/>
          <w:rtl/>
        </w:rPr>
        <w:t xml:space="preserve">  ובכללם ה</w:t>
      </w:r>
      <w:r w:rsidRPr="00B17C1E">
        <w:rPr>
          <w:rtl/>
        </w:rPr>
        <w:t>חוקי</w:t>
      </w:r>
      <w:r w:rsidRPr="00B17C1E">
        <w:rPr>
          <w:rFonts w:hint="cs"/>
          <w:rtl/>
        </w:rPr>
        <w:t>ם</w:t>
      </w:r>
      <w:r w:rsidRPr="00B17C1E">
        <w:rPr>
          <w:rtl/>
        </w:rPr>
        <w:t xml:space="preserve"> המפורטים </w:t>
      </w:r>
      <w:r w:rsidRPr="00B17C1E">
        <w:rPr>
          <w:rFonts w:hint="cs"/>
          <w:rtl/>
        </w:rPr>
        <w:t xml:space="preserve">להלן: </w:t>
      </w:r>
    </w:p>
    <w:tbl>
      <w:tblPr>
        <w:bidiVisual/>
        <w:tblW w:w="5000" w:type="pct"/>
        <w:tblCellMar>
          <w:top w:w="85" w:type="dxa"/>
          <w:bottom w:w="85" w:type="dxa"/>
        </w:tblCellMar>
        <w:tblLook w:val="0000" w:firstRow="0" w:lastRow="0" w:firstColumn="0" w:lastColumn="0" w:noHBand="0" w:noVBand="0"/>
      </w:tblPr>
      <w:tblGrid>
        <w:gridCol w:w="1614"/>
        <w:gridCol w:w="703"/>
        <w:gridCol w:w="4308"/>
        <w:gridCol w:w="1269"/>
        <w:gridCol w:w="2550"/>
        <w:gridCol w:w="23"/>
      </w:tblGrid>
      <w:tr w:rsidR="005955BF" w:rsidRPr="00B17C1E" w14:paraId="135D7E32"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3CBF7581"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פקודת תאונות ומחלות משלוח יד (הודעה)</w:t>
            </w:r>
          </w:p>
        </w:tc>
        <w:tc>
          <w:tcPr>
            <w:tcW w:w="1218" w:type="pct"/>
            <w:tcBorders>
              <w:top w:val="nil"/>
              <w:left w:val="nil"/>
              <w:bottom w:val="nil"/>
              <w:right w:val="nil"/>
            </w:tcBorders>
            <w:tcMar>
              <w:top w:w="28" w:type="dxa"/>
              <w:bottom w:w="28" w:type="dxa"/>
            </w:tcMar>
          </w:tcPr>
          <w:p w14:paraId="180BAFA1"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1945</w:t>
            </w:r>
          </w:p>
        </w:tc>
      </w:tr>
      <w:tr w:rsidR="005955BF" w:rsidRPr="00B17C1E" w14:paraId="1F6F5549"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04BEFB51"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פקודת הבטיחות בעבודה</w:t>
            </w:r>
          </w:p>
        </w:tc>
        <w:tc>
          <w:tcPr>
            <w:tcW w:w="1218" w:type="pct"/>
            <w:tcBorders>
              <w:top w:val="nil"/>
              <w:left w:val="nil"/>
              <w:bottom w:val="nil"/>
              <w:right w:val="nil"/>
            </w:tcBorders>
            <w:tcMar>
              <w:top w:w="28" w:type="dxa"/>
              <w:bottom w:w="28" w:type="dxa"/>
            </w:tcMar>
          </w:tcPr>
          <w:p w14:paraId="2DBBF9EA"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1946</w:t>
            </w:r>
          </w:p>
        </w:tc>
      </w:tr>
      <w:tr w:rsidR="005955BF" w:rsidRPr="00B17C1E" w14:paraId="510E763F"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0D278BBE"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חוק החיילים המשוחררים (החזרה לעבודה)</w:t>
            </w:r>
          </w:p>
        </w:tc>
        <w:tc>
          <w:tcPr>
            <w:tcW w:w="1218" w:type="pct"/>
            <w:tcBorders>
              <w:top w:val="nil"/>
              <w:left w:val="nil"/>
              <w:bottom w:val="nil"/>
              <w:right w:val="nil"/>
            </w:tcBorders>
            <w:tcMar>
              <w:top w:w="28" w:type="dxa"/>
              <w:bottom w:w="28" w:type="dxa"/>
            </w:tcMar>
          </w:tcPr>
          <w:p w14:paraId="4128B0AB"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1949</w:t>
            </w:r>
          </w:p>
        </w:tc>
      </w:tr>
      <w:tr w:rsidR="005955BF" w:rsidRPr="00B17C1E" w14:paraId="28E2DEA9"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32DB3ED5"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tl/>
              </w:rPr>
              <w:t>חוק שעות עבודה ומנוחה</w:t>
            </w:r>
            <w:r w:rsidRPr="00B17C1E">
              <w:rPr>
                <w:rFonts w:hint="cs"/>
                <w:rtl/>
              </w:rPr>
              <w:t>,</w:t>
            </w:r>
            <w:r w:rsidRPr="00B17C1E">
              <w:rPr>
                <w:rtl/>
              </w:rPr>
              <w:t xml:space="preserve"> תשי"א</w:t>
            </w:r>
            <w:r w:rsidRPr="00B17C1E">
              <w:rPr>
                <w:rFonts w:hint="cs"/>
                <w:rtl/>
              </w:rPr>
              <w:t>-</w:t>
            </w:r>
          </w:p>
        </w:tc>
        <w:tc>
          <w:tcPr>
            <w:tcW w:w="1218" w:type="pct"/>
            <w:tcBorders>
              <w:top w:val="nil"/>
              <w:left w:val="nil"/>
              <w:bottom w:val="nil"/>
              <w:right w:val="nil"/>
            </w:tcBorders>
            <w:tcMar>
              <w:top w:w="28" w:type="dxa"/>
              <w:bottom w:w="28" w:type="dxa"/>
            </w:tcMar>
          </w:tcPr>
          <w:p w14:paraId="20063318"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1951</w:t>
            </w:r>
          </w:p>
        </w:tc>
      </w:tr>
      <w:tr w:rsidR="005955BF" w:rsidRPr="00B17C1E" w14:paraId="3A6C5A9A"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2284C30D"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tl/>
              </w:rPr>
              <w:t>חוק חופשה שנתית</w:t>
            </w:r>
            <w:r w:rsidRPr="00B17C1E">
              <w:rPr>
                <w:rFonts w:hint="cs"/>
                <w:rtl/>
              </w:rPr>
              <w:t>,</w:t>
            </w:r>
            <w:r w:rsidRPr="00B17C1E">
              <w:rPr>
                <w:rtl/>
              </w:rPr>
              <w:t xml:space="preserve"> תשי"א</w:t>
            </w:r>
            <w:r w:rsidRPr="00B17C1E">
              <w:rPr>
                <w:rFonts w:hint="cs"/>
                <w:rtl/>
              </w:rPr>
              <w:t>-</w:t>
            </w:r>
          </w:p>
        </w:tc>
        <w:tc>
          <w:tcPr>
            <w:tcW w:w="1218" w:type="pct"/>
            <w:tcBorders>
              <w:top w:val="nil"/>
              <w:left w:val="nil"/>
              <w:bottom w:val="nil"/>
              <w:right w:val="nil"/>
            </w:tcBorders>
            <w:tcMar>
              <w:top w:w="28" w:type="dxa"/>
              <w:bottom w:w="28" w:type="dxa"/>
            </w:tcMar>
          </w:tcPr>
          <w:p w14:paraId="5A3B9267"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tl/>
              </w:rPr>
              <w:t>195</w:t>
            </w:r>
            <w:r w:rsidRPr="00B17C1E">
              <w:rPr>
                <w:rFonts w:hint="cs"/>
                <w:rtl/>
              </w:rPr>
              <w:t>1</w:t>
            </w:r>
          </w:p>
        </w:tc>
      </w:tr>
      <w:tr w:rsidR="005955BF" w:rsidRPr="00B17C1E" w14:paraId="15F31FC3"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69DC8FF9"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tl/>
              </w:rPr>
              <w:t>חוק החניכות</w:t>
            </w:r>
            <w:r w:rsidRPr="00B17C1E">
              <w:rPr>
                <w:rFonts w:hint="cs"/>
                <w:rtl/>
              </w:rPr>
              <w:t>,</w:t>
            </w:r>
            <w:r w:rsidRPr="00B17C1E">
              <w:rPr>
                <w:rtl/>
              </w:rPr>
              <w:t xml:space="preserve"> תשי"ג</w:t>
            </w:r>
            <w:r w:rsidRPr="00B17C1E">
              <w:rPr>
                <w:rFonts w:hint="cs"/>
                <w:rtl/>
              </w:rPr>
              <w:t>-</w:t>
            </w:r>
          </w:p>
        </w:tc>
        <w:tc>
          <w:tcPr>
            <w:tcW w:w="1218" w:type="pct"/>
            <w:tcBorders>
              <w:top w:val="nil"/>
              <w:left w:val="nil"/>
              <w:bottom w:val="nil"/>
              <w:right w:val="nil"/>
            </w:tcBorders>
            <w:tcMar>
              <w:top w:w="28" w:type="dxa"/>
              <w:bottom w:w="28" w:type="dxa"/>
            </w:tcMar>
          </w:tcPr>
          <w:p w14:paraId="4D8C2EFB"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tl/>
              </w:rPr>
              <w:t>1953</w:t>
            </w:r>
          </w:p>
        </w:tc>
      </w:tr>
      <w:tr w:rsidR="005955BF" w:rsidRPr="00B17C1E" w14:paraId="5B4858D4"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2B1647BE"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tl/>
              </w:rPr>
              <w:t>חוק עבודת הנוער</w:t>
            </w:r>
            <w:r w:rsidRPr="00B17C1E">
              <w:rPr>
                <w:rFonts w:hint="cs"/>
                <w:rtl/>
              </w:rPr>
              <w:t>,</w:t>
            </w:r>
            <w:r w:rsidRPr="00B17C1E">
              <w:rPr>
                <w:rtl/>
              </w:rPr>
              <w:t xml:space="preserve"> תשי"ג</w:t>
            </w:r>
            <w:r w:rsidRPr="00B17C1E">
              <w:rPr>
                <w:rFonts w:hint="cs"/>
                <w:rtl/>
              </w:rPr>
              <w:t>-</w:t>
            </w:r>
          </w:p>
        </w:tc>
        <w:tc>
          <w:tcPr>
            <w:tcW w:w="1218" w:type="pct"/>
            <w:tcBorders>
              <w:top w:val="nil"/>
              <w:left w:val="nil"/>
              <w:bottom w:val="nil"/>
              <w:right w:val="nil"/>
            </w:tcBorders>
            <w:tcMar>
              <w:top w:w="28" w:type="dxa"/>
              <w:bottom w:w="28" w:type="dxa"/>
            </w:tcMar>
          </w:tcPr>
          <w:p w14:paraId="10CB1DF1"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tl/>
              </w:rPr>
              <w:t>1953</w:t>
            </w:r>
          </w:p>
        </w:tc>
      </w:tr>
      <w:tr w:rsidR="005955BF" w:rsidRPr="00B17C1E" w14:paraId="77EC727E"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0184924A"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tl/>
              </w:rPr>
              <w:t>חוק עבודת נשים</w:t>
            </w:r>
            <w:r w:rsidRPr="00B17C1E">
              <w:rPr>
                <w:rFonts w:hint="cs"/>
                <w:rtl/>
              </w:rPr>
              <w:t>,</w:t>
            </w:r>
            <w:r w:rsidRPr="00B17C1E">
              <w:rPr>
                <w:rtl/>
              </w:rPr>
              <w:t xml:space="preserve"> תשי"ד</w:t>
            </w:r>
            <w:r w:rsidRPr="00B17C1E">
              <w:rPr>
                <w:rFonts w:hint="cs"/>
                <w:rtl/>
              </w:rPr>
              <w:t>-</w:t>
            </w:r>
          </w:p>
        </w:tc>
        <w:tc>
          <w:tcPr>
            <w:tcW w:w="1218" w:type="pct"/>
            <w:tcBorders>
              <w:top w:val="nil"/>
              <w:left w:val="nil"/>
              <w:bottom w:val="nil"/>
              <w:right w:val="nil"/>
            </w:tcBorders>
            <w:tcMar>
              <w:top w:w="28" w:type="dxa"/>
              <w:bottom w:w="28" w:type="dxa"/>
            </w:tcMar>
          </w:tcPr>
          <w:p w14:paraId="55ECC91E"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tl/>
              </w:rPr>
              <w:t>1954</w:t>
            </w:r>
          </w:p>
        </w:tc>
      </w:tr>
      <w:tr w:rsidR="005955BF" w:rsidRPr="00B17C1E" w14:paraId="6F75C9BA"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44F134F9"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חוק ארגון הפיקוח על העבודה</w:t>
            </w:r>
          </w:p>
        </w:tc>
        <w:tc>
          <w:tcPr>
            <w:tcW w:w="1218" w:type="pct"/>
            <w:tcBorders>
              <w:top w:val="nil"/>
              <w:left w:val="nil"/>
              <w:bottom w:val="nil"/>
              <w:right w:val="nil"/>
            </w:tcBorders>
            <w:tcMar>
              <w:top w:w="28" w:type="dxa"/>
              <w:bottom w:w="28" w:type="dxa"/>
            </w:tcMar>
          </w:tcPr>
          <w:p w14:paraId="748A0F31"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1954</w:t>
            </w:r>
          </w:p>
        </w:tc>
      </w:tr>
      <w:tr w:rsidR="005955BF" w:rsidRPr="00B17C1E" w14:paraId="0C645AD4"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14C8D963"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tl/>
              </w:rPr>
              <w:t>חוק הגנת השכר</w:t>
            </w:r>
            <w:r w:rsidRPr="00B17C1E">
              <w:rPr>
                <w:rFonts w:hint="cs"/>
                <w:rtl/>
              </w:rPr>
              <w:t>,</w:t>
            </w:r>
            <w:r w:rsidRPr="00B17C1E">
              <w:rPr>
                <w:rtl/>
              </w:rPr>
              <w:t xml:space="preserve"> תשי"ח</w:t>
            </w:r>
            <w:r w:rsidRPr="00B17C1E">
              <w:rPr>
                <w:rFonts w:hint="cs"/>
                <w:rtl/>
              </w:rPr>
              <w:t>-</w:t>
            </w:r>
          </w:p>
        </w:tc>
        <w:tc>
          <w:tcPr>
            <w:tcW w:w="1218" w:type="pct"/>
            <w:tcBorders>
              <w:top w:val="nil"/>
              <w:left w:val="nil"/>
              <w:bottom w:val="nil"/>
              <w:right w:val="nil"/>
            </w:tcBorders>
            <w:tcMar>
              <w:top w:w="28" w:type="dxa"/>
              <w:bottom w:w="28" w:type="dxa"/>
            </w:tcMar>
          </w:tcPr>
          <w:p w14:paraId="78486555"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tl/>
              </w:rPr>
              <w:t>1958</w:t>
            </w:r>
          </w:p>
        </w:tc>
      </w:tr>
      <w:tr w:rsidR="005955BF" w:rsidRPr="00B17C1E" w14:paraId="4E6319AE"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00FD2EB1"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pPr>
            <w:r w:rsidRPr="00B17C1E">
              <w:rPr>
                <w:rtl/>
              </w:rPr>
              <w:t>חוק שירות התעסוקה</w:t>
            </w:r>
            <w:r w:rsidRPr="00B17C1E">
              <w:rPr>
                <w:rFonts w:hint="cs"/>
                <w:rtl/>
              </w:rPr>
              <w:t>,</w:t>
            </w:r>
            <w:r w:rsidRPr="00B17C1E">
              <w:rPr>
                <w:rtl/>
              </w:rPr>
              <w:t xml:space="preserve"> תש"יט</w:t>
            </w:r>
            <w:r w:rsidRPr="00B17C1E">
              <w:rPr>
                <w:rFonts w:hint="cs"/>
                <w:rtl/>
              </w:rPr>
              <w:t>-</w:t>
            </w:r>
          </w:p>
        </w:tc>
        <w:tc>
          <w:tcPr>
            <w:tcW w:w="1218" w:type="pct"/>
            <w:tcBorders>
              <w:top w:val="nil"/>
              <w:left w:val="nil"/>
              <w:bottom w:val="nil"/>
              <w:right w:val="nil"/>
            </w:tcBorders>
            <w:tcMar>
              <w:top w:w="28" w:type="dxa"/>
              <w:bottom w:w="28" w:type="dxa"/>
            </w:tcMar>
          </w:tcPr>
          <w:p w14:paraId="0BF4EE35"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pPr>
            <w:r w:rsidRPr="00B17C1E">
              <w:rPr>
                <w:rtl/>
              </w:rPr>
              <w:t>1959</w:t>
            </w:r>
          </w:p>
        </w:tc>
      </w:tr>
      <w:tr w:rsidR="005955BF" w:rsidRPr="00B17C1E" w14:paraId="082A84B3"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4ADD16EB" w14:textId="77777777" w:rsidR="00D1779B" w:rsidRPr="00B17C1E" w:rsidDel="00232B3B"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חוק שירות עבודה בשעת חירום</w:t>
            </w:r>
          </w:p>
        </w:tc>
        <w:tc>
          <w:tcPr>
            <w:tcW w:w="1218" w:type="pct"/>
            <w:tcBorders>
              <w:top w:val="nil"/>
              <w:left w:val="nil"/>
              <w:bottom w:val="nil"/>
              <w:right w:val="nil"/>
            </w:tcBorders>
            <w:tcMar>
              <w:top w:w="28" w:type="dxa"/>
              <w:bottom w:w="28" w:type="dxa"/>
            </w:tcMar>
          </w:tcPr>
          <w:p w14:paraId="1EC50A58"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1967</w:t>
            </w:r>
          </w:p>
        </w:tc>
      </w:tr>
      <w:tr w:rsidR="005955BF" w:rsidRPr="00B17C1E" w14:paraId="6B3DC4CC"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62317961" w14:textId="77777777" w:rsidR="00D1779B" w:rsidRPr="00B17C1E" w:rsidDel="00232B3B"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חוק הביטוח הלאומי (נוסח משולב)</w:t>
            </w:r>
          </w:p>
        </w:tc>
        <w:tc>
          <w:tcPr>
            <w:tcW w:w="1218" w:type="pct"/>
            <w:tcBorders>
              <w:top w:val="nil"/>
              <w:left w:val="nil"/>
              <w:bottom w:val="nil"/>
              <w:right w:val="nil"/>
            </w:tcBorders>
            <w:tcMar>
              <w:top w:w="28" w:type="dxa"/>
              <w:bottom w:w="28" w:type="dxa"/>
            </w:tcMar>
          </w:tcPr>
          <w:p w14:paraId="1F0A5A7A"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1995</w:t>
            </w:r>
          </w:p>
        </w:tc>
      </w:tr>
      <w:tr w:rsidR="005955BF" w:rsidRPr="00B17C1E" w14:paraId="61D40EB4"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3BB3B514" w14:textId="77777777" w:rsidR="00D1779B" w:rsidRPr="00B17C1E" w:rsidDel="00232B3B"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חוק הסכמים קיבוציים</w:t>
            </w:r>
          </w:p>
        </w:tc>
        <w:tc>
          <w:tcPr>
            <w:tcW w:w="1218" w:type="pct"/>
            <w:tcBorders>
              <w:top w:val="nil"/>
              <w:left w:val="nil"/>
              <w:bottom w:val="nil"/>
              <w:right w:val="nil"/>
            </w:tcBorders>
            <w:tcMar>
              <w:top w:w="28" w:type="dxa"/>
              <w:bottom w:w="28" w:type="dxa"/>
            </w:tcMar>
          </w:tcPr>
          <w:p w14:paraId="78369A8D"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1957</w:t>
            </w:r>
          </w:p>
        </w:tc>
      </w:tr>
      <w:tr w:rsidR="005955BF" w:rsidRPr="00B17C1E" w14:paraId="3D8E07F5"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1F44F66B" w14:textId="77777777" w:rsidR="00D1779B" w:rsidRPr="00B17C1E" w:rsidDel="00232B3B"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tl/>
              </w:rPr>
              <w:t>חוק שכר מינימום</w:t>
            </w:r>
            <w:r w:rsidRPr="00B17C1E">
              <w:rPr>
                <w:rFonts w:hint="cs"/>
                <w:rtl/>
              </w:rPr>
              <w:t>,</w:t>
            </w:r>
            <w:r w:rsidRPr="00B17C1E">
              <w:rPr>
                <w:rtl/>
              </w:rPr>
              <w:t xml:space="preserve"> תשמ"ז</w:t>
            </w:r>
            <w:r w:rsidRPr="00B17C1E">
              <w:rPr>
                <w:rFonts w:hint="cs"/>
                <w:rtl/>
              </w:rPr>
              <w:t>-</w:t>
            </w:r>
          </w:p>
        </w:tc>
        <w:tc>
          <w:tcPr>
            <w:tcW w:w="1218" w:type="pct"/>
            <w:tcBorders>
              <w:top w:val="nil"/>
              <w:left w:val="nil"/>
              <w:bottom w:val="nil"/>
              <w:right w:val="nil"/>
            </w:tcBorders>
            <w:tcMar>
              <w:top w:w="28" w:type="dxa"/>
              <w:bottom w:w="28" w:type="dxa"/>
            </w:tcMar>
          </w:tcPr>
          <w:p w14:paraId="33AE3758"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tl/>
              </w:rPr>
              <w:t>1987</w:t>
            </w:r>
          </w:p>
        </w:tc>
      </w:tr>
      <w:tr w:rsidR="005955BF" w:rsidRPr="00B17C1E" w14:paraId="32D73429"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0CD40571" w14:textId="77777777" w:rsidR="00D1779B" w:rsidRPr="00B17C1E" w:rsidDel="00232B3B"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tl/>
              </w:rPr>
              <w:t xml:space="preserve">חוק </w:t>
            </w:r>
            <w:r w:rsidRPr="00B17C1E">
              <w:rPr>
                <w:rFonts w:hint="cs"/>
                <w:rtl/>
              </w:rPr>
              <w:t>שוויון</w:t>
            </w:r>
            <w:r w:rsidRPr="00B17C1E">
              <w:rPr>
                <w:rtl/>
              </w:rPr>
              <w:t xml:space="preserve"> הזדמנויות</w:t>
            </w:r>
            <w:r w:rsidRPr="00B17C1E">
              <w:rPr>
                <w:rFonts w:hint="cs"/>
                <w:rtl/>
              </w:rPr>
              <w:t>,</w:t>
            </w:r>
            <w:r w:rsidRPr="00B17C1E">
              <w:rPr>
                <w:rtl/>
              </w:rPr>
              <w:t xml:space="preserve"> תשמ"ח</w:t>
            </w:r>
            <w:r w:rsidRPr="00B17C1E">
              <w:rPr>
                <w:rFonts w:hint="cs"/>
                <w:rtl/>
              </w:rPr>
              <w:t>-</w:t>
            </w:r>
          </w:p>
        </w:tc>
        <w:tc>
          <w:tcPr>
            <w:tcW w:w="1218" w:type="pct"/>
            <w:tcBorders>
              <w:top w:val="nil"/>
              <w:left w:val="nil"/>
              <w:bottom w:val="nil"/>
              <w:right w:val="nil"/>
            </w:tcBorders>
            <w:tcMar>
              <w:top w:w="28" w:type="dxa"/>
              <w:bottom w:w="28" w:type="dxa"/>
            </w:tcMar>
          </w:tcPr>
          <w:p w14:paraId="3CE185CF"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tl/>
              </w:rPr>
              <w:t>1988</w:t>
            </w:r>
          </w:p>
        </w:tc>
      </w:tr>
      <w:tr w:rsidR="005955BF" w:rsidRPr="00B17C1E" w14:paraId="378C36F3"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04F8DA32" w14:textId="77777777" w:rsidR="00D1779B" w:rsidRPr="00B17C1E" w:rsidDel="00232B3B"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חוק עובדים זרים (העסקה שלא כדין)</w:t>
            </w:r>
          </w:p>
        </w:tc>
        <w:tc>
          <w:tcPr>
            <w:tcW w:w="1218" w:type="pct"/>
            <w:tcBorders>
              <w:top w:val="nil"/>
              <w:left w:val="nil"/>
              <w:bottom w:val="nil"/>
              <w:right w:val="nil"/>
            </w:tcBorders>
            <w:tcMar>
              <w:top w:w="28" w:type="dxa"/>
              <w:bottom w:w="28" w:type="dxa"/>
            </w:tcMar>
          </w:tcPr>
          <w:p w14:paraId="59D766B6"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1991</w:t>
            </w:r>
          </w:p>
        </w:tc>
      </w:tr>
      <w:tr w:rsidR="005955BF" w:rsidRPr="00B17C1E" w14:paraId="588621B7"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1924D229" w14:textId="77777777" w:rsidR="00D1779B" w:rsidRPr="00B17C1E" w:rsidDel="00232B3B"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חוק העסקת עובדים על ידי קבלני כוח אדם</w:t>
            </w:r>
          </w:p>
        </w:tc>
        <w:tc>
          <w:tcPr>
            <w:tcW w:w="1218" w:type="pct"/>
            <w:tcBorders>
              <w:top w:val="nil"/>
              <w:left w:val="nil"/>
              <w:bottom w:val="nil"/>
              <w:right w:val="nil"/>
            </w:tcBorders>
            <w:tcMar>
              <w:top w:w="28" w:type="dxa"/>
              <w:bottom w:w="28" w:type="dxa"/>
            </w:tcMar>
          </w:tcPr>
          <w:p w14:paraId="349F261E"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1996</w:t>
            </w:r>
          </w:p>
        </w:tc>
      </w:tr>
      <w:tr w:rsidR="005955BF" w:rsidRPr="00B17C1E" w14:paraId="4BDDA7B5"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2CC85B00" w14:textId="77777777" w:rsidR="00D1779B" w:rsidRPr="00B17C1E" w:rsidDel="00232B3B"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פרק ד' לחוק שיוויון זכויות לאנשים עם מוגבלות</w:t>
            </w:r>
          </w:p>
        </w:tc>
        <w:tc>
          <w:tcPr>
            <w:tcW w:w="1218" w:type="pct"/>
            <w:tcBorders>
              <w:top w:val="nil"/>
              <w:left w:val="nil"/>
              <w:bottom w:val="nil"/>
              <w:right w:val="nil"/>
            </w:tcBorders>
            <w:tcMar>
              <w:top w:w="28" w:type="dxa"/>
              <w:bottom w:w="28" w:type="dxa"/>
            </w:tcMar>
          </w:tcPr>
          <w:p w14:paraId="1D57C999"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1998</w:t>
            </w:r>
          </w:p>
        </w:tc>
      </w:tr>
      <w:tr w:rsidR="005955BF" w:rsidRPr="00B17C1E" w14:paraId="5629165A"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11779C47" w14:textId="77777777" w:rsidR="00D1779B" w:rsidRPr="00B17C1E" w:rsidDel="00232B3B"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סעיף 8 לחוק למניעת הטרדה מינית</w:t>
            </w:r>
          </w:p>
        </w:tc>
        <w:tc>
          <w:tcPr>
            <w:tcW w:w="1218" w:type="pct"/>
            <w:tcBorders>
              <w:top w:val="nil"/>
              <w:left w:val="nil"/>
              <w:bottom w:val="nil"/>
              <w:right w:val="nil"/>
            </w:tcBorders>
            <w:tcMar>
              <w:top w:w="28" w:type="dxa"/>
              <w:bottom w:w="28" w:type="dxa"/>
            </w:tcMar>
          </w:tcPr>
          <w:p w14:paraId="34B31B3F"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1998</w:t>
            </w:r>
          </w:p>
        </w:tc>
      </w:tr>
      <w:tr w:rsidR="005955BF" w:rsidRPr="00B17C1E" w14:paraId="78F7F31B"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014B6C11" w14:textId="77777777" w:rsidR="00D1779B" w:rsidRPr="00B17C1E" w:rsidDel="00232B3B"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tl/>
              </w:rPr>
              <w:t xml:space="preserve">חוק הודעה מוקדמת </w:t>
            </w:r>
            <w:r w:rsidRPr="00B17C1E">
              <w:rPr>
                <w:rFonts w:hint="cs"/>
                <w:rtl/>
              </w:rPr>
              <w:t>ל</w:t>
            </w:r>
            <w:r w:rsidRPr="00B17C1E">
              <w:rPr>
                <w:rtl/>
              </w:rPr>
              <w:t xml:space="preserve">פיטורים </w:t>
            </w:r>
            <w:r w:rsidRPr="00B17C1E">
              <w:rPr>
                <w:rFonts w:hint="cs"/>
                <w:rtl/>
              </w:rPr>
              <w:t>ול</w:t>
            </w:r>
            <w:r w:rsidRPr="00B17C1E">
              <w:rPr>
                <w:rtl/>
              </w:rPr>
              <w:t>התפטרות</w:t>
            </w:r>
            <w:r w:rsidRPr="00B17C1E">
              <w:rPr>
                <w:rFonts w:hint="cs"/>
                <w:rtl/>
              </w:rPr>
              <w:t>, התשס"א-</w:t>
            </w:r>
          </w:p>
        </w:tc>
        <w:tc>
          <w:tcPr>
            <w:tcW w:w="1218" w:type="pct"/>
            <w:tcBorders>
              <w:top w:val="nil"/>
              <w:left w:val="nil"/>
              <w:bottom w:val="nil"/>
              <w:right w:val="nil"/>
            </w:tcBorders>
            <w:tcMar>
              <w:top w:w="28" w:type="dxa"/>
              <w:bottom w:w="28" w:type="dxa"/>
            </w:tcMar>
          </w:tcPr>
          <w:p w14:paraId="457D74D5"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tl/>
              </w:rPr>
              <w:t>2001</w:t>
            </w:r>
          </w:p>
        </w:tc>
      </w:tr>
      <w:tr w:rsidR="005955BF" w:rsidRPr="00B17C1E" w14:paraId="55D20D9A"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5B365568" w14:textId="77777777" w:rsidR="00D1779B" w:rsidRPr="00B17C1E" w:rsidDel="00232B3B"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סעיף 29 לחוק מידע גנטי</w:t>
            </w:r>
          </w:p>
        </w:tc>
        <w:tc>
          <w:tcPr>
            <w:tcW w:w="1218" w:type="pct"/>
            <w:tcBorders>
              <w:top w:val="nil"/>
              <w:left w:val="nil"/>
              <w:bottom w:val="nil"/>
              <w:right w:val="nil"/>
            </w:tcBorders>
            <w:tcMar>
              <w:top w:w="28" w:type="dxa"/>
              <w:bottom w:w="28" w:type="dxa"/>
            </w:tcMar>
          </w:tcPr>
          <w:p w14:paraId="4E7767B3"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2000</w:t>
            </w:r>
          </w:p>
        </w:tc>
      </w:tr>
      <w:tr w:rsidR="005955BF" w:rsidRPr="00B17C1E" w14:paraId="76103727"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7660A309" w14:textId="77777777" w:rsidR="00D1779B" w:rsidRPr="00B17C1E" w:rsidDel="00232B3B"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חוק הודעה לעובד (תנאי עבודה)</w:t>
            </w:r>
          </w:p>
        </w:tc>
        <w:tc>
          <w:tcPr>
            <w:tcW w:w="1218" w:type="pct"/>
            <w:tcBorders>
              <w:top w:val="nil"/>
              <w:left w:val="nil"/>
              <w:bottom w:val="nil"/>
              <w:right w:val="nil"/>
            </w:tcBorders>
            <w:tcMar>
              <w:top w:w="28" w:type="dxa"/>
              <w:bottom w:w="28" w:type="dxa"/>
            </w:tcMar>
          </w:tcPr>
          <w:p w14:paraId="745B8528"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2002</w:t>
            </w:r>
          </w:p>
        </w:tc>
      </w:tr>
      <w:tr w:rsidR="005955BF" w:rsidRPr="00B17C1E" w14:paraId="1F403187"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6720DB76" w14:textId="77777777" w:rsidR="00D1779B" w:rsidRPr="00B17C1E" w:rsidDel="00232B3B"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חוק הגנה על עובדים בשעת חירום</w:t>
            </w:r>
          </w:p>
        </w:tc>
        <w:tc>
          <w:tcPr>
            <w:tcW w:w="1218" w:type="pct"/>
            <w:tcBorders>
              <w:top w:val="nil"/>
              <w:left w:val="nil"/>
              <w:bottom w:val="nil"/>
              <w:right w:val="nil"/>
            </w:tcBorders>
            <w:tcMar>
              <w:top w:w="28" w:type="dxa"/>
              <w:bottom w:w="28" w:type="dxa"/>
            </w:tcMar>
          </w:tcPr>
          <w:p w14:paraId="7290274A"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2006</w:t>
            </w:r>
          </w:p>
        </w:tc>
      </w:tr>
      <w:tr w:rsidR="005955BF" w:rsidRPr="00B17C1E" w14:paraId="29E59042" w14:textId="77777777" w:rsidTr="005955BF">
        <w:trPr>
          <w:gridBefore w:val="1"/>
          <w:gridAfter w:val="1"/>
          <w:wBefore w:w="771" w:type="pct"/>
          <w:wAfter w:w="10" w:type="pct"/>
        </w:trPr>
        <w:tc>
          <w:tcPr>
            <w:tcW w:w="3000" w:type="pct"/>
            <w:gridSpan w:val="3"/>
            <w:tcBorders>
              <w:top w:val="nil"/>
              <w:left w:val="nil"/>
              <w:bottom w:val="nil"/>
              <w:right w:val="nil"/>
            </w:tcBorders>
            <w:tcMar>
              <w:top w:w="28" w:type="dxa"/>
              <w:bottom w:w="28" w:type="dxa"/>
            </w:tcMar>
          </w:tcPr>
          <w:p w14:paraId="7CB8D464" w14:textId="77777777" w:rsidR="00D1779B" w:rsidRPr="00B17C1E" w:rsidRDefault="005955BF" w:rsidP="00DD2CF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200" w:lineRule="exact"/>
              <w:jc w:val="both"/>
              <w:textAlignment w:val="baseline"/>
              <w:rPr>
                <w:rtl/>
              </w:rPr>
            </w:pPr>
            <w:r>
              <w:rPr>
                <w:rFonts w:hint="cs"/>
                <w:rtl/>
              </w:rPr>
              <w:t xml:space="preserve">* </w:t>
            </w:r>
            <w:r w:rsidR="00D1779B" w:rsidRPr="00B17C1E">
              <w:rPr>
                <w:rFonts w:hint="cs"/>
                <w:rtl/>
              </w:rPr>
              <w:t>סעיף 5א לחוק הגנה על עובדים (חשיפת עבירות ופגיעה בטוהר המידות או במינהל התקין</w:t>
            </w:r>
          </w:p>
          <w:p w14:paraId="59B9040D" w14:textId="77777777" w:rsidR="00D1779B" w:rsidRPr="00B17C1E" w:rsidDel="00232B3B"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p>
        </w:tc>
        <w:tc>
          <w:tcPr>
            <w:tcW w:w="1218" w:type="pct"/>
            <w:tcBorders>
              <w:top w:val="nil"/>
              <w:left w:val="nil"/>
              <w:bottom w:val="nil"/>
              <w:right w:val="nil"/>
            </w:tcBorders>
            <w:tcMar>
              <w:top w:w="28" w:type="dxa"/>
              <w:bottom w:w="28" w:type="dxa"/>
            </w:tcMar>
          </w:tcPr>
          <w:p w14:paraId="29DD4D27"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Fonts w:hint="cs"/>
                <w:rtl/>
              </w:rPr>
              <w:t>1997</w:t>
            </w:r>
          </w:p>
        </w:tc>
      </w:tr>
      <w:tr w:rsidR="005955BF" w:rsidRPr="00B17C1E" w14:paraId="0F96629A" w14:textId="77777777" w:rsidTr="005955BF">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1107" w:type="pct"/>
            <w:gridSpan w:val="2"/>
            <w:tcBorders>
              <w:top w:val="single" w:sz="4" w:space="0" w:color="auto"/>
              <w:left w:val="single" w:sz="4" w:space="0" w:color="auto"/>
              <w:bottom w:val="single" w:sz="4" w:space="0" w:color="auto"/>
              <w:right w:val="single" w:sz="4" w:space="0" w:color="auto"/>
            </w:tcBorders>
          </w:tcPr>
          <w:p w14:paraId="66DC0B91"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b/>
                <w:bCs/>
              </w:rPr>
            </w:pPr>
          </w:p>
        </w:tc>
        <w:tc>
          <w:tcPr>
            <w:tcW w:w="2058" w:type="pct"/>
            <w:tcBorders>
              <w:top w:val="single" w:sz="4" w:space="0" w:color="auto"/>
              <w:left w:val="single" w:sz="4" w:space="0" w:color="auto"/>
              <w:bottom w:val="single" w:sz="4" w:space="0" w:color="auto"/>
              <w:right w:val="single" w:sz="4" w:space="0" w:color="auto"/>
            </w:tcBorders>
          </w:tcPr>
          <w:p w14:paraId="22B4A07B"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b/>
                <w:bCs/>
              </w:rPr>
            </w:pPr>
          </w:p>
        </w:tc>
        <w:tc>
          <w:tcPr>
            <w:tcW w:w="1835" w:type="pct"/>
            <w:gridSpan w:val="3"/>
            <w:tcBorders>
              <w:top w:val="single" w:sz="4" w:space="0" w:color="auto"/>
              <w:left w:val="single" w:sz="4" w:space="0" w:color="auto"/>
              <w:bottom w:val="single" w:sz="4" w:space="0" w:color="auto"/>
              <w:right w:val="single" w:sz="4" w:space="0" w:color="auto"/>
            </w:tcBorders>
          </w:tcPr>
          <w:p w14:paraId="067D4A41"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b/>
                <w:bCs/>
              </w:rPr>
            </w:pPr>
          </w:p>
        </w:tc>
      </w:tr>
      <w:tr w:rsidR="005955BF" w:rsidRPr="00B17C1E" w14:paraId="47EA8ADB" w14:textId="77777777" w:rsidTr="005955BF">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1107" w:type="pct"/>
            <w:gridSpan w:val="2"/>
            <w:tcBorders>
              <w:top w:val="single" w:sz="4" w:space="0" w:color="auto"/>
              <w:left w:val="single" w:sz="4" w:space="0" w:color="auto"/>
              <w:bottom w:val="single" w:sz="4" w:space="0" w:color="auto"/>
              <w:right w:val="single" w:sz="4" w:space="0" w:color="auto"/>
            </w:tcBorders>
            <w:shd w:val="pct5" w:color="auto" w:fill="auto"/>
          </w:tcPr>
          <w:p w14:paraId="17517042"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tl/>
              </w:rPr>
              <w:t>תאריך</w:t>
            </w:r>
          </w:p>
        </w:tc>
        <w:tc>
          <w:tcPr>
            <w:tcW w:w="2058" w:type="pct"/>
            <w:tcBorders>
              <w:top w:val="single" w:sz="4" w:space="0" w:color="auto"/>
              <w:left w:val="single" w:sz="4" w:space="0" w:color="auto"/>
              <w:bottom w:val="single" w:sz="4" w:space="0" w:color="auto"/>
              <w:right w:val="single" w:sz="4" w:space="0" w:color="auto"/>
            </w:tcBorders>
            <w:shd w:val="pct5" w:color="auto" w:fill="auto"/>
          </w:tcPr>
          <w:p w14:paraId="2A4C644D"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pPr>
            <w:r w:rsidRPr="00B17C1E">
              <w:rPr>
                <w:rtl/>
              </w:rPr>
              <w:t>שם מלא של החותם בשם המציע</w:t>
            </w:r>
          </w:p>
        </w:tc>
        <w:tc>
          <w:tcPr>
            <w:tcW w:w="1835" w:type="pct"/>
            <w:gridSpan w:val="3"/>
            <w:tcBorders>
              <w:top w:val="single" w:sz="4" w:space="0" w:color="auto"/>
              <w:left w:val="single" w:sz="4" w:space="0" w:color="auto"/>
              <w:bottom w:val="single" w:sz="4" w:space="0" w:color="auto"/>
              <w:right w:val="single" w:sz="4" w:space="0" w:color="auto"/>
            </w:tcBorders>
            <w:shd w:val="pct5" w:color="auto" w:fill="auto"/>
          </w:tcPr>
          <w:p w14:paraId="4FB0AD05"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pPr>
            <w:r w:rsidRPr="00B17C1E">
              <w:rPr>
                <w:rtl/>
              </w:rPr>
              <w:t>חתימה וחותמת</w:t>
            </w:r>
            <w:r w:rsidR="00014A8E">
              <w:rPr>
                <w:rFonts w:hint="cs"/>
                <w:rtl/>
              </w:rPr>
              <w:t xml:space="preserve"> מורשי החתימה מטעם</w:t>
            </w:r>
            <w:r w:rsidRPr="00B17C1E">
              <w:rPr>
                <w:rtl/>
              </w:rPr>
              <w:t xml:space="preserve"> המציע</w:t>
            </w:r>
          </w:p>
        </w:tc>
      </w:tr>
      <w:tr w:rsidR="00D1779B" w:rsidRPr="00B17C1E" w14:paraId="70CD3E09" w14:textId="77777777" w:rsidTr="005955BF">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5000" w:type="pct"/>
            <w:gridSpan w:val="6"/>
            <w:tcBorders>
              <w:top w:val="single" w:sz="4" w:space="0" w:color="auto"/>
              <w:left w:val="nil"/>
              <w:bottom w:val="single" w:sz="4" w:space="0" w:color="auto"/>
              <w:right w:val="nil"/>
            </w:tcBorders>
            <w:shd w:val="clear" w:color="auto" w:fill="auto"/>
          </w:tcPr>
          <w:p w14:paraId="0BDDDEEF" w14:textId="77777777" w:rsidR="00D1779B"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center"/>
              <w:rPr>
                <w:b/>
                <w:bCs/>
                <w:u w:val="single"/>
                <w:rtl/>
              </w:rPr>
            </w:pPr>
            <w:r w:rsidRPr="00B17C1E">
              <w:rPr>
                <w:rFonts w:hint="eastAsia"/>
                <w:b/>
                <w:bCs/>
                <w:u w:val="single"/>
                <w:rtl/>
              </w:rPr>
              <w:t>אישור</w:t>
            </w:r>
            <w:r w:rsidRPr="00B17C1E">
              <w:rPr>
                <w:b/>
                <w:bCs/>
                <w:u w:val="single"/>
                <w:rtl/>
              </w:rPr>
              <w:t xml:space="preserve"> </w:t>
            </w:r>
            <w:r w:rsidRPr="00B17C1E">
              <w:rPr>
                <w:rFonts w:hint="eastAsia"/>
                <w:b/>
                <w:bCs/>
                <w:u w:val="single"/>
                <w:rtl/>
              </w:rPr>
              <w:t>עו</w:t>
            </w:r>
            <w:r w:rsidRPr="00B17C1E">
              <w:rPr>
                <w:b/>
                <w:bCs/>
                <w:u w:val="single"/>
                <w:rtl/>
              </w:rPr>
              <w:t>"</w:t>
            </w:r>
            <w:r w:rsidRPr="00B17C1E">
              <w:rPr>
                <w:rFonts w:hint="eastAsia"/>
                <w:b/>
                <w:bCs/>
                <w:u w:val="single"/>
                <w:rtl/>
              </w:rPr>
              <w:t>ד</w:t>
            </w:r>
            <w:r w:rsidRPr="00B17C1E">
              <w:rPr>
                <w:b/>
                <w:bCs/>
                <w:u w:val="single"/>
                <w:rtl/>
              </w:rPr>
              <w:t xml:space="preserve"> </w:t>
            </w:r>
            <w:r w:rsidRPr="00B17C1E">
              <w:rPr>
                <w:rFonts w:hint="eastAsia"/>
                <w:b/>
                <w:bCs/>
                <w:u w:val="single"/>
                <w:rtl/>
              </w:rPr>
              <w:t>להתחייבות</w:t>
            </w:r>
            <w:r w:rsidRPr="00B17C1E">
              <w:rPr>
                <w:b/>
                <w:bCs/>
                <w:u w:val="single"/>
                <w:rtl/>
              </w:rPr>
              <w:t xml:space="preserve"> </w:t>
            </w:r>
            <w:r w:rsidRPr="00B17C1E">
              <w:rPr>
                <w:rFonts w:hint="eastAsia"/>
                <w:b/>
                <w:bCs/>
                <w:u w:val="single"/>
                <w:rtl/>
              </w:rPr>
              <w:t>המציע</w:t>
            </w:r>
            <w:r w:rsidRPr="00B17C1E">
              <w:rPr>
                <w:b/>
                <w:bCs/>
                <w:u w:val="single"/>
                <w:rtl/>
              </w:rPr>
              <w:t xml:space="preserve"> </w:t>
            </w:r>
            <w:r w:rsidRPr="00B17C1E">
              <w:rPr>
                <w:rFonts w:hint="eastAsia"/>
                <w:b/>
                <w:bCs/>
                <w:u w:val="single"/>
                <w:rtl/>
              </w:rPr>
              <w:t>לעיל</w:t>
            </w:r>
          </w:p>
          <w:p w14:paraId="59BE3577" w14:textId="77777777" w:rsidR="00093311" w:rsidRDefault="00093311" w:rsidP="00DD2CF6">
            <w:pPr>
              <w:tabs>
                <w:tab w:val="left" w:pos="864"/>
                <w:tab w:val="left" w:pos="1440"/>
                <w:tab w:val="left" w:pos="2160"/>
                <w:tab w:val="left" w:pos="2880"/>
                <w:tab w:val="left" w:pos="3600"/>
                <w:tab w:val="left" w:pos="4320"/>
                <w:tab w:val="left" w:pos="5040"/>
                <w:tab w:val="left" w:pos="5760"/>
              </w:tabs>
              <w:spacing w:before="0" w:line="200" w:lineRule="exact"/>
              <w:jc w:val="center"/>
              <w:rPr>
                <w:b/>
                <w:bCs/>
                <w:u w:val="single"/>
                <w:rtl/>
              </w:rPr>
            </w:pPr>
          </w:p>
          <w:p w14:paraId="7115EA5F"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tl/>
              </w:rPr>
              <w:t>אני החתום מטה, _______</w:t>
            </w:r>
            <w:r w:rsidRPr="00B17C1E">
              <w:rPr>
                <w:rFonts w:hint="cs"/>
                <w:rtl/>
              </w:rPr>
              <w:t>_____________</w:t>
            </w:r>
            <w:r w:rsidRPr="00B17C1E">
              <w:rPr>
                <w:rtl/>
              </w:rPr>
              <w:t>_ עורך דין, מאשר בזה כי ביום ________ הופיע בפני ___________</w:t>
            </w:r>
            <w:r w:rsidRPr="00B17C1E">
              <w:rPr>
                <w:rFonts w:hint="cs"/>
                <w:rtl/>
              </w:rPr>
              <w:t>______________</w:t>
            </w:r>
            <w:r w:rsidRPr="00B17C1E">
              <w:rPr>
                <w:rtl/>
              </w:rPr>
              <w:t>. המוכר</w:t>
            </w:r>
            <w:r w:rsidRPr="00B17C1E">
              <w:rPr>
                <w:rFonts w:hint="cs"/>
                <w:rtl/>
              </w:rPr>
              <w:t>/ת</w:t>
            </w:r>
            <w:r w:rsidRPr="00B17C1E">
              <w:rPr>
                <w:rtl/>
              </w:rPr>
              <w:t xml:space="preserve"> לי אישית / שזיהיתיו</w:t>
            </w:r>
            <w:r w:rsidRPr="00B17C1E">
              <w:rPr>
                <w:rFonts w:hint="cs"/>
                <w:rtl/>
              </w:rPr>
              <w:t>/ה</w:t>
            </w:r>
            <w:r w:rsidRPr="00B17C1E">
              <w:rPr>
                <w:rtl/>
              </w:rPr>
              <w:t xml:space="preserve"> על פי תעודת זהות מס' _________</w:t>
            </w:r>
            <w:r w:rsidRPr="00B17C1E">
              <w:rPr>
                <w:rFonts w:hint="cs"/>
                <w:rtl/>
              </w:rPr>
              <w:t>_____</w:t>
            </w:r>
            <w:r w:rsidRPr="00B17C1E">
              <w:rPr>
                <w:rtl/>
              </w:rPr>
              <w:t xml:space="preserve"> ולאחר שהזהרתיו</w:t>
            </w:r>
            <w:r w:rsidRPr="00B17C1E">
              <w:rPr>
                <w:rFonts w:hint="cs"/>
                <w:rtl/>
              </w:rPr>
              <w:t>/ה</w:t>
            </w:r>
            <w:r w:rsidRPr="00B17C1E">
              <w:rPr>
                <w:rtl/>
              </w:rPr>
              <w:t xml:space="preserve"> כי עליו</w:t>
            </w:r>
            <w:r w:rsidRPr="00B17C1E">
              <w:rPr>
                <w:rFonts w:hint="cs"/>
                <w:rtl/>
              </w:rPr>
              <w:t>/ה</w:t>
            </w:r>
            <w:r w:rsidRPr="00B17C1E">
              <w:rPr>
                <w:rtl/>
              </w:rPr>
              <w:t xml:space="preserve"> לומר את האמת כולה ואת האמת בלבד, וכי יהיה</w:t>
            </w:r>
            <w:r w:rsidRPr="00B17C1E">
              <w:rPr>
                <w:rFonts w:hint="cs"/>
                <w:rtl/>
              </w:rPr>
              <w:t>/תהיה</w:t>
            </w:r>
            <w:r w:rsidRPr="00B17C1E">
              <w:rPr>
                <w:rtl/>
              </w:rPr>
              <w:t xml:space="preserve"> צפוי</w:t>
            </w:r>
            <w:r w:rsidRPr="00B17C1E">
              <w:rPr>
                <w:rFonts w:hint="cs"/>
                <w:rtl/>
              </w:rPr>
              <w:t xml:space="preserve">/ה </w:t>
            </w:r>
            <w:r w:rsidRPr="00B17C1E">
              <w:rPr>
                <w:rtl/>
              </w:rPr>
              <w:t>לעונשים הקבועים בחוק אם לא יעשה כן, אישר</w:t>
            </w:r>
            <w:r w:rsidRPr="00B17C1E">
              <w:rPr>
                <w:rFonts w:hint="cs"/>
                <w:rtl/>
              </w:rPr>
              <w:t>/ה</w:t>
            </w:r>
            <w:r w:rsidRPr="00B17C1E">
              <w:rPr>
                <w:rtl/>
              </w:rPr>
              <w:t xml:space="preserve"> נכונות הצהרתו</w:t>
            </w:r>
            <w:r w:rsidRPr="00B17C1E">
              <w:rPr>
                <w:rFonts w:hint="cs"/>
                <w:rtl/>
              </w:rPr>
              <w:t>/ה</w:t>
            </w:r>
            <w:r w:rsidRPr="00B17C1E">
              <w:rPr>
                <w:rtl/>
              </w:rPr>
              <w:t xml:space="preserve"> דלעיל וחתם</w:t>
            </w:r>
            <w:r w:rsidRPr="00B17C1E">
              <w:rPr>
                <w:rFonts w:hint="cs"/>
                <w:rtl/>
              </w:rPr>
              <w:t>/מה</w:t>
            </w:r>
            <w:r w:rsidRPr="00B17C1E">
              <w:rPr>
                <w:rtl/>
              </w:rPr>
              <w:t xml:space="preserve"> עליה.</w:t>
            </w:r>
          </w:p>
        </w:tc>
      </w:tr>
      <w:tr w:rsidR="005955BF" w:rsidRPr="00B17C1E" w14:paraId="5FB79B39" w14:textId="77777777" w:rsidTr="005955BF">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1107" w:type="pct"/>
            <w:gridSpan w:val="2"/>
            <w:tcBorders>
              <w:top w:val="single" w:sz="4" w:space="0" w:color="auto"/>
              <w:left w:val="single" w:sz="4" w:space="0" w:color="auto"/>
              <w:bottom w:val="single" w:sz="4" w:space="0" w:color="auto"/>
              <w:right w:val="single" w:sz="4" w:space="0" w:color="auto"/>
            </w:tcBorders>
            <w:shd w:val="clear" w:color="auto" w:fill="auto"/>
          </w:tcPr>
          <w:p w14:paraId="0CD1E578"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p>
        </w:tc>
        <w:tc>
          <w:tcPr>
            <w:tcW w:w="2058" w:type="pct"/>
            <w:tcBorders>
              <w:top w:val="single" w:sz="4" w:space="0" w:color="auto"/>
              <w:left w:val="single" w:sz="4" w:space="0" w:color="auto"/>
              <w:bottom w:val="single" w:sz="4" w:space="0" w:color="auto"/>
              <w:right w:val="single" w:sz="4" w:space="0" w:color="auto"/>
            </w:tcBorders>
            <w:shd w:val="clear" w:color="auto" w:fill="auto"/>
          </w:tcPr>
          <w:p w14:paraId="6B5CEC5B"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p>
        </w:tc>
        <w:tc>
          <w:tcPr>
            <w:tcW w:w="1835" w:type="pct"/>
            <w:gridSpan w:val="3"/>
            <w:tcBorders>
              <w:top w:val="single" w:sz="4" w:space="0" w:color="auto"/>
              <w:left w:val="single" w:sz="4" w:space="0" w:color="auto"/>
              <w:bottom w:val="single" w:sz="4" w:space="0" w:color="auto"/>
              <w:right w:val="single" w:sz="4" w:space="0" w:color="auto"/>
            </w:tcBorders>
            <w:shd w:val="clear" w:color="auto" w:fill="auto"/>
          </w:tcPr>
          <w:p w14:paraId="66E44F00"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p>
        </w:tc>
      </w:tr>
      <w:tr w:rsidR="005955BF" w:rsidRPr="00B17C1E" w14:paraId="45DA5213" w14:textId="77777777" w:rsidTr="005955BF">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1107" w:type="pct"/>
            <w:gridSpan w:val="2"/>
            <w:tcBorders>
              <w:top w:val="single" w:sz="4" w:space="0" w:color="auto"/>
              <w:left w:val="single" w:sz="4" w:space="0" w:color="auto"/>
              <w:bottom w:val="single" w:sz="4" w:space="0" w:color="auto"/>
              <w:right w:val="single" w:sz="4" w:space="0" w:color="auto"/>
            </w:tcBorders>
            <w:shd w:val="pct5" w:color="auto" w:fill="auto"/>
          </w:tcPr>
          <w:p w14:paraId="21CACCF3"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tl/>
              </w:rPr>
              <w:t>תאריך</w:t>
            </w:r>
          </w:p>
        </w:tc>
        <w:tc>
          <w:tcPr>
            <w:tcW w:w="2058" w:type="pct"/>
            <w:tcBorders>
              <w:top w:val="single" w:sz="4" w:space="0" w:color="auto"/>
              <w:left w:val="single" w:sz="4" w:space="0" w:color="auto"/>
              <w:bottom w:val="single" w:sz="4" w:space="0" w:color="auto"/>
              <w:right w:val="single" w:sz="4" w:space="0" w:color="auto"/>
            </w:tcBorders>
            <w:shd w:val="pct5" w:color="auto" w:fill="auto"/>
            <w:vAlign w:val="center"/>
          </w:tcPr>
          <w:p w14:paraId="7C2547B0"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tl/>
              </w:rPr>
              <w:t>שם מלא של עו"ד</w:t>
            </w:r>
          </w:p>
        </w:tc>
        <w:tc>
          <w:tcPr>
            <w:tcW w:w="1835" w:type="pct"/>
            <w:gridSpan w:val="3"/>
            <w:tcBorders>
              <w:top w:val="single" w:sz="4" w:space="0" w:color="auto"/>
              <w:left w:val="single" w:sz="4" w:space="0" w:color="auto"/>
              <w:bottom w:val="single" w:sz="4" w:space="0" w:color="auto"/>
              <w:right w:val="single" w:sz="4" w:space="0" w:color="auto"/>
            </w:tcBorders>
            <w:shd w:val="pct5" w:color="auto" w:fill="auto"/>
            <w:vAlign w:val="center"/>
          </w:tcPr>
          <w:p w14:paraId="3D3C1ABB" w14:textId="77777777" w:rsidR="00D1779B" w:rsidRPr="00B17C1E" w:rsidRDefault="00D1779B" w:rsidP="00DD2CF6">
            <w:pPr>
              <w:tabs>
                <w:tab w:val="left" w:pos="864"/>
                <w:tab w:val="left" w:pos="1440"/>
                <w:tab w:val="left" w:pos="2160"/>
                <w:tab w:val="left" w:pos="2880"/>
                <w:tab w:val="left" w:pos="3600"/>
                <w:tab w:val="left" w:pos="4320"/>
                <w:tab w:val="left" w:pos="5040"/>
                <w:tab w:val="left" w:pos="5760"/>
              </w:tabs>
              <w:spacing w:before="0" w:line="200" w:lineRule="exact"/>
              <w:jc w:val="both"/>
              <w:rPr>
                <w:rtl/>
              </w:rPr>
            </w:pPr>
            <w:r w:rsidRPr="00B17C1E">
              <w:rPr>
                <w:rtl/>
              </w:rPr>
              <w:t>חתימה וחותמת</w:t>
            </w:r>
          </w:p>
        </w:tc>
      </w:tr>
      <w:bookmarkEnd w:id="21"/>
      <w:bookmarkEnd w:id="22"/>
      <w:bookmarkEnd w:id="23"/>
      <w:bookmarkEnd w:id="24"/>
      <w:bookmarkEnd w:id="25"/>
    </w:tbl>
    <w:p w14:paraId="638B6A15" w14:textId="77777777" w:rsidR="00DD2CF6" w:rsidRDefault="00DD2CF6" w:rsidP="005955BF">
      <w:pPr>
        <w:tabs>
          <w:tab w:val="left" w:pos="864"/>
          <w:tab w:val="left" w:pos="1440"/>
          <w:tab w:val="left" w:pos="2160"/>
          <w:tab w:val="left" w:pos="2880"/>
          <w:tab w:val="left" w:pos="3600"/>
          <w:tab w:val="left" w:pos="4320"/>
          <w:tab w:val="left" w:pos="5040"/>
          <w:tab w:val="left" w:pos="5760"/>
        </w:tabs>
        <w:spacing w:before="0" w:line="360" w:lineRule="auto"/>
        <w:jc w:val="center"/>
        <w:outlineLvl w:val="0"/>
        <w:rPr>
          <w:b/>
          <w:bCs/>
          <w:sz w:val="32"/>
          <w:szCs w:val="32"/>
          <w:u w:val="single"/>
          <w:rtl/>
        </w:rPr>
      </w:pPr>
    </w:p>
    <w:p w14:paraId="767196E5" w14:textId="65C396EA"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bookmarkStart w:id="26" w:name="_Toc129884686"/>
      <w:r w:rsidRPr="00A90258">
        <w:rPr>
          <w:kern w:val="0"/>
          <w:sz w:val="28"/>
          <w:szCs w:val="28"/>
          <w:rtl/>
        </w:rPr>
        <w:lastRenderedPageBreak/>
        <w:t xml:space="preserve">מכרז </w:t>
      </w:r>
      <w:r w:rsidRPr="00A90258">
        <w:rPr>
          <w:rFonts w:hint="cs"/>
          <w:kern w:val="0"/>
          <w:sz w:val="28"/>
          <w:szCs w:val="28"/>
          <w:rtl/>
        </w:rPr>
        <w:t xml:space="preserve">פומבי </w:t>
      </w:r>
      <w:r w:rsidR="003F3382">
        <w:rPr>
          <w:kern w:val="0"/>
          <w:sz w:val="28"/>
          <w:szCs w:val="28"/>
          <w:rtl/>
        </w:rPr>
        <w:t xml:space="preserve">מס' </w:t>
      </w:r>
      <w:r w:rsidR="00BD1015">
        <w:rPr>
          <w:kern w:val="0"/>
          <w:sz w:val="28"/>
          <w:szCs w:val="28"/>
          <w:rtl/>
        </w:rPr>
        <w:t>1/2025</w:t>
      </w:r>
    </w:p>
    <w:p w14:paraId="7EB6C546" w14:textId="77777777"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D42D90">
        <w:rPr>
          <w:rFonts w:hint="cs"/>
          <w:kern w:val="0"/>
          <w:sz w:val="28"/>
          <w:szCs w:val="28"/>
          <w:rtl/>
        </w:rPr>
        <w:t xml:space="preserve">לשיפוץ </w:t>
      </w:r>
      <w:r w:rsidR="0041641D">
        <w:rPr>
          <w:rFonts w:hint="cs"/>
          <w:kern w:val="0"/>
          <w:sz w:val="28"/>
          <w:szCs w:val="28"/>
          <w:rtl/>
        </w:rPr>
        <w:t xml:space="preserve"> מחלקת שיניים </w:t>
      </w:r>
      <w:r w:rsidRPr="00A90258">
        <w:rPr>
          <w:rFonts w:hint="cs"/>
          <w:kern w:val="0"/>
          <w:sz w:val="28"/>
          <w:szCs w:val="28"/>
          <w:rtl/>
        </w:rPr>
        <w:t xml:space="preserve"> </w:t>
      </w:r>
    </w:p>
    <w:p w14:paraId="44BB18D3" w14:textId="2B580FFB" w:rsidR="00D42D90" w:rsidRDefault="003B4FF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u w:val="single"/>
          <w:rtl/>
        </w:rPr>
      </w:pPr>
      <w:r>
        <w:rPr>
          <w:rFonts w:hint="cs"/>
          <w:kern w:val="0"/>
          <w:sz w:val="28"/>
          <w:szCs w:val="28"/>
          <w:u w:val="single"/>
          <w:rtl/>
        </w:rPr>
        <w:t xml:space="preserve"> </w:t>
      </w:r>
      <w:r w:rsidR="00822BF8">
        <w:rPr>
          <w:rFonts w:hint="cs"/>
          <w:kern w:val="0"/>
          <w:sz w:val="28"/>
          <w:szCs w:val="28"/>
          <w:u w:val="single"/>
          <w:rtl/>
        </w:rPr>
        <w:t xml:space="preserve">במרכז הרפואי </w:t>
      </w:r>
      <w:r w:rsidR="00822BF8">
        <w:rPr>
          <w:kern w:val="0"/>
          <w:sz w:val="28"/>
          <w:szCs w:val="28"/>
          <w:u w:val="single"/>
          <w:rtl/>
        </w:rPr>
        <w:t>"</w:t>
      </w:r>
      <w:r w:rsidR="00822BF8">
        <w:rPr>
          <w:rFonts w:hint="cs"/>
          <w:kern w:val="0"/>
          <w:sz w:val="28"/>
          <w:szCs w:val="28"/>
          <w:u w:val="single"/>
          <w:rtl/>
        </w:rPr>
        <w:t>בני ציון</w:t>
      </w:r>
      <w:r w:rsidR="00822BF8">
        <w:rPr>
          <w:kern w:val="0"/>
          <w:sz w:val="28"/>
          <w:szCs w:val="28"/>
          <w:u w:val="single"/>
          <w:rtl/>
        </w:rPr>
        <w:t>"</w:t>
      </w:r>
    </w:p>
    <w:p w14:paraId="58B41D02" w14:textId="77777777" w:rsidR="00D42D90" w:rsidRDefault="00D42D90" w:rsidP="00771FCC">
      <w:pPr>
        <w:pStyle w:val="1114"/>
        <w:jc w:val="center"/>
        <w:rPr>
          <w:sz w:val="36"/>
          <w:szCs w:val="36"/>
          <w:rtl/>
        </w:rPr>
      </w:pPr>
    </w:p>
    <w:p w14:paraId="10C9C513" w14:textId="77777777" w:rsidR="00771FCC" w:rsidRPr="00C22BD4" w:rsidRDefault="00771FCC" w:rsidP="00771FCC">
      <w:pPr>
        <w:pStyle w:val="1114"/>
        <w:jc w:val="center"/>
        <w:rPr>
          <w:sz w:val="36"/>
          <w:szCs w:val="36"/>
          <w:rtl/>
        </w:rPr>
      </w:pPr>
      <w:r w:rsidRPr="00C22BD4">
        <w:rPr>
          <w:rFonts w:hint="cs"/>
          <w:sz w:val="36"/>
          <w:szCs w:val="36"/>
          <w:rtl/>
        </w:rPr>
        <w:t>נספח א'8</w:t>
      </w:r>
    </w:p>
    <w:p w14:paraId="279A1A3C" w14:textId="77777777" w:rsidR="00771FCC" w:rsidRPr="00771FCC" w:rsidRDefault="00771FCC" w:rsidP="00771FCC">
      <w:pPr>
        <w:keepNext/>
        <w:tabs>
          <w:tab w:val="left" w:pos="720"/>
        </w:tabs>
        <w:spacing w:before="0"/>
        <w:ind w:left="1440" w:hanging="720"/>
        <w:jc w:val="center"/>
        <w:outlineLvl w:val="0"/>
        <w:rPr>
          <w:rFonts w:ascii="Calibri" w:eastAsia="David" w:hAnsi="Calibri"/>
          <w:bCs/>
          <w:sz w:val="28"/>
          <w:szCs w:val="28"/>
          <w:u w:val="single"/>
          <w:rtl/>
          <w:lang w:eastAsia="en-US"/>
        </w:rPr>
      </w:pPr>
      <w:r w:rsidRPr="00C22BD4">
        <w:rPr>
          <w:rFonts w:ascii="Calibri" w:eastAsia="David" w:hAnsi="Calibri" w:hint="cs"/>
          <w:bCs/>
          <w:sz w:val="36"/>
          <w:szCs w:val="36"/>
          <w:u w:val="single"/>
          <w:rtl/>
          <w:lang w:eastAsia="en-US"/>
        </w:rPr>
        <w:t>תצהיר בדבר העסקת אנשים עם מוגבלות</w:t>
      </w:r>
    </w:p>
    <w:p w14:paraId="5DED2957" w14:textId="77777777" w:rsidR="00771FCC" w:rsidRPr="00771FCC" w:rsidRDefault="00771FCC" w:rsidP="00771FCC">
      <w:pPr>
        <w:tabs>
          <w:tab w:val="left" w:pos="1681"/>
          <w:tab w:val="center" w:pos="4890"/>
        </w:tabs>
        <w:spacing w:before="0"/>
        <w:jc w:val="center"/>
        <w:rPr>
          <w:rFonts w:ascii="Calibri" w:hAnsi="Calibri"/>
          <w:sz w:val="24"/>
          <w:rtl/>
          <w:lang w:eastAsia="en-US"/>
        </w:rPr>
      </w:pPr>
      <w:r w:rsidRPr="00771FCC">
        <w:rPr>
          <w:rFonts w:ascii="Calibri" w:hAnsi="Calibri" w:hint="cs"/>
          <w:sz w:val="24"/>
          <w:rtl/>
          <w:lang w:eastAsia="en-US"/>
        </w:rPr>
        <w:t>על פי סעיף 2ב1(א) לחוק עסקאות גופים ציבוריים, תשל"ו-1976</w:t>
      </w:r>
    </w:p>
    <w:p w14:paraId="6E57DBA0" w14:textId="77777777" w:rsidR="00771FCC" w:rsidRPr="00771FCC" w:rsidRDefault="00771FCC" w:rsidP="00771FCC">
      <w:pPr>
        <w:tabs>
          <w:tab w:val="left" w:pos="1681"/>
          <w:tab w:val="center" w:pos="4890"/>
        </w:tabs>
        <w:spacing w:before="0"/>
        <w:jc w:val="center"/>
        <w:rPr>
          <w:rFonts w:ascii="Calibri" w:hAnsi="Calibri"/>
          <w:sz w:val="24"/>
          <w:rtl/>
          <w:lang w:eastAsia="en-US"/>
        </w:rPr>
      </w:pPr>
      <w:r w:rsidRPr="00771FCC">
        <w:rPr>
          <w:rFonts w:ascii="Calibri" w:hAnsi="Calibri" w:hint="cs"/>
          <w:sz w:val="24"/>
          <w:rtl/>
          <w:lang w:eastAsia="en-US"/>
        </w:rPr>
        <w:t xml:space="preserve">ולחוק שוויון זכויות לאנשים עם מוגבלות, התשנ"ח </w:t>
      </w:r>
      <w:r w:rsidRPr="00771FCC">
        <w:rPr>
          <w:rFonts w:ascii="Calibri" w:hAnsi="Calibri"/>
          <w:sz w:val="24"/>
          <w:rtl/>
          <w:lang w:eastAsia="en-US"/>
        </w:rPr>
        <w:t>–</w:t>
      </w:r>
      <w:r w:rsidRPr="00771FCC">
        <w:rPr>
          <w:rFonts w:ascii="Calibri" w:hAnsi="Calibri" w:hint="cs"/>
          <w:sz w:val="24"/>
          <w:rtl/>
          <w:lang w:eastAsia="en-US"/>
        </w:rPr>
        <w:t xml:space="preserve"> 1998</w:t>
      </w:r>
    </w:p>
    <w:p w14:paraId="3B916DFB" w14:textId="77777777" w:rsidR="00771FCC" w:rsidRPr="00771FCC" w:rsidRDefault="00771FCC" w:rsidP="00771FCC">
      <w:pPr>
        <w:tabs>
          <w:tab w:val="left" w:pos="1681"/>
          <w:tab w:val="center" w:pos="4890"/>
        </w:tabs>
        <w:spacing w:before="0"/>
        <w:jc w:val="center"/>
        <w:rPr>
          <w:rFonts w:ascii="Calibri" w:hAnsi="Calibri"/>
          <w:sz w:val="24"/>
          <w:rtl/>
          <w:lang w:eastAsia="en-US"/>
        </w:rPr>
      </w:pPr>
    </w:p>
    <w:p w14:paraId="5534FC8A" w14:textId="77777777" w:rsidR="00771FCC" w:rsidRPr="00771FCC" w:rsidRDefault="00771FCC" w:rsidP="00771FCC">
      <w:pPr>
        <w:tabs>
          <w:tab w:val="left" w:pos="720"/>
        </w:tabs>
        <w:spacing w:before="0" w:after="160" w:line="360" w:lineRule="auto"/>
        <w:jc w:val="both"/>
        <w:rPr>
          <w:rFonts w:ascii="Arial" w:hAnsi="Arial"/>
          <w:sz w:val="23"/>
          <w:szCs w:val="23"/>
          <w:rtl/>
          <w:lang w:eastAsia="en-US"/>
        </w:rPr>
      </w:pPr>
      <w:r w:rsidRPr="00771FCC">
        <w:rPr>
          <w:rFonts w:ascii="Arial" w:hAnsi="Arial" w:hint="cs"/>
          <w:sz w:val="23"/>
          <w:szCs w:val="23"/>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6CC92979" w14:textId="77777777" w:rsidR="00771FCC" w:rsidRPr="00771FCC" w:rsidRDefault="00771FCC" w:rsidP="00771FCC">
      <w:pPr>
        <w:tabs>
          <w:tab w:val="left" w:pos="720"/>
        </w:tabs>
        <w:spacing w:before="0" w:after="160" w:line="360" w:lineRule="auto"/>
        <w:jc w:val="both"/>
        <w:rPr>
          <w:rFonts w:ascii="Arial" w:hAnsi="Arial"/>
          <w:sz w:val="23"/>
          <w:szCs w:val="23"/>
          <w:rtl/>
          <w:lang w:eastAsia="en-US"/>
        </w:rPr>
      </w:pPr>
      <w:r w:rsidRPr="00771FCC">
        <w:rPr>
          <w:rFonts w:ascii="Arial" w:hAnsi="Arial" w:hint="cs"/>
          <w:sz w:val="23"/>
          <w:szCs w:val="23"/>
          <w:rtl/>
          <w:lang w:eastAsia="en-US"/>
        </w:rPr>
        <w:t>הנני נותן תצהיר זה בשם ___________________ שהוא המציע (להלן:  "</w:t>
      </w:r>
      <w:r w:rsidRPr="00771FCC">
        <w:rPr>
          <w:rFonts w:ascii="Arial" w:hAnsi="Arial" w:hint="cs"/>
          <w:b/>
          <w:bCs/>
          <w:sz w:val="23"/>
          <w:szCs w:val="23"/>
          <w:rtl/>
          <w:lang w:eastAsia="en-US"/>
        </w:rPr>
        <w:t>המציע</w:t>
      </w:r>
      <w:r w:rsidRPr="00771FCC">
        <w:rPr>
          <w:rFonts w:ascii="Arial" w:hAnsi="Arial" w:hint="cs"/>
          <w:sz w:val="23"/>
          <w:szCs w:val="23"/>
          <w:rtl/>
          <w:lang w:eastAsia="en-US"/>
        </w:rPr>
        <w:t xml:space="preserve">") המבקש להתקשר עם עורך התקשרות מספר ___________________ ____________________ עבור __________________. אני מצהיר/ה כי הנני מוסמך/ת לתת תצהיר זה בשם המציע. </w:t>
      </w:r>
    </w:p>
    <w:p w14:paraId="7C490402" w14:textId="77777777" w:rsidR="00771FCC" w:rsidRPr="00771FCC" w:rsidRDefault="00771FCC" w:rsidP="00771FCC">
      <w:pPr>
        <w:tabs>
          <w:tab w:val="left" w:pos="720"/>
        </w:tabs>
        <w:spacing w:before="0" w:after="160" w:line="360" w:lineRule="auto"/>
        <w:jc w:val="both"/>
        <w:rPr>
          <w:rFonts w:ascii="Arial" w:hAnsi="Arial"/>
          <w:sz w:val="23"/>
          <w:szCs w:val="23"/>
          <w:u w:val="single"/>
          <w:rtl/>
          <w:lang w:eastAsia="en-US"/>
        </w:rPr>
      </w:pPr>
      <w:r w:rsidRPr="00771FCC">
        <w:rPr>
          <w:rFonts w:ascii="Arial" w:hAnsi="Arial" w:hint="cs"/>
          <w:sz w:val="23"/>
          <w:szCs w:val="23"/>
          <w:rtl/>
          <w:lang w:eastAsia="en-US"/>
        </w:rPr>
        <w:t xml:space="preserve"> </w:t>
      </w:r>
      <w:r w:rsidRPr="00771FCC">
        <w:rPr>
          <w:rFonts w:ascii="Arial" w:hAnsi="Arial" w:hint="cs"/>
          <w:sz w:val="23"/>
          <w:szCs w:val="23"/>
          <w:u w:val="single"/>
          <w:rtl/>
          <w:lang w:eastAsia="en-US"/>
        </w:rPr>
        <w:t xml:space="preserve">(סמן </w:t>
      </w:r>
      <w:r w:rsidRPr="00771FCC">
        <w:rPr>
          <w:rFonts w:ascii="Arial" w:hAnsi="Arial"/>
          <w:sz w:val="23"/>
          <w:szCs w:val="23"/>
          <w:u w:val="single"/>
          <w:lang w:eastAsia="en-US"/>
        </w:rPr>
        <w:t>X</w:t>
      </w:r>
      <w:r w:rsidRPr="00771FCC">
        <w:rPr>
          <w:rFonts w:ascii="Arial" w:hAnsi="Arial" w:hint="cs"/>
          <w:sz w:val="23"/>
          <w:szCs w:val="23"/>
          <w:u w:val="single"/>
          <w:rtl/>
          <w:lang w:eastAsia="en-US"/>
        </w:rPr>
        <w:t xml:space="preserve"> במשבצת המתאימה):</w:t>
      </w:r>
    </w:p>
    <w:p w14:paraId="182BC713" w14:textId="77777777" w:rsidR="00771FCC" w:rsidRPr="00771FCC" w:rsidRDefault="00771FCC" w:rsidP="00771FCC">
      <w:pPr>
        <w:spacing w:before="0" w:after="200" w:line="360" w:lineRule="auto"/>
        <w:ind w:left="720" w:right="360"/>
        <w:jc w:val="both"/>
        <w:rPr>
          <w:rFonts w:ascii="Arial" w:hAnsi="Arial"/>
          <w:sz w:val="23"/>
          <w:szCs w:val="23"/>
          <w:rtl/>
          <w:lang w:eastAsia="en-US"/>
        </w:rPr>
      </w:pPr>
      <w:r w:rsidRPr="00771FCC">
        <w:rPr>
          <w:rFonts w:ascii="Calibri" w:hAnsi="Calibri" w:cs="Arial"/>
          <w:noProof/>
          <w:szCs w:val="22"/>
          <w:lang w:eastAsia="en-US"/>
        </w:rPr>
        <mc:AlternateContent>
          <mc:Choice Requires="wps">
            <w:drawing>
              <wp:anchor distT="0" distB="0" distL="114300" distR="114300" simplePos="0" relativeHeight="251670016" behindDoc="0" locked="0" layoutInCell="1" allowOverlap="1" wp14:anchorId="59A9A013" wp14:editId="5B6ED5F6">
                <wp:simplePos x="0" y="0"/>
                <wp:positionH relativeFrom="column">
                  <wp:posOffset>6032500</wp:posOffset>
                </wp:positionH>
                <wp:positionV relativeFrom="paragraph">
                  <wp:posOffset>21590</wp:posOffset>
                </wp:positionV>
                <wp:extent cx="142875" cy="142875"/>
                <wp:effectExtent l="0" t="0" r="28575" b="28575"/>
                <wp:wrapNone/>
                <wp:docPr id="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875" cy="14287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5141D4A9" id="מלבן 5" o:spid="_x0000_s1026" style="position:absolute;left:0;text-align:left;margin-left:475pt;margin-top:1.7pt;width:11.25pt;height:11.2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" fillcolor="window" strokecolor="windowText" strokeweight="2pt">
                <v:path arrowok="t"/>
              </v:rect>
            </w:pict>
          </mc:Fallback>
        </mc:AlternateContent>
      </w:r>
      <w:r w:rsidRPr="00771FCC">
        <w:rPr>
          <w:rFonts w:ascii="Arial" w:hAnsi="Arial" w:hint="cs"/>
          <w:sz w:val="23"/>
          <w:szCs w:val="23"/>
          <w:rtl/>
          <w:lang w:eastAsia="en-US"/>
        </w:rPr>
        <w:t>הוראות סעיף 9 לחוק שוויון זכויות לאנשים עם מוגבלות, התשנ"ח 1998 לא חלות על המציע.</w:t>
      </w:r>
    </w:p>
    <w:p w14:paraId="6280F19A" w14:textId="77777777" w:rsidR="00771FCC" w:rsidRPr="00771FCC" w:rsidRDefault="00771FCC" w:rsidP="00771FCC">
      <w:pPr>
        <w:spacing w:before="0" w:after="200" w:line="360" w:lineRule="auto"/>
        <w:ind w:left="720" w:right="360"/>
        <w:jc w:val="both"/>
        <w:rPr>
          <w:rFonts w:ascii="Arial" w:hAnsi="Arial"/>
          <w:sz w:val="23"/>
          <w:szCs w:val="23"/>
          <w:lang w:eastAsia="en-US"/>
        </w:rPr>
      </w:pPr>
      <w:r w:rsidRPr="00771FCC">
        <w:rPr>
          <w:rFonts w:ascii="Calibri" w:hAnsi="Calibri" w:cs="Arial"/>
          <w:noProof/>
          <w:szCs w:val="22"/>
          <w:lang w:eastAsia="en-US"/>
        </w:rPr>
        <mc:AlternateContent>
          <mc:Choice Requires="wps">
            <w:drawing>
              <wp:anchor distT="0" distB="0" distL="114300" distR="114300" simplePos="0" relativeHeight="251671040" behindDoc="0" locked="0" layoutInCell="1" allowOverlap="1" wp14:anchorId="46132F22" wp14:editId="6904135A">
                <wp:simplePos x="0" y="0"/>
                <wp:positionH relativeFrom="column">
                  <wp:posOffset>6032500</wp:posOffset>
                </wp:positionH>
                <wp:positionV relativeFrom="paragraph">
                  <wp:posOffset>27940</wp:posOffset>
                </wp:positionV>
                <wp:extent cx="142875" cy="142875"/>
                <wp:effectExtent l="0" t="0" r="28575" b="28575"/>
                <wp:wrapNone/>
                <wp:docPr id="6"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875" cy="14287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2B799F4C" id="מלבן 6" o:spid="_x0000_s1026" style="position:absolute;left:0;text-align:left;margin-left:475pt;margin-top:2.2pt;width:11.25pt;height:11.2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" fillcolor="window" strokecolor="windowText" strokeweight="2pt">
                <v:path arrowok="t"/>
              </v:rect>
            </w:pict>
          </mc:Fallback>
        </mc:AlternateContent>
      </w:r>
      <w:r w:rsidRPr="00771FCC">
        <w:rPr>
          <w:rFonts w:ascii="Arial" w:hAnsi="Arial" w:hint="cs"/>
          <w:sz w:val="23"/>
          <w:szCs w:val="23"/>
          <w:rtl/>
          <w:lang w:eastAsia="en-US"/>
        </w:rPr>
        <w:t xml:space="preserve">הוראות סעיף 9 לחוק שוויון זכויות לאנשים עם מוגבלות, התשנ"ח 1998 חלות על המציע והוא מקיים אותן.  </w:t>
      </w:r>
    </w:p>
    <w:p w14:paraId="07C188A6" w14:textId="77777777" w:rsidR="00771FCC" w:rsidRPr="00771FCC" w:rsidRDefault="00771FCC" w:rsidP="00771FCC">
      <w:pPr>
        <w:tabs>
          <w:tab w:val="left" w:pos="720"/>
        </w:tabs>
        <w:spacing w:before="0" w:after="160" w:line="360" w:lineRule="auto"/>
        <w:jc w:val="both"/>
        <w:rPr>
          <w:rFonts w:ascii="Arial" w:hAnsi="Arial"/>
          <w:sz w:val="23"/>
          <w:szCs w:val="23"/>
          <w:lang w:eastAsia="en-US"/>
        </w:rPr>
      </w:pPr>
      <w:r w:rsidRPr="00771FCC">
        <w:rPr>
          <w:rFonts w:ascii="Calibri" w:hAnsi="Calibri" w:cs="Arial"/>
          <w:noProof/>
          <w:szCs w:val="22"/>
          <w:lang w:eastAsia="en-US"/>
        </w:rPr>
        <mc:AlternateContent>
          <mc:Choice Requires="wps">
            <w:drawing>
              <wp:anchor distT="0" distB="0" distL="114300" distR="114300" simplePos="0" relativeHeight="251672064" behindDoc="0" locked="0" layoutInCell="1" allowOverlap="1" wp14:anchorId="5C674207" wp14:editId="005CFAB0">
                <wp:simplePos x="0" y="0"/>
                <wp:positionH relativeFrom="column">
                  <wp:posOffset>6032500</wp:posOffset>
                </wp:positionH>
                <wp:positionV relativeFrom="paragraph">
                  <wp:posOffset>462915</wp:posOffset>
                </wp:positionV>
                <wp:extent cx="142875" cy="142875"/>
                <wp:effectExtent l="0" t="0" r="28575" b="28575"/>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875" cy="14287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3FD733DF" id="מלבן 9" o:spid="_x0000_s1026" style="position:absolute;left:0;text-align:left;margin-left:475pt;margin-top:36.45pt;width:11.25pt;height:11.2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" fillcolor="window" strokecolor="windowText" strokeweight="2pt">
                <v:path arrowok="t"/>
              </v:rect>
            </w:pict>
          </mc:Fallback>
        </mc:AlternateContent>
      </w:r>
      <w:r w:rsidRPr="00771FCC">
        <w:rPr>
          <w:rFonts w:ascii="Arial" w:hAnsi="Arial" w:hint="cs"/>
          <w:sz w:val="23"/>
          <w:szCs w:val="23"/>
          <w:u w:val="single"/>
          <w:rtl/>
          <w:lang w:eastAsia="en-US"/>
        </w:rPr>
        <w:t xml:space="preserve">(במקרה שהוראות סעיף 9 לחוק שוויון זכויות לאנשים עם מוגבלות, התשנ"ח 1998 </w:t>
      </w:r>
      <w:r w:rsidRPr="00771FCC">
        <w:rPr>
          <w:rFonts w:ascii="Arial" w:hAnsi="Arial" w:hint="cs"/>
          <w:b/>
          <w:bCs/>
          <w:sz w:val="23"/>
          <w:szCs w:val="23"/>
          <w:u w:val="single"/>
          <w:rtl/>
          <w:lang w:eastAsia="en-US"/>
        </w:rPr>
        <w:t>חלות על המציע</w:t>
      </w:r>
      <w:r w:rsidRPr="00771FCC">
        <w:rPr>
          <w:rFonts w:ascii="Arial" w:hAnsi="Arial" w:hint="cs"/>
          <w:sz w:val="23"/>
          <w:szCs w:val="23"/>
          <w:u w:val="single"/>
          <w:rtl/>
          <w:lang w:eastAsia="en-US"/>
        </w:rPr>
        <w:t xml:space="preserve"> נדרש לסמן </w:t>
      </w:r>
      <w:r w:rsidRPr="00771FCC">
        <w:rPr>
          <w:rFonts w:ascii="Arial" w:hAnsi="Arial"/>
          <w:sz w:val="23"/>
          <w:szCs w:val="23"/>
          <w:u w:val="single"/>
          <w:lang w:eastAsia="en-US"/>
        </w:rPr>
        <w:t>x</w:t>
      </w:r>
      <w:r w:rsidRPr="00771FCC">
        <w:rPr>
          <w:rFonts w:ascii="Arial" w:hAnsi="Arial" w:hint="cs"/>
          <w:sz w:val="23"/>
          <w:szCs w:val="23"/>
          <w:u w:val="single"/>
          <w:rtl/>
          <w:lang w:eastAsia="en-US"/>
        </w:rPr>
        <w:t xml:space="preserve"> במשבצת המתאימה)</w:t>
      </w:r>
      <w:r w:rsidRPr="00771FCC">
        <w:rPr>
          <w:rFonts w:ascii="Arial" w:hAnsi="Arial" w:hint="cs"/>
          <w:sz w:val="23"/>
          <w:szCs w:val="23"/>
          <w:rtl/>
          <w:lang w:eastAsia="en-US"/>
        </w:rPr>
        <w:t>:</w:t>
      </w:r>
    </w:p>
    <w:p w14:paraId="26A40AC5" w14:textId="77777777" w:rsidR="00771FCC" w:rsidRPr="00771FCC" w:rsidRDefault="00771FCC" w:rsidP="00771FCC">
      <w:pPr>
        <w:spacing w:before="0" w:after="200" w:line="360" w:lineRule="auto"/>
        <w:ind w:left="720" w:right="360"/>
        <w:jc w:val="both"/>
        <w:rPr>
          <w:rFonts w:ascii="Arial" w:hAnsi="Arial"/>
          <w:sz w:val="23"/>
          <w:szCs w:val="23"/>
          <w:rtl/>
          <w:lang w:eastAsia="en-US"/>
        </w:rPr>
      </w:pPr>
      <w:r w:rsidRPr="00771FCC">
        <w:rPr>
          <w:rFonts w:ascii="Calibri" w:hAnsi="Calibri" w:cs="Arial"/>
          <w:noProof/>
          <w:szCs w:val="22"/>
          <w:lang w:eastAsia="en-US"/>
        </w:rPr>
        <mc:AlternateContent>
          <mc:Choice Requires="wps">
            <w:drawing>
              <wp:anchor distT="0" distB="0" distL="114300" distR="114300" simplePos="0" relativeHeight="251673088" behindDoc="0" locked="0" layoutInCell="1" allowOverlap="1" wp14:anchorId="0A09D3E2" wp14:editId="36124372">
                <wp:simplePos x="0" y="0"/>
                <wp:positionH relativeFrom="column">
                  <wp:posOffset>6032500</wp:posOffset>
                </wp:positionH>
                <wp:positionV relativeFrom="paragraph">
                  <wp:posOffset>328930</wp:posOffset>
                </wp:positionV>
                <wp:extent cx="142875" cy="142875"/>
                <wp:effectExtent l="0" t="0" r="28575" b="28575"/>
                <wp:wrapNone/>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875" cy="14287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32C5C52D" id="מלבן 10" o:spid="_x0000_s1026" style="position:absolute;left:0;text-align:left;margin-left:475pt;margin-top:25.9pt;width:11.25pt;height:11.2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" fillcolor="window" strokecolor="windowText" strokeweight="2pt">
                <v:path arrowok="t"/>
              </v:rect>
            </w:pict>
          </mc:Fallback>
        </mc:AlternateContent>
      </w:r>
      <w:r w:rsidRPr="00771FCC">
        <w:rPr>
          <w:rFonts w:ascii="Arial" w:hAnsi="Arial" w:hint="cs"/>
          <w:sz w:val="23"/>
          <w:szCs w:val="23"/>
          <w:rtl/>
          <w:lang w:eastAsia="en-US"/>
        </w:rPr>
        <w:t>המציע מעסיק פחות מ-100 עובדים.</w:t>
      </w:r>
    </w:p>
    <w:p w14:paraId="7E3DDF76" w14:textId="77777777" w:rsidR="00771FCC" w:rsidRPr="00771FCC" w:rsidRDefault="00771FCC" w:rsidP="00771FCC">
      <w:pPr>
        <w:spacing w:before="0" w:after="200" w:line="360" w:lineRule="auto"/>
        <w:ind w:left="720" w:right="360"/>
        <w:jc w:val="both"/>
        <w:rPr>
          <w:rFonts w:ascii="Arial" w:hAnsi="Arial"/>
          <w:sz w:val="23"/>
          <w:szCs w:val="23"/>
          <w:lang w:eastAsia="en-US"/>
        </w:rPr>
      </w:pPr>
      <w:r w:rsidRPr="00771FCC">
        <w:rPr>
          <w:rFonts w:ascii="Arial" w:hAnsi="Arial" w:hint="cs"/>
          <w:sz w:val="23"/>
          <w:szCs w:val="23"/>
          <w:rtl/>
          <w:lang w:eastAsia="en-US"/>
        </w:rPr>
        <w:t>המציע מעסיק 100 עובדים או יותר.</w:t>
      </w:r>
    </w:p>
    <w:p w14:paraId="26B29F0A" w14:textId="77777777" w:rsidR="00771FCC" w:rsidRPr="00771FCC" w:rsidRDefault="00771FCC" w:rsidP="00771FCC">
      <w:pPr>
        <w:tabs>
          <w:tab w:val="left" w:pos="720"/>
        </w:tabs>
        <w:spacing w:before="0" w:after="160" w:line="360" w:lineRule="auto"/>
        <w:ind w:right="360"/>
        <w:jc w:val="both"/>
        <w:rPr>
          <w:rFonts w:ascii="Arial" w:hAnsi="Arial"/>
          <w:sz w:val="23"/>
          <w:szCs w:val="23"/>
          <w:lang w:eastAsia="en-US"/>
        </w:rPr>
      </w:pPr>
      <w:r w:rsidRPr="00771FCC">
        <w:rPr>
          <w:rFonts w:ascii="Arial" w:hAnsi="Arial" w:hint="cs"/>
          <w:sz w:val="23"/>
          <w:szCs w:val="23"/>
          <w:u w:val="single"/>
          <w:rtl/>
          <w:lang w:eastAsia="en-US"/>
        </w:rPr>
        <w:t xml:space="preserve">(במקרה שהמציע מעסיק 100 עובדים או יותר נדרש לסמן </w:t>
      </w:r>
      <w:r w:rsidRPr="00771FCC">
        <w:rPr>
          <w:rFonts w:ascii="Arial" w:hAnsi="Arial"/>
          <w:sz w:val="23"/>
          <w:szCs w:val="23"/>
          <w:u w:val="single"/>
          <w:lang w:eastAsia="en-US"/>
        </w:rPr>
        <w:t xml:space="preserve">X </w:t>
      </w:r>
      <w:r w:rsidRPr="00771FCC">
        <w:rPr>
          <w:rFonts w:ascii="Arial" w:hAnsi="Arial" w:hint="cs"/>
          <w:sz w:val="23"/>
          <w:szCs w:val="23"/>
          <w:u w:val="single"/>
          <w:rtl/>
          <w:lang w:eastAsia="en-US"/>
        </w:rPr>
        <w:t xml:space="preserve"> במשבצת המתאימה)</w:t>
      </w:r>
      <w:r w:rsidRPr="00771FCC">
        <w:rPr>
          <w:rFonts w:ascii="Arial" w:hAnsi="Arial" w:hint="cs"/>
          <w:sz w:val="23"/>
          <w:szCs w:val="23"/>
          <w:rtl/>
          <w:lang w:eastAsia="en-US"/>
        </w:rPr>
        <w:t>:</w:t>
      </w:r>
    </w:p>
    <w:p w14:paraId="2D8C0F23" w14:textId="77777777" w:rsidR="00771FCC" w:rsidRPr="00771FCC" w:rsidRDefault="00771FCC" w:rsidP="00771FCC">
      <w:pPr>
        <w:spacing w:before="0" w:after="200" w:line="360" w:lineRule="auto"/>
        <w:ind w:left="720" w:right="360"/>
        <w:jc w:val="both"/>
        <w:rPr>
          <w:rFonts w:ascii="Arial" w:hAnsi="Arial"/>
          <w:sz w:val="23"/>
          <w:szCs w:val="23"/>
          <w:rtl/>
          <w:lang w:eastAsia="en-US"/>
        </w:rPr>
      </w:pPr>
      <w:r w:rsidRPr="00771FCC">
        <w:rPr>
          <w:rFonts w:ascii="Calibri" w:hAnsi="Calibri" w:cs="Arial"/>
          <w:noProof/>
          <w:szCs w:val="22"/>
          <w:lang w:eastAsia="en-US"/>
        </w:rPr>
        <mc:AlternateContent>
          <mc:Choice Requires="wps">
            <w:drawing>
              <wp:anchor distT="0" distB="0" distL="114300" distR="114300" simplePos="0" relativeHeight="251675136" behindDoc="0" locked="0" layoutInCell="1" allowOverlap="1" wp14:anchorId="75B2330F" wp14:editId="505DC261">
                <wp:simplePos x="0" y="0"/>
                <wp:positionH relativeFrom="column">
                  <wp:posOffset>6032500</wp:posOffset>
                </wp:positionH>
                <wp:positionV relativeFrom="paragraph">
                  <wp:posOffset>836930</wp:posOffset>
                </wp:positionV>
                <wp:extent cx="142875" cy="142875"/>
                <wp:effectExtent l="0" t="0" r="28575" b="28575"/>
                <wp:wrapNone/>
                <wp:docPr id="12" name="מלבן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875" cy="14287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1C5D4FC8" id="מלבן 12" o:spid="_x0000_s1026" style="position:absolute;left:0;text-align:left;margin-left:475pt;margin-top:65.9pt;width:11.25pt;height:11.2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" fillcolor="window" strokecolor="windowText" strokeweight="2pt">
                <v:path arrowok="t"/>
              </v:rect>
            </w:pict>
          </mc:Fallback>
        </mc:AlternateContent>
      </w:r>
      <w:r w:rsidRPr="00771FCC">
        <w:rPr>
          <w:rFonts w:ascii="Calibri" w:hAnsi="Calibri" w:cs="Arial"/>
          <w:noProof/>
          <w:szCs w:val="22"/>
          <w:lang w:eastAsia="en-US"/>
        </w:rPr>
        <mc:AlternateContent>
          <mc:Choice Requires="wps">
            <w:drawing>
              <wp:anchor distT="0" distB="0" distL="114300" distR="114300" simplePos="0" relativeHeight="251674112" behindDoc="0" locked="0" layoutInCell="1" allowOverlap="1" wp14:anchorId="37F6EDDD" wp14:editId="170FFCF9">
                <wp:simplePos x="0" y="0"/>
                <wp:positionH relativeFrom="column">
                  <wp:posOffset>6032500</wp:posOffset>
                </wp:positionH>
                <wp:positionV relativeFrom="paragraph">
                  <wp:posOffset>36830</wp:posOffset>
                </wp:positionV>
                <wp:extent cx="142875" cy="142875"/>
                <wp:effectExtent l="0" t="0" r="28575" b="28575"/>
                <wp:wrapNone/>
                <wp:docPr id="1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875" cy="14287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45F69FEF" id="מלבן 11" o:spid="_x0000_s1026" style="position:absolute;left:0;text-align:left;margin-left:475pt;margin-top:2.9pt;width:11.25pt;height:11.2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" fillcolor="window" strokecolor="windowText" strokeweight="2pt">
                <v:path arrowok="t"/>
              </v:rect>
            </w:pict>
          </mc:Fallback>
        </mc:AlternateContent>
      </w:r>
      <w:r w:rsidRPr="00771FCC">
        <w:rPr>
          <w:rFonts w:ascii="Arial" w:hAnsi="Arial" w:hint="cs"/>
          <w:sz w:val="23"/>
          <w:szCs w:val="23"/>
          <w:rtl/>
          <w:lang w:eastAsia="en-US"/>
        </w:rPr>
        <w:t>המציע מתחייב כי ככל שיזכה במכרז יפנה למנהל הכללי של משרד העבודה והרווחה והשירותים החברתיים לשם</w:t>
      </w:r>
      <w:r w:rsidRPr="00771FCC">
        <w:rPr>
          <w:rFonts w:ascii="Arial" w:hAnsi="Arial"/>
          <w:sz w:val="23"/>
          <w:szCs w:val="23"/>
          <w:lang w:eastAsia="en-US"/>
        </w:rPr>
        <w:t xml:space="preserve"> </w:t>
      </w:r>
      <w:r w:rsidRPr="00771FCC">
        <w:rPr>
          <w:rFonts w:ascii="Arial" w:hAnsi="Arial" w:hint="cs"/>
          <w:sz w:val="23"/>
          <w:szCs w:val="23"/>
          <w:rtl/>
          <w:lang w:eastAsia="en-US"/>
        </w:rPr>
        <w:t>בחינת</w:t>
      </w:r>
      <w:r w:rsidRPr="00771FCC">
        <w:rPr>
          <w:rFonts w:ascii="Arial" w:hAnsi="Arial"/>
          <w:sz w:val="23"/>
          <w:szCs w:val="23"/>
          <w:lang w:eastAsia="en-US"/>
        </w:rPr>
        <w:t xml:space="preserve"> </w:t>
      </w:r>
      <w:r w:rsidRPr="00771FCC">
        <w:rPr>
          <w:rFonts w:ascii="Arial" w:hAnsi="Arial" w:hint="cs"/>
          <w:sz w:val="23"/>
          <w:szCs w:val="23"/>
          <w:rtl/>
          <w:lang w:eastAsia="en-US"/>
        </w:rPr>
        <w:t>יישום</w:t>
      </w:r>
      <w:r w:rsidRPr="00771FCC">
        <w:rPr>
          <w:rFonts w:ascii="Arial" w:hAnsi="Arial"/>
          <w:sz w:val="23"/>
          <w:szCs w:val="23"/>
          <w:lang w:eastAsia="en-US"/>
        </w:rPr>
        <w:t xml:space="preserve"> </w:t>
      </w:r>
      <w:r w:rsidRPr="00771FCC">
        <w:rPr>
          <w:rFonts w:ascii="Arial" w:hAnsi="Arial" w:hint="cs"/>
          <w:sz w:val="23"/>
          <w:szCs w:val="23"/>
          <w:rtl/>
          <w:lang w:eastAsia="en-US"/>
        </w:rPr>
        <w:t>חובותיו</w:t>
      </w:r>
      <w:r w:rsidRPr="00771FCC">
        <w:rPr>
          <w:rFonts w:ascii="Arial" w:hAnsi="Arial"/>
          <w:sz w:val="23"/>
          <w:szCs w:val="23"/>
          <w:lang w:eastAsia="en-US"/>
        </w:rPr>
        <w:t xml:space="preserve"> </w:t>
      </w:r>
      <w:r w:rsidRPr="00771FCC">
        <w:rPr>
          <w:rFonts w:ascii="Arial" w:hAnsi="Arial" w:hint="cs"/>
          <w:sz w:val="23"/>
          <w:szCs w:val="23"/>
          <w:rtl/>
          <w:lang w:eastAsia="en-US"/>
        </w:rPr>
        <w:t>לפי</w:t>
      </w:r>
      <w:r w:rsidRPr="00771FCC">
        <w:rPr>
          <w:rFonts w:ascii="Arial" w:hAnsi="Arial"/>
          <w:sz w:val="23"/>
          <w:szCs w:val="23"/>
          <w:lang w:eastAsia="en-US"/>
        </w:rPr>
        <w:t xml:space="preserve"> </w:t>
      </w:r>
      <w:r w:rsidRPr="00771FCC">
        <w:rPr>
          <w:rFonts w:ascii="Arial" w:hAnsi="Arial" w:hint="cs"/>
          <w:sz w:val="23"/>
          <w:szCs w:val="23"/>
          <w:rtl/>
          <w:lang w:eastAsia="en-US"/>
        </w:rPr>
        <w:t>סעיף</w:t>
      </w:r>
      <w:r w:rsidRPr="00771FCC">
        <w:rPr>
          <w:rFonts w:ascii="Arial" w:hAnsi="Arial"/>
          <w:sz w:val="23"/>
          <w:szCs w:val="23"/>
          <w:lang w:eastAsia="en-US"/>
        </w:rPr>
        <w:t xml:space="preserve"> 9 </w:t>
      </w:r>
      <w:r w:rsidRPr="00771FCC">
        <w:rPr>
          <w:rFonts w:ascii="Arial" w:hAnsi="Arial" w:hint="cs"/>
          <w:sz w:val="23"/>
          <w:szCs w:val="23"/>
          <w:rtl/>
          <w:lang w:eastAsia="en-US"/>
        </w:rPr>
        <w:t>לחוק שוויון</w:t>
      </w:r>
      <w:r w:rsidRPr="00771FCC">
        <w:rPr>
          <w:rFonts w:ascii="Arial" w:hAnsi="Arial"/>
          <w:sz w:val="23"/>
          <w:szCs w:val="23"/>
          <w:lang w:eastAsia="en-US"/>
        </w:rPr>
        <w:t xml:space="preserve"> </w:t>
      </w:r>
      <w:r w:rsidRPr="00771FCC">
        <w:rPr>
          <w:rFonts w:ascii="Arial" w:hAnsi="Arial" w:hint="cs"/>
          <w:sz w:val="23"/>
          <w:szCs w:val="23"/>
          <w:rtl/>
          <w:lang w:eastAsia="en-US"/>
        </w:rPr>
        <w:t>זכויות לאנשים עם מוגבלות, התשנ"ח 1998</w:t>
      </w:r>
      <w:r w:rsidRPr="00771FCC">
        <w:rPr>
          <w:rFonts w:ascii="Arial" w:hAnsi="Arial"/>
          <w:sz w:val="23"/>
          <w:szCs w:val="23"/>
          <w:lang w:eastAsia="en-US"/>
        </w:rPr>
        <w:t xml:space="preserve">, </w:t>
      </w:r>
      <w:r w:rsidRPr="00771FCC">
        <w:rPr>
          <w:rFonts w:ascii="Arial" w:hAnsi="Arial" w:hint="cs"/>
          <w:sz w:val="23"/>
          <w:szCs w:val="23"/>
          <w:rtl/>
          <w:lang w:eastAsia="en-US"/>
        </w:rPr>
        <w:t xml:space="preserve"> ובמקרה</w:t>
      </w:r>
      <w:r w:rsidRPr="00771FCC">
        <w:rPr>
          <w:rFonts w:ascii="Arial" w:hAnsi="Arial"/>
          <w:sz w:val="23"/>
          <w:szCs w:val="23"/>
          <w:lang w:eastAsia="en-US"/>
        </w:rPr>
        <w:t xml:space="preserve"> </w:t>
      </w:r>
      <w:r w:rsidRPr="00771FCC">
        <w:rPr>
          <w:rFonts w:ascii="Arial" w:hAnsi="Arial" w:hint="cs"/>
          <w:sz w:val="23"/>
          <w:szCs w:val="23"/>
          <w:rtl/>
          <w:lang w:eastAsia="en-US"/>
        </w:rPr>
        <w:t>הצורך</w:t>
      </w:r>
      <w:r w:rsidRPr="00771FCC">
        <w:rPr>
          <w:rFonts w:ascii="Arial" w:hAnsi="Arial"/>
          <w:sz w:val="23"/>
          <w:szCs w:val="23"/>
          <w:lang w:eastAsia="en-US"/>
        </w:rPr>
        <w:t>–</w:t>
      </w:r>
      <w:r w:rsidRPr="00771FCC">
        <w:rPr>
          <w:rFonts w:ascii="Arial" w:hAnsi="Arial" w:hint="cs"/>
          <w:sz w:val="23"/>
          <w:szCs w:val="23"/>
          <w:rtl/>
          <w:lang w:eastAsia="en-US"/>
        </w:rPr>
        <w:t xml:space="preserve"> לשם</w:t>
      </w:r>
      <w:r w:rsidRPr="00771FCC">
        <w:rPr>
          <w:rFonts w:ascii="Arial" w:hAnsi="Arial"/>
          <w:sz w:val="23"/>
          <w:szCs w:val="23"/>
          <w:lang w:eastAsia="en-US"/>
        </w:rPr>
        <w:t xml:space="preserve"> </w:t>
      </w:r>
      <w:r w:rsidRPr="00771FCC">
        <w:rPr>
          <w:rFonts w:ascii="Arial" w:hAnsi="Arial" w:hint="cs"/>
          <w:sz w:val="23"/>
          <w:szCs w:val="23"/>
          <w:rtl/>
          <w:lang w:eastAsia="en-US"/>
        </w:rPr>
        <w:t>קבלת הנחיות</w:t>
      </w:r>
      <w:r w:rsidRPr="00771FCC">
        <w:rPr>
          <w:rFonts w:ascii="Arial" w:hAnsi="Arial"/>
          <w:sz w:val="23"/>
          <w:szCs w:val="23"/>
          <w:lang w:eastAsia="en-US"/>
        </w:rPr>
        <w:t xml:space="preserve"> </w:t>
      </w:r>
      <w:r w:rsidRPr="00771FCC">
        <w:rPr>
          <w:rFonts w:ascii="Arial" w:hAnsi="Arial" w:hint="cs"/>
          <w:sz w:val="23"/>
          <w:szCs w:val="23"/>
          <w:rtl/>
          <w:lang w:eastAsia="en-US"/>
        </w:rPr>
        <w:t>בקשר</w:t>
      </w:r>
      <w:r w:rsidRPr="00771FCC">
        <w:rPr>
          <w:rFonts w:ascii="Arial" w:hAnsi="Arial"/>
          <w:sz w:val="23"/>
          <w:szCs w:val="23"/>
          <w:lang w:eastAsia="en-US"/>
        </w:rPr>
        <w:t xml:space="preserve"> </w:t>
      </w:r>
      <w:r w:rsidRPr="00771FCC">
        <w:rPr>
          <w:rFonts w:ascii="Arial" w:hAnsi="Arial" w:hint="cs"/>
          <w:sz w:val="23"/>
          <w:szCs w:val="23"/>
          <w:rtl/>
          <w:lang w:eastAsia="en-US"/>
        </w:rPr>
        <w:t>ליישומן</w:t>
      </w:r>
      <w:r w:rsidRPr="00771FCC">
        <w:rPr>
          <w:rFonts w:ascii="Arial" w:hAnsi="Arial"/>
          <w:sz w:val="23"/>
          <w:szCs w:val="23"/>
          <w:lang w:eastAsia="en-US"/>
        </w:rPr>
        <w:t>.</w:t>
      </w:r>
    </w:p>
    <w:p w14:paraId="712D76A5" w14:textId="77777777" w:rsidR="00771FCC" w:rsidRPr="00771FCC" w:rsidRDefault="00771FCC" w:rsidP="00771FCC">
      <w:pPr>
        <w:spacing w:before="0" w:after="200" w:line="360" w:lineRule="auto"/>
        <w:ind w:left="720" w:right="360"/>
        <w:jc w:val="both"/>
        <w:rPr>
          <w:rFonts w:ascii="Arial" w:hAnsi="Arial"/>
          <w:sz w:val="23"/>
          <w:szCs w:val="23"/>
          <w:lang w:eastAsia="en-US"/>
        </w:rPr>
      </w:pPr>
      <w:r w:rsidRPr="00771FCC">
        <w:rPr>
          <w:rFonts w:ascii="Arial" w:hAnsi="Arial" w:hint="cs"/>
          <w:sz w:val="23"/>
          <w:szCs w:val="23"/>
          <w:rtl/>
          <w:lang w:eastAsia="en-US"/>
        </w:rPr>
        <w:t>המציע התחייב בעבר לפנות למנהל הכללי של משרד העבודה והרווחה והשירותים החברתיים לשם בחינת</w:t>
      </w:r>
      <w:r w:rsidRPr="00771FCC">
        <w:rPr>
          <w:rFonts w:ascii="Arial" w:hAnsi="Arial"/>
          <w:sz w:val="23"/>
          <w:szCs w:val="23"/>
          <w:lang w:eastAsia="en-US"/>
        </w:rPr>
        <w:t xml:space="preserve"> </w:t>
      </w:r>
      <w:r w:rsidRPr="00771FCC">
        <w:rPr>
          <w:rFonts w:ascii="Arial" w:hAnsi="Arial" w:hint="cs"/>
          <w:sz w:val="23"/>
          <w:szCs w:val="23"/>
          <w:rtl/>
          <w:lang w:eastAsia="en-US"/>
        </w:rPr>
        <w:t xml:space="preserve"> יישום</w:t>
      </w:r>
      <w:r w:rsidRPr="00771FCC">
        <w:rPr>
          <w:rFonts w:ascii="Arial" w:hAnsi="Arial"/>
          <w:sz w:val="23"/>
          <w:szCs w:val="23"/>
          <w:lang w:eastAsia="en-US"/>
        </w:rPr>
        <w:t xml:space="preserve"> </w:t>
      </w:r>
      <w:r w:rsidRPr="00771FCC">
        <w:rPr>
          <w:rFonts w:ascii="Arial" w:hAnsi="Arial" w:hint="cs"/>
          <w:sz w:val="23"/>
          <w:szCs w:val="23"/>
          <w:rtl/>
          <w:lang w:eastAsia="en-US"/>
        </w:rPr>
        <w:t>חובותיו</w:t>
      </w:r>
      <w:r w:rsidRPr="00771FCC">
        <w:rPr>
          <w:rFonts w:ascii="Arial" w:hAnsi="Arial"/>
          <w:sz w:val="23"/>
          <w:szCs w:val="23"/>
          <w:lang w:eastAsia="en-US"/>
        </w:rPr>
        <w:t xml:space="preserve"> </w:t>
      </w:r>
      <w:r w:rsidRPr="00771FCC">
        <w:rPr>
          <w:rFonts w:ascii="Arial" w:hAnsi="Arial" w:hint="cs"/>
          <w:sz w:val="23"/>
          <w:szCs w:val="23"/>
          <w:rtl/>
          <w:lang w:eastAsia="en-US"/>
        </w:rPr>
        <w:t>לפי</w:t>
      </w:r>
      <w:r w:rsidRPr="00771FCC">
        <w:rPr>
          <w:rFonts w:ascii="Arial" w:hAnsi="Arial"/>
          <w:sz w:val="23"/>
          <w:szCs w:val="23"/>
          <w:lang w:eastAsia="en-US"/>
        </w:rPr>
        <w:t xml:space="preserve"> </w:t>
      </w:r>
      <w:r w:rsidRPr="00771FCC">
        <w:rPr>
          <w:rFonts w:ascii="Arial" w:hAnsi="Arial" w:hint="cs"/>
          <w:sz w:val="23"/>
          <w:szCs w:val="23"/>
          <w:rtl/>
          <w:lang w:eastAsia="en-US"/>
        </w:rPr>
        <w:t>סעיף</w:t>
      </w:r>
      <w:r w:rsidRPr="00771FCC">
        <w:rPr>
          <w:rFonts w:ascii="Arial" w:hAnsi="Arial"/>
          <w:sz w:val="23"/>
          <w:szCs w:val="23"/>
          <w:lang w:eastAsia="en-US"/>
        </w:rPr>
        <w:t xml:space="preserve"> 9 </w:t>
      </w:r>
      <w:r w:rsidRPr="00771FCC">
        <w:rPr>
          <w:rFonts w:ascii="Arial" w:hAnsi="Arial" w:hint="cs"/>
          <w:sz w:val="23"/>
          <w:szCs w:val="23"/>
          <w:rtl/>
          <w:lang w:eastAsia="en-US"/>
        </w:rPr>
        <w:t>לחוק שוויון</w:t>
      </w:r>
      <w:r w:rsidRPr="00771FCC">
        <w:rPr>
          <w:rFonts w:ascii="Arial" w:hAnsi="Arial"/>
          <w:sz w:val="23"/>
          <w:szCs w:val="23"/>
          <w:lang w:eastAsia="en-US"/>
        </w:rPr>
        <w:t xml:space="preserve"> </w:t>
      </w:r>
      <w:r w:rsidRPr="00771FCC">
        <w:rPr>
          <w:rFonts w:ascii="Arial" w:hAnsi="Arial" w:hint="cs"/>
          <w:sz w:val="23"/>
          <w:szCs w:val="23"/>
          <w:rtl/>
          <w:lang w:eastAsia="en-US"/>
        </w:rPr>
        <w:t xml:space="preserve">זכויות לאנשים עם מוגבלות, התשנ"ח 1998, הוא פנה כאמור ואם קיבל הנחיות ליישום חובותיו </w:t>
      </w:r>
      <w:r w:rsidRPr="00771FCC">
        <w:rPr>
          <w:rFonts w:ascii="Arial" w:hAnsi="Arial" w:hint="cs"/>
          <w:b/>
          <w:bCs/>
          <w:sz w:val="23"/>
          <w:szCs w:val="23"/>
          <w:rtl/>
          <w:lang w:eastAsia="en-US"/>
        </w:rPr>
        <w:t>פעל ליישומן</w:t>
      </w:r>
      <w:r w:rsidRPr="00771FCC">
        <w:rPr>
          <w:rFonts w:ascii="Arial" w:hAnsi="Arial" w:hint="cs"/>
          <w:sz w:val="23"/>
          <w:szCs w:val="23"/>
          <w:rtl/>
          <w:lang w:eastAsia="en-US"/>
        </w:rPr>
        <w:t xml:space="preserve"> (במקרה שהמציע התחייב בעבר לבצע פנייה זו ונעשתה עמו התקשרות שלגביה נתן התחייבות זו).</w:t>
      </w:r>
    </w:p>
    <w:p w14:paraId="782D9C56" w14:textId="77777777" w:rsidR="00771FCC" w:rsidRDefault="00771FCC" w:rsidP="00771FCC">
      <w:pPr>
        <w:tabs>
          <w:tab w:val="left" w:pos="720"/>
        </w:tabs>
        <w:spacing w:before="0" w:after="160" w:line="360" w:lineRule="auto"/>
        <w:ind w:right="360"/>
        <w:rPr>
          <w:rFonts w:ascii="Arial" w:hAnsi="Arial"/>
          <w:sz w:val="23"/>
          <w:szCs w:val="23"/>
          <w:rtl/>
          <w:lang w:eastAsia="en-US"/>
        </w:rPr>
      </w:pPr>
      <w:r w:rsidRPr="00771FCC">
        <w:rPr>
          <w:rFonts w:ascii="Arial" w:hAnsi="Arial" w:hint="cs"/>
          <w:sz w:val="23"/>
          <w:szCs w:val="23"/>
          <w:rtl/>
          <w:lang w:eastAsia="en-US"/>
        </w:rPr>
        <w:t>המציע מתחייב להעביר העתק מהתצהיר שמסר לפי פסקה זו למנהל הכללי של משרד העבודה הרווחה והשירותים החברתיים, בתוך 30 ימים ממועד ההתקשרות.</w:t>
      </w:r>
    </w:p>
    <w:p w14:paraId="08D38DF3" w14:textId="77777777" w:rsidR="007D155E" w:rsidRPr="00093311" w:rsidRDefault="007D155E" w:rsidP="007D155E">
      <w:pPr>
        <w:tabs>
          <w:tab w:val="left" w:pos="720"/>
        </w:tabs>
        <w:spacing w:before="0" w:after="160" w:line="288" w:lineRule="auto"/>
        <w:jc w:val="both"/>
        <w:rPr>
          <w:rFonts w:ascii="Arial" w:hAnsi="Arial"/>
          <w:b/>
          <w:sz w:val="24"/>
          <w:lang w:eastAsia="en-US"/>
        </w:rPr>
      </w:pPr>
      <w:r w:rsidRPr="00093311">
        <w:rPr>
          <w:rFonts w:ascii="Arial" w:hAnsi="Arial" w:hint="cs"/>
          <w:sz w:val="24"/>
          <w:rtl/>
          <w:lang w:eastAsia="en-US"/>
        </w:rPr>
        <w:t xml:space="preserve">זה שמי, להלן חתימתי ותוכן תצהירי דלעיל אמת. </w:t>
      </w:r>
    </w:p>
    <w:p w14:paraId="36F95CC0" w14:textId="77777777" w:rsidR="007D155E" w:rsidRPr="00093311" w:rsidRDefault="007D155E" w:rsidP="007D155E">
      <w:pPr>
        <w:tabs>
          <w:tab w:val="left" w:pos="720"/>
        </w:tabs>
        <w:spacing w:before="0" w:line="288" w:lineRule="auto"/>
        <w:jc w:val="both"/>
        <w:rPr>
          <w:rFonts w:ascii="Arial" w:hAnsi="Arial"/>
          <w:sz w:val="24"/>
          <w:lang w:eastAsia="en-US"/>
        </w:rPr>
      </w:pPr>
      <w:r w:rsidRPr="00093311">
        <w:rPr>
          <w:rFonts w:ascii="Arial" w:hAnsi="Arial" w:hint="cs"/>
          <w:sz w:val="24"/>
          <w:rtl/>
          <w:lang w:eastAsia="en-US"/>
        </w:rPr>
        <w:t xml:space="preserve"> ___________</w:t>
      </w:r>
      <w:r w:rsidRPr="00093311">
        <w:rPr>
          <w:rFonts w:ascii="Arial" w:hAnsi="Arial" w:hint="cs"/>
          <w:sz w:val="24"/>
          <w:rtl/>
          <w:lang w:eastAsia="en-US"/>
        </w:rPr>
        <w:tab/>
        <w:t xml:space="preserve">           ____________</w:t>
      </w:r>
      <w:r w:rsidRPr="00093311">
        <w:rPr>
          <w:rFonts w:ascii="Arial" w:hAnsi="Arial" w:hint="cs"/>
          <w:sz w:val="24"/>
          <w:rtl/>
          <w:lang w:eastAsia="en-US"/>
        </w:rPr>
        <w:tab/>
        <w:t xml:space="preserve">                     _______</w:t>
      </w:r>
      <w:r w:rsidR="00014A8E">
        <w:rPr>
          <w:rFonts w:ascii="Arial" w:hAnsi="Arial" w:hint="cs"/>
          <w:sz w:val="24"/>
          <w:rtl/>
          <w:lang w:eastAsia="en-US"/>
        </w:rPr>
        <w:t>_____________________</w:t>
      </w:r>
      <w:r w:rsidRPr="00093311">
        <w:rPr>
          <w:rFonts w:ascii="Arial" w:hAnsi="Arial" w:hint="cs"/>
          <w:sz w:val="24"/>
          <w:rtl/>
          <w:lang w:eastAsia="en-US"/>
        </w:rPr>
        <w:t>_____</w:t>
      </w:r>
    </w:p>
    <w:p w14:paraId="1767F171" w14:textId="77777777" w:rsidR="007D155E" w:rsidRPr="00093311" w:rsidRDefault="007D155E" w:rsidP="007D155E">
      <w:pPr>
        <w:tabs>
          <w:tab w:val="left" w:pos="720"/>
        </w:tabs>
        <w:spacing w:before="0" w:line="288" w:lineRule="auto"/>
        <w:jc w:val="both"/>
        <w:rPr>
          <w:rFonts w:ascii="Arial" w:hAnsi="Arial"/>
          <w:sz w:val="24"/>
          <w:rtl/>
          <w:lang w:eastAsia="en-US"/>
        </w:rPr>
      </w:pPr>
      <w:r w:rsidRPr="00093311">
        <w:rPr>
          <w:rFonts w:ascii="Arial" w:hAnsi="Arial" w:hint="cs"/>
          <w:sz w:val="24"/>
          <w:rtl/>
          <w:lang w:eastAsia="en-US"/>
        </w:rPr>
        <w:t>תאריך                                     שם</w:t>
      </w:r>
      <w:r w:rsidRPr="00093311">
        <w:rPr>
          <w:rFonts w:ascii="Arial" w:hAnsi="Arial" w:hint="cs"/>
          <w:sz w:val="24"/>
          <w:rtl/>
          <w:lang w:eastAsia="en-US"/>
        </w:rPr>
        <w:tab/>
        <w:t xml:space="preserve">                                   חתימה וחותמת</w:t>
      </w:r>
      <w:r w:rsidR="00014A8E">
        <w:rPr>
          <w:rFonts w:ascii="Arial" w:hAnsi="Arial" w:hint="cs"/>
          <w:sz w:val="24"/>
          <w:rtl/>
          <w:lang w:eastAsia="en-US"/>
        </w:rPr>
        <w:t xml:space="preserve"> מורשי החתימה מטעם המציע</w:t>
      </w:r>
    </w:p>
    <w:p w14:paraId="09A63EAA" w14:textId="77777777" w:rsidR="00771FCC" w:rsidRPr="00771FCC" w:rsidRDefault="00771FCC" w:rsidP="00771FCC">
      <w:pPr>
        <w:tabs>
          <w:tab w:val="left" w:pos="901"/>
          <w:tab w:val="left" w:pos="1576"/>
          <w:tab w:val="left" w:pos="2137"/>
          <w:tab w:val="left" w:pos="2699"/>
          <w:tab w:val="left" w:pos="3263"/>
          <w:tab w:val="left" w:pos="3824"/>
          <w:tab w:val="left" w:pos="4388"/>
          <w:tab w:val="left" w:pos="4949"/>
          <w:tab w:val="left" w:pos="6075"/>
          <w:tab w:val="left" w:pos="7200"/>
        </w:tabs>
        <w:spacing w:before="0" w:after="160" w:line="360" w:lineRule="auto"/>
        <w:jc w:val="center"/>
        <w:rPr>
          <w:rFonts w:ascii="Arial" w:hAnsi="Arial"/>
          <w:b/>
          <w:bCs/>
          <w:sz w:val="23"/>
          <w:szCs w:val="23"/>
          <w:u w:val="single"/>
          <w:rtl/>
          <w:lang w:eastAsia="en-US"/>
        </w:rPr>
      </w:pPr>
      <w:r w:rsidRPr="00771FCC">
        <w:rPr>
          <w:rFonts w:ascii="Arial" w:hAnsi="Arial" w:hint="cs"/>
          <w:b/>
          <w:bCs/>
          <w:sz w:val="23"/>
          <w:szCs w:val="23"/>
          <w:u w:val="single"/>
          <w:rtl/>
          <w:lang w:eastAsia="en-US"/>
        </w:rPr>
        <w:t>אישור עורך הדין</w:t>
      </w:r>
    </w:p>
    <w:p w14:paraId="49BEC597" w14:textId="77777777" w:rsidR="00771FCC" w:rsidRPr="00771FCC" w:rsidRDefault="00771FCC" w:rsidP="00771FCC">
      <w:pPr>
        <w:tabs>
          <w:tab w:val="left" w:pos="720"/>
        </w:tabs>
        <w:spacing w:before="0"/>
        <w:jc w:val="both"/>
        <w:rPr>
          <w:rFonts w:ascii="Arial" w:hAnsi="Arial"/>
          <w:sz w:val="23"/>
          <w:szCs w:val="23"/>
          <w:rtl/>
          <w:lang w:eastAsia="en-US"/>
        </w:rPr>
      </w:pPr>
      <w:r w:rsidRPr="00771FCC">
        <w:rPr>
          <w:rFonts w:ascii="Arial" w:hAnsi="Arial" w:hint="cs"/>
          <w:sz w:val="23"/>
          <w:szCs w:val="23"/>
          <w:rtl/>
          <w:lang w:eastAsia="en-US"/>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6AF16C9" w14:textId="77777777" w:rsidR="00771FCC" w:rsidRPr="00771FCC" w:rsidRDefault="00771FCC" w:rsidP="00771FCC">
      <w:pPr>
        <w:tabs>
          <w:tab w:val="left" w:pos="720"/>
        </w:tabs>
        <w:spacing w:before="0"/>
        <w:jc w:val="both"/>
        <w:rPr>
          <w:rFonts w:ascii="Arial" w:hAnsi="Arial"/>
          <w:sz w:val="23"/>
          <w:szCs w:val="23"/>
          <w:rtl/>
          <w:lang w:eastAsia="en-US"/>
        </w:rPr>
      </w:pPr>
    </w:p>
    <w:p w14:paraId="7609EA31" w14:textId="77777777" w:rsidR="00771FCC" w:rsidRPr="00771FCC" w:rsidRDefault="00771FCC" w:rsidP="00771FCC">
      <w:pPr>
        <w:tabs>
          <w:tab w:val="left" w:pos="720"/>
        </w:tabs>
        <w:spacing w:before="0"/>
        <w:rPr>
          <w:rFonts w:ascii="Arial" w:hAnsi="Arial"/>
          <w:sz w:val="23"/>
          <w:szCs w:val="23"/>
          <w:lang w:eastAsia="en-US"/>
        </w:rPr>
      </w:pPr>
      <w:r w:rsidRPr="00771FCC">
        <w:rPr>
          <w:rFonts w:ascii="Arial" w:hAnsi="Arial" w:hint="cs"/>
          <w:sz w:val="23"/>
          <w:szCs w:val="23"/>
          <w:rtl/>
          <w:lang w:eastAsia="en-US"/>
        </w:rPr>
        <w:t>____________________</w:t>
      </w:r>
      <w:r w:rsidRPr="00771FCC">
        <w:rPr>
          <w:rFonts w:ascii="Arial" w:hAnsi="Arial" w:hint="cs"/>
          <w:sz w:val="23"/>
          <w:szCs w:val="23"/>
          <w:rtl/>
          <w:lang w:eastAsia="en-US"/>
        </w:rPr>
        <w:tab/>
        <w:t xml:space="preserve">      ____________________</w:t>
      </w:r>
      <w:r w:rsidRPr="00771FCC">
        <w:rPr>
          <w:rFonts w:ascii="Arial" w:hAnsi="Arial" w:hint="cs"/>
          <w:sz w:val="23"/>
          <w:szCs w:val="23"/>
          <w:rtl/>
          <w:lang w:eastAsia="en-US"/>
        </w:rPr>
        <w:tab/>
        <w:t xml:space="preserve">        ____________________</w:t>
      </w:r>
    </w:p>
    <w:p w14:paraId="756A5D72" w14:textId="77777777" w:rsidR="00771FCC" w:rsidRPr="00771FCC" w:rsidRDefault="00771FCC" w:rsidP="00771FCC">
      <w:pPr>
        <w:tabs>
          <w:tab w:val="left" w:pos="720"/>
        </w:tabs>
        <w:spacing w:before="0"/>
        <w:ind w:firstLine="720"/>
        <w:rPr>
          <w:rFonts w:ascii="Calibri" w:hAnsi="Calibri"/>
          <w:sz w:val="23"/>
          <w:szCs w:val="23"/>
          <w:rtl/>
          <w:lang w:eastAsia="en-US"/>
        </w:rPr>
        <w:sectPr w:rsidR="00771FCC" w:rsidRPr="00771FCC" w:rsidSect="00D0501E">
          <w:headerReference w:type="default" r:id="rId10"/>
          <w:footerReference w:type="default" r:id="rId11"/>
          <w:headerReference w:type="first" r:id="rId12"/>
          <w:footerReference w:type="first" r:id="rId13"/>
          <w:pgSz w:w="11907" w:h="16840" w:code="9"/>
          <w:pgMar w:top="720" w:right="720" w:bottom="720" w:left="720" w:header="0" w:footer="0" w:gutter="0"/>
          <w:cols w:space="720"/>
          <w:titlePg/>
          <w:bidi/>
          <w:rtlGutter/>
          <w:docGrid w:linePitch="381"/>
        </w:sectPr>
      </w:pPr>
      <w:r w:rsidRPr="00771FCC">
        <w:rPr>
          <w:rFonts w:ascii="Arial" w:hAnsi="Arial" w:hint="cs"/>
          <w:sz w:val="23"/>
          <w:szCs w:val="23"/>
          <w:rtl/>
          <w:lang w:eastAsia="en-US"/>
        </w:rPr>
        <w:t>תאריך</w:t>
      </w:r>
      <w:r w:rsidRPr="00771FCC">
        <w:rPr>
          <w:rFonts w:ascii="Arial" w:hAnsi="Arial" w:hint="cs"/>
          <w:sz w:val="23"/>
          <w:szCs w:val="23"/>
          <w:rtl/>
          <w:lang w:eastAsia="en-US"/>
        </w:rPr>
        <w:tab/>
      </w:r>
      <w:r w:rsidRPr="00771FCC">
        <w:rPr>
          <w:rFonts w:ascii="Arial" w:hAnsi="Arial" w:hint="cs"/>
          <w:sz w:val="23"/>
          <w:szCs w:val="23"/>
          <w:rtl/>
          <w:lang w:eastAsia="en-US"/>
        </w:rPr>
        <w:tab/>
        <w:t xml:space="preserve">                         חותמת ומספר רישיון    </w:t>
      </w:r>
      <w:r w:rsidRPr="00771FCC">
        <w:rPr>
          <w:rFonts w:ascii="Arial" w:hAnsi="Arial" w:hint="cs"/>
          <w:sz w:val="23"/>
          <w:szCs w:val="23"/>
          <w:rtl/>
          <w:lang w:eastAsia="en-US"/>
        </w:rPr>
        <w:tab/>
      </w:r>
      <w:r w:rsidRPr="00771FCC">
        <w:rPr>
          <w:rFonts w:ascii="Arial" w:hAnsi="Arial" w:hint="cs"/>
          <w:sz w:val="23"/>
          <w:szCs w:val="23"/>
          <w:rtl/>
          <w:lang w:eastAsia="en-US"/>
        </w:rPr>
        <w:tab/>
        <w:t xml:space="preserve">                       חתימ</w:t>
      </w:r>
      <w:r w:rsidRPr="00771FCC">
        <w:rPr>
          <w:rFonts w:ascii="Calibri" w:hAnsi="Calibri" w:hint="cs"/>
          <w:sz w:val="23"/>
          <w:szCs w:val="23"/>
          <w:rtl/>
          <w:lang w:eastAsia="en-US"/>
        </w:rPr>
        <w:t>ה</w:t>
      </w:r>
    </w:p>
    <w:p w14:paraId="0C8FE42A" w14:textId="5085E8A6"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A90258">
        <w:rPr>
          <w:kern w:val="0"/>
          <w:sz w:val="28"/>
          <w:szCs w:val="28"/>
          <w:rtl/>
        </w:rPr>
        <w:lastRenderedPageBreak/>
        <w:t xml:space="preserve">מכרז </w:t>
      </w:r>
      <w:r w:rsidRPr="00A90258">
        <w:rPr>
          <w:rFonts w:hint="cs"/>
          <w:kern w:val="0"/>
          <w:sz w:val="28"/>
          <w:szCs w:val="28"/>
          <w:rtl/>
        </w:rPr>
        <w:t xml:space="preserve">פומבי </w:t>
      </w:r>
      <w:r w:rsidR="003F3382">
        <w:rPr>
          <w:kern w:val="0"/>
          <w:sz w:val="28"/>
          <w:szCs w:val="28"/>
          <w:rtl/>
        </w:rPr>
        <w:t xml:space="preserve">מס' </w:t>
      </w:r>
      <w:r w:rsidR="00BD1015">
        <w:rPr>
          <w:kern w:val="0"/>
          <w:sz w:val="28"/>
          <w:szCs w:val="28"/>
          <w:rtl/>
        </w:rPr>
        <w:t>1/2025</w:t>
      </w:r>
    </w:p>
    <w:p w14:paraId="0730DB94" w14:textId="77777777"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D42D90">
        <w:rPr>
          <w:rFonts w:hint="cs"/>
          <w:kern w:val="0"/>
          <w:sz w:val="28"/>
          <w:szCs w:val="28"/>
          <w:rtl/>
        </w:rPr>
        <w:t xml:space="preserve">לשיפוץ </w:t>
      </w:r>
      <w:r w:rsidR="0041641D">
        <w:rPr>
          <w:rFonts w:hint="cs"/>
          <w:kern w:val="0"/>
          <w:sz w:val="28"/>
          <w:szCs w:val="28"/>
          <w:rtl/>
        </w:rPr>
        <w:t xml:space="preserve"> מחלקת שיניים </w:t>
      </w:r>
      <w:r w:rsidRPr="00A90258">
        <w:rPr>
          <w:rFonts w:hint="cs"/>
          <w:kern w:val="0"/>
          <w:sz w:val="28"/>
          <w:szCs w:val="28"/>
          <w:rtl/>
        </w:rPr>
        <w:t xml:space="preserve"> </w:t>
      </w:r>
    </w:p>
    <w:p w14:paraId="786478B5" w14:textId="32ABE33D" w:rsidR="00D42D90" w:rsidRDefault="003B4FF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u w:val="single"/>
          <w:rtl/>
        </w:rPr>
      </w:pPr>
      <w:r>
        <w:rPr>
          <w:rFonts w:hint="cs"/>
          <w:kern w:val="0"/>
          <w:sz w:val="28"/>
          <w:szCs w:val="28"/>
          <w:u w:val="single"/>
          <w:rtl/>
        </w:rPr>
        <w:t xml:space="preserve"> </w:t>
      </w:r>
      <w:r w:rsidR="00822BF8">
        <w:rPr>
          <w:rFonts w:hint="cs"/>
          <w:kern w:val="0"/>
          <w:sz w:val="28"/>
          <w:szCs w:val="28"/>
          <w:u w:val="single"/>
          <w:rtl/>
        </w:rPr>
        <w:t xml:space="preserve">במרכז הרפואי </w:t>
      </w:r>
      <w:r w:rsidR="00822BF8">
        <w:rPr>
          <w:kern w:val="0"/>
          <w:sz w:val="28"/>
          <w:szCs w:val="28"/>
          <w:u w:val="single"/>
          <w:rtl/>
        </w:rPr>
        <w:t>"</w:t>
      </w:r>
      <w:r w:rsidR="00822BF8">
        <w:rPr>
          <w:rFonts w:hint="cs"/>
          <w:kern w:val="0"/>
          <w:sz w:val="28"/>
          <w:szCs w:val="28"/>
          <w:u w:val="single"/>
          <w:rtl/>
        </w:rPr>
        <w:t>בני ציון</w:t>
      </w:r>
      <w:r w:rsidR="00822BF8">
        <w:rPr>
          <w:kern w:val="0"/>
          <w:sz w:val="28"/>
          <w:szCs w:val="28"/>
          <w:u w:val="single"/>
          <w:rtl/>
        </w:rPr>
        <w:t>"</w:t>
      </w:r>
    </w:p>
    <w:p w14:paraId="41779D95" w14:textId="77777777" w:rsidR="00D42D90" w:rsidRDefault="00D42D90" w:rsidP="00771FCC">
      <w:pPr>
        <w:pStyle w:val="1114"/>
        <w:jc w:val="center"/>
        <w:rPr>
          <w:sz w:val="36"/>
          <w:szCs w:val="36"/>
          <w:rtl/>
        </w:rPr>
      </w:pPr>
    </w:p>
    <w:p w14:paraId="24E53146" w14:textId="77777777" w:rsidR="00D1779B" w:rsidRPr="00C22BD4" w:rsidRDefault="00D1779B" w:rsidP="00771FCC">
      <w:pPr>
        <w:pStyle w:val="1114"/>
        <w:jc w:val="center"/>
        <w:rPr>
          <w:sz w:val="36"/>
          <w:szCs w:val="36"/>
          <w:rtl/>
        </w:rPr>
      </w:pPr>
      <w:r w:rsidRPr="00C22BD4">
        <w:rPr>
          <w:rFonts w:hint="eastAsia"/>
          <w:sz w:val="36"/>
          <w:szCs w:val="36"/>
          <w:rtl/>
        </w:rPr>
        <w:t>נספח</w:t>
      </w:r>
      <w:r w:rsidRPr="00C22BD4">
        <w:rPr>
          <w:sz w:val="36"/>
          <w:szCs w:val="36"/>
          <w:rtl/>
        </w:rPr>
        <w:t xml:space="preserve"> </w:t>
      </w:r>
      <w:r w:rsidRPr="00C22BD4">
        <w:rPr>
          <w:rFonts w:hint="eastAsia"/>
          <w:sz w:val="36"/>
          <w:szCs w:val="36"/>
          <w:rtl/>
        </w:rPr>
        <w:t>א</w:t>
      </w:r>
      <w:r w:rsidRPr="00C22BD4">
        <w:rPr>
          <w:sz w:val="36"/>
          <w:szCs w:val="36"/>
          <w:rtl/>
        </w:rPr>
        <w:t>'</w:t>
      </w:r>
      <w:r w:rsidR="00771FCC" w:rsidRPr="00C22BD4">
        <w:rPr>
          <w:rFonts w:hint="cs"/>
          <w:sz w:val="36"/>
          <w:szCs w:val="36"/>
          <w:rtl/>
        </w:rPr>
        <w:t>9</w:t>
      </w:r>
      <w:r w:rsidR="00162CE8" w:rsidRPr="00C22BD4">
        <w:rPr>
          <w:sz w:val="36"/>
          <w:szCs w:val="36"/>
          <w:rtl/>
        </w:rPr>
        <w:br/>
      </w:r>
      <w:r w:rsidR="00162CE8" w:rsidRPr="00C22BD4">
        <w:rPr>
          <w:rFonts w:hint="cs"/>
          <w:sz w:val="36"/>
          <w:szCs w:val="36"/>
          <w:rtl/>
        </w:rPr>
        <w:t>טופס פרטי מוטב</w:t>
      </w:r>
      <w:bookmarkEnd w:id="26"/>
    </w:p>
    <w:p w14:paraId="07A02399" w14:textId="77777777" w:rsidR="00D1779B" w:rsidRPr="00B17C1E" w:rsidRDefault="00D1779B" w:rsidP="00D1779B">
      <w:pPr>
        <w:pStyle w:val="aff2"/>
        <w:tabs>
          <w:tab w:val="clear" w:pos="4153"/>
          <w:tab w:val="clear" w:pos="8306"/>
          <w:tab w:val="left" w:pos="864"/>
          <w:tab w:val="left" w:pos="1440"/>
          <w:tab w:val="left" w:pos="2160"/>
          <w:tab w:val="left" w:pos="2880"/>
          <w:tab w:val="left" w:pos="3600"/>
          <w:tab w:val="left" w:pos="4320"/>
          <w:tab w:val="left" w:pos="5040"/>
          <w:tab w:val="left" w:pos="5760"/>
        </w:tabs>
        <w:spacing w:before="0" w:line="360" w:lineRule="auto"/>
        <w:jc w:val="both"/>
        <w:rPr>
          <w:b/>
          <w:bCs/>
          <w:rtl/>
        </w:rPr>
      </w:pPr>
      <w:r w:rsidRPr="00B17C1E">
        <w:rPr>
          <w:b/>
          <w:bCs/>
          <w:rtl/>
        </w:rPr>
        <w:t>מדינת ישראל</w:t>
      </w:r>
    </w:p>
    <w:p w14:paraId="25825DE7" w14:textId="77777777" w:rsidR="00D1779B" w:rsidRPr="005955BF" w:rsidRDefault="00AA689C" w:rsidP="005955BF">
      <w:pPr>
        <w:pStyle w:val="aff2"/>
        <w:tabs>
          <w:tab w:val="clear" w:pos="4153"/>
          <w:tab w:val="clear" w:pos="8306"/>
          <w:tab w:val="left" w:pos="864"/>
          <w:tab w:val="left" w:pos="1440"/>
          <w:tab w:val="left" w:pos="2160"/>
          <w:tab w:val="left" w:pos="2880"/>
          <w:tab w:val="left" w:pos="3600"/>
          <w:tab w:val="left" w:pos="4320"/>
          <w:tab w:val="left" w:pos="5040"/>
          <w:tab w:val="left" w:pos="5760"/>
        </w:tabs>
        <w:spacing w:before="0" w:line="360" w:lineRule="auto"/>
        <w:jc w:val="both"/>
        <w:rPr>
          <w:b/>
          <w:bCs/>
          <w:rtl/>
        </w:rPr>
      </w:pPr>
      <w:r>
        <w:rPr>
          <w:rFonts w:hint="cs"/>
          <w:b/>
          <w:bCs/>
          <w:rtl/>
        </w:rPr>
        <w:t xml:space="preserve"> בית חולים בני ציון</w:t>
      </w:r>
      <w:r w:rsidR="005955BF">
        <w:rPr>
          <w:rFonts w:hint="cs"/>
          <w:b/>
          <w:bCs/>
          <w:rtl/>
        </w:rPr>
        <w:t xml:space="preserve">/ </w:t>
      </w:r>
      <w:r w:rsidR="00D1779B" w:rsidRPr="005955BF">
        <w:rPr>
          <w:b/>
          <w:bCs/>
          <w:rtl/>
        </w:rPr>
        <w:t xml:space="preserve">אגף הכספים – </w:t>
      </w:r>
      <w:r w:rsidR="00D1779B" w:rsidRPr="005955BF">
        <w:rPr>
          <w:rFonts w:hint="cs"/>
          <w:b/>
          <w:bCs/>
          <w:rtl/>
        </w:rPr>
        <w:t xml:space="preserve">לשכת </w:t>
      </w:r>
      <w:r w:rsidR="00093311">
        <w:rPr>
          <w:b/>
          <w:bCs/>
          <w:rtl/>
        </w:rPr>
        <w:t>חשב</w:t>
      </w:r>
      <w:r w:rsidR="00093311">
        <w:rPr>
          <w:rFonts w:hint="cs"/>
          <w:b/>
          <w:bCs/>
          <w:rtl/>
        </w:rPr>
        <w:t xml:space="preserve">ת </w:t>
      </w:r>
      <w:r w:rsidR="00D1779B" w:rsidRPr="005955BF">
        <w:rPr>
          <w:b/>
          <w:bCs/>
          <w:rtl/>
        </w:rPr>
        <w:t>המשרד</w:t>
      </w:r>
    </w:p>
    <w:p w14:paraId="15593F09"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jc w:val="both"/>
        <w:outlineLvl w:val="0"/>
        <w:rPr>
          <w:b/>
          <w:bCs/>
          <w:u w:val="single"/>
          <w:rtl/>
        </w:rPr>
      </w:pPr>
    </w:p>
    <w:p w14:paraId="1BD40720" w14:textId="77777777" w:rsidR="00D1779B" w:rsidRPr="00162CE8" w:rsidRDefault="00D1779B" w:rsidP="005955BF">
      <w:pPr>
        <w:tabs>
          <w:tab w:val="left" w:pos="864"/>
          <w:tab w:val="left" w:pos="1440"/>
          <w:tab w:val="left" w:pos="2160"/>
          <w:tab w:val="left" w:pos="2880"/>
          <w:tab w:val="left" w:pos="3600"/>
          <w:tab w:val="left" w:pos="4320"/>
          <w:tab w:val="left" w:pos="5040"/>
          <w:tab w:val="left" w:pos="5760"/>
        </w:tabs>
        <w:spacing w:before="0"/>
        <w:jc w:val="center"/>
        <w:outlineLvl w:val="0"/>
        <w:rPr>
          <w:b/>
          <w:bCs/>
          <w:sz w:val="28"/>
          <w:szCs w:val="28"/>
          <w:u w:val="single"/>
          <w:rtl/>
        </w:rPr>
      </w:pPr>
      <w:r w:rsidRPr="00162CE8">
        <w:rPr>
          <w:rFonts w:hint="cs"/>
          <w:b/>
          <w:bCs/>
          <w:sz w:val="28"/>
          <w:szCs w:val="28"/>
          <w:u w:val="single"/>
          <w:rtl/>
        </w:rPr>
        <w:t>טופס  בקשת  פתיחת  מוטב</w:t>
      </w:r>
    </w:p>
    <w:p w14:paraId="30221BB6" w14:textId="77777777" w:rsidR="005955BF" w:rsidRDefault="005955BF" w:rsidP="005955BF">
      <w:pPr>
        <w:tabs>
          <w:tab w:val="left" w:pos="864"/>
          <w:tab w:val="left" w:pos="1440"/>
          <w:tab w:val="left" w:pos="2160"/>
          <w:tab w:val="left" w:pos="2880"/>
          <w:tab w:val="left" w:pos="3600"/>
          <w:tab w:val="left" w:pos="4320"/>
          <w:tab w:val="left" w:pos="5040"/>
          <w:tab w:val="left" w:pos="5760"/>
        </w:tabs>
        <w:spacing w:before="0"/>
        <w:jc w:val="both"/>
        <w:outlineLvl w:val="0"/>
        <w:rPr>
          <w:b/>
          <w:bCs/>
          <w:u w:val="single"/>
          <w:rtl/>
        </w:rPr>
      </w:pPr>
    </w:p>
    <w:p w14:paraId="278DDABA"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jc w:val="both"/>
        <w:outlineLvl w:val="0"/>
        <w:rPr>
          <w:b/>
          <w:bCs/>
          <w:u w:val="single"/>
          <w:rtl/>
        </w:rPr>
      </w:pPr>
      <w:r w:rsidRPr="00B17C1E">
        <w:rPr>
          <w:rFonts w:hint="cs"/>
          <w:b/>
          <w:bCs/>
          <w:u w:val="single"/>
          <w:rtl/>
        </w:rPr>
        <w:t>1) פרטים אישיים</w:t>
      </w:r>
    </w:p>
    <w:p w14:paraId="080CE199"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jc w:val="both"/>
        <w:rPr>
          <w:rtl/>
        </w:rPr>
      </w:pPr>
      <w:r w:rsidRPr="00B17C1E">
        <w:rPr>
          <w:rFonts w:hint="cs"/>
          <w:rtl/>
        </w:rPr>
        <w:t>שם ספק : _______________</w:t>
      </w:r>
    </w:p>
    <w:p w14:paraId="71375DC1"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jc w:val="both"/>
        <w:rPr>
          <w:rtl/>
        </w:rPr>
      </w:pPr>
      <w:r w:rsidRPr="00B17C1E">
        <w:rPr>
          <w:rFonts w:hint="cs"/>
          <w:rtl/>
        </w:rPr>
        <w:t>מספר ת.ז (9 ספרות): |__|__|__|__|__|__|__|__|__|  (למילוי ע"י מי שאינו עוסק מורשה)</w:t>
      </w:r>
    </w:p>
    <w:p w14:paraId="7414B7A3"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jc w:val="both"/>
        <w:rPr>
          <w:rtl/>
        </w:rPr>
      </w:pPr>
      <w:r w:rsidRPr="00B17C1E">
        <w:rPr>
          <w:rFonts w:hint="cs"/>
          <w:rtl/>
        </w:rPr>
        <w:t>עוסק מורשה:  כן  /  לא</w:t>
      </w:r>
    </w:p>
    <w:p w14:paraId="59D5D23D"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jc w:val="both"/>
        <w:rPr>
          <w:rtl/>
        </w:rPr>
      </w:pPr>
      <w:r w:rsidRPr="00B17C1E">
        <w:rPr>
          <w:rFonts w:hint="cs"/>
          <w:rtl/>
        </w:rPr>
        <w:t>מספר עוסק מורשה: |__|__|__|__|__|__|__|__|__|</w:t>
      </w:r>
    </w:p>
    <w:p w14:paraId="7AEF48E5"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jc w:val="both"/>
        <w:rPr>
          <w:rtl/>
        </w:rPr>
      </w:pPr>
    </w:p>
    <w:p w14:paraId="48CC781F"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jc w:val="both"/>
        <w:outlineLvl w:val="0"/>
        <w:rPr>
          <w:b/>
          <w:bCs/>
          <w:u w:val="single"/>
          <w:rtl/>
        </w:rPr>
      </w:pPr>
      <w:r w:rsidRPr="00B17C1E">
        <w:rPr>
          <w:rFonts w:hint="cs"/>
          <w:b/>
          <w:bCs/>
          <w:u w:val="single"/>
          <w:rtl/>
        </w:rPr>
        <w:t xml:space="preserve">2) כתובת </w:t>
      </w:r>
    </w:p>
    <w:p w14:paraId="67290BB6" w14:textId="77777777" w:rsidR="00D1779B" w:rsidRPr="00B17C1E" w:rsidRDefault="0065171C" w:rsidP="005955BF">
      <w:pPr>
        <w:tabs>
          <w:tab w:val="left" w:pos="864"/>
          <w:tab w:val="left" w:pos="1440"/>
          <w:tab w:val="left" w:pos="2160"/>
          <w:tab w:val="left" w:pos="2880"/>
          <w:tab w:val="left" w:pos="3600"/>
          <w:tab w:val="left" w:pos="4320"/>
          <w:tab w:val="left" w:pos="5040"/>
          <w:tab w:val="left" w:pos="5760"/>
        </w:tabs>
        <w:spacing w:before="0"/>
        <w:jc w:val="both"/>
      </w:pPr>
      <w:r>
        <w:rPr>
          <w:noProof/>
          <w:lang w:eastAsia="en-US"/>
        </w:rPr>
        <mc:AlternateContent>
          <mc:Choice Requires="wps">
            <w:drawing>
              <wp:anchor distT="0" distB="0" distL="114300" distR="114300" simplePos="0" relativeHeight="251657728" behindDoc="0" locked="0" layoutInCell="1" allowOverlap="1" wp14:anchorId="5B688D16" wp14:editId="54F95A69">
                <wp:simplePos x="0" y="0"/>
                <wp:positionH relativeFrom="column">
                  <wp:posOffset>-457200</wp:posOffset>
                </wp:positionH>
                <wp:positionV relativeFrom="paragraph">
                  <wp:posOffset>0</wp:posOffset>
                </wp:positionV>
                <wp:extent cx="2302510" cy="914400"/>
                <wp:effectExtent l="12065" t="5715" r="9525" b="13335"/>
                <wp:wrapNone/>
                <wp:docPr id="1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2510" cy="914400"/>
                        </a:xfrm>
                        <a:prstGeom prst="rect">
                          <a:avLst/>
                        </a:prstGeom>
                        <a:solidFill>
                          <a:srgbClr val="FFFFFF"/>
                        </a:solidFill>
                        <a:ln w="9525">
                          <a:solidFill>
                            <a:srgbClr val="000000"/>
                          </a:solidFill>
                          <a:miter lim="800000"/>
                          <a:headEnd/>
                          <a:tailEnd/>
                        </a:ln>
                      </wps:spPr>
                      <wps:txbx>
                        <w:txbxContent>
                          <w:p w14:paraId="0EA7F5DD" w14:textId="77777777" w:rsidR="00AE53E7" w:rsidRDefault="00AE53E7" w:rsidP="00D1779B">
                            <w:pPr>
                              <w:spacing w:line="360" w:lineRule="auto"/>
                              <w:rPr>
                                <w:rtl/>
                              </w:rPr>
                            </w:pPr>
                            <w:r>
                              <w:rPr>
                                <w:rFonts w:hint="cs"/>
                                <w:rtl/>
                              </w:rPr>
                              <w:t>או:</w:t>
                            </w:r>
                          </w:p>
                          <w:p w14:paraId="5C8FD42F" w14:textId="77777777" w:rsidR="00AE53E7" w:rsidRDefault="00AE53E7" w:rsidP="00D1779B">
                            <w:pPr>
                              <w:spacing w:line="360" w:lineRule="auto"/>
                              <w:rPr>
                                <w:rtl/>
                              </w:rPr>
                            </w:pPr>
                            <w:r>
                              <w:rPr>
                                <w:rFonts w:hint="cs"/>
                                <w:rtl/>
                              </w:rPr>
                              <w:t>ת.ד: ______________</w:t>
                            </w:r>
                          </w:p>
                          <w:p w14:paraId="14CBF20F" w14:textId="77777777" w:rsidR="00AE53E7" w:rsidRDefault="00AE53E7" w:rsidP="00D1779B">
                            <w:pPr>
                              <w:spacing w:line="360" w:lineRule="auto"/>
                              <w:rPr>
                                <w:rtl/>
                              </w:rPr>
                            </w:pPr>
                            <w:r>
                              <w:rPr>
                                <w:rFonts w:hint="cs"/>
                                <w:rtl/>
                              </w:rPr>
                              <w:t>מיקוד ת.ד: _________</w:t>
                            </w:r>
                          </w:p>
                          <w:p w14:paraId="6F11DAE6" w14:textId="77777777" w:rsidR="00AE53E7" w:rsidRDefault="00AE53E7" w:rsidP="00D1779B">
                            <w:pPr>
                              <w:spacing w:line="360" w:lineRule="auto"/>
                            </w:pPr>
                            <w:r>
                              <w:rPr>
                                <w:rFonts w:hint="cs"/>
                                <w:rtl/>
                              </w:rPr>
                              <w:t>שם ישוב: __________________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5B688D16" id="_x0000_t202" coordsize="21600,21600" o:spt="202" path="m,l,21600r21600,l21600,xe">
                <v:stroke joinstyle="miter"/>
                <v:path gradientshapeok="t" o:connecttype="rect"/>
              </v:shapetype>
              <v:shape id="Text Box 5" o:spid="_x0000_s1026" type="#_x0000_t202" style="position:absolute;left:0;text-align:left;margin-left:-36pt;margin-top:0;width:181.3pt;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">
                <v:textbox>
                  <w:txbxContent>
                    <w:p w14:paraId="0EA7F5DD" w14:textId="77777777" w:rsidR="00AE53E7" w:rsidRDefault="00AE53E7" w:rsidP="00D1779B">
                      <w:pPr>
                        <w:spacing w:line="360" w:lineRule="auto"/>
                        <w:rPr>
                          <w:rtl/>
                        </w:rPr>
                      </w:pPr>
                      <w:r>
                        <w:rPr>
                          <w:rFonts w:hint="cs"/>
                          <w:rtl/>
                        </w:rPr>
                        <w:t>או:</w:t>
                      </w:r>
                    </w:p>
                    <w:p w14:paraId="5C8FD42F" w14:textId="77777777" w:rsidR="00AE53E7" w:rsidRDefault="00AE53E7" w:rsidP="00D1779B">
                      <w:pPr>
                        <w:spacing w:line="360" w:lineRule="auto"/>
                        <w:rPr>
                          <w:rtl/>
                        </w:rPr>
                      </w:pPr>
                      <w:r>
                        <w:rPr>
                          <w:rFonts w:hint="cs"/>
                          <w:rtl/>
                        </w:rPr>
                        <w:t>ת.ד: ______________</w:t>
                      </w:r>
                    </w:p>
                    <w:p w14:paraId="14CBF20F" w14:textId="77777777" w:rsidR="00AE53E7" w:rsidRDefault="00AE53E7" w:rsidP="00D1779B">
                      <w:pPr>
                        <w:spacing w:line="360" w:lineRule="auto"/>
                        <w:rPr>
                          <w:rtl/>
                        </w:rPr>
                      </w:pPr>
                      <w:r>
                        <w:rPr>
                          <w:rFonts w:hint="cs"/>
                          <w:rtl/>
                        </w:rPr>
                        <w:t>מיקוד ת.ד: _________</w:t>
                      </w:r>
                    </w:p>
                    <w:p w14:paraId="6F11DAE6" w14:textId="77777777" w:rsidR="00AE53E7" w:rsidRDefault="00AE53E7" w:rsidP="00D1779B">
                      <w:pPr>
                        <w:spacing w:line="360" w:lineRule="auto"/>
                      </w:pPr>
                      <w:r>
                        <w:rPr>
                          <w:rFonts w:hint="cs"/>
                          <w:rtl/>
                        </w:rPr>
                        <w:t>שם ישוב: __________________</w:t>
                      </w:r>
                    </w:p>
                  </w:txbxContent>
                </v:textbox>
              </v:shape>
            </w:pict>
          </mc:Fallback>
        </mc:AlternateContent>
      </w:r>
      <w:r>
        <w:rPr>
          <w:noProof/>
          <w:lang w:eastAsia="en-US"/>
        </w:rPr>
        <mc:AlternateContent>
          <mc:Choice Requires="wps">
            <w:drawing>
              <wp:anchor distT="0" distB="0" distL="114300" distR="114300" simplePos="0" relativeHeight="251658752" behindDoc="0" locked="0" layoutInCell="1" allowOverlap="1" wp14:anchorId="7D0E4AAD" wp14:editId="2853DB91">
                <wp:simplePos x="0" y="0"/>
                <wp:positionH relativeFrom="column">
                  <wp:posOffset>1943100</wp:posOffset>
                </wp:positionH>
                <wp:positionV relativeFrom="paragraph">
                  <wp:posOffset>0</wp:posOffset>
                </wp:positionV>
                <wp:extent cx="3429000" cy="914400"/>
                <wp:effectExtent l="12065" t="5715" r="6985" b="13335"/>
                <wp:wrapNone/>
                <wp:docPr id="1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914400"/>
                        </a:xfrm>
                        <a:prstGeom prst="rect">
                          <a:avLst/>
                        </a:prstGeom>
                        <a:solidFill>
                          <a:srgbClr val="FFFFFF"/>
                        </a:solidFill>
                        <a:ln w="9525">
                          <a:solidFill>
                            <a:srgbClr val="000000"/>
                          </a:solidFill>
                          <a:miter lim="800000"/>
                          <a:headEnd/>
                          <a:tailEnd/>
                        </a:ln>
                      </wps:spPr>
                      <wps:txbx>
                        <w:txbxContent>
                          <w:p w14:paraId="0F5BD0FC" w14:textId="77777777" w:rsidR="00AE53E7" w:rsidRDefault="00AE53E7" w:rsidP="00D1779B">
                            <w:pPr>
                              <w:spacing w:line="360" w:lineRule="auto"/>
                              <w:rPr>
                                <w:rtl/>
                              </w:rPr>
                            </w:pPr>
                          </w:p>
                          <w:p w14:paraId="506D1EA0" w14:textId="77777777" w:rsidR="00AE53E7" w:rsidRDefault="00AE53E7" w:rsidP="00D1779B">
                            <w:pPr>
                              <w:spacing w:line="360" w:lineRule="auto"/>
                              <w:rPr>
                                <w:rtl/>
                              </w:rPr>
                            </w:pPr>
                            <w:r>
                              <w:rPr>
                                <w:rFonts w:hint="cs"/>
                                <w:rtl/>
                              </w:rPr>
                              <w:t>רחוב ומספר בית: ____________________________</w:t>
                            </w:r>
                          </w:p>
                          <w:p w14:paraId="053CBA1E" w14:textId="77777777" w:rsidR="00AE53E7" w:rsidRDefault="00AE53E7" w:rsidP="00D1779B">
                            <w:pPr>
                              <w:spacing w:line="360" w:lineRule="auto"/>
                              <w:rPr>
                                <w:rtl/>
                              </w:rPr>
                            </w:pPr>
                            <w:r>
                              <w:rPr>
                                <w:rFonts w:hint="cs"/>
                                <w:rtl/>
                              </w:rPr>
                              <w:t>שם ישוב: _________________________________   מיקוד: _________</w:t>
                            </w:r>
                          </w:p>
                          <w:p w14:paraId="05BCCA26" w14:textId="77777777" w:rsidR="00AE53E7" w:rsidRDefault="00AE53E7" w:rsidP="00D1779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7D0E4AAD" id="Text Box 6" o:spid="_x0000_s1027" type="#_x0000_t202" style="position:absolute;left:0;text-align:left;margin-left:153pt;margin-top:0;width:270pt;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">
                <v:textbox>
                  <w:txbxContent>
                    <w:p w14:paraId="0F5BD0FC" w14:textId="77777777" w:rsidR="00AE53E7" w:rsidRDefault="00AE53E7" w:rsidP="00D1779B">
                      <w:pPr>
                        <w:spacing w:line="360" w:lineRule="auto"/>
                        <w:rPr>
                          <w:rtl/>
                        </w:rPr>
                      </w:pPr>
                    </w:p>
                    <w:p w14:paraId="506D1EA0" w14:textId="77777777" w:rsidR="00AE53E7" w:rsidRDefault="00AE53E7" w:rsidP="00D1779B">
                      <w:pPr>
                        <w:spacing w:line="360" w:lineRule="auto"/>
                        <w:rPr>
                          <w:rtl/>
                        </w:rPr>
                      </w:pPr>
                      <w:r>
                        <w:rPr>
                          <w:rFonts w:hint="cs"/>
                          <w:rtl/>
                        </w:rPr>
                        <w:t>רחוב ומספר בית: ____________________________</w:t>
                      </w:r>
                    </w:p>
                    <w:p w14:paraId="053CBA1E" w14:textId="77777777" w:rsidR="00AE53E7" w:rsidRDefault="00AE53E7" w:rsidP="00D1779B">
                      <w:pPr>
                        <w:spacing w:line="360" w:lineRule="auto"/>
                        <w:rPr>
                          <w:rtl/>
                        </w:rPr>
                      </w:pPr>
                      <w:r>
                        <w:rPr>
                          <w:rFonts w:hint="cs"/>
                          <w:rtl/>
                        </w:rPr>
                        <w:t>שם ישוב: _________________________________   מיקוד: _________</w:t>
                      </w:r>
                    </w:p>
                    <w:p w14:paraId="05BCCA26" w14:textId="77777777" w:rsidR="00AE53E7" w:rsidRDefault="00AE53E7" w:rsidP="00D1779B"/>
                  </w:txbxContent>
                </v:textbox>
              </v:shape>
            </w:pict>
          </mc:Fallback>
        </mc:AlternateContent>
      </w:r>
      <w:r w:rsidR="00D1779B" w:rsidRPr="00B17C1E">
        <w:rPr>
          <w:rFonts w:hint="cs"/>
          <w:rtl/>
        </w:rPr>
        <w:tab/>
      </w:r>
      <w:r w:rsidR="00D1779B" w:rsidRPr="00B17C1E">
        <w:rPr>
          <w:rFonts w:hint="cs"/>
          <w:rtl/>
        </w:rPr>
        <w:tab/>
      </w:r>
      <w:r w:rsidR="00D1779B" w:rsidRPr="00B17C1E">
        <w:rPr>
          <w:rFonts w:hint="cs"/>
          <w:rtl/>
        </w:rPr>
        <w:tab/>
      </w:r>
      <w:r w:rsidR="00D1779B" w:rsidRPr="00B17C1E">
        <w:rPr>
          <w:rFonts w:hint="cs"/>
          <w:rtl/>
        </w:rPr>
        <w:tab/>
      </w:r>
      <w:r w:rsidR="00D1779B" w:rsidRPr="00B17C1E">
        <w:rPr>
          <w:rFonts w:hint="cs"/>
          <w:rtl/>
        </w:rPr>
        <w:tab/>
      </w:r>
    </w:p>
    <w:p w14:paraId="2CB325C7" w14:textId="77777777" w:rsidR="00D1779B" w:rsidRDefault="00D1779B" w:rsidP="005955BF">
      <w:pPr>
        <w:tabs>
          <w:tab w:val="left" w:pos="864"/>
          <w:tab w:val="left" w:pos="1440"/>
          <w:tab w:val="left" w:pos="2160"/>
          <w:tab w:val="left" w:pos="2880"/>
          <w:tab w:val="left" w:pos="3600"/>
          <w:tab w:val="left" w:pos="4320"/>
          <w:tab w:val="left" w:pos="5040"/>
          <w:tab w:val="left" w:pos="5760"/>
        </w:tabs>
        <w:spacing w:before="0"/>
        <w:jc w:val="both"/>
        <w:rPr>
          <w:rtl/>
        </w:rPr>
      </w:pPr>
    </w:p>
    <w:p w14:paraId="6FBD02E8" w14:textId="77777777" w:rsidR="005955BF" w:rsidRDefault="005955BF" w:rsidP="005955BF">
      <w:pPr>
        <w:tabs>
          <w:tab w:val="left" w:pos="864"/>
          <w:tab w:val="left" w:pos="1440"/>
          <w:tab w:val="left" w:pos="2160"/>
          <w:tab w:val="left" w:pos="2880"/>
          <w:tab w:val="left" w:pos="3600"/>
          <w:tab w:val="left" w:pos="4320"/>
          <w:tab w:val="left" w:pos="5040"/>
          <w:tab w:val="left" w:pos="5760"/>
        </w:tabs>
        <w:spacing w:before="0"/>
        <w:jc w:val="both"/>
        <w:rPr>
          <w:rtl/>
        </w:rPr>
      </w:pPr>
    </w:p>
    <w:p w14:paraId="4125604A" w14:textId="77777777" w:rsidR="005955BF" w:rsidRDefault="005955BF" w:rsidP="005955BF">
      <w:pPr>
        <w:tabs>
          <w:tab w:val="left" w:pos="864"/>
          <w:tab w:val="left" w:pos="1440"/>
          <w:tab w:val="left" w:pos="2160"/>
          <w:tab w:val="left" w:pos="2880"/>
          <w:tab w:val="left" w:pos="3600"/>
          <w:tab w:val="left" w:pos="4320"/>
          <w:tab w:val="left" w:pos="5040"/>
          <w:tab w:val="left" w:pos="5760"/>
        </w:tabs>
        <w:spacing w:before="0"/>
        <w:jc w:val="both"/>
        <w:rPr>
          <w:rtl/>
        </w:rPr>
      </w:pPr>
    </w:p>
    <w:p w14:paraId="51EBC0D6" w14:textId="77777777" w:rsidR="005955BF" w:rsidRDefault="005955BF" w:rsidP="005955BF">
      <w:pPr>
        <w:tabs>
          <w:tab w:val="left" w:pos="864"/>
          <w:tab w:val="left" w:pos="1440"/>
          <w:tab w:val="left" w:pos="2160"/>
          <w:tab w:val="left" w:pos="2880"/>
          <w:tab w:val="left" w:pos="3600"/>
          <w:tab w:val="left" w:pos="4320"/>
          <w:tab w:val="left" w:pos="5040"/>
          <w:tab w:val="left" w:pos="5760"/>
        </w:tabs>
        <w:spacing w:before="0"/>
        <w:jc w:val="both"/>
        <w:rPr>
          <w:rtl/>
        </w:rPr>
      </w:pPr>
    </w:p>
    <w:p w14:paraId="5C51B64B" w14:textId="77777777" w:rsidR="005955BF" w:rsidRPr="00B17C1E" w:rsidRDefault="005955BF" w:rsidP="005955BF">
      <w:pPr>
        <w:tabs>
          <w:tab w:val="left" w:pos="864"/>
          <w:tab w:val="left" w:pos="1440"/>
          <w:tab w:val="left" w:pos="2160"/>
          <w:tab w:val="left" w:pos="2880"/>
          <w:tab w:val="left" w:pos="3600"/>
          <w:tab w:val="left" w:pos="4320"/>
          <w:tab w:val="left" w:pos="5040"/>
          <w:tab w:val="left" w:pos="5760"/>
        </w:tabs>
        <w:spacing w:before="0"/>
        <w:jc w:val="both"/>
        <w:rPr>
          <w:rtl/>
        </w:rPr>
      </w:pPr>
    </w:p>
    <w:p w14:paraId="45CB524F"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jc w:val="both"/>
        <w:rPr>
          <w:rtl/>
        </w:rPr>
      </w:pPr>
    </w:p>
    <w:p w14:paraId="24216C3B"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jc w:val="both"/>
        <w:outlineLvl w:val="0"/>
        <w:rPr>
          <w:rtl/>
        </w:rPr>
      </w:pPr>
      <w:r w:rsidRPr="00B17C1E">
        <w:rPr>
          <w:rFonts w:hint="cs"/>
          <w:rtl/>
        </w:rPr>
        <w:t>מספר טלפון: _____________ - ____</w:t>
      </w:r>
    </w:p>
    <w:p w14:paraId="3141CA82"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jc w:val="both"/>
        <w:outlineLvl w:val="0"/>
        <w:rPr>
          <w:rtl/>
        </w:rPr>
      </w:pPr>
      <w:r w:rsidRPr="00B17C1E">
        <w:rPr>
          <w:rFonts w:hint="cs"/>
          <w:rtl/>
        </w:rPr>
        <w:t>מספר טלפון: _____________ - ____</w:t>
      </w:r>
    </w:p>
    <w:p w14:paraId="4402A41C"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jc w:val="both"/>
        <w:rPr>
          <w:rtl/>
        </w:rPr>
      </w:pPr>
      <w:r w:rsidRPr="00B17C1E">
        <w:rPr>
          <w:rFonts w:hint="cs"/>
          <w:rtl/>
        </w:rPr>
        <w:t>מספר טלפון נייד: ___________ - ______</w:t>
      </w:r>
    </w:p>
    <w:p w14:paraId="345E9991"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jc w:val="both"/>
        <w:rPr>
          <w:rtl/>
        </w:rPr>
      </w:pPr>
      <w:r w:rsidRPr="00B17C1E">
        <w:rPr>
          <w:rFonts w:hint="cs"/>
          <w:rtl/>
        </w:rPr>
        <w:t>מספר פקס: ______________ - ____</w:t>
      </w:r>
    </w:p>
    <w:p w14:paraId="2C362FE3"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jc w:val="both"/>
        <w:rPr>
          <w:rtl/>
        </w:rPr>
      </w:pPr>
      <w:r w:rsidRPr="00B17C1E">
        <w:t>e-mail</w:t>
      </w:r>
      <w:r w:rsidRPr="00B17C1E">
        <w:rPr>
          <w:rFonts w:hint="cs"/>
          <w:rtl/>
        </w:rPr>
        <w:t xml:space="preserve"> : ____________________________</w:t>
      </w:r>
    </w:p>
    <w:p w14:paraId="35D7D3A2"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jc w:val="both"/>
        <w:rPr>
          <w:rtl/>
        </w:rPr>
      </w:pPr>
    </w:p>
    <w:p w14:paraId="33DEC239"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jc w:val="both"/>
        <w:outlineLvl w:val="0"/>
        <w:rPr>
          <w:b/>
          <w:bCs/>
          <w:u w:val="single"/>
          <w:rtl/>
        </w:rPr>
      </w:pPr>
      <w:r w:rsidRPr="00B17C1E">
        <w:rPr>
          <w:rFonts w:hint="cs"/>
          <w:b/>
          <w:bCs/>
          <w:u w:val="single"/>
          <w:rtl/>
        </w:rPr>
        <w:t>3) פרטי חשבון בנק</w:t>
      </w:r>
    </w:p>
    <w:p w14:paraId="03CDCC6B"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jc w:val="both"/>
        <w:rPr>
          <w:rtl/>
        </w:rPr>
      </w:pPr>
      <w:r w:rsidRPr="00B17C1E">
        <w:rPr>
          <w:rFonts w:hint="cs"/>
          <w:rtl/>
        </w:rPr>
        <w:t>שם בנק: __________________</w:t>
      </w:r>
    </w:p>
    <w:p w14:paraId="0927D1D5"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jc w:val="both"/>
        <w:rPr>
          <w:rtl/>
        </w:rPr>
      </w:pPr>
      <w:r w:rsidRPr="00B17C1E">
        <w:rPr>
          <w:rFonts w:hint="cs"/>
          <w:rtl/>
        </w:rPr>
        <w:t>מספר סניף: _________________</w:t>
      </w:r>
    </w:p>
    <w:p w14:paraId="57A98B41"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jc w:val="both"/>
        <w:rPr>
          <w:rtl/>
        </w:rPr>
      </w:pPr>
      <w:r w:rsidRPr="00B17C1E">
        <w:rPr>
          <w:rFonts w:hint="cs"/>
          <w:rtl/>
        </w:rPr>
        <w:t>כתובת סניף: _____________________</w:t>
      </w:r>
    </w:p>
    <w:p w14:paraId="1E502344" w14:textId="77777777" w:rsidR="00D1779B" w:rsidRDefault="00D1779B" w:rsidP="005955BF">
      <w:pPr>
        <w:tabs>
          <w:tab w:val="left" w:pos="864"/>
          <w:tab w:val="left" w:pos="1440"/>
          <w:tab w:val="left" w:pos="2160"/>
          <w:tab w:val="left" w:pos="2880"/>
          <w:tab w:val="left" w:pos="3600"/>
          <w:tab w:val="left" w:pos="4320"/>
          <w:tab w:val="left" w:pos="5040"/>
          <w:tab w:val="left" w:pos="5760"/>
        </w:tabs>
        <w:spacing w:before="0"/>
        <w:jc w:val="both"/>
        <w:rPr>
          <w:rtl/>
        </w:rPr>
      </w:pPr>
      <w:r w:rsidRPr="00B17C1E">
        <w:rPr>
          <w:rFonts w:hint="cs"/>
          <w:rtl/>
        </w:rPr>
        <w:t>מספר חשבון: ____________________</w:t>
      </w:r>
    </w:p>
    <w:p w14:paraId="0365BBB4" w14:textId="77777777" w:rsidR="005955BF" w:rsidRPr="00B17C1E" w:rsidRDefault="005955BF" w:rsidP="005955BF">
      <w:pPr>
        <w:tabs>
          <w:tab w:val="left" w:pos="864"/>
          <w:tab w:val="left" w:pos="1440"/>
          <w:tab w:val="left" w:pos="2160"/>
          <w:tab w:val="left" w:pos="2880"/>
          <w:tab w:val="left" w:pos="3600"/>
          <w:tab w:val="left" w:pos="4320"/>
          <w:tab w:val="left" w:pos="5040"/>
          <w:tab w:val="left" w:pos="5760"/>
        </w:tabs>
        <w:spacing w:before="0"/>
        <w:jc w:val="both"/>
        <w:rPr>
          <w:rtl/>
        </w:rPr>
      </w:pPr>
    </w:p>
    <w:p w14:paraId="70DE8D41"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jc w:val="both"/>
        <w:outlineLvl w:val="0"/>
        <w:rPr>
          <w:b/>
          <w:bCs/>
          <w:u w:val="single"/>
          <w:rtl/>
        </w:rPr>
      </w:pPr>
      <w:r w:rsidRPr="00B17C1E">
        <w:rPr>
          <w:rFonts w:hint="cs"/>
          <w:b/>
          <w:bCs/>
          <w:u w:val="single"/>
          <w:rtl/>
        </w:rPr>
        <w:t>4) מסמכים מצורפים</w:t>
      </w:r>
    </w:p>
    <w:p w14:paraId="24DDDE8A" w14:textId="77777777" w:rsidR="00D1779B" w:rsidRPr="00B17C1E" w:rsidRDefault="00D1779B" w:rsidP="002672FD">
      <w:pPr>
        <w:numPr>
          <w:ilvl w:val="0"/>
          <w:numId w:val="28"/>
        </w:numPr>
        <w:tabs>
          <w:tab w:val="clear" w:pos="746"/>
          <w:tab w:val="left" w:pos="864"/>
          <w:tab w:val="left" w:pos="1440"/>
          <w:tab w:val="left" w:pos="2160"/>
          <w:tab w:val="left" w:pos="2880"/>
          <w:tab w:val="left" w:pos="3600"/>
          <w:tab w:val="left" w:pos="4320"/>
          <w:tab w:val="left" w:pos="5040"/>
          <w:tab w:val="left" w:pos="5760"/>
        </w:tabs>
        <w:spacing w:before="0"/>
        <w:ind w:left="0" w:firstLine="0"/>
        <w:jc w:val="both"/>
        <w:rPr>
          <w:rtl/>
        </w:rPr>
      </w:pPr>
      <w:r w:rsidRPr="00B17C1E">
        <w:rPr>
          <w:rFonts w:hint="cs"/>
          <w:rtl/>
        </w:rPr>
        <w:t xml:space="preserve">אישור ניהול ספרים, אישור ניכוי מס במקור </w:t>
      </w:r>
      <w:r w:rsidRPr="00B17C1E">
        <w:rPr>
          <w:rFonts w:hint="cs"/>
          <w:u w:val="single"/>
          <w:rtl/>
        </w:rPr>
        <w:t>בתוקף</w:t>
      </w:r>
      <w:r w:rsidRPr="00B17C1E">
        <w:rPr>
          <w:rFonts w:hint="cs"/>
          <w:rtl/>
        </w:rPr>
        <w:t xml:space="preserve"> או אישור על תאום מס.</w:t>
      </w:r>
    </w:p>
    <w:p w14:paraId="6EAF2B92" w14:textId="77777777" w:rsidR="00D1779B" w:rsidRDefault="00D1779B" w:rsidP="002672FD">
      <w:pPr>
        <w:numPr>
          <w:ilvl w:val="0"/>
          <w:numId w:val="28"/>
        </w:numPr>
        <w:tabs>
          <w:tab w:val="clear" w:pos="746"/>
          <w:tab w:val="left" w:pos="864"/>
          <w:tab w:val="left" w:pos="1440"/>
          <w:tab w:val="left" w:pos="2160"/>
          <w:tab w:val="left" w:pos="2880"/>
          <w:tab w:val="left" w:pos="3600"/>
          <w:tab w:val="left" w:pos="4320"/>
          <w:tab w:val="left" w:pos="5040"/>
          <w:tab w:val="left" w:pos="5760"/>
        </w:tabs>
        <w:spacing w:before="0"/>
        <w:ind w:left="0" w:firstLine="0"/>
        <w:jc w:val="both"/>
      </w:pPr>
      <w:r w:rsidRPr="00B17C1E">
        <w:rPr>
          <w:rFonts w:hint="cs"/>
          <w:rtl/>
        </w:rPr>
        <w:t>אישור חתום מבנק/רו"ח/ עו"ד  או המחאה מבוטלת לאימות פרטי בנק.</w:t>
      </w:r>
    </w:p>
    <w:p w14:paraId="51277F44" w14:textId="77777777" w:rsidR="005955BF" w:rsidRDefault="00771FCC" w:rsidP="005955BF">
      <w:pPr>
        <w:tabs>
          <w:tab w:val="left" w:pos="864"/>
          <w:tab w:val="left" w:pos="1440"/>
          <w:tab w:val="left" w:pos="2160"/>
          <w:tab w:val="left" w:pos="2880"/>
          <w:tab w:val="left" w:pos="3600"/>
          <w:tab w:val="left" w:pos="4320"/>
          <w:tab w:val="left" w:pos="5040"/>
          <w:tab w:val="left" w:pos="5760"/>
        </w:tabs>
        <w:spacing w:before="0"/>
        <w:jc w:val="both"/>
        <w:rPr>
          <w:rtl/>
        </w:rPr>
      </w:pPr>
      <w:r>
        <w:rPr>
          <w:noProof/>
          <w:rtl/>
          <w:lang w:eastAsia="en-US"/>
        </w:rPr>
        <mc:AlternateContent>
          <mc:Choice Requires="wps">
            <w:drawing>
              <wp:anchor distT="0" distB="0" distL="114300" distR="114300" simplePos="0" relativeHeight="251659776" behindDoc="0" locked="0" layoutInCell="1" allowOverlap="1" wp14:anchorId="341B01F3" wp14:editId="0B268A91">
                <wp:simplePos x="0" y="0"/>
                <wp:positionH relativeFrom="margin">
                  <wp:align>center</wp:align>
                </wp:positionH>
                <wp:positionV relativeFrom="paragraph">
                  <wp:posOffset>20072</wp:posOffset>
                </wp:positionV>
                <wp:extent cx="3314700" cy="1028700"/>
                <wp:effectExtent l="0" t="0" r="19050" b="19050"/>
                <wp:wrapSquare wrapText="bothSides"/>
                <wp:docPr id="1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4700" cy="1028700"/>
                        </a:xfrm>
                        <a:prstGeom prst="rect">
                          <a:avLst/>
                        </a:prstGeom>
                        <a:solidFill>
                          <a:srgbClr val="FFFFFF"/>
                        </a:solidFill>
                        <a:ln w="9525">
                          <a:solidFill>
                            <a:srgbClr val="000000"/>
                          </a:solidFill>
                          <a:miter lim="800000"/>
                          <a:headEnd/>
                          <a:tailEnd/>
                        </a:ln>
                      </wps:spPr>
                      <wps:txbx>
                        <w:txbxContent>
                          <w:p w14:paraId="42D375D4" w14:textId="77777777" w:rsidR="00AE53E7" w:rsidRDefault="00AE53E7" w:rsidP="00D1779B">
                            <w:pPr>
                              <w:pBdr>
                                <w:top w:val="single" w:sz="4" w:space="1" w:color="auto"/>
                                <w:left w:val="single" w:sz="4" w:space="4" w:color="auto"/>
                                <w:bottom w:val="single" w:sz="4" w:space="1" w:color="auto"/>
                                <w:right w:val="single" w:sz="4" w:space="4" w:color="auto"/>
                              </w:pBdr>
                              <w:spacing w:line="360" w:lineRule="auto"/>
                              <w:jc w:val="both"/>
                              <w:rPr>
                                <w:rtl/>
                              </w:rPr>
                            </w:pPr>
                            <w:r>
                              <w:rPr>
                                <w:rFonts w:hint="cs"/>
                                <w:rtl/>
                              </w:rPr>
                              <w:t>יחידה מבקשת: _____________________</w:t>
                            </w:r>
                          </w:p>
                          <w:p w14:paraId="455C3117" w14:textId="77777777" w:rsidR="00AE53E7" w:rsidRDefault="00AE53E7" w:rsidP="00D1779B">
                            <w:pPr>
                              <w:pBdr>
                                <w:top w:val="single" w:sz="4" w:space="1" w:color="auto"/>
                                <w:left w:val="single" w:sz="4" w:space="4" w:color="auto"/>
                                <w:bottom w:val="single" w:sz="4" w:space="1" w:color="auto"/>
                                <w:right w:val="single" w:sz="4" w:space="4" w:color="auto"/>
                              </w:pBdr>
                              <w:spacing w:line="360" w:lineRule="auto"/>
                              <w:jc w:val="both"/>
                              <w:rPr>
                                <w:rtl/>
                              </w:rPr>
                            </w:pPr>
                            <w:r>
                              <w:rPr>
                                <w:rFonts w:hint="cs"/>
                                <w:rtl/>
                              </w:rPr>
                              <w:t>איש קשר: _________________________</w:t>
                            </w:r>
                          </w:p>
                          <w:p w14:paraId="7CD4087B" w14:textId="77777777" w:rsidR="00AE53E7" w:rsidRDefault="00AE53E7" w:rsidP="00D1779B">
                            <w:pPr>
                              <w:pBdr>
                                <w:top w:val="single" w:sz="4" w:space="1" w:color="auto"/>
                                <w:left w:val="single" w:sz="4" w:space="4" w:color="auto"/>
                                <w:bottom w:val="single" w:sz="4" w:space="1" w:color="auto"/>
                                <w:right w:val="single" w:sz="4" w:space="4" w:color="auto"/>
                              </w:pBdr>
                              <w:spacing w:line="360" w:lineRule="auto"/>
                              <w:jc w:val="both"/>
                              <w:rPr>
                                <w:rtl/>
                              </w:rPr>
                            </w:pPr>
                            <w:r>
                              <w:rPr>
                                <w:rFonts w:hint="cs"/>
                                <w:rtl/>
                              </w:rPr>
                              <w:t>מספר פקס: ________________________</w:t>
                            </w:r>
                          </w:p>
                          <w:p w14:paraId="6D5661AC" w14:textId="77777777" w:rsidR="00AE53E7" w:rsidRDefault="00AE53E7" w:rsidP="00D1779B">
                            <w:pPr>
                              <w:pBdr>
                                <w:top w:val="single" w:sz="4" w:space="1" w:color="auto"/>
                                <w:left w:val="single" w:sz="4" w:space="4" w:color="auto"/>
                                <w:bottom w:val="single" w:sz="4" w:space="1" w:color="auto"/>
                                <w:right w:val="single" w:sz="4" w:space="4" w:color="auto"/>
                              </w:pBdr>
                              <w:spacing w:line="360" w:lineRule="auto"/>
                              <w:jc w:val="both"/>
                              <w:rPr>
                                <w:rtl/>
                              </w:rPr>
                            </w:pPr>
                            <w:r>
                              <w:rPr>
                                <w:rFonts w:hint="cs"/>
                                <w:rtl/>
                              </w:rPr>
                              <w:t>מספר טלפון: _______________________</w:t>
                            </w:r>
                          </w:p>
                          <w:p w14:paraId="25EE0197" w14:textId="77777777" w:rsidR="00AE53E7" w:rsidRPr="001614CC" w:rsidRDefault="00AE53E7" w:rsidP="00D1779B">
                            <w:pPr>
                              <w:pBdr>
                                <w:top w:val="single" w:sz="4" w:space="1" w:color="auto"/>
                                <w:left w:val="single" w:sz="4" w:space="4" w:color="auto"/>
                                <w:bottom w:val="single" w:sz="4" w:space="1" w:color="auto"/>
                                <w:right w:val="single" w:sz="4" w:space="4" w:color="auto"/>
                              </w:pBdr>
                              <w:spacing w:line="360" w:lineRule="auto"/>
                              <w:jc w:val="both"/>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341B01F3" id="Text Box 7" o:spid="_x0000_s1028" type="#_x0000_t202" style="position:absolute;left:0;text-align:left;margin-left:0;margin-top:1.6pt;width:261pt;height:81pt;z-index:25165977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">
                <v:textbox>
                  <w:txbxContent>
                    <w:p w14:paraId="42D375D4" w14:textId="77777777" w:rsidR="00AE53E7" w:rsidRDefault="00AE53E7" w:rsidP="00D1779B">
                      <w:pPr>
                        <w:pBdr>
                          <w:top w:val="single" w:sz="4" w:space="1" w:color="auto"/>
                          <w:left w:val="single" w:sz="4" w:space="4" w:color="auto"/>
                          <w:bottom w:val="single" w:sz="4" w:space="1" w:color="auto"/>
                          <w:right w:val="single" w:sz="4" w:space="4" w:color="auto"/>
                        </w:pBdr>
                        <w:spacing w:line="360" w:lineRule="auto"/>
                        <w:jc w:val="both"/>
                        <w:rPr>
                          <w:rtl/>
                        </w:rPr>
                      </w:pPr>
                      <w:r>
                        <w:rPr>
                          <w:rFonts w:hint="cs"/>
                          <w:rtl/>
                        </w:rPr>
                        <w:t>יחידה מבקשת: _____________________</w:t>
                      </w:r>
                    </w:p>
                    <w:p w14:paraId="455C3117" w14:textId="77777777" w:rsidR="00AE53E7" w:rsidRDefault="00AE53E7" w:rsidP="00D1779B">
                      <w:pPr>
                        <w:pBdr>
                          <w:top w:val="single" w:sz="4" w:space="1" w:color="auto"/>
                          <w:left w:val="single" w:sz="4" w:space="4" w:color="auto"/>
                          <w:bottom w:val="single" w:sz="4" w:space="1" w:color="auto"/>
                          <w:right w:val="single" w:sz="4" w:space="4" w:color="auto"/>
                        </w:pBdr>
                        <w:spacing w:line="360" w:lineRule="auto"/>
                        <w:jc w:val="both"/>
                        <w:rPr>
                          <w:rtl/>
                        </w:rPr>
                      </w:pPr>
                      <w:r>
                        <w:rPr>
                          <w:rFonts w:hint="cs"/>
                          <w:rtl/>
                        </w:rPr>
                        <w:t>איש קשר: _________________________</w:t>
                      </w:r>
                    </w:p>
                    <w:p w14:paraId="7CD4087B" w14:textId="77777777" w:rsidR="00AE53E7" w:rsidRDefault="00AE53E7" w:rsidP="00D1779B">
                      <w:pPr>
                        <w:pBdr>
                          <w:top w:val="single" w:sz="4" w:space="1" w:color="auto"/>
                          <w:left w:val="single" w:sz="4" w:space="4" w:color="auto"/>
                          <w:bottom w:val="single" w:sz="4" w:space="1" w:color="auto"/>
                          <w:right w:val="single" w:sz="4" w:space="4" w:color="auto"/>
                        </w:pBdr>
                        <w:spacing w:line="360" w:lineRule="auto"/>
                        <w:jc w:val="both"/>
                        <w:rPr>
                          <w:rtl/>
                        </w:rPr>
                      </w:pPr>
                      <w:r>
                        <w:rPr>
                          <w:rFonts w:hint="cs"/>
                          <w:rtl/>
                        </w:rPr>
                        <w:t>מספר פקס: ________________________</w:t>
                      </w:r>
                    </w:p>
                    <w:p w14:paraId="6D5661AC" w14:textId="77777777" w:rsidR="00AE53E7" w:rsidRDefault="00AE53E7" w:rsidP="00D1779B">
                      <w:pPr>
                        <w:pBdr>
                          <w:top w:val="single" w:sz="4" w:space="1" w:color="auto"/>
                          <w:left w:val="single" w:sz="4" w:space="4" w:color="auto"/>
                          <w:bottom w:val="single" w:sz="4" w:space="1" w:color="auto"/>
                          <w:right w:val="single" w:sz="4" w:space="4" w:color="auto"/>
                        </w:pBdr>
                        <w:spacing w:line="360" w:lineRule="auto"/>
                        <w:jc w:val="both"/>
                        <w:rPr>
                          <w:rtl/>
                        </w:rPr>
                      </w:pPr>
                      <w:r>
                        <w:rPr>
                          <w:rFonts w:hint="cs"/>
                          <w:rtl/>
                        </w:rPr>
                        <w:t>מספר טלפון: _______________________</w:t>
                      </w:r>
                    </w:p>
                    <w:p w14:paraId="25EE0197" w14:textId="77777777" w:rsidR="00AE53E7" w:rsidRPr="001614CC" w:rsidRDefault="00AE53E7" w:rsidP="00D1779B">
                      <w:pPr>
                        <w:pBdr>
                          <w:top w:val="single" w:sz="4" w:space="1" w:color="auto"/>
                          <w:left w:val="single" w:sz="4" w:space="4" w:color="auto"/>
                          <w:bottom w:val="single" w:sz="4" w:space="1" w:color="auto"/>
                          <w:right w:val="single" w:sz="4" w:space="4" w:color="auto"/>
                        </w:pBdr>
                        <w:spacing w:line="360" w:lineRule="auto"/>
                        <w:jc w:val="both"/>
                      </w:pPr>
                    </w:p>
                  </w:txbxContent>
                </v:textbox>
                <w10:wrap type="square" anchorx="margin"/>
              </v:shape>
            </w:pict>
          </mc:Fallback>
        </mc:AlternateContent>
      </w:r>
    </w:p>
    <w:p w14:paraId="734A3E06" w14:textId="77777777" w:rsidR="005955BF" w:rsidRDefault="005955BF" w:rsidP="005955BF">
      <w:pPr>
        <w:tabs>
          <w:tab w:val="left" w:pos="864"/>
          <w:tab w:val="left" w:pos="1440"/>
          <w:tab w:val="left" w:pos="2160"/>
          <w:tab w:val="left" w:pos="2880"/>
          <w:tab w:val="left" w:pos="3600"/>
          <w:tab w:val="left" w:pos="4320"/>
          <w:tab w:val="left" w:pos="5040"/>
          <w:tab w:val="left" w:pos="5760"/>
        </w:tabs>
        <w:spacing w:before="0"/>
        <w:jc w:val="both"/>
        <w:rPr>
          <w:rtl/>
        </w:rPr>
      </w:pPr>
    </w:p>
    <w:p w14:paraId="023A62B8" w14:textId="77777777" w:rsidR="005955BF" w:rsidRPr="00B17C1E" w:rsidRDefault="005955BF" w:rsidP="005955BF">
      <w:pPr>
        <w:tabs>
          <w:tab w:val="left" w:pos="864"/>
          <w:tab w:val="left" w:pos="1440"/>
          <w:tab w:val="left" w:pos="2160"/>
          <w:tab w:val="left" w:pos="2880"/>
          <w:tab w:val="left" w:pos="3600"/>
          <w:tab w:val="left" w:pos="4320"/>
          <w:tab w:val="left" w:pos="5040"/>
          <w:tab w:val="left" w:pos="5760"/>
        </w:tabs>
        <w:spacing w:before="0"/>
        <w:jc w:val="both"/>
        <w:rPr>
          <w:rtl/>
        </w:rPr>
      </w:pPr>
    </w:p>
    <w:p w14:paraId="14E9EE1C"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jc w:val="both"/>
        <w:rPr>
          <w:rtl/>
        </w:rPr>
      </w:pPr>
      <w:r w:rsidRPr="00B17C1E">
        <w:rPr>
          <w:rFonts w:hint="cs"/>
          <w:rtl/>
        </w:rPr>
        <w:t xml:space="preserve">____________________              ______________________        _________________   </w:t>
      </w:r>
    </w:p>
    <w:p w14:paraId="6D6063AA" w14:textId="77777777" w:rsidR="00D1779B" w:rsidRDefault="00D1779B" w:rsidP="005955BF">
      <w:pPr>
        <w:tabs>
          <w:tab w:val="left" w:pos="864"/>
          <w:tab w:val="left" w:pos="1440"/>
          <w:tab w:val="left" w:pos="2160"/>
          <w:tab w:val="left" w:pos="2880"/>
          <w:tab w:val="left" w:pos="3600"/>
          <w:tab w:val="left" w:pos="4320"/>
          <w:tab w:val="left" w:pos="5040"/>
          <w:tab w:val="left" w:pos="5760"/>
        </w:tabs>
        <w:spacing w:before="0"/>
        <w:jc w:val="both"/>
        <w:rPr>
          <w:rtl/>
        </w:rPr>
      </w:pPr>
      <w:r w:rsidRPr="00B17C1E">
        <w:rPr>
          <w:rFonts w:hint="cs"/>
          <w:rtl/>
        </w:rPr>
        <w:t xml:space="preserve">           תאריך                                                  שם המוטב                      חותמת/חתימה</w:t>
      </w:r>
    </w:p>
    <w:p w14:paraId="25DC6A25" w14:textId="77777777" w:rsidR="005955BF" w:rsidRDefault="005955BF" w:rsidP="005955BF">
      <w:pPr>
        <w:tabs>
          <w:tab w:val="left" w:pos="864"/>
          <w:tab w:val="left" w:pos="1440"/>
          <w:tab w:val="left" w:pos="2160"/>
          <w:tab w:val="left" w:pos="2880"/>
          <w:tab w:val="left" w:pos="3600"/>
          <w:tab w:val="left" w:pos="4320"/>
          <w:tab w:val="left" w:pos="5040"/>
          <w:tab w:val="left" w:pos="5760"/>
        </w:tabs>
        <w:spacing w:before="0"/>
        <w:jc w:val="both"/>
        <w:rPr>
          <w:rtl/>
        </w:rPr>
      </w:pPr>
    </w:p>
    <w:p w14:paraId="13E0CAD0" w14:textId="77777777" w:rsidR="00D42D90" w:rsidRDefault="00D42D90">
      <w:pPr>
        <w:bidi w:val="0"/>
        <w:spacing w:before="0"/>
        <w:rPr>
          <w:rtl/>
        </w:rPr>
      </w:pPr>
    </w:p>
    <w:p w14:paraId="31D137F9" w14:textId="28907456"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A90258">
        <w:rPr>
          <w:kern w:val="0"/>
          <w:sz w:val="28"/>
          <w:szCs w:val="28"/>
          <w:rtl/>
        </w:rPr>
        <w:t xml:space="preserve">מכרז </w:t>
      </w:r>
      <w:r w:rsidRPr="00A90258">
        <w:rPr>
          <w:rFonts w:hint="cs"/>
          <w:kern w:val="0"/>
          <w:sz w:val="28"/>
          <w:szCs w:val="28"/>
          <w:rtl/>
        </w:rPr>
        <w:t xml:space="preserve">פומבי </w:t>
      </w:r>
      <w:r w:rsidR="003F3382">
        <w:rPr>
          <w:kern w:val="0"/>
          <w:sz w:val="28"/>
          <w:szCs w:val="28"/>
          <w:rtl/>
        </w:rPr>
        <w:t xml:space="preserve">מס' </w:t>
      </w:r>
      <w:r w:rsidR="00BD1015">
        <w:rPr>
          <w:kern w:val="0"/>
          <w:sz w:val="28"/>
          <w:szCs w:val="28"/>
          <w:rtl/>
        </w:rPr>
        <w:t>1/2025</w:t>
      </w:r>
    </w:p>
    <w:p w14:paraId="425D1DF4" w14:textId="77777777"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D42D90">
        <w:rPr>
          <w:rFonts w:hint="cs"/>
          <w:kern w:val="0"/>
          <w:sz w:val="28"/>
          <w:szCs w:val="28"/>
          <w:rtl/>
        </w:rPr>
        <w:t xml:space="preserve">לשיפוץ </w:t>
      </w:r>
      <w:r w:rsidR="0041641D">
        <w:rPr>
          <w:rFonts w:hint="cs"/>
          <w:kern w:val="0"/>
          <w:sz w:val="28"/>
          <w:szCs w:val="28"/>
          <w:rtl/>
        </w:rPr>
        <w:t xml:space="preserve"> מחלקת שיניים </w:t>
      </w:r>
      <w:r w:rsidRPr="00A90258">
        <w:rPr>
          <w:rFonts w:hint="cs"/>
          <w:kern w:val="0"/>
          <w:sz w:val="28"/>
          <w:szCs w:val="28"/>
          <w:rtl/>
        </w:rPr>
        <w:t xml:space="preserve"> </w:t>
      </w:r>
    </w:p>
    <w:p w14:paraId="0952F2F5" w14:textId="4B5282ED" w:rsidR="00D42D90" w:rsidRDefault="003B4FF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u w:val="single"/>
          <w:rtl/>
        </w:rPr>
      </w:pPr>
      <w:r>
        <w:rPr>
          <w:rFonts w:hint="cs"/>
          <w:kern w:val="0"/>
          <w:sz w:val="28"/>
          <w:szCs w:val="28"/>
          <w:u w:val="single"/>
          <w:rtl/>
        </w:rPr>
        <w:t xml:space="preserve"> </w:t>
      </w:r>
      <w:r w:rsidR="00822BF8">
        <w:rPr>
          <w:rFonts w:hint="cs"/>
          <w:kern w:val="0"/>
          <w:sz w:val="28"/>
          <w:szCs w:val="28"/>
          <w:u w:val="single"/>
          <w:rtl/>
        </w:rPr>
        <w:t xml:space="preserve">במרכז הרפואי </w:t>
      </w:r>
      <w:r w:rsidR="00822BF8">
        <w:rPr>
          <w:kern w:val="0"/>
          <w:sz w:val="28"/>
          <w:szCs w:val="28"/>
          <w:u w:val="single"/>
          <w:rtl/>
        </w:rPr>
        <w:t>"</w:t>
      </w:r>
      <w:r w:rsidR="00822BF8">
        <w:rPr>
          <w:rFonts w:hint="cs"/>
          <w:kern w:val="0"/>
          <w:sz w:val="28"/>
          <w:szCs w:val="28"/>
          <w:u w:val="single"/>
          <w:rtl/>
        </w:rPr>
        <w:t>בני ציון</w:t>
      </w:r>
      <w:r w:rsidR="00822BF8">
        <w:rPr>
          <w:kern w:val="0"/>
          <w:sz w:val="28"/>
          <w:szCs w:val="28"/>
          <w:u w:val="single"/>
          <w:rtl/>
        </w:rPr>
        <w:t>"</w:t>
      </w:r>
    </w:p>
    <w:p w14:paraId="4E3F6843" w14:textId="77777777" w:rsidR="00D1779B" w:rsidRPr="00B17C1E" w:rsidRDefault="00D1779B" w:rsidP="005955BF">
      <w:pPr>
        <w:tabs>
          <w:tab w:val="left" w:pos="864"/>
          <w:tab w:val="left" w:pos="1440"/>
          <w:tab w:val="left" w:pos="2160"/>
          <w:tab w:val="left" w:pos="2880"/>
          <w:tab w:val="left" w:pos="3600"/>
          <w:tab w:val="left" w:pos="4320"/>
          <w:tab w:val="left" w:pos="5040"/>
          <w:tab w:val="left" w:pos="5760"/>
        </w:tabs>
        <w:spacing w:before="0"/>
        <w:jc w:val="both"/>
        <w:rPr>
          <w:rtl/>
        </w:rPr>
      </w:pPr>
    </w:p>
    <w:p w14:paraId="718FA236" w14:textId="77777777" w:rsidR="00533FE5" w:rsidRPr="00C22BD4" w:rsidRDefault="00533FE5" w:rsidP="00507B4C">
      <w:pPr>
        <w:pStyle w:val="1114"/>
        <w:jc w:val="center"/>
        <w:rPr>
          <w:sz w:val="36"/>
          <w:szCs w:val="36"/>
          <w:rtl/>
        </w:rPr>
      </w:pPr>
      <w:bookmarkStart w:id="27" w:name="_Toc129884687"/>
      <w:r w:rsidRPr="00C22BD4">
        <w:rPr>
          <w:rFonts w:hint="cs"/>
          <w:sz w:val="36"/>
          <w:szCs w:val="36"/>
          <w:rtl/>
        </w:rPr>
        <w:t xml:space="preserve">נספח </w:t>
      </w:r>
      <w:r w:rsidR="00507B4C" w:rsidRPr="00C22BD4">
        <w:rPr>
          <w:rFonts w:hint="cs"/>
          <w:sz w:val="36"/>
          <w:szCs w:val="36"/>
          <w:rtl/>
        </w:rPr>
        <w:t>א'10</w:t>
      </w:r>
    </w:p>
    <w:p w14:paraId="2E4EE396" w14:textId="77777777" w:rsidR="00533FE5" w:rsidRPr="00C22BD4" w:rsidRDefault="00533FE5" w:rsidP="00C22BD4">
      <w:pPr>
        <w:pStyle w:val="1114"/>
        <w:jc w:val="center"/>
        <w:rPr>
          <w:sz w:val="36"/>
          <w:szCs w:val="36"/>
          <w:rtl/>
        </w:rPr>
      </w:pPr>
      <w:r w:rsidRPr="00C22BD4">
        <w:rPr>
          <w:rFonts w:hint="cs"/>
          <w:sz w:val="36"/>
          <w:szCs w:val="36"/>
          <w:rtl/>
        </w:rPr>
        <w:t>נוסח התחייבות לשמירת סודיות ואבטחת מידע</w:t>
      </w:r>
    </w:p>
    <w:p w14:paraId="237DAF9C" w14:textId="77777777" w:rsidR="00533FE5" w:rsidRPr="00533FE5" w:rsidRDefault="00533FE5" w:rsidP="00533FE5">
      <w:pPr>
        <w:tabs>
          <w:tab w:val="left" w:pos="720"/>
        </w:tabs>
        <w:spacing w:before="120" w:after="120"/>
        <w:ind w:left="357"/>
        <w:jc w:val="center"/>
        <w:rPr>
          <w:rFonts w:ascii="Calibri" w:hAnsi="Calibri"/>
          <w:bCs/>
          <w:sz w:val="24"/>
          <w:rtl/>
          <w:lang w:eastAsia="en-US"/>
        </w:rPr>
      </w:pPr>
      <w:r w:rsidRPr="00533FE5">
        <w:rPr>
          <w:rFonts w:ascii="Calibri" w:hAnsi="Calibri" w:hint="cs"/>
          <w:bCs/>
          <w:sz w:val="24"/>
          <w:rtl/>
          <w:lang w:eastAsia="en-US"/>
        </w:rPr>
        <w:t xml:space="preserve">מסמך זה ייחתם על ידי המציע </w:t>
      </w:r>
    </w:p>
    <w:p w14:paraId="27C6BD67" w14:textId="77777777" w:rsidR="00533FE5" w:rsidRPr="00533FE5" w:rsidRDefault="00533FE5" w:rsidP="00533FE5">
      <w:pPr>
        <w:keepLines/>
        <w:widowControl w:val="0"/>
        <w:tabs>
          <w:tab w:val="left" w:pos="720"/>
        </w:tabs>
        <w:autoSpaceDE w:val="0"/>
        <w:autoSpaceDN w:val="0"/>
        <w:adjustRightInd w:val="0"/>
        <w:spacing w:before="60" w:after="160" w:line="276" w:lineRule="auto"/>
        <w:ind w:right="1037"/>
        <w:jc w:val="both"/>
        <w:rPr>
          <w:rFonts w:ascii="Calibri" w:hAnsi="Calibri"/>
          <w:color w:val="000000"/>
          <w:sz w:val="24"/>
          <w:rtl/>
          <w:lang w:eastAsia="en-US"/>
        </w:rPr>
      </w:pPr>
    </w:p>
    <w:p w14:paraId="0E5CE812" w14:textId="77777777" w:rsidR="00533FE5" w:rsidRPr="00533FE5" w:rsidRDefault="00533FE5" w:rsidP="00533FE5">
      <w:pPr>
        <w:tabs>
          <w:tab w:val="left" w:pos="720"/>
        </w:tabs>
        <w:spacing w:before="0" w:after="160"/>
        <w:ind w:left="23"/>
        <w:jc w:val="both"/>
        <w:rPr>
          <w:rFonts w:ascii="Calibri" w:hAnsi="Calibri"/>
          <w:b/>
          <w:sz w:val="24"/>
          <w:rtl/>
          <w:lang w:eastAsia="en-US"/>
        </w:rPr>
      </w:pPr>
      <w:r w:rsidRPr="00533FE5">
        <w:rPr>
          <w:rFonts w:ascii="Calibri" w:hAnsi="Calibri" w:hint="cs"/>
          <w:sz w:val="24"/>
          <w:rtl/>
          <w:lang w:eastAsia="en-US"/>
        </w:rPr>
        <w:t>לכבוד</w:t>
      </w:r>
    </w:p>
    <w:p w14:paraId="1D3FB13D" w14:textId="4832ED45" w:rsidR="00533FE5" w:rsidRPr="00533FE5" w:rsidRDefault="00533FE5" w:rsidP="00533FE5">
      <w:pPr>
        <w:tabs>
          <w:tab w:val="left" w:pos="720"/>
        </w:tabs>
        <w:spacing w:before="0" w:after="160"/>
        <w:ind w:left="23"/>
        <w:jc w:val="both"/>
        <w:rPr>
          <w:rFonts w:ascii="Calibri" w:hAnsi="Calibri"/>
          <w:sz w:val="24"/>
          <w:lang w:eastAsia="en-US"/>
        </w:rPr>
      </w:pPr>
      <w:r w:rsidRPr="00533FE5">
        <w:rPr>
          <w:rFonts w:ascii="Calibri" w:hAnsi="Calibri" w:hint="cs"/>
          <w:sz w:val="24"/>
          <w:rtl/>
          <w:lang w:eastAsia="en-US"/>
        </w:rPr>
        <w:t xml:space="preserve">המרכז הרפואי </w:t>
      </w:r>
      <w:r w:rsidR="0058656E">
        <w:rPr>
          <w:rFonts w:ascii="Calibri" w:hAnsi="Calibri" w:hint="cs"/>
          <w:sz w:val="24"/>
          <w:rtl/>
          <w:lang w:eastAsia="en-US"/>
        </w:rPr>
        <w:t>בני ציון</w:t>
      </w:r>
    </w:p>
    <w:p w14:paraId="2F7F3B91" w14:textId="77777777" w:rsidR="00533FE5" w:rsidRPr="00533FE5" w:rsidRDefault="00533FE5" w:rsidP="00533FE5">
      <w:pPr>
        <w:tabs>
          <w:tab w:val="left" w:pos="720"/>
        </w:tabs>
        <w:spacing w:before="0" w:after="120"/>
        <w:jc w:val="both"/>
        <w:rPr>
          <w:rFonts w:ascii="Calibri" w:hAnsi="Calibri"/>
          <w:b/>
          <w:sz w:val="24"/>
          <w:rtl/>
          <w:lang w:eastAsia="en-US"/>
        </w:rPr>
      </w:pPr>
      <w:r w:rsidRPr="00533FE5">
        <w:rPr>
          <w:rFonts w:ascii="Calibri" w:hAnsi="Calibri" w:hint="cs"/>
          <w:sz w:val="24"/>
          <w:rtl/>
          <w:lang w:eastAsia="en-US"/>
        </w:rPr>
        <w:t>א.ג.נ</w:t>
      </w:r>
      <w:r w:rsidRPr="00533FE5">
        <w:rPr>
          <w:rFonts w:ascii="Calibri" w:hAnsi="Calibri" w:hint="cs"/>
          <w:b/>
          <w:sz w:val="24"/>
          <w:rtl/>
          <w:lang w:eastAsia="en-US"/>
        </w:rPr>
        <w:t>.,</w:t>
      </w:r>
    </w:p>
    <w:p w14:paraId="3F1CEB50" w14:textId="77777777" w:rsidR="00533FE5" w:rsidRPr="00533FE5" w:rsidRDefault="00533FE5" w:rsidP="00533FE5">
      <w:pPr>
        <w:tabs>
          <w:tab w:val="left" w:pos="720"/>
        </w:tabs>
        <w:spacing w:before="120" w:after="120"/>
        <w:ind w:left="23"/>
        <w:jc w:val="center"/>
        <w:rPr>
          <w:rFonts w:ascii="Calibri" w:hAnsi="Calibri"/>
          <w:bCs/>
          <w:sz w:val="24"/>
          <w:rtl/>
          <w:lang w:eastAsia="en-US"/>
        </w:rPr>
      </w:pPr>
      <w:r w:rsidRPr="00533FE5">
        <w:rPr>
          <w:rFonts w:ascii="Calibri" w:hAnsi="Calibri" w:hint="cs"/>
          <w:bCs/>
          <w:sz w:val="24"/>
          <w:rtl/>
          <w:lang w:eastAsia="en-US"/>
        </w:rPr>
        <w:t xml:space="preserve">הנדון: </w:t>
      </w:r>
      <w:r w:rsidRPr="00533FE5">
        <w:rPr>
          <w:rFonts w:ascii="Calibri" w:hAnsi="Calibri" w:hint="cs"/>
          <w:bCs/>
          <w:sz w:val="24"/>
          <w:u w:val="single"/>
          <w:rtl/>
          <w:lang w:eastAsia="en-US"/>
        </w:rPr>
        <w:t>התחייבות לשמירת סודיות ואבטחת מידע</w:t>
      </w:r>
    </w:p>
    <w:p w14:paraId="537C3A65" w14:textId="77777777" w:rsidR="00533FE5" w:rsidRPr="00533FE5" w:rsidRDefault="00533FE5" w:rsidP="00D24F9E">
      <w:pPr>
        <w:tabs>
          <w:tab w:val="left" w:pos="720"/>
        </w:tabs>
        <w:spacing w:before="120" w:after="120"/>
        <w:ind w:left="698" w:hanging="675"/>
        <w:rPr>
          <w:rFonts w:ascii="Calibri" w:hAnsi="Calibri"/>
          <w:sz w:val="24"/>
          <w:rtl/>
          <w:lang w:eastAsia="en-US"/>
        </w:rPr>
      </w:pPr>
      <w:r w:rsidRPr="00533FE5">
        <w:rPr>
          <w:rFonts w:ascii="Calibri" w:hAnsi="Calibri" w:hint="cs"/>
          <w:sz w:val="24"/>
          <w:rtl/>
          <w:lang w:eastAsia="en-US"/>
        </w:rPr>
        <w:t xml:space="preserve">הואיל </w:t>
      </w:r>
      <w:r w:rsidRPr="00533FE5">
        <w:rPr>
          <w:rFonts w:ascii="Calibri" w:hAnsi="Calibri" w:hint="cs"/>
          <w:sz w:val="24"/>
          <w:rtl/>
          <w:lang w:eastAsia="en-US"/>
        </w:rPr>
        <w:tab/>
      </w:r>
      <w:r w:rsidR="00AA689C">
        <w:rPr>
          <w:rFonts w:ascii="Calibri" w:hAnsi="Calibri" w:hint="cs"/>
          <w:b/>
          <w:sz w:val="24"/>
          <w:rtl/>
          <w:lang w:eastAsia="en-US"/>
        </w:rPr>
        <w:t xml:space="preserve"> בית חולים בני ציון</w:t>
      </w:r>
      <w:r w:rsidRPr="00533FE5">
        <w:rPr>
          <w:rFonts w:ascii="Calibri" w:hAnsi="Calibri" w:hint="cs"/>
          <w:b/>
          <w:sz w:val="24"/>
          <w:rtl/>
          <w:lang w:eastAsia="en-US"/>
        </w:rPr>
        <w:t xml:space="preserve">(להלן: </w:t>
      </w:r>
      <w:r w:rsidRPr="00533FE5">
        <w:rPr>
          <w:rFonts w:ascii="Calibri" w:hAnsi="Calibri" w:hint="cs"/>
          <w:sz w:val="24"/>
          <w:rtl/>
          <w:lang w:eastAsia="en-US"/>
        </w:rPr>
        <w:t xml:space="preserve">"המזמין") פרסם מכרז פומבי מס' </w:t>
      </w:r>
      <w:r>
        <w:rPr>
          <w:rFonts w:ascii="Calibri" w:hAnsi="Calibri" w:hint="cs"/>
          <w:sz w:val="24"/>
          <w:rtl/>
          <w:lang w:eastAsia="en-US"/>
        </w:rPr>
        <w:t xml:space="preserve">_________ </w:t>
      </w:r>
      <w:r w:rsidR="00D24F9E">
        <w:rPr>
          <w:rFonts w:ascii="Calibri" w:hAnsi="Calibri" w:hint="cs"/>
          <w:sz w:val="24"/>
          <w:rtl/>
          <w:lang w:eastAsia="en-US"/>
        </w:rPr>
        <w:t>לשיפוץ</w:t>
      </w:r>
      <w:r w:rsidR="00B95D77">
        <w:rPr>
          <w:rFonts w:ascii="Calibri" w:hAnsi="Calibri" w:hint="cs"/>
          <w:sz w:val="24"/>
          <w:rtl/>
          <w:lang w:eastAsia="en-US"/>
        </w:rPr>
        <w:t xml:space="preserve"> </w:t>
      </w:r>
      <w:r w:rsidR="0041641D">
        <w:rPr>
          <w:rFonts w:ascii="Calibri" w:hAnsi="Calibri" w:hint="cs"/>
          <w:sz w:val="24"/>
          <w:rtl/>
          <w:lang w:eastAsia="en-US"/>
        </w:rPr>
        <w:t xml:space="preserve"> מחלקת שיניים </w:t>
      </w:r>
      <w:r>
        <w:rPr>
          <w:rFonts w:ascii="Calibri" w:hAnsi="Calibri" w:hint="cs"/>
          <w:sz w:val="24"/>
          <w:rtl/>
          <w:lang w:eastAsia="en-US"/>
        </w:rPr>
        <w:t xml:space="preserve"> </w:t>
      </w:r>
      <w:r w:rsidRPr="00533FE5">
        <w:rPr>
          <w:rFonts w:ascii="Calibri" w:hAnsi="Calibri" w:hint="cs"/>
          <w:sz w:val="24"/>
          <w:rtl/>
          <w:lang w:eastAsia="en-US"/>
        </w:rPr>
        <w:t xml:space="preserve"> (להלן – "המכרז") בשטח </w:t>
      </w:r>
      <w:r>
        <w:rPr>
          <w:rFonts w:ascii="Calibri" w:hAnsi="Calibri" w:hint="cs"/>
          <w:sz w:val="24"/>
          <w:rtl/>
          <w:lang w:eastAsia="en-US"/>
        </w:rPr>
        <w:t>המזמין</w:t>
      </w:r>
      <w:r w:rsidRPr="00533FE5">
        <w:rPr>
          <w:rFonts w:ascii="Calibri" w:hAnsi="Calibri" w:hint="cs"/>
          <w:sz w:val="24"/>
          <w:rtl/>
          <w:lang w:eastAsia="en-US"/>
        </w:rPr>
        <w:t>;</w:t>
      </w:r>
    </w:p>
    <w:p w14:paraId="5FD928D4" w14:textId="77777777" w:rsidR="00533FE5" w:rsidRPr="00533FE5" w:rsidRDefault="00533FE5" w:rsidP="00533FE5">
      <w:pPr>
        <w:tabs>
          <w:tab w:val="left" w:pos="720"/>
        </w:tabs>
        <w:spacing w:before="120" w:after="120"/>
        <w:ind w:left="23"/>
        <w:rPr>
          <w:rFonts w:ascii="Calibri" w:hAnsi="Calibri"/>
          <w:bCs/>
          <w:sz w:val="24"/>
          <w:rtl/>
          <w:lang w:eastAsia="en-US"/>
        </w:rPr>
      </w:pPr>
      <w:r w:rsidRPr="00533FE5">
        <w:rPr>
          <w:rFonts w:ascii="Calibri" w:hAnsi="Calibri" w:hint="cs"/>
          <w:sz w:val="24"/>
          <w:rtl/>
          <w:lang w:eastAsia="en-US"/>
        </w:rPr>
        <w:t>והואיל</w:t>
      </w:r>
      <w:r w:rsidRPr="00533FE5">
        <w:rPr>
          <w:rFonts w:ascii="Calibri" w:hAnsi="Calibri" w:hint="cs"/>
          <w:sz w:val="24"/>
          <w:rtl/>
          <w:lang w:eastAsia="en-US"/>
        </w:rPr>
        <w:tab/>
        <w:t>והמציע _____________(להלן: "המציע") מעוניין להשתתף במכרז זה;</w:t>
      </w:r>
    </w:p>
    <w:p w14:paraId="29003BB0" w14:textId="77777777" w:rsidR="00533FE5" w:rsidRPr="00533FE5" w:rsidRDefault="00533FE5" w:rsidP="00533FE5">
      <w:pPr>
        <w:tabs>
          <w:tab w:val="left" w:pos="720"/>
        </w:tabs>
        <w:spacing w:before="120" w:after="120"/>
        <w:ind w:left="720" w:hanging="720"/>
        <w:rPr>
          <w:rFonts w:ascii="Calibri" w:hAnsi="Calibri"/>
          <w:bCs/>
          <w:sz w:val="24"/>
          <w:rtl/>
          <w:lang w:eastAsia="en-US"/>
        </w:rPr>
      </w:pPr>
      <w:r w:rsidRPr="00533FE5">
        <w:rPr>
          <w:rFonts w:ascii="Calibri" w:hAnsi="Calibri" w:hint="cs"/>
          <w:sz w:val="24"/>
          <w:rtl/>
          <w:lang w:eastAsia="en-US"/>
        </w:rPr>
        <w:t>והואיל</w:t>
      </w:r>
      <w:r w:rsidRPr="00533FE5">
        <w:rPr>
          <w:rFonts w:ascii="Calibri" w:hAnsi="Calibri" w:hint="cs"/>
          <w:sz w:val="24"/>
          <w:rtl/>
          <w:lang w:eastAsia="en-US"/>
        </w:rPr>
        <w:tab/>
        <w:t xml:space="preserve">והמזמין התנה השתתפות המציע במכרז בתנאי שהמציע והבאים מטעמו ישמרו על סודיות כל המידע כהגדרתו להלן, וכן על סמך התחייבות המציע לעשות את כל הדרוש לשמירת סודיות </w:t>
      </w:r>
      <w:r w:rsidRPr="00533FE5">
        <w:rPr>
          <w:rFonts w:ascii="Calibri" w:hAnsi="Calibri" w:hint="cs"/>
          <w:sz w:val="24"/>
          <w:rtl/>
          <w:lang w:eastAsia="en-US"/>
        </w:rPr>
        <w:tab/>
        <w:t>לאבטחת המידע;</w:t>
      </w:r>
    </w:p>
    <w:p w14:paraId="08FE8D48" w14:textId="77777777" w:rsidR="00533FE5" w:rsidRPr="00533FE5" w:rsidRDefault="00533FE5" w:rsidP="00533FE5">
      <w:pPr>
        <w:tabs>
          <w:tab w:val="left" w:pos="720"/>
        </w:tabs>
        <w:spacing w:before="120" w:after="120"/>
        <w:ind w:left="23"/>
        <w:jc w:val="both"/>
        <w:rPr>
          <w:rFonts w:ascii="Calibri" w:hAnsi="Calibri"/>
          <w:bCs/>
          <w:sz w:val="24"/>
          <w:rtl/>
          <w:lang w:eastAsia="en-US"/>
        </w:rPr>
      </w:pPr>
      <w:r w:rsidRPr="00533FE5">
        <w:rPr>
          <w:rFonts w:ascii="Calibri" w:hAnsi="Calibri" w:hint="cs"/>
          <w:bCs/>
          <w:sz w:val="24"/>
          <w:rtl/>
          <w:lang w:eastAsia="en-US"/>
        </w:rPr>
        <w:t>אי לזאת, אני הח"מ, המציע במכרז, מתחייב כלפיכם כדלקמן:</w:t>
      </w:r>
    </w:p>
    <w:p w14:paraId="287EBB6E" w14:textId="77777777" w:rsidR="00533FE5" w:rsidRPr="00533FE5" w:rsidRDefault="00533FE5" w:rsidP="001440CD">
      <w:pPr>
        <w:numPr>
          <w:ilvl w:val="2"/>
          <w:numId w:val="259"/>
        </w:numPr>
        <w:tabs>
          <w:tab w:val="left" w:pos="567"/>
        </w:tabs>
        <w:overflowPunct w:val="0"/>
        <w:autoSpaceDE w:val="0"/>
        <w:autoSpaceDN w:val="0"/>
        <w:adjustRightInd w:val="0"/>
        <w:spacing w:before="0" w:after="200" w:line="276" w:lineRule="auto"/>
        <w:ind w:hanging="2075"/>
        <w:contextualSpacing/>
        <w:jc w:val="both"/>
        <w:textAlignment w:val="baseline"/>
        <w:rPr>
          <w:rFonts w:ascii="Calibri" w:hAnsi="Calibri"/>
          <w:b/>
          <w:sz w:val="24"/>
          <w:rtl/>
          <w:lang w:eastAsia="en-US"/>
        </w:rPr>
      </w:pPr>
      <w:r w:rsidRPr="00533FE5">
        <w:rPr>
          <w:rFonts w:ascii="Calibri" w:hAnsi="Calibri" w:hint="cs"/>
          <w:sz w:val="24"/>
          <w:rtl/>
          <w:lang w:eastAsia="en-US"/>
        </w:rPr>
        <w:t>בהתחייבות זו תהיה למונחים הבאים המשמעות המופיעה לצידם:</w:t>
      </w:r>
    </w:p>
    <w:p w14:paraId="20E92E40" w14:textId="77777777" w:rsidR="00533FE5" w:rsidRPr="00533FE5" w:rsidRDefault="00533FE5" w:rsidP="00533FE5">
      <w:pPr>
        <w:tabs>
          <w:tab w:val="left" w:pos="720"/>
        </w:tabs>
        <w:overflowPunct w:val="0"/>
        <w:autoSpaceDE w:val="0"/>
        <w:autoSpaceDN w:val="0"/>
        <w:adjustRightInd w:val="0"/>
        <w:spacing w:before="0" w:after="160"/>
        <w:ind w:left="142"/>
        <w:textAlignment w:val="baseline"/>
        <w:rPr>
          <w:rFonts w:ascii="Calibri" w:hAnsi="Calibri"/>
          <w:b/>
          <w:sz w:val="24"/>
          <w:rtl/>
          <w:lang w:eastAsia="en-US"/>
        </w:rPr>
      </w:pPr>
    </w:p>
    <w:p w14:paraId="2CA00513" w14:textId="77777777" w:rsidR="00533FE5" w:rsidRPr="00533FE5" w:rsidRDefault="00533FE5" w:rsidP="00533FE5">
      <w:pPr>
        <w:tabs>
          <w:tab w:val="left" w:pos="720"/>
        </w:tabs>
        <w:spacing w:before="0" w:after="160"/>
        <w:ind w:left="502"/>
        <w:jc w:val="both"/>
        <w:rPr>
          <w:rFonts w:ascii="Calibri" w:hAnsi="Calibri"/>
          <w:b/>
          <w:sz w:val="24"/>
          <w:rtl/>
          <w:lang w:eastAsia="en-US"/>
        </w:rPr>
      </w:pPr>
      <w:r w:rsidRPr="00533FE5">
        <w:rPr>
          <w:rFonts w:ascii="Calibri" w:hAnsi="Calibri" w:hint="cs"/>
          <w:bCs/>
          <w:sz w:val="24"/>
          <w:rtl/>
          <w:lang w:eastAsia="en-US"/>
        </w:rPr>
        <w:t>"מידע"</w:t>
      </w:r>
      <w:r w:rsidRPr="00533FE5">
        <w:rPr>
          <w:rFonts w:ascii="Calibri" w:hAnsi="Calibri" w:hint="cs"/>
          <w:sz w:val="24"/>
          <w:rtl/>
          <w:lang w:eastAsia="en-US"/>
        </w:rPr>
        <w:t xml:space="preserve"> - כל מידע (</w:t>
      </w:r>
      <w:r w:rsidRPr="00533FE5">
        <w:rPr>
          <w:rFonts w:ascii="Calibri" w:hAnsi="Calibri"/>
          <w:sz w:val="24"/>
          <w:lang w:eastAsia="en-US"/>
        </w:rPr>
        <w:t>Information</w:t>
      </w:r>
      <w:r w:rsidRPr="00533FE5">
        <w:rPr>
          <w:rFonts w:ascii="Calibri" w:hAnsi="Calibri" w:hint="cs"/>
          <w:sz w:val="24"/>
          <w:rtl/>
          <w:lang w:eastAsia="en-US"/>
        </w:rPr>
        <w:t>), ידע (</w:t>
      </w:r>
      <w:r w:rsidRPr="00533FE5">
        <w:rPr>
          <w:rFonts w:ascii="Calibri" w:hAnsi="Calibri"/>
          <w:sz w:val="24"/>
          <w:lang w:eastAsia="en-US"/>
        </w:rPr>
        <w:t>Know-How</w:t>
      </w:r>
      <w:r w:rsidRPr="00533FE5">
        <w:rPr>
          <w:rFonts w:ascii="Calibri" w:hAnsi="Calibri" w:hint="cs"/>
          <w:sz w:val="24"/>
          <w:rtl/>
          <w:lang w:eastAsia="en-US"/>
        </w:rPr>
        <w:t xml:space="preserve">) השייך למזמין ו/או למטופלים המטופלים ו/או שטופלו </w:t>
      </w:r>
      <w:r>
        <w:rPr>
          <w:rFonts w:ascii="Calibri" w:hAnsi="Calibri" w:hint="cs"/>
          <w:sz w:val="24"/>
          <w:rtl/>
          <w:lang w:eastAsia="en-US"/>
        </w:rPr>
        <w:t>במזמין</w:t>
      </w:r>
      <w:r w:rsidRPr="00533FE5">
        <w:rPr>
          <w:rFonts w:ascii="Calibri" w:hAnsi="Calibri" w:hint="cs"/>
          <w:sz w:val="24"/>
          <w:rtl/>
          <w:lang w:eastAsia="en-US"/>
        </w:rPr>
        <w:t xml:space="preserve"> ו/או הקשור בביצוע העבודות נשוא מכרז זה, בין בעל פה ובין בכתב ו/או בכל צורה או דרך של שימור ידיעות בצורה חשמלית ו/או אלקטרונית ו/או אופטית ו/או מגנטית ו/או אחרת, בין ישיר ובין עקיף, לרבות אך מבלי לגרוע מכלליות האמור: נתונים, מסמכים, דו"חות, התכתבויות, מידע אודות המזמין, והחולים השוהים </w:t>
      </w:r>
      <w:r>
        <w:rPr>
          <w:rFonts w:ascii="Calibri" w:hAnsi="Calibri" w:hint="cs"/>
          <w:sz w:val="24"/>
          <w:rtl/>
          <w:lang w:eastAsia="en-US"/>
        </w:rPr>
        <w:t>בו</w:t>
      </w:r>
      <w:r w:rsidRPr="00533FE5">
        <w:rPr>
          <w:rFonts w:ascii="Calibri" w:hAnsi="Calibri" w:hint="cs"/>
          <w:sz w:val="24"/>
          <w:rtl/>
          <w:lang w:eastAsia="en-US"/>
        </w:rPr>
        <w:t xml:space="preserve">, לרבות זהותם, צילומים שצולמו במתחם </w:t>
      </w:r>
      <w:r>
        <w:rPr>
          <w:rFonts w:ascii="Calibri" w:hAnsi="Calibri" w:hint="cs"/>
          <w:sz w:val="24"/>
          <w:rtl/>
          <w:lang w:eastAsia="en-US"/>
        </w:rPr>
        <w:t>המזמין</w:t>
      </w:r>
      <w:r w:rsidRPr="00533FE5">
        <w:rPr>
          <w:rFonts w:ascii="Calibri" w:hAnsi="Calibri" w:hint="cs"/>
          <w:sz w:val="24"/>
          <w:rtl/>
          <w:lang w:eastAsia="en-US"/>
        </w:rPr>
        <w:t xml:space="preserve">, מידע המתייחס למצב בריאותו הגופני או הנפשי של מטופל </w:t>
      </w:r>
      <w:r>
        <w:rPr>
          <w:rFonts w:ascii="Calibri" w:hAnsi="Calibri" w:hint="cs"/>
          <w:sz w:val="24"/>
          <w:rtl/>
          <w:lang w:eastAsia="en-US"/>
        </w:rPr>
        <w:t>במזמין</w:t>
      </w:r>
      <w:r w:rsidRPr="00533FE5">
        <w:rPr>
          <w:rFonts w:ascii="Calibri" w:hAnsi="Calibri" w:hint="cs"/>
          <w:sz w:val="24"/>
          <w:rtl/>
          <w:lang w:eastAsia="en-US"/>
        </w:rPr>
        <w:t xml:space="preserve"> או לטיפול הרפואי בו, מידע מתוך הרשומה הרפואית של מטופל </w:t>
      </w:r>
      <w:r>
        <w:rPr>
          <w:rFonts w:ascii="Calibri" w:hAnsi="Calibri" w:hint="cs"/>
          <w:sz w:val="24"/>
          <w:rtl/>
          <w:lang w:eastAsia="en-US"/>
        </w:rPr>
        <w:t>במזמין</w:t>
      </w:r>
      <w:r w:rsidRPr="00533FE5">
        <w:rPr>
          <w:rFonts w:ascii="Calibri" w:hAnsi="Calibri" w:hint="cs"/>
          <w:sz w:val="24"/>
          <w:rtl/>
          <w:lang w:eastAsia="en-US"/>
        </w:rPr>
        <w:t xml:space="preserve">. </w:t>
      </w:r>
    </w:p>
    <w:p w14:paraId="11EF69BF" w14:textId="77777777" w:rsidR="00533FE5" w:rsidRPr="00533FE5" w:rsidRDefault="00533FE5" w:rsidP="00507B4C">
      <w:pPr>
        <w:tabs>
          <w:tab w:val="left" w:pos="720"/>
        </w:tabs>
        <w:spacing w:before="0" w:after="160"/>
        <w:ind w:left="502"/>
        <w:jc w:val="both"/>
        <w:rPr>
          <w:rFonts w:ascii="Calibri" w:hAnsi="Calibri"/>
          <w:b/>
          <w:sz w:val="24"/>
          <w:lang w:eastAsia="en-US"/>
        </w:rPr>
      </w:pPr>
      <w:r w:rsidRPr="00533FE5">
        <w:rPr>
          <w:rFonts w:ascii="Calibri" w:hAnsi="Calibri" w:hint="cs"/>
          <w:bCs/>
          <w:sz w:val="24"/>
          <w:rtl/>
          <w:lang w:eastAsia="en-US"/>
        </w:rPr>
        <w:t xml:space="preserve">"סודות מקצועיים" </w:t>
      </w:r>
      <w:r w:rsidRPr="00533FE5">
        <w:rPr>
          <w:rFonts w:ascii="Calibri" w:hAnsi="Calibri" w:hint="cs"/>
          <w:sz w:val="24"/>
          <w:rtl/>
          <w:lang w:eastAsia="en-US"/>
        </w:rPr>
        <w:t xml:space="preserve">- כל מידע אשר יגיע לידי בקשר לביצוע העבודות נשוא מכרז זה, בין אם נתקבל לפני ו/או במהלך ביצוע העבודות או לאחר מכן, לרבות ומבלי לפגוע בכלליות האמור לעיל: מידע אשר יימסר על ידי המזמין ו/או כל גורם אחר ו/או מי מטעמם. </w:t>
      </w:r>
    </w:p>
    <w:p w14:paraId="28B86E93" w14:textId="77777777" w:rsidR="00533FE5" w:rsidRPr="00533FE5" w:rsidRDefault="00533FE5" w:rsidP="00533FE5">
      <w:pPr>
        <w:tabs>
          <w:tab w:val="left" w:pos="720"/>
        </w:tabs>
        <w:spacing w:before="0" w:after="160" w:line="276" w:lineRule="auto"/>
        <w:ind w:left="360"/>
        <w:contextualSpacing/>
        <w:jc w:val="both"/>
        <w:rPr>
          <w:rFonts w:ascii="Calibri" w:hAnsi="Calibri"/>
          <w:b/>
          <w:sz w:val="24"/>
          <w:rtl/>
          <w:lang w:eastAsia="en-US"/>
        </w:rPr>
      </w:pPr>
    </w:p>
    <w:p w14:paraId="4676BAFE" w14:textId="77777777" w:rsidR="00533FE5" w:rsidRPr="00533FE5" w:rsidRDefault="00533FE5" w:rsidP="001440CD">
      <w:pPr>
        <w:numPr>
          <w:ilvl w:val="2"/>
          <w:numId w:val="259"/>
        </w:numPr>
        <w:tabs>
          <w:tab w:val="left" w:pos="567"/>
        </w:tabs>
        <w:overflowPunct w:val="0"/>
        <w:autoSpaceDE w:val="0"/>
        <w:autoSpaceDN w:val="0"/>
        <w:adjustRightInd w:val="0"/>
        <w:spacing w:before="0" w:after="200" w:line="276" w:lineRule="auto"/>
        <w:ind w:left="794" w:hanging="709"/>
        <w:contextualSpacing/>
        <w:jc w:val="both"/>
        <w:textAlignment w:val="baseline"/>
        <w:rPr>
          <w:rFonts w:ascii="Calibri" w:hAnsi="Calibri"/>
          <w:b/>
          <w:sz w:val="24"/>
          <w:rtl/>
          <w:lang w:eastAsia="en-US"/>
        </w:rPr>
      </w:pPr>
      <w:r w:rsidRPr="00533FE5">
        <w:rPr>
          <w:rFonts w:ascii="Calibri" w:hAnsi="Calibri" w:hint="cs"/>
          <w:sz w:val="24"/>
          <w:rtl/>
          <w:lang w:eastAsia="en-US"/>
        </w:rPr>
        <w:tab/>
        <w:t>כל מידע או סוד מקצועי או ידיעה או מסמך או חפץ או כל דבר אחר שלפי טיבם אינם נכסי הכלל, שהגיעו לידי כמציע במכרז ו/או כזוכה במכרז עקב או בהקשר לביצוע העבודות לא אוציא ולא אעביר ולא אמסור אותם לצד שלישי כלשהו, ללא יוצא מן הכלל, או לרשות הרבים, וכן לא אוציא ולא אעביר ולא אמסור כל חלק מהם או כל זכות או טובת הנאה בהם לצד שלישי כאמור או לרשות הרבים, אלא אם הותר הדבר</w:t>
      </w:r>
      <w:r w:rsidR="00507B4C">
        <w:rPr>
          <w:rFonts w:ascii="Calibri" w:hAnsi="Calibri" w:hint="cs"/>
          <w:sz w:val="24"/>
          <w:rtl/>
          <w:lang w:eastAsia="en-US"/>
        </w:rPr>
        <w:t xml:space="preserve"> על ידי הגורם המוסמך במזמין</w:t>
      </w:r>
      <w:r w:rsidRPr="00533FE5">
        <w:rPr>
          <w:rFonts w:ascii="Calibri" w:hAnsi="Calibri" w:hint="cs"/>
          <w:sz w:val="24"/>
          <w:rtl/>
          <w:lang w:eastAsia="en-US"/>
        </w:rPr>
        <w:t>, בכתב.  המציע/הזוכה במכרז מצהיר כי ידוע לו ומקובל עליו כי כל החומרים ו/או המוצרים ו/או הרשימות ו/או המאגרים מכל סוג ומין המשמשים לביצוע המשימות על</w:t>
      </w:r>
      <w:r w:rsidR="00507B4C">
        <w:rPr>
          <w:rFonts w:ascii="Calibri" w:hAnsi="Calibri" w:hint="cs"/>
          <w:sz w:val="24"/>
          <w:rtl/>
          <w:lang w:eastAsia="en-US"/>
        </w:rPr>
        <w:t xml:space="preserve"> פי מכרז זה יחשבו לרכוש המזמין </w:t>
      </w:r>
      <w:r w:rsidRPr="00533FE5">
        <w:rPr>
          <w:rFonts w:ascii="Calibri" w:hAnsi="Calibri" w:hint="cs"/>
          <w:sz w:val="24"/>
          <w:rtl/>
          <w:lang w:eastAsia="en-US"/>
        </w:rPr>
        <w:t>, הן בתקופת המכרז ו/או הזכיי</w:t>
      </w:r>
      <w:r w:rsidRPr="00533FE5">
        <w:rPr>
          <w:rFonts w:ascii="Calibri" w:hAnsi="Calibri" w:hint="eastAsia"/>
          <w:sz w:val="24"/>
          <w:rtl/>
          <w:lang w:eastAsia="en-US"/>
        </w:rPr>
        <w:t>ה</w:t>
      </w:r>
      <w:r w:rsidRPr="00533FE5">
        <w:rPr>
          <w:rFonts w:ascii="Calibri" w:hAnsi="Calibri" w:hint="cs"/>
          <w:sz w:val="24"/>
          <w:rtl/>
          <w:lang w:eastAsia="en-US"/>
        </w:rPr>
        <w:t xml:space="preserve"> על פיו והן לאחר תום תקופה זו.</w:t>
      </w:r>
    </w:p>
    <w:p w14:paraId="53F087F3" w14:textId="77777777" w:rsidR="00533FE5" w:rsidRPr="00533FE5" w:rsidRDefault="00533FE5" w:rsidP="00533FE5">
      <w:pPr>
        <w:tabs>
          <w:tab w:val="left" w:pos="720"/>
        </w:tabs>
        <w:spacing w:before="0" w:after="160" w:line="276" w:lineRule="auto"/>
        <w:ind w:left="360"/>
        <w:contextualSpacing/>
        <w:jc w:val="both"/>
        <w:rPr>
          <w:rFonts w:ascii="Calibri" w:hAnsi="Calibri"/>
          <w:b/>
          <w:sz w:val="24"/>
          <w:rtl/>
          <w:lang w:eastAsia="en-US"/>
        </w:rPr>
      </w:pPr>
    </w:p>
    <w:p w14:paraId="4D9C61C6" w14:textId="77777777" w:rsidR="00533FE5" w:rsidRPr="00533FE5" w:rsidRDefault="00533FE5" w:rsidP="001440CD">
      <w:pPr>
        <w:numPr>
          <w:ilvl w:val="2"/>
          <w:numId w:val="259"/>
        </w:numPr>
        <w:tabs>
          <w:tab w:val="left" w:pos="567"/>
        </w:tabs>
        <w:overflowPunct w:val="0"/>
        <w:autoSpaceDE w:val="0"/>
        <w:autoSpaceDN w:val="0"/>
        <w:adjustRightInd w:val="0"/>
        <w:spacing w:before="0" w:after="200" w:line="276" w:lineRule="auto"/>
        <w:ind w:left="794" w:hanging="709"/>
        <w:contextualSpacing/>
        <w:jc w:val="both"/>
        <w:textAlignment w:val="baseline"/>
        <w:rPr>
          <w:rFonts w:ascii="Calibri" w:hAnsi="Calibri"/>
          <w:b/>
          <w:sz w:val="24"/>
          <w:rtl/>
          <w:lang w:eastAsia="en-US"/>
        </w:rPr>
      </w:pPr>
      <w:r w:rsidRPr="00533FE5">
        <w:rPr>
          <w:rFonts w:ascii="Calibri" w:hAnsi="Calibri" w:hint="cs"/>
          <w:sz w:val="24"/>
          <w:rtl/>
          <w:lang w:eastAsia="en-US"/>
        </w:rPr>
        <w:tab/>
        <w:t>המציע/הזוכה במכרז מצהיר כי ידוע לו שתוקף סודיות מידע רפואי הנו ללא תפוגת זמן.</w:t>
      </w:r>
    </w:p>
    <w:p w14:paraId="035FC35F" w14:textId="77777777" w:rsidR="00533FE5" w:rsidRPr="00533FE5" w:rsidRDefault="00533FE5" w:rsidP="00533FE5">
      <w:pPr>
        <w:tabs>
          <w:tab w:val="left" w:pos="720"/>
        </w:tabs>
        <w:spacing w:before="0" w:after="160" w:line="276" w:lineRule="auto"/>
        <w:ind w:left="360"/>
        <w:contextualSpacing/>
        <w:jc w:val="both"/>
        <w:rPr>
          <w:rFonts w:ascii="Calibri" w:hAnsi="Calibri"/>
          <w:b/>
          <w:sz w:val="24"/>
          <w:lang w:eastAsia="en-US"/>
        </w:rPr>
      </w:pPr>
    </w:p>
    <w:p w14:paraId="0BD6D035" w14:textId="77777777" w:rsidR="00533FE5" w:rsidRPr="00533FE5" w:rsidRDefault="00533FE5" w:rsidP="001440CD">
      <w:pPr>
        <w:numPr>
          <w:ilvl w:val="2"/>
          <w:numId w:val="259"/>
        </w:numPr>
        <w:tabs>
          <w:tab w:val="left" w:pos="567"/>
        </w:tabs>
        <w:overflowPunct w:val="0"/>
        <w:autoSpaceDE w:val="0"/>
        <w:autoSpaceDN w:val="0"/>
        <w:adjustRightInd w:val="0"/>
        <w:spacing w:before="0" w:after="200" w:line="276" w:lineRule="auto"/>
        <w:ind w:left="794" w:hanging="709"/>
        <w:contextualSpacing/>
        <w:jc w:val="both"/>
        <w:textAlignment w:val="baseline"/>
        <w:rPr>
          <w:rFonts w:ascii="Calibri" w:hAnsi="Calibri"/>
          <w:b/>
          <w:sz w:val="24"/>
          <w:rtl/>
          <w:lang w:eastAsia="en-US"/>
        </w:rPr>
      </w:pPr>
      <w:r w:rsidRPr="00533FE5">
        <w:rPr>
          <w:rFonts w:ascii="Calibri" w:hAnsi="Calibri" w:hint="cs"/>
          <w:sz w:val="24"/>
          <w:rtl/>
          <w:lang w:eastAsia="en-US"/>
        </w:rPr>
        <w:tab/>
        <w:t>כל החומרים והמוצרים אשר יפותחו ו/או יבוצעו כתוצאה מהמכרז, מביצוע ההסכם על פיו  לרבות טפסים ו/או מערכת ממוחשבת יחשבו כקניינו הבלעדי של המזמין.  למען הסר ספק מוסכם כי אין להשתמש במידע, בסודות מקצועיים, בחומרי השירות, מסמכים, מסמכי מחשב וכדומה שלא לצורך ביצוע העבודות או להעבירם לגורם</w:t>
      </w:r>
      <w:r w:rsidR="00507B4C">
        <w:rPr>
          <w:rFonts w:ascii="Calibri" w:hAnsi="Calibri" w:hint="cs"/>
          <w:sz w:val="24"/>
          <w:rtl/>
          <w:lang w:eastAsia="en-US"/>
        </w:rPr>
        <w:t xml:space="preserve"> שלישי אלא באישור הנהלת המזמין </w:t>
      </w:r>
      <w:r w:rsidRPr="00533FE5">
        <w:rPr>
          <w:rFonts w:ascii="Calibri" w:hAnsi="Calibri" w:hint="cs"/>
          <w:sz w:val="24"/>
          <w:rtl/>
          <w:lang w:eastAsia="en-US"/>
        </w:rPr>
        <w:t xml:space="preserve"> בכתב.</w:t>
      </w:r>
    </w:p>
    <w:p w14:paraId="4AFE39AD" w14:textId="77777777" w:rsidR="00533FE5" w:rsidRPr="00533FE5" w:rsidRDefault="00533FE5" w:rsidP="00533FE5">
      <w:pPr>
        <w:tabs>
          <w:tab w:val="left" w:pos="720"/>
        </w:tabs>
        <w:spacing w:before="0" w:after="160" w:line="276" w:lineRule="auto"/>
        <w:ind w:left="360"/>
        <w:contextualSpacing/>
        <w:jc w:val="both"/>
        <w:rPr>
          <w:rFonts w:ascii="Calibri" w:hAnsi="Calibri"/>
          <w:b/>
          <w:sz w:val="24"/>
          <w:lang w:eastAsia="en-US"/>
        </w:rPr>
      </w:pPr>
    </w:p>
    <w:p w14:paraId="15F77313" w14:textId="77777777" w:rsidR="00533FE5" w:rsidRPr="00533FE5" w:rsidRDefault="00533FE5" w:rsidP="001440CD">
      <w:pPr>
        <w:numPr>
          <w:ilvl w:val="2"/>
          <w:numId w:val="259"/>
        </w:numPr>
        <w:tabs>
          <w:tab w:val="left" w:pos="567"/>
        </w:tabs>
        <w:overflowPunct w:val="0"/>
        <w:autoSpaceDE w:val="0"/>
        <w:autoSpaceDN w:val="0"/>
        <w:adjustRightInd w:val="0"/>
        <w:spacing w:before="0" w:after="200" w:line="276" w:lineRule="auto"/>
        <w:ind w:left="794" w:hanging="709"/>
        <w:contextualSpacing/>
        <w:jc w:val="both"/>
        <w:textAlignment w:val="baseline"/>
        <w:rPr>
          <w:rFonts w:ascii="Calibri" w:hAnsi="Calibri"/>
          <w:b/>
          <w:sz w:val="24"/>
          <w:rtl/>
          <w:lang w:eastAsia="en-US"/>
        </w:rPr>
      </w:pPr>
      <w:r w:rsidRPr="00533FE5">
        <w:rPr>
          <w:rFonts w:ascii="Calibri" w:hAnsi="Calibri" w:hint="cs"/>
          <w:sz w:val="24"/>
          <w:rtl/>
          <w:lang w:eastAsia="en-US"/>
        </w:rPr>
        <w:tab/>
        <w:t xml:space="preserve">המציע/הזוכה במכרז מתחייב לשמור בסודיות מוחלטת כל מידע וכל סוד מסחרי שהגיע או יגיע לידיעתו במסגרת ו/או בהקשר לפעילותו מול המזמין ולא להעביר בכל צורה שהיא כל מידע ו/או סוד מקצועי לאדם ו/או לגוף כלשהו ולא לעשות בו כל שימוש שלא בהקשר לעבודתו עבור המזמין או באמצעות אחרים. המציע/הזוכה במכרז לא יוציא כל מידע רפואי, מידע על שוהים </w:t>
      </w:r>
      <w:r w:rsidR="00507B4C">
        <w:rPr>
          <w:rFonts w:ascii="Calibri" w:hAnsi="Calibri" w:hint="cs"/>
          <w:sz w:val="24"/>
          <w:rtl/>
          <w:lang w:eastAsia="en-US"/>
        </w:rPr>
        <w:t>במזמין</w:t>
      </w:r>
      <w:r w:rsidRPr="00533FE5">
        <w:rPr>
          <w:rFonts w:ascii="Calibri" w:hAnsi="Calibri" w:hint="cs"/>
          <w:sz w:val="24"/>
          <w:rtl/>
          <w:lang w:eastAsia="en-US"/>
        </w:rPr>
        <w:t xml:space="preserve">, עובדים או כל מידע סודי אחר אל מחוץ לתחומי </w:t>
      </w:r>
      <w:r w:rsidR="00507B4C">
        <w:rPr>
          <w:rFonts w:ascii="Calibri" w:hAnsi="Calibri" w:hint="cs"/>
          <w:sz w:val="24"/>
          <w:rtl/>
          <w:lang w:eastAsia="en-US"/>
        </w:rPr>
        <w:t>המזמין.</w:t>
      </w:r>
      <w:r w:rsidRPr="00533FE5">
        <w:rPr>
          <w:rFonts w:ascii="Calibri" w:hAnsi="Calibri" w:hint="cs"/>
          <w:sz w:val="24"/>
          <w:rtl/>
          <w:lang w:eastAsia="en-US"/>
        </w:rPr>
        <w:t xml:space="preserve"> הדברים אמורים לגבי כל צורה של מידע (דיגיטילי, פיזי או כל צורה אחרת), אלא אם הדבר אושר מראש ובכתב על ידי הנהלת המזמין. </w:t>
      </w:r>
    </w:p>
    <w:p w14:paraId="51064F7B" w14:textId="77777777" w:rsidR="00533FE5" w:rsidRPr="00533FE5" w:rsidRDefault="00533FE5" w:rsidP="00533FE5">
      <w:pPr>
        <w:tabs>
          <w:tab w:val="left" w:pos="720"/>
        </w:tabs>
        <w:spacing w:before="0" w:after="160" w:line="276" w:lineRule="auto"/>
        <w:ind w:left="360"/>
        <w:contextualSpacing/>
        <w:jc w:val="both"/>
        <w:rPr>
          <w:rFonts w:ascii="Calibri" w:hAnsi="Calibri"/>
          <w:b/>
          <w:sz w:val="24"/>
          <w:lang w:eastAsia="en-US"/>
        </w:rPr>
      </w:pPr>
    </w:p>
    <w:p w14:paraId="7A2408A2" w14:textId="77777777" w:rsidR="00533FE5" w:rsidRPr="00533FE5" w:rsidRDefault="00533FE5" w:rsidP="001440CD">
      <w:pPr>
        <w:numPr>
          <w:ilvl w:val="2"/>
          <w:numId w:val="259"/>
        </w:numPr>
        <w:tabs>
          <w:tab w:val="left" w:pos="567"/>
        </w:tabs>
        <w:overflowPunct w:val="0"/>
        <w:autoSpaceDE w:val="0"/>
        <w:autoSpaceDN w:val="0"/>
        <w:adjustRightInd w:val="0"/>
        <w:spacing w:before="0" w:after="200" w:line="276" w:lineRule="auto"/>
        <w:ind w:left="794" w:hanging="709"/>
        <w:contextualSpacing/>
        <w:jc w:val="both"/>
        <w:textAlignment w:val="baseline"/>
        <w:rPr>
          <w:rFonts w:ascii="Calibri" w:hAnsi="Calibri"/>
          <w:b/>
          <w:sz w:val="24"/>
          <w:rtl/>
          <w:lang w:eastAsia="en-US"/>
        </w:rPr>
      </w:pPr>
      <w:r w:rsidRPr="00533FE5">
        <w:rPr>
          <w:rFonts w:ascii="Calibri" w:hAnsi="Calibri" w:hint="cs"/>
          <w:sz w:val="24"/>
          <w:rtl/>
          <w:lang w:eastAsia="en-US"/>
        </w:rPr>
        <w:tab/>
        <w:t>המציע/הזוכה במכרז לא יעבד המידע בכל אמצעי שאיננו רכוש המזמין אלא אם כן ניתן לכך אישור מפורש על ידי הגורם המוסמך ובכתב.</w:t>
      </w:r>
    </w:p>
    <w:p w14:paraId="536C1EB8" w14:textId="77777777" w:rsidR="00533FE5" w:rsidRPr="00533FE5" w:rsidRDefault="00533FE5" w:rsidP="00533FE5">
      <w:pPr>
        <w:tabs>
          <w:tab w:val="left" w:pos="720"/>
        </w:tabs>
        <w:spacing w:before="0" w:after="160" w:line="276" w:lineRule="auto"/>
        <w:ind w:left="502"/>
        <w:contextualSpacing/>
        <w:jc w:val="both"/>
        <w:rPr>
          <w:rFonts w:ascii="Calibri" w:hAnsi="Calibri"/>
          <w:b/>
          <w:sz w:val="24"/>
          <w:lang w:eastAsia="en-US"/>
        </w:rPr>
      </w:pPr>
    </w:p>
    <w:p w14:paraId="75E35A06" w14:textId="77777777" w:rsidR="00533FE5" w:rsidRPr="00533FE5" w:rsidRDefault="00533FE5" w:rsidP="001440CD">
      <w:pPr>
        <w:numPr>
          <w:ilvl w:val="2"/>
          <w:numId w:val="259"/>
        </w:numPr>
        <w:tabs>
          <w:tab w:val="left" w:pos="567"/>
        </w:tabs>
        <w:overflowPunct w:val="0"/>
        <w:autoSpaceDE w:val="0"/>
        <w:autoSpaceDN w:val="0"/>
        <w:adjustRightInd w:val="0"/>
        <w:spacing w:before="0" w:after="200" w:line="276" w:lineRule="auto"/>
        <w:ind w:left="794" w:hanging="709"/>
        <w:contextualSpacing/>
        <w:jc w:val="both"/>
        <w:textAlignment w:val="baseline"/>
        <w:rPr>
          <w:rFonts w:ascii="Calibri" w:hAnsi="Calibri"/>
          <w:b/>
          <w:sz w:val="24"/>
          <w:lang w:eastAsia="en-US"/>
        </w:rPr>
      </w:pPr>
      <w:r w:rsidRPr="00533FE5">
        <w:rPr>
          <w:rFonts w:ascii="Calibri" w:hAnsi="Calibri" w:hint="cs"/>
          <w:sz w:val="24"/>
          <w:rtl/>
          <w:lang w:eastAsia="en-US"/>
        </w:rPr>
        <w:tab/>
        <w:t>המציע/הזוכה במכרז מצהיר בזה כי יעשה כל הניתן לצורך אבטחת המידע והסודות המקצועיים. המציע/הזוכה במכרז מצהיר בזה כי יפעל בנושא זה אף בהתאם להנחיות המזמין, ככל שיינתנו. אין באמור בסעיף זה ובהנחיות שיינתנו על ידי המזמין כדי לגרוע מאחריות המציע/הזוכה במכרז בכל צורה שהיא.</w:t>
      </w:r>
    </w:p>
    <w:p w14:paraId="2E018893" w14:textId="77777777" w:rsidR="00533FE5" w:rsidRPr="00533FE5" w:rsidRDefault="00533FE5" w:rsidP="00533FE5">
      <w:pPr>
        <w:tabs>
          <w:tab w:val="left" w:pos="720"/>
        </w:tabs>
        <w:spacing w:before="0" w:after="160" w:line="276" w:lineRule="auto"/>
        <w:ind w:left="360"/>
        <w:contextualSpacing/>
        <w:jc w:val="both"/>
        <w:rPr>
          <w:rFonts w:ascii="Calibri" w:hAnsi="Calibri"/>
          <w:b/>
          <w:sz w:val="24"/>
          <w:lang w:eastAsia="en-US"/>
        </w:rPr>
      </w:pPr>
    </w:p>
    <w:p w14:paraId="0BE13491" w14:textId="77777777" w:rsidR="00533FE5" w:rsidRPr="00533FE5" w:rsidRDefault="00533FE5" w:rsidP="001440CD">
      <w:pPr>
        <w:numPr>
          <w:ilvl w:val="2"/>
          <w:numId w:val="259"/>
        </w:numPr>
        <w:tabs>
          <w:tab w:val="left" w:pos="567"/>
        </w:tabs>
        <w:overflowPunct w:val="0"/>
        <w:autoSpaceDE w:val="0"/>
        <w:autoSpaceDN w:val="0"/>
        <w:adjustRightInd w:val="0"/>
        <w:spacing w:before="0" w:after="200" w:line="276" w:lineRule="auto"/>
        <w:ind w:left="794" w:hanging="709"/>
        <w:contextualSpacing/>
        <w:jc w:val="both"/>
        <w:textAlignment w:val="baseline"/>
        <w:rPr>
          <w:rFonts w:ascii="Calibri" w:hAnsi="Calibri"/>
          <w:b/>
          <w:sz w:val="24"/>
          <w:lang w:eastAsia="en-US"/>
        </w:rPr>
      </w:pPr>
      <w:r w:rsidRPr="00533FE5">
        <w:rPr>
          <w:rFonts w:ascii="Calibri" w:hAnsi="Calibri" w:hint="cs"/>
          <w:sz w:val="24"/>
          <w:rtl/>
          <w:lang w:eastAsia="en-US"/>
        </w:rPr>
        <w:tab/>
        <w:t xml:space="preserve">המציע/הזוכה במכרז יישא לבדו באחריות לכל נזק ו/או פגיעה ו/או אובדן ו/או הפסד שיגרמו למזמין ו ו/או לרכושם ו/או למי מטעמם ו/או לצד ג' כלשהו, לרבות מטופלי </w:t>
      </w:r>
      <w:r w:rsidR="00507B4C">
        <w:rPr>
          <w:rFonts w:ascii="Calibri" w:hAnsi="Calibri" w:hint="cs"/>
          <w:sz w:val="24"/>
          <w:rtl/>
          <w:lang w:eastAsia="en-US"/>
        </w:rPr>
        <w:t>המזמין</w:t>
      </w:r>
      <w:r w:rsidRPr="00533FE5">
        <w:rPr>
          <w:rFonts w:ascii="Calibri" w:hAnsi="Calibri" w:hint="cs"/>
          <w:sz w:val="24"/>
          <w:rtl/>
          <w:lang w:eastAsia="en-US"/>
        </w:rPr>
        <w:t xml:space="preserve"> ו/או לגופו של כל אדם ו/או גוף כאמור אשר נגרם כתוצאה מכך שלא עמד בהתחייבויותיו על פי מסמך זה ועל פי מסמכי המכרז.</w:t>
      </w:r>
    </w:p>
    <w:p w14:paraId="59AA44E3" w14:textId="77777777" w:rsidR="00533FE5" w:rsidRPr="00533FE5" w:rsidRDefault="00533FE5" w:rsidP="00507B4C">
      <w:pPr>
        <w:tabs>
          <w:tab w:val="left" w:pos="720"/>
          <w:tab w:val="num" w:pos="794"/>
        </w:tabs>
        <w:overflowPunct w:val="0"/>
        <w:autoSpaceDE w:val="0"/>
        <w:autoSpaceDN w:val="0"/>
        <w:adjustRightInd w:val="0"/>
        <w:spacing w:before="0" w:after="200" w:line="276" w:lineRule="auto"/>
        <w:ind w:left="794"/>
        <w:contextualSpacing/>
        <w:jc w:val="both"/>
        <w:textAlignment w:val="baseline"/>
        <w:rPr>
          <w:rFonts w:ascii="Calibri" w:hAnsi="Calibri"/>
          <w:b/>
          <w:sz w:val="24"/>
          <w:rtl/>
          <w:lang w:eastAsia="en-US"/>
        </w:rPr>
      </w:pPr>
      <w:r w:rsidRPr="00533FE5">
        <w:rPr>
          <w:rFonts w:ascii="Calibri" w:hAnsi="Calibri" w:hint="cs"/>
          <w:sz w:val="24"/>
          <w:rtl/>
          <w:lang w:eastAsia="en-US"/>
        </w:rPr>
        <w:t xml:space="preserve">המציע/הזוכה במכרז מתחייב לתקן, להיטיב, להשלים, ככל שניתן, כל נזק ו/או פגיעה ו/או אובדן ו/או הפסד כאמור לעיל במועד הקרוב ביותר לאחר קורתם הכול לשביעות רצונו המלאה של המזמין. </w:t>
      </w:r>
    </w:p>
    <w:p w14:paraId="7421AABA" w14:textId="77777777" w:rsidR="00533FE5" w:rsidRPr="00533FE5" w:rsidRDefault="00533FE5" w:rsidP="00507B4C">
      <w:pPr>
        <w:tabs>
          <w:tab w:val="left" w:pos="720"/>
          <w:tab w:val="num" w:pos="794"/>
        </w:tabs>
        <w:overflowPunct w:val="0"/>
        <w:autoSpaceDE w:val="0"/>
        <w:autoSpaceDN w:val="0"/>
        <w:adjustRightInd w:val="0"/>
        <w:spacing w:before="0" w:after="200" w:line="276" w:lineRule="auto"/>
        <w:ind w:left="794"/>
        <w:contextualSpacing/>
        <w:jc w:val="both"/>
        <w:textAlignment w:val="baseline"/>
        <w:rPr>
          <w:rFonts w:ascii="Calibri" w:hAnsi="Calibri"/>
          <w:b/>
          <w:sz w:val="24"/>
          <w:rtl/>
          <w:lang w:eastAsia="en-US"/>
        </w:rPr>
      </w:pPr>
      <w:r w:rsidRPr="00533FE5">
        <w:rPr>
          <w:rFonts w:ascii="Calibri" w:hAnsi="Calibri" w:hint="cs"/>
          <w:sz w:val="24"/>
          <w:rtl/>
          <w:lang w:eastAsia="en-US"/>
        </w:rPr>
        <w:t>המציע/הזוכה במכרז מתחייב בזה לשפות את המזמין בגין כל הוצאות ו/או תביעות שתוגשנה נגדם בגין נזק ו/או פגיעה ו/או אובדן ו/או הפסד להם אחראי המציע/הזוכה במכרז, כאמור לעיל, בתוספת הוצאות משפטיות ושכר טרחת עורך דין וזאת מיד עם דרישתם הראשונה.</w:t>
      </w:r>
    </w:p>
    <w:p w14:paraId="4A9FA1D9" w14:textId="77777777" w:rsidR="00533FE5" w:rsidRPr="00533FE5" w:rsidRDefault="00533FE5" w:rsidP="00533FE5">
      <w:pPr>
        <w:tabs>
          <w:tab w:val="left" w:pos="720"/>
        </w:tabs>
        <w:spacing w:before="0" w:after="160" w:line="276" w:lineRule="auto"/>
        <w:ind w:left="360"/>
        <w:contextualSpacing/>
        <w:jc w:val="both"/>
        <w:rPr>
          <w:rFonts w:ascii="Calibri" w:hAnsi="Calibri"/>
          <w:b/>
          <w:sz w:val="24"/>
          <w:rtl/>
          <w:lang w:eastAsia="en-US"/>
        </w:rPr>
      </w:pPr>
    </w:p>
    <w:p w14:paraId="6910DA78" w14:textId="77777777" w:rsidR="00533FE5" w:rsidRPr="00533FE5" w:rsidRDefault="00533FE5" w:rsidP="001440CD">
      <w:pPr>
        <w:numPr>
          <w:ilvl w:val="2"/>
          <w:numId w:val="259"/>
        </w:numPr>
        <w:tabs>
          <w:tab w:val="left" w:pos="567"/>
        </w:tabs>
        <w:overflowPunct w:val="0"/>
        <w:autoSpaceDE w:val="0"/>
        <w:autoSpaceDN w:val="0"/>
        <w:adjustRightInd w:val="0"/>
        <w:spacing w:before="0" w:after="200" w:line="276" w:lineRule="auto"/>
        <w:ind w:left="794" w:hanging="709"/>
        <w:contextualSpacing/>
        <w:jc w:val="both"/>
        <w:textAlignment w:val="baseline"/>
        <w:rPr>
          <w:rFonts w:ascii="Calibri" w:hAnsi="Calibri"/>
          <w:b/>
          <w:sz w:val="24"/>
          <w:rtl/>
          <w:lang w:eastAsia="en-US"/>
        </w:rPr>
      </w:pPr>
      <w:r w:rsidRPr="00533FE5">
        <w:rPr>
          <w:rFonts w:ascii="Calibri" w:hAnsi="Calibri" w:hint="cs"/>
          <w:sz w:val="24"/>
          <w:rtl/>
          <w:lang w:eastAsia="en-US"/>
        </w:rPr>
        <w:tab/>
        <w:t>המזמין שומר לעצמו את הזכות לבצע בקרות לבחינת קיום נהלי אבטחת המידע על ידי המציע/הזוכה במכרז. המציע/הזוכה במכרז מתחייב לתקן את הליקויים שיימצאו בתוך תקופת זמן שתיקבע על ידי המזמין.</w:t>
      </w:r>
    </w:p>
    <w:p w14:paraId="469A293A" w14:textId="77777777" w:rsidR="00533FE5" w:rsidRPr="00533FE5" w:rsidRDefault="00533FE5" w:rsidP="00533FE5">
      <w:pPr>
        <w:tabs>
          <w:tab w:val="num" w:pos="794"/>
        </w:tabs>
        <w:overflowPunct w:val="0"/>
        <w:autoSpaceDE w:val="0"/>
        <w:autoSpaceDN w:val="0"/>
        <w:adjustRightInd w:val="0"/>
        <w:spacing w:before="0" w:after="200" w:line="276" w:lineRule="auto"/>
        <w:ind w:left="794"/>
        <w:contextualSpacing/>
        <w:jc w:val="both"/>
        <w:textAlignment w:val="baseline"/>
        <w:rPr>
          <w:rFonts w:ascii="Calibri" w:hAnsi="Calibri"/>
          <w:b/>
          <w:sz w:val="24"/>
          <w:lang w:eastAsia="en-US"/>
        </w:rPr>
      </w:pPr>
    </w:p>
    <w:p w14:paraId="232C64AC" w14:textId="77777777" w:rsidR="00533FE5" w:rsidRPr="00533FE5" w:rsidRDefault="00533FE5" w:rsidP="001440CD">
      <w:pPr>
        <w:numPr>
          <w:ilvl w:val="2"/>
          <w:numId w:val="259"/>
        </w:numPr>
        <w:tabs>
          <w:tab w:val="left" w:pos="567"/>
        </w:tabs>
        <w:overflowPunct w:val="0"/>
        <w:autoSpaceDE w:val="0"/>
        <w:autoSpaceDN w:val="0"/>
        <w:adjustRightInd w:val="0"/>
        <w:spacing w:before="0" w:after="200" w:line="276" w:lineRule="auto"/>
        <w:ind w:left="794" w:hanging="709"/>
        <w:contextualSpacing/>
        <w:jc w:val="both"/>
        <w:textAlignment w:val="baseline"/>
        <w:rPr>
          <w:rFonts w:ascii="Calibri" w:hAnsi="Calibri"/>
          <w:b/>
          <w:sz w:val="24"/>
          <w:lang w:eastAsia="en-US"/>
        </w:rPr>
      </w:pPr>
      <w:r w:rsidRPr="00533FE5">
        <w:rPr>
          <w:rFonts w:ascii="Calibri" w:hAnsi="Calibri" w:hint="cs"/>
          <w:sz w:val="24"/>
          <w:rtl/>
          <w:lang w:eastAsia="en-US"/>
        </w:rPr>
        <w:tab/>
        <w:t>המציע/הזוכה במכרז מתחייב לעדכן את המזמין בכל אירוע אבטחת מידע או שינוי שהתבצע בתחומו או באחריותו ויכול להשפיע על אבטחת המידע של מידע ו/או סודות מקצועיים של המזמין, שברשותו (כגון: שינוי כלשהו במערכות מידע, העסקת קבלני משנה, שינוי /הוספת עובדים וכו') ולקבל אישור על כך מראש מהמזמין.</w:t>
      </w:r>
    </w:p>
    <w:p w14:paraId="791EE2B6" w14:textId="77777777" w:rsidR="00533FE5" w:rsidRPr="00533FE5" w:rsidRDefault="00533FE5" w:rsidP="00533FE5">
      <w:pPr>
        <w:spacing w:before="0" w:after="160"/>
        <w:ind w:left="720"/>
        <w:rPr>
          <w:rFonts w:ascii="Calibri" w:eastAsia="Calibri" w:hAnsi="Calibri" w:cs="Calibri"/>
          <w:b/>
          <w:sz w:val="24"/>
          <w:lang w:eastAsia="en-US"/>
        </w:rPr>
      </w:pPr>
    </w:p>
    <w:p w14:paraId="30EC6438" w14:textId="77777777" w:rsidR="00533FE5" w:rsidRPr="00533FE5" w:rsidRDefault="00533FE5" w:rsidP="001440CD">
      <w:pPr>
        <w:numPr>
          <w:ilvl w:val="2"/>
          <w:numId w:val="259"/>
        </w:numPr>
        <w:tabs>
          <w:tab w:val="left" w:pos="567"/>
        </w:tabs>
        <w:overflowPunct w:val="0"/>
        <w:autoSpaceDE w:val="0"/>
        <w:autoSpaceDN w:val="0"/>
        <w:adjustRightInd w:val="0"/>
        <w:spacing w:before="0" w:after="200" w:line="276" w:lineRule="auto"/>
        <w:ind w:left="794" w:hanging="709"/>
        <w:contextualSpacing/>
        <w:jc w:val="both"/>
        <w:textAlignment w:val="baseline"/>
        <w:rPr>
          <w:rFonts w:ascii="Calibri" w:hAnsi="Calibri"/>
          <w:b/>
          <w:sz w:val="24"/>
          <w:rtl/>
          <w:lang w:eastAsia="en-US"/>
        </w:rPr>
      </w:pPr>
      <w:r w:rsidRPr="00533FE5">
        <w:rPr>
          <w:rFonts w:ascii="Calibri" w:hAnsi="Calibri" w:hint="cs"/>
          <w:sz w:val="24"/>
          <w:rtl/>
          <w:lang w:eastAsia="en-US"/>
        </w:rPr>
        <w:lastRenderedPageBreak/>
        <w:tab/>
        <w:t xml:space="preserve">אני מצהיר בזה כי ידוע לי שהיה ואזכה במכרז יהא עלי להחתים את כל העובדים שיעבדו מטעמי בתחומי </w:t>
      </w:r>
      <w:r w:rsidR="00507B4C">
        <w:rPr>
          <w:rFonts w:ascii="Calibri" w:hAnsi="Calibri" w:hint="cs"/>
          <w:sz w:val="24"/>
          <w:rtl/>
          <w:lang w:eastAsia="en-US"/>
        </w:rPr>
        <w:t>המזמין</w:t>
      </w:r>
      <w:r w:rsidRPr="00533FE5">
        <w:rPr>
          <w:rFonts w:ascii="Calibri" w:hAnsi="Calibri" w:hint="cs"/>
          <w:sz w:val="24"/>
          <w:rtl/>
          <w:lang w:eastAsia="en-US"/>
        </w:rPr>
        <w:t xml:space="preserve"> על "התחייבות לשמירה על סודיות והנחיות אבטחת מידע" המופיע במסמך </w:t>
      </w:r>
      <w:r w:rsidR="00507B4C">
        <w:rPr>
          <w:rFonts w:ascii="Calibri" w:hAnsi="Calibri" w:hint="cs"/>
          <w:sz w:val="24"/>
          <w:rtl/>
          <w:lang w:eastAsia="en-US"/>
        </w:rPr>
        <w:t>א'11</w:t>
      </w:r>
      <w:r w:rsidRPr="00533FE5">
        <w:rPr>
          <w:rFonts w:ascii="Calibri" w:hAnsi="Calibri" w:hint="cs"/>
          <w:sz w:val="24"/>
          <w:rtl/>
          <w:lang w:eastAsia="en-US"/>
        </w:rPr>
        <w:t xml:space="preserve"> למסמכי המכרז, לפני תחילת העבודה. המזמין שומרים לעצמם את הזכות לבקר מימוש הנחיה זו בכל עת ובכל דרך שימצאו לנכון. </w:t>
      </w:r>
    </w:p>
    <w:p w14:paraId="77CD74CF" w14:textId="77777777" w:rsidR="00533FE5" w:rsidRPr="00533FE5" w:rsidRDefault="00533FE5" w:rsidP="00533FE5">
      <w:pPr>
        <w:spacing w:before="0" w:after="160"/>
        <w:ind w:left="720"/>
        <w:rPr>
          <w:rFonts w:ascii="Calibri" w:eastAsia="Calibri" w:hAnsi="Calibri" w:cs="Calibri"/>
          <w:b/>
          <w:sz w:val="24"/>
          <w:lang w:eastAsia="en-US"/>
        </w:rPr>
      </w:pPr>
    </w:p>
    <w:p w14:paraId="20071972" w14:textId="77777777" w:rsidR="00533FE5" w:rsidRPr="00533FE5" w:rsidRDefault="00533FE5" w:rsidP="00533FE5">
      <w:pPr>
        <w:tabs>
          <w:tab w:val="left" w:pos="720"/>
          <w:tab w:val="num" w:pos="794"/>
        </w:tabs>
        <w:overflowPunct w:val="0"/>
        <w:autoSpaceDE w:val="0"/>
        <w:autoSpaceDN w:val="0"/>
        <w:adjustRightInd w:val="0"/>
        <w:spacing w:before="0" w:after="200" w:line="276" w:lineRule="auto"/>
        <w:ind w:left="794"/>
        <w:contextualSpacing/>
        <w:jc w:val="both"/>
        <w:textAlignment w:val="baseline"/>
        <w:rPr>
          <w:rFonts w:ascii="Calibri" w:hAnsi="Calibri"/>
          <w:b/>
          <w:sz w:val="24"/>
          <w:rtl/>
          <w:lang w:eastAsia="en-US"/>
        </w:rPr>
      </w:pPr>
      <w:r w:rsidRPr="00533FE5">
        <w:rPr>
          <w:rFonts w:ascii="Calibri" w:hAnsi="Calibri" w:hint="cs"/>
          <w:sz w:val="24"/>
          <w:rtl/>
          <w:lang w:eastAsia="en-US"/>
        </w:rPr>
        <w:t xml:space="preserve">מוסכם עלי כי במקרה ותמצא חריגה מסעיף זה, הפיצוי המוסכם הנו 1,000 ₪ לכל עובד שיימצא כי לא הוחתם על הצהרה כאמור. אין בקנס זה או בבקרה זו בכדי לגרוע מאחריות הזוכה במרכז כפי שהוגדרה בסעיפי מסמך זה. </w:t>
      </w:r>
    </w:p>
    <w:p w14:paraId="4B67E1C9" w14:textId="77777777" w:rsidR="00533FE5" w:rsidRPr="00533FE5" w:rsidRDefault="00533FE5" w:rsidP="00533FE5">
      <w:pPr>
        <w:tabs>
          <w:tab w:val="left" w:pos="720"/>
        </w:tabs>
        <w:spacing w:before="0" w:after="200" w:line="276" w:lineRule="auto"/>
        <w:ind w:left="720"/>
        <w:contextualSpacing/>
        <w:jc w:val="both"/>
        <w:rPr>
          <w:rFonts w:ascii="Calibri" w:hAnsi="Calibri"/>
          <w:b/>
          <w:sz w:val="24"/>
          <w:lang w:eastAsia="en-US"/>
        </w:rPr>
      </w:pPr>
    </w:p>
    <w:p w14:paraId="6B4DBEC6" w14:textId="77777777" w:rsidR="00533FE5" w:rsidRPr="00533FE5" w:rsidRDefault="00533FE5" w:rsidP="001440CD">
      <w:pPr>
        <w:numPr>
          <w:ilvl w:val="2"/>
          <w:numId w:val="259"/>
        </w:numPr>
        <w:tabs>
          <w:tab w:val="left" w:pos="567"/>
        </w:tabs>
        <w:overflowPunct w:val="0"/>
        <w:autoSpaceDE w:val="0"/>
        <w:autoSpaceDN w:val="0"/>
        <w:adjustRightInd w:val="0"/>
        <w:spacing w:before="0" w:after="200" w:line="276" w:lineRule="auto"/>
        <w:ind w:left="794" w:hanging="709"/>
        <w:contextualSpacing/>
        <w:jc w:val="both"/>
        <w:textAlignment w:val="baseline"/>
        <w:rPr>
          <w:rFonts w:ascii="Calibri" w:hAnsi="Calibri"/>
          <w:b/>
          <w:sz w:val="24"/>
          <w:rtl/>
          <w:lang w:eastAsia="en-US"/>
        </w:rPr>
      </w:pPr>
      <w:r w:rsidRPr="00533FE5">
        <w:rPr>
          <w:rFonts w:ascii="Calibri" w:hAnsi="Calibri" w:hint="cs"/>
          <w:sz w:val="24"/>
          <w:rtl/>
          <w:lang w:eastAsia="en-US"/>
        </w:rPr>
        <w:tab/>
        <w:t>ידוע לי ואני מסכים כי היה ואפר  את ההנחיות הקבועות במסמך זה יראו בכך הפרה יסודית של ההסכם בין הצדדים.  במקרה זה, יהיה רשאי המזמין, על פי בחירתו, בנוסף על כל זכות שיש לו על פי כל דין, לבטל את ההסכם ו/או את זכייתי במכרז לאלתר או להשהותו וכן לדרוש פיצויים על הנזקים ו/או הפסדים שנגרמו לו כתוצאה מההפרה.</w:t>
      </w:r>
    </w:p>
    <w:p w14:paraId="209C9B35" w14:textId="77777777" w:rsidR="00533FE5" w:rsidRPr="00533FE5" w:rsidRDefault="00533FE5" w:rsidP="00533FE5">
      <w:pPr>
        <w:tabs>
          <w:tab w:val="left" w:pos="720"/>
        </w:tabs>
        <w:spacing w:before="0" w:after="160" w:line="276" w:lineRule="auto"/>
        <w:ind w:left="720"/>
        <w:contextualSpacing/>
        <w:rPr>
          <w:rFonts w:ascii="Calibri" w:hAnsi="Calibri"/>
          <w:b/>
          <w:sz w:val="24"/>
          <w:rtl/>
          <w:lang w:eastAsia="en-US"/>
        </w:rPr>
      </w:pPr>
    </w:p>
    <w:tbl>
      <w:tblPr>
        <w:bidiVisual/>
        <w:tblW w:w="9705" w:type="dxa"/>
        <w:tblLayout w:type="fixed"/>
        <w:tblLook w:val="00A0" w:firstRow="1" w:lastRow="0" w:firstColumn="1" w:lastColumn="0" w:noHBand="0" w:noVBand="0"/>
      </w:tblPr>
      <w:tblGrid>
        <w:gridCol w:w="1200"/>
        <w:gridCol w:w="2835"/>
        <w:gridCol w:w="2835"/>
        <w:gridCol w:w="2835"/>
      </w:tblGrid>
      <w:tr w:rsidR="00533FE5" w:rsidRPr="00533FE5" w14:paraId="4B7BD21C" w14:textId="77777777" w:rsidTr="00533FE5">
        <w:tc>
          <w:tcPr>
            <w:tcW w:w="9705" w:type="dxa"/>
            <w:gridSpan w:val="4"/>
          </w:tcPr>
          <w:p w14:paraId="32FAFBAC" w14:textId="77777777" w:rsidR="00533FE5" w:rsidRPr="00533FE5" w:rsidRDefault="00533FE5" w:rsidP="00533FE5">
            <w:pPr>
              <w:tabs>
                <w:tab w:val="left" w:pos="720"/>
              </w:tabs>
              <w:spacing w:before="0" w:after="160"/>
              <w:rPr>
                <w:rFonts w:ascii="Calibri" w:hAnsi="Calibri"/>
                <w:bCs/>
                <w:sz w:val="24"/>
                <w:rtl/>
                <w:lang w:eastAsia="en-US"/>
              </w:rPr>
            </w:pPr>
            <w:bookmarkStart w:id="28" w:name="_Toc268077163"/>
            <w:r w:rsidRPr="00533FE5">
              <w:rPr>
                <w:rFonts w:ascii="Calibri" w:hAnsi="Calibri" w:hint="cs"/>
                <w:bCs/>
                <w:sz w:val="24"/>
                <w:rtl/>
                <w:lang w:eastAsia="en-US"/>
              </w:rPr>
              <w:t>ולראיה באתי על החתום</w:t>
            </w:r>
            <w:bookmarkEnd w:id="28"/>
          </w:p>
          <w:p w14:paraId="6195D0E5" w14:textId="77777777" w:rsidR="00533FE5" w:rsidRPr="00533FE5" w:rsidRDefault="00533FE5" w:rsidP="00533FE5">
            <w:pPr>
              <w:tabs>
                <w:tab w:val="left" w:pos="720"/>
              </w:tabs>
              <w:spacing w:before="0" w:after="100" w:afterAutospacing="1"/>
              <w:rPr>
                <w:rFonts w:ascii="Calibri" w:hAnsi="Calibri"/>
                <w:bCs/>
                <w:sz w:val="24"/>
                <w:lang w:eastAsia="en-US"/>
              </w:rPr>
            </w:pPr>
          </w:p>
        </w:tc>
      </w:tr>
      <w:tr w:rsidR="00533FE5" w:rsidRPr="00533FE5" w14:paraId="5EBA7AAB" w14:textId="77777777" w:rsidTr="00533FE5">
        <w:tc>
          <w:tcPr>
            <w:tcW w:w="1200" w:type="dxa"/>
            <w:hideMark/>
          </w:tcPr>
          <w:p w14:paraId="68384BBE" w14:textId="77777777" w:rsidR="00533FE5" w:rsidRPr="00533FE5" w:rsidRDefault="00533FE5" w:rsidP="00533FE5">
            <w:pPr>
              <w:tabs>
                <w:tab w:val="left" w:pos="720"/>
              </w:tabs>
              <w:spacing w:before="0" w:after="100" w:afterAutospacing="1"/>
              <w:rPr>
                <w:rFonts w:ascii="Calibri" w:hAnsi="Calibri"/>
                <w:bCs/>
                <w:sz w:val="24"/>
                <w:lang w:eastAsia="en-US"/>
              </w:rPr>
            </w:pPr>
            <w:bookmarkStart w:id="29" w:name="_Toc268077164"/>
            <w:r w:rsidRPr="00533FE5">
              <w:rPr>
                <w:rFonts w:ascii="Calibri" w:hAnsi="Calibri" w:hint="cs"/>
                <w:sz w:val="24"/>
                <w:rtl/>
                <w:lang w:eastAsia="en-US"/>
              </w:rPr>
              <w:t>היום</w:t>
            </w:r>
            <w:r w:rsidRPr="00533FE5">
              <w:rPr>
                <w:rFonts w:ascii="Calibri" w:hAnsi="Calibri" w:hint="cs"/>
                <w:bCs/>
                <w:sz w:val="24"/>
                <w:rtl/>
                <w:lang w:eastAsia="en-US"/>
              </w:rPr>
              <w:t>:</w:t>
            </w:r>
            <w:bookmarkEnd w:id="29"/>
          </w:p>
        </w:tc>
        <w:tc>
          <w:tcPr>
            <w:tcW w:w="2835" w:type="dxa"/>
            <w:tcBorders>
              <w:top w:val="nil"/>
              <w:left w:val="nil"/>
              <w:bottom w:val="single" w:sz="4" w:space="0" w:color="auto"/>
              <w:right w:val="nil"/>
            </w:tcBorders>
          </w:tcPr>
          <w:p w14:paraId="52BEB47A" w14:textId="77777777" w:rsidR="00533FE5" w:rsidRPr="00533FE5" w:rsidRDefault="00533FE5" w:rsidP="00533FE5">
            <w:pPr>
              <w:tabs>
                <w:tab w:val="left" w:pos="720"/>
              </w:tabs>
              <w:spacing w:before="0" w:after="100" w:afterAutospacing="1"/>
              <w:rPr>
                <w:rFonts w:ascii="Calibri" w:hAnsi="Calibri"/>
                <w:bCs/>
                <w:sz w:val="24"/>
                <w:lang w:eastAsia="en-US"/>
              </w:rPr>
            </w:pPr>
          </w:p>
        </w:tc>
        <w:tc>
          <w:tcPr>
            <w:tcW w:w="2835" w:type="dxa"/>
            <w:tcBorders>
              <w:top w:val="nil"/>
              <w:left w:val="nil"/>
              <w:bottom w:val="single" w:sz="4" w:space="0" w:color="auto"/>
              <w:right w:val="nil"/>
            </w:tcBorders>
          </w:tcPr>
          <w:p w14:paraId="791EA135" w14:textId="77777777" w:rsidR="00533FE5" w:rsidRPr="00533FE5" w:rsidRDefault="00533FE5" w:rsidP="00533FE5">
            <w:pPr>
              <w:tabs>
                <w:tab w:val="left" w:pos="720"/>
              </w:tabs>
              <w:spacing w:before="0" w:after="100" w:afterAutospacing="1"/>
              <w:rPr>
                <w:rFonts w:ascii="Calibri" w:hAnsi="Calibri"/>
                <w:bCs/>
                <w:sz w:val="24"/>
                <w:lang w:eastAsia="en-US"/>
              </w:rPr>
            </w:pPr>
          </w:p>
        </w:tc>
        <w:tc>
          <w:tcPr>
            <w:tcW w:w="2835" w:type="dxa"/>
            <w:tcBorders>
              <w:top w:val="nil"/>
              <w:left w:val="nil"/>
              <w:bottom w:val="single" w:sz="4" w:space="0" w:color="auto"/>
              <w:right w:val="nil"/>
            </w:tcBorders>
          </w:tcPr>
          <w:p w14:paraId="271B55E2" w14:textId="77777777" w:rsidR="00533FE5" w:rsidRPr="00533FE5" w:rsidRDefault="00533FE5" w:rsidP="00533FE5">
            <w:pPr>
              <w:tabs>
                <w:tab w:val="left" w:pos="720"/>
              </w:tabs>
              <w:spacing w:before="0" w:after="100" w:afterAutospacing="1"/>
              <w:rPr>
                <w:rFonts w:ascii="Calibri" w:hAnsi="Calibri"/>
                <w:bCs/>
                <w:sz w:val="24"/>
                <w:lang w:eastAsia="en-US"/>
              </w:rPr>
            </w:pPr>
          </w:p>
        </w:tc>
      </w:tr>
      <w:tr w:rsidR="00533FE5" w:rsidRPr="00533FE5" w14:paraId="7BD8F1EA" w14:textId="77777777" w:rsidTr="00533FE5">
        <w:tc>
          <w:tcPr>
            <w:tcW w:w="1200" w:type="dxa"/>
          </w:tcPr>
          <w:p w14:paraId="3300DB79" w14:textId="77777777" w:rsidR="00533FE5" w:rsidRPr="00533FE5" w:rsidRDefault="00533FE5" w:rsidP="00533FE5">
            <w:pPr>
              <w:tabs>
                <w:tab w:val="left" w:pos="720"/>
              </w:tabs>
              <w:spacing w:before="0" w:after="100" w:afterAutospacing="1"/>
              <w:rPr>
                <w:rFonts w:ascii="Calibri" w:hAnsi="Calibri"/>
                <w:bCs/>
                <w:sz w:val="24"/>
                <w:lang w:eastAsia="en-US"/>
              </w:rPr>
            </w:pPr>
          </w:p>
        </w:tc>
        <w:tc>
          <w:tcPr>
            <w:tcW w:w="2835" w:type="dxa"/>
            <w:tcBorders>
              <w:top w:val="single" w:sz="4" w:space="0" w:color="auto"/>
              <w:left w:val="nil"/>
              <w:bottom w:val="nil"/>
              <w:right w:val="nil"/>
            </w:tcBorders>
            <w:hideMark/>
          </w:tcPr>
          <w:p w14:paraId="42F07345" w14:textId="77777777" w:rsidR="00533FE5" w:rsidRPr="00533FE5" w:rsidRDefault="00533FE5" w:rsidP="00533FE5">
            <w:pPr>
              <w:tabs>
                <w:tab w:val="left" w:pos="720"/>
              </w:tabs>
              <w:spacing w:before="0" w:after="100" w:afterAutospacing="1"/>
              <w:rPr>
                <w:rFonts w:ascii="Calibri" w:hAnsi="Calibri"/>
                <w:b/>
                <w:sz w:val="24"/>
                <w:lang w:eastAsia="en-US"/>
              </w:rPr>
            </w:pPr>
            <w:bookmarkStart w:id="30" w:name="_Toc268077165"/>
            <w:r w:rsidRPr="00533FE5">
              <w:rPr>
                <w:rFonts w:ascii="Calibri" w:hAnsi="Calibri" w:hint="cs"/>
                <w:sz w:val="24"/>
                <w:rtl/>
                <w:lang w:eastAsia="en-US"/>
              </w:rPr>
              <w:t>יום</w:t>
            </w:r>
            <w:bookmarkEnd w:id="30"/>
          </w:p>
        </w:tc>
        <w:tc>
          <w:tcPr>
            <w:tcW w:w="2835" w:type="dxa"/>
            <w:tcBorders>
              <w:top w:val="single" w:sz="4" w:space="0" w:color="auto"/>
              <w:left w:val="nil"/>
              <w:bottom w:val="nil"/>
              <w:right w:val="nil"/>
            </w:tcBorders>
            <w:hideMark/>
          </w:tcPr>
          <w:p w14:paraId="1D82EE64" w14:textId="77777777" w:rsidR="00533FE5" w:rsidRPr="00533FE5" w:rsidRDefault="00533FE5" w:rsidP="00533FE5">
            <w:pPr>
              <w:tabs>
                <w:tab w:val="left" w:pos="720"/>
              </w:tabs>
              <w:spacing w:before="0" w:after="100" w:afterAutospacing="1"/>
              <w:rPr>
                <w:rFonts w:ascii="Calibri" w:hAnsi="Calibri"/>
                <w:bCs/>
                <w:sz w:val="24"/>
                <w:lang w:eastAsia="en-US"/>
              </w:rPr>
            </w:pPr>
            <w:bookmarkStart w:id="31" w:name="_Toc268077166"/>
            <w:r w:rsidRPr="00533FE5">
              <w:rPr>
                <w:rFonts w:ascii="Calibri" w:hAnsi="Calibri" w:hint="cs"/>
                <w:sz w:val="24"/>
                <w:rtl/>
                <w:lang w:eastAsia="en-US"/>
              </w:rPr>
              <w:t>בחודש</w:t>
            </w:r>
            <w:bookmarkEnd w:id="31"/>
          </w:p>
        </w:tc>
        <w:tc>
          <w:tcPr>
            <w:tcW w:w="2835" w:type="dxa"/>
            <w:tcBorders>
              <w:top w:val="single" w:sz="4" w:space="0" w:color="auto"/>
              <w:left w:val="nil"/>
              <w:bottom w:val="nil"/>
              <w:right w:val="nil"/>
            </w:tcBorders>
            <w:hideMark/>
          </w:tcPr>
          <w:p w14:paraId="43004161" w14:textId="77777777" w:rsidR="00533FE5" w:rsidRPr="00533FE5" w:rsidRDefault="00533FE5" w:rsidP="00533FE5">
            <w:pPr>
              <w:tabs>
                <w:tab w:val="left" w:pos="720"/>
              </w:tabs>
              <w:spacing w:before="0" w:after="100" w:afterAutospacing="1"/>
              <w:rPr>
                <w:rFonts w:ascii="Calibri" w:hAnsi="Calibri"/>
                <w:bCs/>
                <w:sz w:val="24"/>
                <w:lang w:eastAsia="en-US"/>
              </w:rPr>
            </w:pPr>
            <w:bookmarkStart w:id="32" w:name="_Toc268077167"/>
            <w:r w:rsidRPr="00533FE5">
              <w:rPr>
                <w:rFonts w:ascii="Calibri" w:hAnsi="Calibri" w:hint="cs"/>
                <w:sz w:val="24"/>
                <w:rtl/>
                <w:lang w:eastAsia="en-US"/>
              </w:rPr>
              <w:t>שנת</w:t>
            </w:r>
            <w:bookmarkEnd w:id="32"/>
          </w:p>
        </w:tc>
      </w:tr>
      <w:tr w:rsidR="00533FE5" w:rsidRPr="00533FE5" w14:paraId="36C74461" w14:textId="77777777" w:rsidTr="00533FE5">
        <w:tc>
          <w:tcPr>
            <w:tcW w:w="1200" w:type="dxa"/>
          </w:tcPr>
          <w:p w14:paraId="4CC58961" w14:textId="77777777" w:rsidR="00533FE5" w:rsidRPr="00533FE5" w:rsidRDefault="00533FE5" w:rsidP="00533FE5">
            <w:pPr>
              <w:tabs>
                <w:tab w:val="left" w:pos="720"/>
              </w:tabs>
              <w:spacing w:before="0" w:after="100" w:afterAutospacing="1"/>
              <w:rPr>
                <w:rFonts w:ascii="Calibri" w:hAnsi="Calibri"/>
                <w:bCs/>
                <w:sz w:val="24"/>
                <w:u w:val="single"/>
                <w:rtl/>
                <w:lang w:eastAsia="en-US"/>
              </w:rPr>
            </w:pPr>
          </w:p>
          <w:p w14:paraId="51343351" w14:textId="77777777" w:rsidR="00533FE5" w:rsidRPr="00533FE5" w:rsidRDefault="00533FE5" w:rsidP="00533FE5">
            <w:pPr>
              <w:tabs>
                <w:tab w:val="left" w:pos="720"/>
              </w:tabs>
              <w:spacing w:before="0" w:after="100" w:afterAutospacing="1"/>
              <w:rPr>
                <w:rFonts w:ascii="Calibri" w:hAnsi="Calibri"/>
                <w:bCs/>
                <w:sz w:val="24"/>
                <w:lang w:eastAsia="en-US"/>
              </w:rPr>
            </w:pPr>
            <w:r w:rsidRPr="00533FE5">
              <w:rPr>
                <w:rFonts w:ascii="Calibri" w:hAnsi="Calibri" w:hint="cs"/>
                <w:bCs/>
                <w:sz w:val="24"/>
                <w:u w:val="single"/>
                <w:rtl/>
                <w:lang w:eastAsia="en-US"/>
              </w:rPr>
              <w:t>המציע:</w:t>
            </w:r>
          </w:p>
        </w:tc>
        <w:tc>
          <w:tcPr>
            <w:tcW w:w="2835" w:type="dxa"/>
            <w:tcBorders>
              <w:top w:val="nil"/>
              <w:left w:val="nil"/>
              <w:bottom w:val="single" w:sz="4" w:space="0" w:color="auto"/>
              <w:right w:val="nil"/>
            </w:tcBorders>
          </w:tcPr>
          <w:p w14:paraId="5AA1858A" w14:textId="77777777" w:rsidR="00533FE5" w:rsidRPr="00533FE5" w:rsidRDefault="00533FE5" w:rsidP="00533FE5">
            <w:pPr>
              <w:tabs>
                <w:tab w:val="left" w:pos="720"/>
              </w:tabs>
              <w:spacing w:before="0" w:after="100" w:afterAutospacing="1"/>
              <w:rPr>
                <w:rFonts w:ascii="Calibri" w:hAnsi="Calibri"/>
                <w:bCs/>
                <w:sz w:val="24"/>
                <w:lang w:eastAsia="en-US"/>
              </w:rPr>
            </w:pPr>
          </w:p>
        </w:tc>
        <w:tc>
          <w:tcPr>
            <w:tcW w:w="2835" w:type="dxa"/>
            <w:tcBorders>
              <w:top w:val="nil"/>
              <w:left w:val="nil"/>
              <w:bottom w:val="single" w:sz="4" w:space="0" w:color="auto"/>
              <w:right w:val="nil"/>
            </w:tcBorders>
          </w:tcPr>
          <w:p w14:paraId="018CD42E" w14:textId="77777777" w:rsidR="00533FE5" w:rsidRPr="00533FE5" w:rsidRDefault="00533FE5" w:rsidP="00533FE5">
            <w:pPr>
              <w:tabs>
                <w:tab w:val="left" w:pos="720"/>
              </w:tabs>
              <w:spacing w:before="0" w:after="100" w:afterAutospacing="1"/>
              <w:rPr>
                <w:rFonts w:ascii="Calibri" w:hAnsi="Calibri"/>
                <w:bCs/>
                <w:sz w:val="24"/>
                <w:lang w:eastAsia="en-US"/>
              </w:rPr>
            </w:pPr>
          </w:p>
        </w:tc>
        <w:tc>
          <w:tcPr>
            <w:tcW w:w="2835" w:type="dxa"/>
            <w:tcBorders>
              <w:top w:val="nil"/>
              <w:left w:val="nil"/>
              <w:bottom w:val="single" w:sz="4" w:space="0" w:color="auto"/>
              <w:right w:val="nil"/>
            </w:tcBorders>
          </w:tcPr>
          <w:p w14:paraId="12B4A269" w14:textId="77777777" w:rsidR="00533FE5" w:rsidRPr="00533FE5" w:rsidRDefault="00533FE5" w:rsidP="00533FE5">
            <w:pPr>
              <w:tabs>
                <w:tab w:val="left" w:pos="720"/>
              </w:tabs>
              <w:spacing w:before="0" w:after="100" w:afterAutospacing="1"/>
              <w:rPr>
                <w:rFonts w:ascii="Calibri" w:hAnsi="Calibri"/>
                <w:bCs/>
                <w:sz w:val="24"/>
                <w:lang w:eastAsia="en-US"/>
              </w:rPr>
            </w:pPr>
          </w:p>
        </w:tc>
      </w:tr>
      <w:tr w:rsidR="00533FE5" w:rsidRPr="00533FE5" w14:paraId="262A60DC" w14:textId="77777777" w:rsidTr="00533FE5">
        <w:tc>
          <w:tcPr>
            <w:tcW w:w="1200" w:type="dxa"/>
          </w:tcPr>
          <w:p w14:paraId="1596FEFE" w14:textId="77777777" w:rsidR="00533FE5" w:rsidRPr="00533FE5" w:rsidRDefault="00533FE5" w:rsidP="00533FE5">
            <w:pPr>
              <w:tabs>
                <w:tab w:val="left" w:pos="720"/>
              </w:tabs>
              <w:spacing w:before="0" w:after="100" w:afterAutospacing="1"/>
              <w:rPr>
                <w:rFonts w:ascii="Calibri" w:hAnsi="Calibri"/>
                <w:bCs/>
                <w:sz w:val="24"/>
                <w:u w:val="single"/>
                <w:lang w:eastAsia="en-US"/>
              </w:rPr>
            </w:pPr>
          </w:p>
        </w:tc>
        <w:tc>
          <w:tcPr>
            <w:tcW w:w="5670" w:type="dxa"/>
            <w:gridSpan w:val="2"/>
            <w:tcBorders>
              <w:top w:val="single" w:sz="4" w:space="0" w:color="auto"/>
              <w:left w:val="nil"/>
              <w:bottom w:val="nil"/>
              <w:right w:val="nil"/>
            </w:tcBorders>
            <w:hideMark/>
          </w:tcPr>
          <w:p w14:paraId="5CC1057A" w14:textId="77777777" w:rsidR="00533FE5" w:rsidRPr="00533FE5" w:rsidRDefault="00533FE5" w:rsidP="00533FE5">
            <w:pPr>
              <w:tabs>
                <w:tab w:val="left" w:pos="720"/>
              </w:tabs>
              <w:spacing w:before="0" w:after="100" w:afterAutospacing="1"/>
              <w:rPr>
                <w:rFonts w:ascii="Calibri" w:hAnsi="Calibri"/>
                <w:bCs/>
                <w:sz w:val="24"/>
                <w:lang w:eastAsia="en-US"/>
              </w:rPr>
            </w:pPr>
            <w:bookmarkStart w:id="33" w:name="_Toc268077168"/>
            <w:r w:rsidRPr="00533FE5">
              <w:rPr>
                <w:rFonts w:ascii="Calibri" w:hAnsi="Calibri" w:hint="cs"/>
                <w:sz w:val="24"/>
                <w:rtl/>
                <w:lang w:eastAsia="en-US"/>
              </w:rPr>
              <w:t>שם פרטי ומשפחה</w:t>
            </w:r>
            <w:bookmarkEnd w:id="33"/>
          </w:p>
        </w:tc>
        <w:tc>
          <w:tcPr>
            <w:tcW w:w="2835" w:type="dxa"/>
            <w:tcBorders>
              <w:top w:val="single" w:sz="4" w:space="0" w:color="auto"/>
              <w:left w:val="nil"/>
              <w:bottom w:val="nil"/>
              <w:right w:val="nil"/>
            </w:tcBorders>
            <w:hideMark/>
          </w:tcPr>
          <w:p w14:paraId="73FC03CA" w14:textId="77777777" w:rsidR="00533FE5" w:rsidRPr="00533FE5" w:rsidRDefault="00533FE5" w:rsidP="00533FE5">
            <w:pPr>
              <w:tabs>
                <w:tab w:val="left" w:pos="720"/>
              </w:tabs>
              <w:spacing w:before="0" w:after="100" w:afterAutospacing="1"/>
              <w:rPr>
                <w:rFonts w:ascii="Calibri" w:hAnsi="Calibri"/>
                <w:bCs/>
                <w:sz w:val="24"/>
                <w:lang w:eastAsia="en-US"/>
              </w:rPr>
            </w:pPr>
            <w:bookmarkStart w:id="34" w:name="_Toc268077169"/>
            <w:r w:rsidRPr="00533FE5">
              <w:rPr>
                <w:rFonts w:ascii="Calibri" w:hAnsi="Calibri" w:hint="cs"/>
                <w:sz w:val="24"/>
                <w:rtl/>
                <w:lang w:eastAsia="en-US"/>
              </w:rPr>
              <w:t>ת"ז</w:t>
            </w:r>
            <w:bookmarkEnd w:id="34"/>
          </w:p>
        </w:tc>
      </w:tr>
      <w:tr w:rsidR="00533FE5" w:rsidRPr="00533FE5" w14:paraId="5ABCBBB2" w14:textId="77777777" w:rsidTr="00533FE5">
        <w:tc>
          <w:tcPr>
            <w:tcW w:w="1200" w:type="dxa"/>
            <w:tcBorders>
              <w:top w:val="nil"/>
              <w:left w:val="nil"/>
              <w:bottom w:val="single" w:sz="4" w:space="0" w:color="auto"/>
              <w:right w:val="nil"/>
            </w:tcBorders>
          </w:tcPr>
          <w:p w14:paraId="42D290CB" w14:textId="77777777" w:rsidR="00533FE5" w:rsidRPr="00533FE5" w:rsidRDefault="00533FE5" w:rsidP="00533FE5">
            <w:pPr>
              <w:tabs>
                <w:tab w:val="left" w:pos="720"/>
              </w:tabs>
              <w:spacing w:before="0" w:after="100" w:afterAutospacing="1"/>
              <w:rPr>
                <w:rFonts w:ascii="Calibri" w:hAnsi="Calibri"/>
                <w:bCs/>
                <w:sz w:val="24"/>
                <w:u w:val="single"/>
                <w:lang w:eastAsia="en-US"/>
              </w:rPr>
            </w:pPr>
          </w:p>
        </w:tc>
        <w:tc>
          <w:tcPr>
            <w:tcW w:w="2835" w:type="dxa"/>
            <w:tcBorders>
              <w:top w:val="nil"/>
              <w:left w:val="nil"/>
              <w:bottom w:val="single" w:sz="4" w:space="0" w:color="auto"/>
              <w:right w:val="nil"/>
            </w:tcBorders>
          </w:tcPr>
          <w:p w14:paraId="2309906B" w14:textId="77777777" w:rsidR="00533FE5" w:rsidRPr="00533FE5" w:rsidRDefault="00533FE5" w:rsidP="00533FE5">
            <w:pPr>
              <w:tabs>
                <w:tab w:val="left" w:pos="720"/>
              </w:tabs>
              <w:spacing w:before="0" w:after="100" w:afterAutospacing="1"/>
              <w:rPr>
                <w:rFonts w:ascii="Calibri" w:hAnsi="Calibri"/>
                <w:b/>
                <w:sz w:val="24"/>
                <w:rtl/>
                <w:lang w:eastAsia="en-US"/>
              </w:rPr>
            </w:pPr>
          </w:p>
          <w:p w14:paraId="40F61616" w14:textId="77777777" w:rsidR="00533FE5" w:rsidRPr="00533FE5" w:rsidRDefault="00533FE5" w:rsidP="00533FE5">
            <w:pPr>
              <w:tabs>
                <w:tab w:val="left" w:pos="720"/>
              </w:tabs>
              <w:spacing w:before="0" w:after="100" w:afterAutospacing="1"/>
              <w:rPr>
                <w:rFonts w:ascii="Calibri" w:hAnsi="Calibri"/>
                <w:b/>
                <w:sz w:val="24"/>
                <w:lang w:eastAsia="en-US"/>
              </w:rPr>
            </w:pPr>
          </w:p>
        </w:tc>
        <w:tc>
          <w:tcPr>
            <w:tcW w:w="2835" w:type="dxa"/>
            <w:tcBorders>
              <w:top w:val="nil"/>
              <w:left w:val="nil"/>
              <w:bottom w:val="single" w:sz="4" w:space="0" w:color="auto"/>
              <w:right w:val="nil"/>
            </w:tcBorders>
          </w:tcPr>
          <w:p w14:paraId="3BBA3331" w14:textId="77777777" w:rsidR="00533FE5" w:rsidRPr="00533FE5" w:rsidRDefault="00533FE5" w:rsidP="00533FE5">
            <w:pPr>
              <w:tabs>
                <w:tab w:val="left" w:pos="720"/>
              </w:tabs>
              <w:spacing w:before="0" w:after="100" w:afterAutospacing="1"/>
              <w:rPr>
                <w:rFonts w:ascii="Calibri" w:hAnsi="Calibri"/>
                <w:bCs/>
                <w:sz w:val="24"/>
                <w:lang w:eastAsia="en-US"/>
              </w:rPr>
            </w:pPr>
          </w:p>
        </w:tc>
        <w:tc>
          <w:tcPr>
            <w:tcW w:w="2835" w:type="dxa"/>
            <w:tcBorders>
              <w:top w:val="nil"/>
              <w:left w:val="nil"/>
              <w:bottom w:val="single" w:sz="4" w:space="0" w:color="auto"/>
              <w:right w:val="nil"/>
            </w:tcBorders>
          </w:tcPr>
          <w:p w14:paraId="714AB989" w14:textId="77777777" w:rsidR="00533FE5" w:rsidRPr="00533FE5" w:rsidRDefault="00533FE5" w:rsidP="00533FE5">
            <w:pPr>
              <w:tabs>
                <w:tab w:val="left" w:pos="720"/>
              </w:tabs>
              <w:spacing w:before="0" w:after="100" w:afterAutospacing="1"/>
              <w:rPr>
                <w:rFonts w:ascii="Calibri" w:hAnsi="Calibri"/>
                <w:b/>
                <w:sz w:val="24"/>
                <w:lang w:eastAsia="en-US"/>
              </w:rPr>
            </w:pPr>
          </w:p>
        </w:tc>
      </w:tr>
      <w:tr w:rsidR="00533FE5" w:rsidRPr="00533FE5" w14:paraId="2DFD1831" w14:textId="77777777" w:rsidTr="00533FE5">
        <w:tc>
          <w:tcPr>
            <w:tcW w:w="6870" w:type="dxa"/>
            <w:gridSpan w:val="3"/>
            <w:tcBorders>
              <w:top w:val="single" w:sz="4" w:space="0" w:color="auto"/>
              <w:left w:val="nil"/>
              <w:bottom w:val="nil"/>
              <w:right w:val="nil"/>
            </w:tcBorders>
            <w:hideMark/>
          </w:tcPr>
          <w:p w14:paraId="1579907B" w14:textId="77777777" w:rsidR="00533FE5" w:rsidRPr="00533FE5" w:rsidRDefault="00533FE5" w:rsidP="00533FE5">
            <w:pPr>
              <w:tabs>
                <w:tab w:val="left" w:pos="720"/>
              </w:tabs>
              <w:spacing w:before="0" w:after="100" w:afterAutospacing="1"/>
              <w:rPr>
                <w:rFonts w:ascii="Calibri" w:hAnsi="Calibri"/>
                <w:bCs/>
                <w:sz w:val="24"/>
                <w:lang w:eastAsia="en-US"/>
              </w:rPr>
            </w:pPr>
            <w:bookmarkStart w:id="35" w:name="_Toc268077170"/>
            <w:r w:rsidRPr="00533FE5">
              <w:rPr>
                <w:rFonts w:ascii="Calibri" w:hAnsi="Calibri" w:hint="cs"/>
                <w:sz w:val="24"/>
                <w:rtl/>
                <w:lang w:eastAsia="en-US"/>
              </w:rPr>
              <w:t>כתובת</w:t>
            </w:r>
            <w:bookmarkEnd w:id="35"/>
          </w:p>
        </w:tc>
        <w:tc>
          <w:tcPr>
            <w:tcW w:w="2835" w:type="dxa"/>
            <w:tcBorders>
              <w:top w:val="single" w:sz="4" w:space="0" w:color="auto"/>
              <w:left w:val="nil"/>
              <w:bottom w:val="nil"/>
              <w:right w:val="nil"/>
            </w:tcBorders>
          </w:tcPr>
          <w:p w14:paraId="73A878FA" w14:textId="77777777" w:rsidR="00533FE5" w:rsidRPr="00533FE5" w:rsidRDefault="00533FE5" w:rsidP="00533FE5">
            <w:pPr>
              <w:tabs>
                <w:tab w:val="left" w:pos="720"/>
              </w:tabs>
              <w:spacing w:before="0" w:after="100" w:afterAutospacing="1"/>
              <w:rPr>
                <w:rFonts w:ascii="Calibri" w:hAnsi="Calibri"/>
                <w:b/>
                <w:sz w:val="24"/>
                <w:rtl/>
                <w:lang w:eastAsia="en-US"/>
              </w:rPr>
            </w:pPr>
            <w:bookmarkStart w:id="36" w:name="_Toc268077171"/>
            <w:r w:rsidRPr="00533FE5">
              <w:rPr>
                <w:rFonts w:ascii="Calibri" w:hAnsi="Calibri" w:hint="cs"/>
                <w:sz w:val="24"/>
                <w:rtl/>
                <w:lang w:eastAsia="en-US"/>
              </w:rPr>
              <w:t>חתימה</w:t>
            </w:r>
            <w:bookmarkEnd w:id="36"/>
          </w:p>
          <w:p w14:paraId="2135F4CD" w14:textId="77777777" w:rsidR="00533FE5" w:rsidRPr="00533FE5" w:rsidRDefault="00533FE5" w:rsidP="00533FE5">
            <w:pPr>
              <w:tabs>
                <w:tab w:val="left" w:pos="720"/>
              </w:tabs>
              <w:spacing w:before="0" w:after="100" w:afterAutospacing="1"/>
              <w:rPr>
                <w:rFonts w:ascii="Calibri" w:hAnsi="Calibri"/>
                <w:b/>
                <w:sz w:val="24"/>
                <w:lang w:eastAsia="en-US"/>
              </w:rPr>
            </w:pPr>
          </w:p>
        </w:tc>
      </w:tr>
    </w:tbl>
    <w:p w14:paraId="6195E0B9" w14:textId="77777777" w:rsidR="00533FE5" w:rsidRPr="00533FE5" w:rsidRDefault="00533FE5" w:rsidP="00533FE5">
      <w:pPr>
        <w:tabs>
          <w:tab w:val="left" w:pos="720"/>
        </w:tabs>
        <w:spacing w:before="0" w:after="160"/>
        <w:rPr>
          <w:rFonts w:ascii="Calibri" w:hAnsi="Calibri"/>
          <w:b/>
          <w:sz w:val="24"/>
          <w:rtl/>
          <w:lang w:eastAsia="en-US"/>
        </w:rPr>
      </w:pPr>
    </w:p>
    <w:p w14:paraId="4DDAF9A4" w14:textId="77777777" w:rsidR="00533FE5" w:rsidRPr="00533FE5" w:rsidRDefault="00533FE5" w:rsidP="00533FE5">
      <w:pPr>
        <w:tabs>
          <w:tab w:val="left" w:pos="720"/>
        </w:tabs>
        <w:spacing w:before="0" w:after="160"/>
        <w:rPr>
          <w:rFonts w:ascii="Calibri" w:hAnsi="Calibri"/>
          <w:b/>
          <w:sz w:val="24"/>
          <w:rtl/>
          <w:lang w:eastAsia="en-US"/>
        </w:rPr>
      </w:pPr>
    </w:p>
    <w:p w14:paraId="64A7D9A6" w14:textId="77777777" w:rsidR="00533FE5" w:rsidRPr="00533FE5" w:rsidRDefault="00533FE5" w:rsidP="00533FE5">
      <w:pPr>
        <w:tabs>
          <w:tab w:val="left" w:pos="720"/>
        </w:tabs>
        <w:spacing w:before="0" w:after="160"/>
        <w:rPr>
          <w:rFonts w:ascii="Calibri" w:hAnsi="Calibri"/>
          <w:b/>
          <w:sz w:val="24"/>
          <w:rtl/>
          <w:lang w:eastAsia="en-US"/>
        </w:rPr>
      </w:pPr>
    </w:p>
    <w:p w14:paraId="1655A3AD" w14:textId="77777777" w:rsidR="00533FE5" w:rsidRPr="00533FE5" w:rsidRDefault="00533FE5" w:rsidP="00533FE5">
      <w:pPr>
        <w:tabs>
          <w:tab w:val="left" w:pos="720"/>
        </w:tabs>
        <w:spacing w:before="0" w:after="160"/>
        <w:rPr>
          <w:rFonts w:ascii="Calibri" w:hAnsi="Calibri"/>
          <w:b/>
          <w:sz w:val="24"/>
          <w:rtl/>
          <w:lang w:eastAsia="en-US"/>
        </w:rPr>
      </w:pPr>
    </w:p>
    <w:p w14:paraId="6E74ECAD" w14:textId="77777777" w:rsidR="00533FE5" w:rsidRDefault="00533FE5" w:rsidP="00162CE8">
      <w:pPr>
        <w:pStyle w:val="1114"/>
        <w:jc w:val="center"/>
        <w:rPr>
          <w:sz w:val="28"/>
          <w:szCs w:val="32"/>
          <w:rtl/>
        </w:rPr>
      </w:pPr>
    </w:p>
    <w:p w14:paraId="16A897F8" w14:textId="77777777" w:rsidR="00533FE5" w:rsidRDefault="00533FE5" w:rsidP="00162CE8">
      <w:pPr>
        <w:pStyle w:val="1114"/>
        <w:jc w:val="center"/>
        <w:rPr>
          <w:sz w:val="28"/>
          <w:szCs w:val="32"/>
          <w:rtl/>
        </w:rPr>
      </w:pPr>
    </w:p>
    <w:p w14:paraId="5CDAC6F4" w14:textId="77777777" w:rsidR="00533FE5" w:rsidRDefault="00533FE5" w:rsidP="00162CE8">
      <w:pPr>
        <w:pStyle w:val="1114"/>
        <w:jc w:val="center"/>
        <w:rPr>
          <w:sz w:val="28"/>
          <w:szCs w:val="32"/>
          <w:rtl/>
        </w:rPr>
      </w:pPr>
    </w:p>
    <w:p w14:paraId="500F71E1" w14:textId="77777777" w:rsidR="00533FE5" w:rsidRDefault="00533FE5" w:rsidP="00162CE8">
      <w:pPr>
        <w:pStyle w:val="1114"/>
        <w:jc w:val="center"/>
        <w:rPr>
          <w:sz w:val="28"/>
          <w:szCs w:val="32"/>
          <w:rtl/>
        </w:rPr>
      </w:pPr>
    </w:p>
    <w:p w14:paraId="7B90AC83" w14:textId="77777777" w:rsidR="00533FE5" w:rsidRDefault="00533FE5" w:rsidP="00162CE8">
      <w:pPr>
        <w:pStyle w:val="1114"/>
        <w:jc w:val="center"/>
        <w:rPr>
          <w:sz w:val="28"/>
          <w:szCs w:val="32"/>
          <w:rtl/>
        </w:rPr>
      </w:pPr>
    </w:p>
    <w:p w14:paraId="78370D61" w14:textId="77777777" w:rsidR="00533FE5" w:rsidRDefault="00533FE5" w:rsidP="00162CE8">
      <w:pPr>
        <w:pStyle w:val="1114"/>
        <w:jc w:val="center"/>
        <w:rPr>
          <w:sz w:val="28"/>
          <w:szCs w:val="32"/>
          <w:rtl/>
        </w:rPr>
      </w:pPr>
    </w:p>
    <w:p w14:paraId="730942BD" w14:textId="77777777" w:rsidR="00507B4C" w:rsidRDefault="00507B4C" w:rsidP="00162CE8">
      <w:pPr>
        <w:pStyle w:val="1114"/>
        <w:jc w:val="center"/>
        <w:rPr>
          <w:sz w:val="28"/>
          <w:szCs w:val="32"/>
          <w:rtl/>
        </w:rPr>
      </w:pPr>
    </w:p>
    <w:p w14:paraId="45523A48" w14:textId="77777777" w:rsidR="00507B4C" w:rsidRDefault="00507B4C" w:rsidP="00162CE8">
      <w:pPr>
        <w:pStyle w:val="1114"/>
        <w:jc w:val="center"/>
        <w:rPr>
          <w:sz w:val="28"/>
          <w:szCs w:val="32"/>
          <w:rtl/>
        </w:rPr>
      </w:pPr>
    </w:p>
    <w:p w14:paraId="7E92AC1A" w14:textId="4B3151BB"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A90258">
        <w:rPr>
          <w:kern w:val="0"/>
          <w:sz w:val="28"/>
          <w:szCs w:val="28"/>
          <w:rtl/>
        </w:rPr>
        <w:lastRenderedPageBreak/>
        <w:t xml:space="preserve">מכרז </w:t>
      </w:r>
      <w:r w:rsidRPr="00A90258">
        <w:rPr>
          <w:rFonts w:hint="cs"/>
          <w:kern w:val="0"/>
          <w:sz w:val="28"/>
          <w:szCs w:val="28"/>
          <w:rtl/>
        </w:rPr>
        <w:t xml:space="preserve">פומבי </w:t>
      </w:r>
      <w:r w:rsidR="003F3382">
        <w:rPr>
          <w:kern w:val="0"/>
          <w:sz w:val="28"/>
          <w:szCs w:val="28"/>
          <w:rtl/>
        </w:rPr>
        <w:t xml:space="preserve">מס' </w:t>
      </w:r>
      <w:r w:rsidR="00BD1015">
        <w:rPr>
          <w:kern w:val="0"/>
          <w:sz w:val="28"/>
          <w:szCs w:val="28"/>
          <w:rtl/>
        </w:rPr>
        <w:t>1/2025</w:t>
      </w:r>
    </w:p>
    <w:p w14:paraId="5BE15A61" w14:textId="77777777"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D42D90">
        <w:rPr>
          <w:rFonts w:hint="cs"/>
          <w:kern w:val="0"/>
          <w:sz w:val="28"/>
          <w:szCs w:val="28"/>
          <w:rtl/>
        </w:rPr>
        <w:t xml:space="preserve">לשיפוץ </w:t>
      </w:r>
      <w:r w:rsidR="0041641D">
        <w:rPr>
          <w:rFonts w:hint="cs"/>
          <w:kern w:val="0"/>
          <w:sz w:val="28"/>
          <w:szCs w:val="28"/>
          <w:rtl/>
        </w:rPr>
        <w:t xml:space="preserve"> מחלקת שיניים </w:t>
      </w:r>
      <w:r w:rsidRPr="00A90258">
        <w:rPr>
          <w:rFonts w:hint="cs"/>
          <w:kern w:val="0"/>
          <w:sz w:val="28"/>
          <w:szCs w:val="28"/>
          <w:rtl/>
        </w:rPr>
        <w:t xml:space="preserve"> </w:t>
      </w:r>
    </w:p>
    <w:p w14:paraId="6F551BAB" w14:textId="3846A1D9" w:rsidR="00D42D90" w:rsidRDefault="003B4FF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u w:val="single"/>
          <w:rtl/>
        </w:rPr>
      </w:pPr>
      <w:r>
        <w:rPr>
          <w:rFonts w:hint="cs"/>
          <w:kern w:val="0"/>
          <w:sz w:val="28"/>
          <w:szCs w:val="28"/>
          <w:u w:val="single"/>
          <w:rtl/>
        </w:rPr>
        <w:t xml:space="preserve"> </w:t>
      </w:r>
      <w:r w:rsidR="00822BF8">
        <w:rPr>
          <w:rFonts w:hint="cs"/>
          <w:kern w:val="0"/>
          <w:sz w:val="28"/>
          <w:szCs w:val="28"/>
          <w:u w:val="single"/>
          <w:rtl/>
        </w:rPr>
        <w:t xml:space="preserve">במרכז הרפואי </w:t>
      </w:r>
      <w:r w:rsidR="00822BF8">
        <w:rPr>
          <w:kern w:val="0"/>
          <w:sz w:val="28"/>
          <w:szCs w:val="28"/>
          <w:u w:val="single"/>
          <w:rtl/>
        </w:rPr>
        <w:t>"</w:t>
      </w:r>
      <w:r w:rsidR="00822BF8">
        <w:rPr>
          <w:rFonts w:hint="cs"/>
          <w:kern w:val="0"/>
          <w:sz w:val="28"/>
          <w:szCs w:val="28"/>
          <w:u w:val="single"/>
          <w:rtl/>
        </w:rPr>
        <w:t>בני ציון</w:t>
      </w:r>
      <w:r w:rsidR="00822BF8">
        <w:rPr>
          <w:kern w:val="0"/>
          <w:sz w:val="28"/>
          <w:szCs w:val="28"/>
          <w:u w:val="single"/>
          <w:rtl/>
        </w:rPr>
        <w:t>"</w:t>
      </w:r>
    </w:p>
    <w:p w14:paraId="2F13668F" w14:textId="77777777" w:rsidR="00D42D90" w:rsidRDefault="00D42D90" w:rsidP="00507B4C">
      <w:pPr>
        <w:pStyle w:val="1114"/>
        <w:jc w:val="center"/>
        <w:rPr>
          <w:sz w:val="36"/>
          <w:szCs w:val="36"/>
          <w:rtl/>
        </w:rPr>
      </w:pPr>
    </w:p>
    <w:p w14:paraId="1652441C" w14:textId="77777777" w:rsidR="00507B4C" w:rsidRPr="00C22BD4" w:rsidRDefault="00507B4C" w:rsidP="00507B4C">
      <w:pPr>
        <w:pStyle w:val="1114"/>
        <w:jc w:val="center"/>
        <w:rPr>
          <w:sz w:val="36"/>
          <w:szCs w:val="36"/>
          <w:rtl/>
        </w:rPr>
      </w:pPr>
      <w:r w:rsidRPr="00C22BD4">
        <w:rPr>
          <w:rFonts w:hint="cs"/>
          <w:sz w:val="36"/>
          <w:szCs w:val="36"/>
          <w:rtl/>
        </w:rPr>
        <w:t>נספח א'11</w:t>
      </w:r>
    </w:p>
    <w:p w14:paraId="6D0B9693" w14:textId="77777777" w:rsidR="00507B4C" w:rsidRDefault="00507B4C" w:rsidP="00507B4C">
      <w:pPr>
        <w:pStyle w:val="1114"/>
        <w:jc w:val="center"/>
        <w:rPr>
          <w:sz w:val="36"/>
          <w:szCs w:val="36"/>
          <w:rtl/>
        </w:rPr>
      </w:pPr>
      <w:r w:rsidRPr="00507B4C">
        <w:rPr>
          <w:rFonts w:hint="cs"/>
          <w:sz w:val="36"/>
          <w:szCs w:val="36"/>
          <w:rtl/>
        </w:rPr>
        <w:t>התחייבות לשמירה על סודיות והנחיות אבטחת מידע</w:t>
      </w:r>
    </w:p>
    <w:p w14:paraId="709C6C47" w14:textId="77777777" w:rsidR="00EA64EA" w:rsidRPr="00EA64EA" w:rsidRDefault="00EA64EA" w:rsidP="00507B4C">
      <w:pPr>
        <w:pStyle w:val="1114"/>
        <w:jc w:val="center"/>
        <w:rPr>
          <w:szCs w:val="24"/>
          <w:u w:val="none"/>
          <w:rtl/>
        </w:rPr>
      </w:pPr>
      <w:r w:rsidRPr="00EA64EA">
        <w:rPr>
          <w:rFonts w:hint="cs"/>
          <w:szCs w:val="24"/>
          <w:u w:val="none"/>
          <w:rtl/>
        </w:rPr>
        <w:t xml:space="preserve">לחתימת העובדים </w:t>
      </w:r>
      <w:r w:rsidRPr="00EA64EA">
        <w:rPr>
          <w:rFonts w:ascii="Calibri" w:hAnsi="Calibri" w:hint="cs"/>
          <w:szCs w:val="24"/>
          <w:u w:val="none"/>
          <w:rtl/>
          <w:lang w:eastAsia="en-US"/>
        </w:rPr>
        <w:t>שיעבדו מטעמי הזוכה בתחומי המזמין</w:t>
      </w:r>
    </w:p>
    <w:p w14:paraId="3BF2C8C5" w14:textId="77777777" w:rsidR="00507B4C" w:rsidRPr="00507B4C" w:rsidRDefault="00507B4C" w:rsidP="001440CD">
      <w:pPr>
        <w:keepNext/>
        <w:numPr>
          <w:ilvl w:val="0"/>
          <w:numId w:val="247"/>
        </w:numPr>
        <w:spacing w:before="0" w:line="360" w:lineRule="auto"/>
        <w:ind w:left="0" w:firstLine="0"/>
        <w:jc w:val="both"/>
        <w:outlineLvl w:val="4"/>
        <w:rPr>
          <w:b/>
          <w:bCs/>
          <w:noProof/>
          <w:sz w:val="24"/>
          <w:u w:val="single"/>
          <w:rtl/>
        </w:rPr>
      </w:pPr>
    </w:p>
    <w:p w14:paraId="6C0CF379" w14:textId="77777777" w:rsidR="00507B4C" w:rsidRPr="00507B4C" w:rsidRDefault="00507B4C" w:rsidP="00507B4C">
      <w:pPr>
        <w:spacing w:before="0" w:line="360" w:lineRule="auto"/>
        <w:jc w:val="both"/>
        <w:rPr>
          <w:rFonts w:ascii="Courier New" w:hAnsi="Courier New"/>
          <w:sz w:val="24"/>
          <w:rtl/>
        </w:rPr>
      </w:pPr>
      <w:r w:rsidRPr="00507B4C">
        <w:rPr>
          <w:rFonts w:ascii="Courier New" w:hAnsi="Courier New" w:hint="cs"/>
          <w:sz w:val="24"/>
          <w:rtl/>
        </w:rPr>
        <w:t xml:space="preserve">אני הח''מ ______________, ת.ז ____________ (להלן – "העובד") עובד חברת ________________ (להלן – "החברה"), מצהיר ומתחייב בזה כלפי </w:t>
      </w:r>
      <w:r w:rsidR="00AA689C">
        <w:rPr>
          <w:rFonts w:ascii="Courier New" w:hAnsi="Courier New" w:hint="cs"/>
          <w:sz w:val="24"/>
          <w:rtl/>
        </w:rPr>
        <w:t xml:space="preserve"> בית חולים בני ציון</w:t>
      </w:r>
      <w:r w:rsidRPr="00507B4C">
        <w:rPr>
          <w:rFonts w:ascii="Courier New" w:hAnsi="Courier New" w:hint="cs"/>
          <w:sz w:val="24"/>
          <w:rtl/>
        </w:rPr>
        <w:t xml:space="preserve">(להלן: </w:t>
      </w:r>
      <w:r w:rsidRPr="00507B4C">
        <w:rPr>
          <w:rFonts w:ascii="Courier New" w:hAnsi="Courier New" w:hint="cs"/>
          <w:b/>
          <w:bCs/>
          <w:sz w:val="24"/>
          <w:rtl/>
        </w:rPr>
        <w:t>המרכז הרפואי"</w:t>
      </w:r>
      <w:r w:rsidRPr="00507B4C">
        <w:rPr>
          <w:rFonts w:ascii="Courier New" w:hAnsi="Courier New" w:hint="cs"/>
          <w:sz w:val="24"/>
          <w:rtl/>
        </w:rPr>
        <w:t>):</w:t>
      </w:r>
    </w:p>
    <w:p w14:paraId="47E554DB" w14:textId="77777777" w:rsidR="00507B4C" w:rsidRPr="00507B4C" w:rsidRDefault="00507B4C" w:rsidP="00507B4C">
      <w:pPr>
        <w:spacing w:before="0" w:line="360" w:lineRule="auto"/>
        <w:jc w:val="both"/>
        <w:rPr>
          <w:rFonts w:ascii="Courier New" w:hAnsi="Courier New"/>
          <w:sz w:val="24"/>
          <w:rtl/>
        </w:rPr>
      </w:pPr>
    </w:p>
    <w:p w14:paraId="43F51E9D" w14:textId="77777777" w:rsidR="00507B4C" w:rsidRPr="00507B4C" w:rsidRDefault="00507B4C" w:rsidP="001440CD">
      <w:pPr>
        <w:numPr>
          <w:ilvl w:val="0"/>
          <w:numId w:val="247"/>
        </w:numPr>
        <w:spacing w:before="0" w:line="360" w:lineRule="auto"/>
        <w:jc w:val="both"/>
        <w:rPr>
          <w:rFonts w:ascii="Courier New" w:hAnsi="Courier New"/>
          <w:sz w:val="24"/>
          <w:rtl/>
        </w:rPr>
      </w:pPr>
      <w:r w:rsidRPr="00507B4C">
        <w:rPr>
          <w:rFonts w:ascii="Courier New" w:hAnsi="Courier New" w:hint="cs"/>
          <w:sz w:val="24"/>
          <w:rtl/>
        </w:rPr>
        <w:t xml:space="preserve">לשמור בסוד, לא להעביר, להודיע, למסור, לגלות או להביא לידיעת כל אדם , בין במישרין ובין בעקיפין, בין בתמורה ובין שלא בתמורה, בין בתקופת ההתקשרות ובין לאחר מכן, כל ידיעה שתגיע אלי בקשר עם או עקב קבלת מידע </w:t>
      </w:r>
      <w:r w:rsidR="004B26BA">
        <w:rPr>
          <w:rFonts w:ascii="Courier New" w:hAnsi="Courier New" w:hint="cs"/>
          <w:sz w:val="24"/>
          <w:rtl/>
        </w:rPr>
        <w:t>מ</w:t>
      </w:r>
      <w:r w:rsidR="00AA689C">
        <w:rPr>
          <w:rFonts w:ascii="Courier New" w:hAnsi="Courier New" w:hint="cs"/>
          <w:sz w:val="24"/>
          <w:rtl/>
        </w:rPr>
        <w:t>בית חולים בני ציון</w:t>
      </w:r>
      <w:r w:rsidRPr="00507B4C">
        <w:rPr>
          <w:rFonts w:ascii="Courier New" w:hAnsi="Courier New" w:hint="cs"/>
          <w:sz w:val="24"/>
          <w:rtl/>
        </w:rPr>
        <w:t>(להלן – "המרכז הרפואי" ו/או "בית החולים"),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14:paraId="2DA44AB2" w14:textId="77777777" w:rsidR="00507B4C" w:rsidRPr="00507B4C" w:rsidRDefault="00507B4C" w:rsidP="00507B4C">
      <w:pPr>
        <w:spacing w:before="0" w:line="360" w:lineRule="auto"/>
        <w:jc w:val="both"/>
        <w:rPr>
          <w:rFonts w:ascii="Courier New" w:hAnsi="Courier New"/>
          <w:sz w:val="24"/>
          <w:rtl/>
        </w:rPr>
      </w:pPr>
    </w:p>
    <w:p w14:paraId="12D26A74" w14:textId="77777777" w:rsidR="00507B4C" w:rsidRPr="00507B4C" w:rsidRDefault="00507B4C" w:rsidP="001440CD">
      <w:pPr>
        <w:numPr>
          <w:ilvl w:val="0"/>
          <w:numId w:val="247"/>
        </w:numPr>
        <w:spacing w:before="0" w:line="360" w:lineRule="auto"/>
        <w:jc w:val="both"/>
        <w:rPr>
          <w:rFonts w:ascii="Courier New" w:hAnsi="Courier New"/>
          <w:sz w:val="24"/>
          <w:rtl/>
        </w:rPr>
      </w:pPr>
      <w:r w:rsidRPr="00507B4C">
        <w:rPr>
          <w:rFonts w:ascii="Courier New" w:hAnsi="Courier New" w:hint="cs"/>
          <w:sz w:val="24"/>
          <w:rtl/>
        </w:rPr>
        <w:t xml:space="preserve">מובהר בזה כי הגדרת מידע שבכתב התחייבות זה תכלול כל ידע ו/או מידע ו/או חומר  מקצועי ו/או טכנולוגי ו/או מסחרי של </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ו/או בית החולים ו/או של אחרים מטעמם ו/או של מטופלים השוהים בבית החולים, לרבות זהותם, מצב בריאות הגופני ו/או הנפשי, מידע מתוך הרשומות הרפואיות שלהם וכיו"ב, כל עוד לא הפכו להיות נחלת הכלל, וכל מידע הנוגע ל</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ו/או בית החולים, אשר נמסר לחברה, ו/או לעובדים ו/או הגיע ו/או יגיע לידיהם או לידיעתם, עקב ביצוע השירות או בכל דרך אחרת באופן ישיר או עקיף, בעל-פה, ברשימות, בדיסקטים, בתיקים, בתוכנות מחשב, בתרשימים, בחוברות, במסמכים ו/ובכל מדיה ואופן שהוא, לרבות כל תוצר, רעיון תכנית או מסמך. מובהר כי המידע יהיה ויישאר בכל עת קניינו המלא של </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ו/או המרכז הרפואי.</w:t>
      </w:r>
    </w:p>
    <w:p w14:paraId="2D4AAB2D" w14:textId="77777777" w:rsidR="00507B4C" w:rsidRPr="00507B4C" w:rsidRDefault="00507B4C" w:rsidP="00507B4C">
      <w:pPr>
        <w:spacing w:before="0" w:line="360" w:lineRule="auto"/>
        <w:jc w:val="both"/>
        <w:rPr>
          <w:rFonts w:ascii="Courier New" w:hAnsi="Courier New"/>
          <w:sz w:val="24"/>
        </w:rPr>
      </w:pPr>
    </w:p>
    <w:p w14:paraId="24959851" w14:textId="77777777" w:rsidR="00507B4C" w:rsidRPr="00507B4C" w:rsidRDefault="00507B4C" w:rsidP="001440CD">
      <w:pPr>
        <w:numPr>
          <w:ilvl w:val="0"/>
          <w:numId w:val="247"/>
        </w:numPr>
        <w:spacing w:before="0" w:line="360" w:lineRule="auto"/>
        <w:jc w:val="both"/>
        <w:rPr>
          <w:rFonts w:ascii="Courier New" w:hAnsi="Courier New"/>
          <w:sz w:val="24"/>
          <w:rtl/>
        </w:rPr>
      </w:pPr>
      <w:r w:rsidRPr="00507B4C">
        <w:rPr>
          <w:rFonts w:ascii="Courier New" w:hAnsi="Courier New" w:hint="cs"/>
          <w:sz w:val="24"/>
          <w:rtl/>
        </w:rPr>
        <w:t>מידע של/הנוגע ל</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ו/או בית החולים, על כל צורותיו, המועבר למשרדי החברה ו/או לעובדים ואני ביניהם לא יצא מתחום החברה אלא חזרה למשרדי </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ו/או בית החולים. במידה וקיים צורך להוציא מידע שכזה מחוץ לתחומים אלו, יעשה הדבר אך ורק לאחר קבלת אישור מראש ובכתב ממנהל אבטחת מידע של המרכז הרפואי. בבקשה לקבלת ההיתר יובא הנימוק לצורך ע"י גורם ניהולי בחברה. בתום השימוש בחומר שנתקבל מ</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ו/או בית החולים תוודא החברה/העובד </w:t>
      </w:r>
      <w:r w:rsidRPr="00507B4C">
        <w:rPr>
          <w:rFonts w:ascii="Courier New" w:hAnsi="Courier New" w:hint="cs"/>
          <w:sz w:val="24"/>
          <w:rtl/>
        </w:rPr>
        <w:lastRenderedPageBreak/>
        <w:t>גריסתו או החזרתו ל</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ו/או בית החולים, בהתאם להנחיות הגורם ממנו הגיע החומר .</w:t>
      </w:r>
    </w:p>
    <w:p w14:paraId="1A013365" w14:textId="77777777" w:rsidR="00507B4C" w:rsidRPr="00507B4C" w:rsidRDefault="00507B4C" w:rsidP="00507B4C">
      <w:pPr>
        <w:spacing w:before="0" w:line="360" w:lineRule="auto"/>
        <w:jc w:val="both"/>
        <w:rPr>
          <w:rFonts w:ascii="Courier New" w:hAnsi="Courier New"/>
          <w:sz w:val="24"/>
        </w:rPr>
      </w:pPr>
    </w:p>
    <w:p w14:paraId="3B1D669C" w14:textId="77777777" w:rsidR="00507B4C" w:rsidRPr="00507B4C" w:rsidRDefault="00507B4C" w:rsidP="001440CD">
      <w:pPr>
        <w:numPr>
          <w:ilvl w:val="0"/>
          <w:numId w:val="247"/>
        </w:numPr>
        <w:spacing w:before="0" w:line="360" w:lineRule="auto"/>
        <w:jc w:val="both"/>
        <w:rPr>
          <w:rFonts w:ascii="Courier New" w:hAnsi="Courier New"/>
          <w:sz w:val="24"/>
          <w:rtl/>
        </w:rPr>
      </w:pPr>
      <w:r w:rsidRPr="00507B4C">
        <w:rPr>
          <w:rFonts w:ascii="Courier New" w:hAnsi="Courier New" w:hint="cs"/>
          <w:sz w:val="24"/>
          <w:rtl/>
        </w:rPr>
        <w:t xml:space="preserve">החברה והעובדים ואני ביניהם יוודאו כי מידע של </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ו/או בית החולים אשר יש להוציאו מתחום המשרדים, בהתאם לתת-סעיף 3 לעיל, יועבר בהקדם האפשרי לתחום משרדי החברה או למשרדי </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ו/או בית החולים, על-מנת לאפשר אחסון ובקרה כנדרש. כמו כן, החברה והעובדים ואני ביניהם מתחייבים שלא להשאיר חומר של </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ו/או בית החולים ברכב חונה ו/או לאפשר הוצאת חומר לביתם של עובדים, אלא לאחר יידוע וקבלת אישור ממנהל אבטחת המידע ב</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ו/או בבית החולים מראש ובכתב.</w:t>
      </w:r>
    </w:p>
    <w:p w14:paraId="71F63BFF" w14:textId="77777777" w:rsidR="00507B4C" w:rsidRPr="00507B4C" w:rsidRDefault="00507B4C" w:rsidP="00507B4C">
      <w:pPr>
        <w:spacing w:before="0" w:line="360" w:lineRule="auto"/>
        <w:jc w:val="both"/>
        <w:rPr>
          <w:rFonts w:ascii="Courier New" w:hAnsi="Courier New"/>
          <w:b/>
          <w:bCs/>
          <w:sz w:val="24"/>
          <w:u w:val="single"/>
        </w:rPr>
      </w:pPr>
    </w:p>
    <w:p w14:paraId="0E6890DD" w14:textId="77777777" w:rsidR="00507B4C" w:rsidRPr="00507B4C" w:rsidRDefault="00507B4C" w:rsidP="001440CD">
      <w:pPr>
        <w:numPr>
          <w:ilvl w:val="0"/>
          <w:numId w:val="247"/>
        </w:numPr>
        <w:spacing w:before="0" w:line="360" w:lineRule="auto"/>
        <w:jc w:val="both"/>
        <w:rPr>
          <w:rFonts w:ascii="Courier New" w:hAnsi="Courier New"/>
          <w:sz w:val="24"/>
          <w:rtl/>
        </w:rPr>
      </w:pPr>
      <w:r w:rsidRPr="00507B4C">
        <w:rPr>
          <w:rFonts w:ascii="Courier New" w:hAnsi="Courier New" w:hint="cs"/>
          <w:sz w:val="24"/>
          <w:rtl/>
        </w:rPr>
        <w:t>מסמכים הכוללים מידע, המיועדים לתליה על לוחות המודעות בשטח החברה יקבלו את אישור הנהלת החברה בהיבטי אבטחת מידע בטרם תלייתם.</w:t>
      </w:r>
    </w:p>
    <w:p w14:paraId="5C8A1F10" w14:textId="77777777" w:rsidR="00507B4C" w:rsidRPr="00507B4C" w:rsidRDefault="00507B4C" w:rsidP="00507B4C">
      <w:pPr>
        <w:spacing w:before="0" w:line="360" w:lineRule="auto"/>
        <w:jc w:val="both"/>
        <w:rPr>
          <w:rFonts w:ascii="Courier New" w:hAnsi="Courier New"/>
          <w:sz w:val="24"/>
          <w:rtl/>
        </w:rPr>
      </w:pPr>
    </w:p>
    <w:p w14:paraId="39D68C2B" w14:textId="77777777" w:rsidR="00507B4C" w:rsidRPr="00507B4C" w:rsidRDefault="00507B4C" w:rsidP="001440CD">
      <w:pPr>
        <w:numPr>
          <w:ilvl w:val="0"/>
          <w:numId w:val="247"/>
        </w:numPr>
        <w:spacing w:before="0" w:line="360" w:lineRule="auto"/>
        <w:jc w:val="both"/>
        <w:rPr>
          <w:rFonts w:ascii="Courier New" w:hAnsi="Courier New"/>
          <w:sz w:val="24"/>
          <w:rtl/>
        </w:rPr>
      </w:pPr>
      <w:r w:rsidRPr="00507B4C">
        <w:rPr>
          <w:rFonts w:ascii="Courier New" w:hAnsi="Courier New" w:hint="cs"/>
          <w:sz w:val="24"/>
          <w:rtl/>
        </w:rPr>
        <w:t>מידע אשר אין בו עוד צורך ייגרס במכונת גריסה הממוקמת בשטח העבודה, במגרסה</w:t>
      </w:r>
      <w:r w:rsidRPr="00507B4C">
        <w:rPr>
          <w:rFonts w:ascii="Courier New" w:hAnsi="Courier New" w:hint="cs"/>
          <w:sz w:val="24"/>
        </w:rPr>
        <w:t xml:space="preserve"> </w:t>
      </w:r>
      <w:r w:rsidRPr="00507B4C">
        <w:rPr>
          <w:rFonts w:ascii="Courier New" w:hAnsi="Courier New" w:hint="cs"/>
          <w:sz w:val="24"/>
          <w:rtl/>
        </w:rPr>
        <w:t>שעומדת</w:t>
      </w:r>
      <w:r w:rsidRPr="00507B4C">
        <w:rPr>
          <w:rFonts w:ascii="Courier New" w:hAnsi="Courier New" w:hint="cs"/>
          <w:sz w:val="24"/>
        </w:rPr>
        <w:t xml:space="preserve"> </w:t>
      </w:r>
      <w:r w:rsidRPr="00507B4C">
        <w:rPr>
          <w:rFonts w:ascii="Courier New" w:hAnsi="Courier New" w:hint="cs"/>
          <w:sz w:val="24"/>
          <w:rtl/>
        </w:rPr>
        <w:t xml:space="preserve">בדרישות </w:t>
      </w:r>
      <w:r w:rsidR="006B027D">
        <w:rPr>
          <w:rFonts w:ascii="Courier New" w:hAnsi="Courier New" w:hint="cs"/>
          <w:sz w:val="24"/>
          <w:rtl/>
        </w:rPr>
        <w:t xml:space="preserve"> בית חולים בני ציון</w:t>
      </w:r>
      <w:r w:rsidRPr="00507B4C">
        <w:rPr>
          <w:rFonts w:ascii="Courier New" w:hAnsi="Courier New" w:hint="cs"/>
          <w:sz w:val="24"/>
          <w:rtl/>
        </w:rPr>
        <w:t>, על-פי תקן</w:t>
      </w:r>
      <w:r w:rsidRPr="00507B4C">
        <w:rPr>
          <w:rFonts w:ascii="Courier New" w:hAnsi="Courier New"/>
          <w:sz w:val="24"/>
        </w:rPr>
        <w:t xml:space="preserve"> DIN 32757 </w:t>
      </w:r>
      <w:r w:rsidRPr="00507B4C">
        <w:rPr>
          <w:rFonts w:ascii="Courier New" w:hAnsi="Courier New" w:hint="cs"/>
          <w:sz w:val="24"/>
          <w:rtl/>
        </w:rPr>
        <w:t>ברמה</w:t>
      </w:r>
      <w:r w:rsidRPr="00507B4C">
        <w:rPr>
          <w:rFonts w:ascii="Courier New" w:hAnsi="Courier New"/>
          <w:sz w:val="24"/>
        </w:rPr>
        <w:t xml:space="preserve"> 4 </w:t>
      </w:r>
      <w:r w:rsidRPr="00507B4C">
        <w:rPr>
          <w:rFonts w:ascii="Courier New" w:hAnsi="Courier New" w:hint="cs"/>
          <w:sz w:val="24"/>
          <w:rtl/>
        </w:rPr>
        <w:t>לפחות. דהיינו, לאחר</w:t>
      </w:r>
      <w:r w:rsidRPr="00507B4C">
        <w:rPr>
          <w:rFonts w:ascii="Courier New" w:hAnsi="Courier New" w:hint="cs"/>
          <w:sz w:val="24"/>
        </w:rPr>
        <w:t xml:space="preserve"> </w:t>
      </w:r>
      <w:r w:rsidRPr="00507B4C">
        <w:rPr>
          <w:rFonts w:ascii="Courier New" w:hAnsi="Courier New" w:hint="cs"/>
          <w:sz w:val="24"/>
          <w:rtl/>
        </w:rPr>
        <w:t>הגריסה</w:t>
      </w:r>
      <w:r w:rsidRPr="00507B4C">
        <w:rPr>
          <w:rFonts w:ascii="Courier New" w:hAnsi="Courier New" w:hint="cs"/>
          <w:sz w:val="24"/>
        </w:rPr>
        <w:t xml:space="preserve"> </w:t>
      </w:r>
      <w:r w:rsidRPr="00507B4C">
        <w:rPr>
          <w:rFonts w:ascii="Courier New" w:hAnsi="Courier New" w:hint="cs"/>
          <w:sz w:val="24"/>
          <w:rtl/>
        </w:rPr>
        <w:t>ייוותרו</w:t>
      </w:r>
      <w:r w:rsidRPr="00507B4C">
        <w:rPr>
          <w:rFonts w:ascii="Courier New" w:hAnsi="Courier New" w:hint="cs"/>
          <w:sz w:val="24"/>
        </w:rPr>
        <w:t xml:space="preserve"> </w:t>
      </w:r>
      <w:r w:rsidRPr="00507B4C">
        <w:rPr>
          <w:rFonts w:ascii="Courier New" w:hAnsi="Courier New" w:hint="cs"/>
          <w:sz w:val="24"/>
          <w:rtl/>
        </w:rPr>
        <w:t>פתיתים</w:t>
      </w:r>
      <w:r w:rsidRPr="00507B4C">
        <w:rPr>
          <w:rFonts w:ascii="Courier New" w:hAnsi="Courier New" w:hint="cs"/>
          <w:sz w:val="24"/>
        </w:rPr>
        <w:t xml:space="preserve"> </w:t>
      </w:r>
      <w:r w:rsidRPr="00507B4C">
        <w:rPr>
          <w:rFonts w:ascii="Courier New" w:hAnsi="Courier New" w:hint="cs"/>
          <w:sz w:val="24"/>
          <w:rtl/>
        </w:rPr>
        <w:t>שאינם</w:t>
      </w:r>
      <w:r w:rsidRPr="00507B4C">
        <w:rPr>
          <w:rFonts w:ascii="Courier New" w:hAnsi="Courier New" w:hint="cs"/>
          <w:sz w:val="24"/>
        </w:rPr>
        <w:t xml:space="preserve"> </w:t>
      </w:r>
      <w:r w:rsidRPr="00507B4C">
        <w:rPr>
          <w:rFonts w:ascii="Courier New" w:hAnsi="Courier New" w:hint="cs"/>
          <w:sz w:val="24"/>
          <w:rtl/>
        </w:rPr>
        <w:t>גדולים</w:t>
      </w:r>
      <w:r w:rsidRPr="00507B4C">
        <w:rPr>
          <w:rFonts w:ascii="Courier New" w:hAnsi="Courier New" w:hint="cs"/>
          <w:sz w:val="24"/>
        </w:rPr>
        <w:t xml:space="preserve"> </w:t>
      </w:r>
      <w:r w:rsidRPr="00507B4C">
        <w:rPr>
          <w:rFonts w:ascii="Courier New" w:hAnsi="Courier New" w:hint="cs"/>
          <w:sz w:val="24"/>
          <w:rtl/>
        </w:rPr>
        <w:t>מ</w:t>
      </w:r>
      <w:r w:rsidRPr="00507B4C">
        <w:rPr>
          <w:rFonts w:ascii="Courier New" w:hAnsi="Courier New"/>
          <w:sz w:val="24"/>
        </w:rPr>
        <w:t xml:space="preserve"> 2 X 15 </w:t>
      </w:r>
      <w:r w:rsidRPr="00507B4C">
        <w:rPr>
          <w:rFonts w:ascii="Courier New" w:hAnsi="Courier New" w:hint="cs"/>
          <w:sz w:val="24"/>
          <w:rtl/>
        </w:rPr>
        <w:t>מ</w:t>
      </w:r>
      <w:r w:rsidRPr="00507B4C">
        <w:rPr>
          <w:rFonts w:ascii="Courier New" w:hAnsi="Courier New"/>
          <w:sz w:val="24"/>
        </w:rPr>
        <w:t>"</w:t>
      </w:r>
      <w:r w:rsidRPr="00507B4C">
        <w:rPr>
          <w:rFonts w:ascii="Courier New" w:hAnsi="Courier New" w:hint="cs"/>
          <w:sz w:val="24"/>
          <w:rtl/>
        </w:rPr>
        <w:t>מ</w:t>
      </w:r>
      <w:r w:rsidRPr="00507B4C">
        <w:rPr>
          <w:rFonts w:ascii="Courier New" w:hAnsi="Courier New"/>
          <w:sz w:val="24"/>
        </w:rPr>
        <w:t>.</w:t>
      </w:r>
      <w:r w:rsidRPr="00507B4C">
        <w:rPr>
          <w:rFonts w:ascii="Courier New" w:hAnsi="Courier New" w:hint="cs"/>
          <w:sz w:val="24"/>
          <w:rtl/>
        </w:rPr>
        <w:t xml:space="preserve"> עד לגריסתו של המידע תוודא הנהלת החברה נעילתו כמוגדר. אין להשליך מסמכים הכוללים מידע של </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ו/או בית החולים לפחי האשפה ואין למוסרם למנקים.</w:t>
      </w:r>
    </w:p>
    <w:p w14:paraId="76CC21EA" w14:textId="77777777" w:rsidR="00507B4C" w:rsidRDefault="00507B4C" w:rsidP="00507B4C">
      <w:pPr>
        <w:spacing w:before="0" w:line="360" w:lineRule="auto"/>
        <w:ind w:left="930"/>
        <w:jc w:val="both"/>
        <w:rPr>
          <w:rFonts w:ascii="Courier New" w:hAnsi="Courier New"/>
          <w:sz w:val="24"/>
        </w:rPr>
      </w:pPr>
    </w:p>
    <w:p w14:paraId="103DF51D" w14:textId="77777777" w:rsidR="00507B4C" w:rsidRPr="00507B4C" w:rsidRDefault="00507B4C" w:rsidP="001440CD">
      <w:pPr>
        <w:numPr>
          <w:ilvl w:val="0"/>
          <w:numId w:val="247"/>
        </w:numPr>
        <w:spacing w:before="0" w:line="360" w:lineRule="auto"/>
        <w:jc w:val="both"/>
        <w:rPr>
          <w:rFonts w:ascii="Courier New" w:hAnsi="Courier New"/>
          <w:sz w:val="24"/>
          <w:rtl/>
        </w:rPr>
      </w:pPr>
      <w:r w:rsidRPr="00507B4C">
        <w:rPr>
          <w:rFonts w:ascii="Courier New" w:hAnsi="Courier New" w:hint="cs"/>
          <w:sz w:val="24"/>
          <w:rtl/>
        </w:rPr>
        <w:t>לא יועבר מידע או כל חלק ממנו, בכל צורה או אופן, בין במישרין ובין בעקיפין, על-ידי החברה ו/או ע"י העובדים ואני ביניהם אל צד שלישי כלשהו, לרבות גורמים ו/או מועסקים של החברה אשר אינם משולבים בשירות ל</w:t>
      </w:r>
      <w:r w:rsidR="006B027D">
        <w:rPr>
          <w:rFonts w:ascii="Courier New" w:hAnsi="Courier New" w:hint="cs"/>
          <w:sz w:val="24"/>
          <w:rtl/>
        </w:rPr>
        <w:t xml:space="preserve"> בית חולים בני ציון</w:t>
      </w:r>
      <w:r w:rsidRPr="00507B4C">
        <w:rPr>
          <w:rFonts w:ascii="Courier New" w:hAnsi="Courier New" w:hint="cs"/>
          <w:sz w:val="24"/>
          <w:rtl/>
        </w:rPr>
        <w:t>/למרכז הרפואי , לרבות מידע המגיע בפקס, מסמכים, קלטות, מחשבים ניידים, מדיה מגנטית או אופטית.</w:t>
      </w:r>
    </w:p>
    <w:p w14:paraId="33F10A9D" w14:textId="77777777" w:rsidR="00507B4C" w:rsidRPr="00507B4C" w:rsidRDefault="00507B4C" w:rsidP="00507B4C">
      <w:pPr>
        <w:spacing w:before="0" w:line="360" w:lineRule="auto"/>
        <w:ind w:left="720"/>
        <w:jc w:val="both"/>
        <w:rPr>
          <w:rFonts w:ascii="Courier New" w:hAnsi="Courier New"/>
          <w:sz w:val="24"/>
          <w:rtl/>
        </w:rPr>
      </w:pPr>
    </w:p>
    <w:p w14:paraId="413101E6" w14:textId="77777777" w:rsidR="00507B4C" w:rsidRPr="00507B4C" w:rsidRDefault="00507B4C" w:rsidP="001440CD">
      <w:pPr>
        <w:numPr>
          <w:ilvl w:val="0"/>
          <w:numId w:val="247"/>
        </w:numPr>
        <w:spacing w:before="0" w:line="360" w:lineRule="auto"/>
        <w:jc w:val="both"/>
        <w:rPr>
          <w:rFonts w:ascii="Courier New" w:hAnsi="Courier New"/>
          <w:sz w:val="24"/>
        </w:rPr>
      </w:pPr>
      <w:r w:rsidRPr="00507B4C">
        <w:rPr>
          <w:rFonts w:ascii="Courier New" w:hAnsi="Courier New" w:hint="cs"/>
          <w:sz w:val="24"/>
          <w:rtl/>
        </w:rPr>
        <w:t>החברה והעובדים ואני ביניהם מתחייבים בזאת שלא לקחת מ</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ו/או בית החולים ו/או לעיין ו/או לצלם ו/או לשכפל מדיה מגנטית או מסמכים הנמצאים על שולחנות עובדי </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ו/או בית החולים, בעמדות העבודה או בכל שטח אחר שברשות </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ו/או המרכז הרפואי, זאת למעט מידע כמתואר שינתן לעובדים במסגרת ולצורך מתן השירות מגורמי </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ו/או המרכז הרפואי בתוקף עבודתם.</w:t>
      </w:r>
    </w:p>
    <w:p w14:paraId="1022BEBB" w14:textId="77777777" w:rsidR="00507B4C" w:rsidRPr="00507B4C" w:rsidRDefault="00507B4C" w:rsidP="00507B4C">
      <w:pPr>
        <w:spacing w:before="0"/>
        <w:ind w:left="720"/>
        <w:rPr>
          <w:rFonts w:ascii="Calibri" w:eastAsia="Calibri" w:hAnsi="Calibri" w:cs="Calibri"/>
          <w:szCs w:val="22"/>
          <w:rtl/>
          <w:lang w:eastAsia="en-US"/>
        </w:rPr>
      </w:pPr>
    </w:p>
    <w:p w14:paraId="1FFBCE2C" w14:textId="77777777" w:rsidR="00507B4C" w:rsidRPr="00507B4C" w:rsidRDefault="00507B4C" w:rsidP="001440CD">
      <w:pPr>
        <w:numPr>
          <w:ilvl w:val="0"/>
          <w:numId w:val="247"/>
        </w:numPr>
        <w:spacing w:before="0" w:line="360" w:lineRule="auto"/>
        <w:jc w:val="both"/>
        <w:rPr>
          <w:rFonts w:ascii="Courier New" w:hAnsi="Courier New"/>
          <w:sz w:val="24"/>
        </w:rPr>
      </w:pPr>
      <w:r w:rsidRPr="00507B4C">
        <w:rPr>
          <w:rFonts w:ascii="Courier New" w:hAnsi="Courier New" w:hint="cs"/>
          <w:sz w:val="24"/>
          <w:rtl/>
        </w:rPr>
        <w:t xml:space="preserve">החברה והעובדים ואני ביניהם מתחייבים שלא לעשות כל שימוש במחשבי </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ו/או בית החולים אלא אם ניתן לכך אישור מפורש ומראש ממנהל אבטחת המידע של </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ו/או בית החולים. השימוש ייעשה לצורך שאושר, וזאת בלבד.</w:t>
      </w:r>
    </w:p>
    <w:p w14:paraId="1A213758" w14:textId="77777777" w:rsidR="00507B4C" w:rsidRPr="00507B4C" w:rsidRDefault="00507B4C" w:rsidP="00507B4C">
      <w:pPr>
        <w:spacing w:before="0" w:line="360" w:lineRule="auto"/>
        <w:ind w:left="720"/>
        <w:jc w:val="both"/>
        <w:rPr>
          <w:rFonts w:ascii="Courier New" w:hAnsi="Courier New"/>
          <w:sz w:val="24"/>
        </w:rPr>
      </w:pPr>
    </w:p>
    <w:p w14:paraId="0754D7C8" w14:textId="77777777" w:rsidR="00507B4C" w:rsidRPr="00507B4C" w:rsidRDefault="00507B4C" w:rsidP="001440CD">
      <w:pPr>
        <w:numPr>
          <w:ilvl w:val="0"/>
          <w:numId w:val="247"/>
        </w:numPr>
        <w:spacing w:before="0" w:line="360" w:lineRule="auto"/>
        <w:jc w:val="both"/>
        <w:rPr>
          <w:rFonts w:ascii="Courier New" w:hAnsi="Courier New"/>
          <w:sz w:val="24"/>
          <w:rtl/>
        </w:rPr>
      </w:pPr>
      <w:r w:rsidRPr="00507B4C">
        <w:rPr>
          <w:rFonts w:ascii="Courier New" w:hAnsi="Courier New" w:hint="cs"/>
          <w:sz w:val="24"/>
          <w:rtl/>
        </w:rPr>
        <w:lastRenderedPageBreak/>
        <w:t xml:space="preserve">החברה והעובדים ואני ביניהם מתחייבים שלא להכניס למחשבי </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ו/או בית החולים כל אמצעי זיכרון נתיק, כגון </w:t>
      </w:r>
      <w:r w:rsidRPr="00507B4C">
        <w:rPr>
          <w:rFonts w:ascii="Courier New" w:hAnsi="Courier New"/>
          <w:sz w:val="24"/>
        </w:rPr>
        <w:t>Disk-on-Key</w:t>
      </w:r>
      <w:r w:rsidRPr="00507B4C">
        <w:rPr>
          <w:rFonts w:ascii="Courier New" w:hAnsi="Courier New" w:hint="cs"/>
          <w:sz w:val="24"/>
          <w:rtl/>
        </w:rPr>
        <w:t xml:space="preserve"> או דיסק וכן כל התקן </w:t>
      </w:r>
      <w:r w:rsidRPr="00507B4C">
        <w:rPr>
          <w:rFonts w:ascii="Courier New" w:hAnsi="Courier New"/>
          <w:sz w:val="24"/>
        </w:rPr>
        <w:t>USB</w:t>
      </w:r>
      <w:r w:rsidRPr="00507B4C">
        <w:rPr>
          <w:rFonts w:ascii="Courier New" w:hAnsi="Courier New" w:hint="cs"/>
          <w:sz w:val="24"/>
          <w:rtl/>
        </w:rPr>
        <w:t xml:space="preserve"> באשר הוא. </w:t>
      </w:r>
    </w:p>
    <w:p w14:paraId="5CE6B898" w14:textId="77777777" w:rsidR="00507B4C" w:rsidRPr="00507B4C" w:rsidRDefault="00507B4C" w:rsidP="00507B4C">
      <w:pPr>
        <w:spacing w:before="0" w:line="360" w:lineRule="auto"/>
        <w:ind w:left="720" w:right="720"/>
        <w:jc w:val="both"/>
        <w:rPr>
          <w:rFonts w:ascii="Courier New" w:hAnsi="Courier New"/>
          <w:sz w:val="24"/>
        </w:rPr>
      </w:pPr>
    </w:p>
    <w:p w14:paraId="1A448E1E" w14:textId="77777777" w:rsidR="00507B4C" w:rsidRPr="00507B4C" w:rsidRDefault="00507B4C" w:rsidP="001440CD">
      <w:pPr>
        <w:numPr>
          <w:ilvl w:val="0"/>
          <w:numId w:val="247"/>
        </w:numPr>
        <w:spacing w:before="0" w:line="360" w:lineRule="auto"/>
        <w:jc w:val="both"/>
        <w:rPr>
          <w:rFonts w:ascii="Courier New" w:hAnsi="Courier New"/>
          <w:sz w:val="24"/>
        </w:rPr>
      </w:pPr>
      <w:r w:rsidRPr="00507B4C">
        <w:rPr>
          <w:rFonts w:ascii="Courier New" w:hAnsi="Courier New" w:hint="cs"/>
          <w:sz w:val="24"/>
          <w:rtl/>
        </w:rPr>
        <w:t xml:space="preserve">באם החברה מחזיקה ברשותה מאגר מידע של  </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ו/או המרכז הרפואי ובאם  מידע זה כולל היבטים של "צנעת הפרט" כפי שמוגדרים בחוק וכן היבטים עסקיים ואסטרטגיים של </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ו/או המרכז הרפואי - יחולו על מאגר זה כל דרישות האבטחה כפי שהן מיושמות במאגרי המידע של </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ו/או המרכז הרפואי.</w:t>
      </w:r>
    </w:p>
    <w:p w14:paraId="530CC1C8" w14:textId="77777777" w:rsidR="00507B4C" w:rsidRPr="00507B4C" w:rsidRDefault="00507B4C" w:rsidP="00507B4C">
      <w:pPr>
        <w:spacing w:before="0" w:line="360" w:lineRule="auto"/>
        <w:ind w:left="720"/>
        <w:jc w:val="both"/>
        <w:rPr>
          <w:rFonts w:ascii="Courier New" w:hAnsi="Courier New"/>
          <w:sz w:val="24"/>
        </w:rPr>
      </w:pPr>
    </w:p>
    <w:p w14:paraId="2B72E7EE" w14:textId="77777777" w:rsidR="00507B4C" w:rsidRPr="00507B4C" w:rsidRDefault="00507B4C" w:rsidP="001440CD">
      <w:pPr>
        <w:numPr>
          <w:ilvl w:val="0"/>
          <w:numId w:val="247"/>
        </w:numPr>
        <w:spacing w:before="0" w:line="360" w:lineRule="auto"/>
        <w:jc w:val="both"/>
        <w:rPr>
          <w:rFonts w:ascii="Courier New" w:hAnsi="Courier New"/>
          <w:sz w:val="24"/>
          <w:rtl/>
        </w:rPr>
      </w:pPr>
      <w:r w:rsidRPr="00507B4C">
        <w:rPr>
          <w:rFonts w:ascii="Courier New" w:hAnsi="Courier New" w:hint="cs"/>
          <w:sz w:val="24"/>
          <w:rtl/>
        </w:rPr>
        <w:t xml:space="preserve">ידוע לי כי אני מחויב לשמור על סודיות כלפי </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והמרכז הרפואי, וכי אי מילוי התחייבותי לסוגיות כאמור, עלולה לגרום לי לנזקים, כמו גם ל</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ולמרכז הרפואי.</w:t>
      </w:r>
    </w:p>
    <w:p w14:paraId="723859DE" w14:textId="77777777" w:rsidR="00507B4C" w:rsidRPr="00507B4C" w:rsidRDefault="00507B4C" w:rsidP="00507B4C">
      <w:pPr>
        <w:spacing w:before="0" w:line="360" w:lineRule="auto"/>
        <w:ind w:left="720"/>
        <w:jc w:val="both"/>
        <w:rPr>
          <w:rFonts w:ascii="Courier New" w:hAnsi="Courier New"/>
          <w:sz w:val="24"/>
        </w:rPr>
      </w:pPr>
    </w:p>
    <w:p w14:paraId="76DC93A1" w14:textId="77777777" w:rsidR="00507B4C" w:rsidRPr="00507B4C" w:rsidRDefault="00507B4C" w:rsidP="001440CD">
      <w:pPr>
        <w:numPr>
          <w:ilvl w:val="0"/>
          <w:numId w:val="247"/>
        </w:numPr>
        <w:spacing w:before="0" w:line="360" w:lineRule="auto"/>
        <w:jc w:val="both"/>
        <w:rPr>
          <w:rFonts w:ascii="Courier New" w:hAnsi="Courier New"/>
          <w:sz w:val="24"/>
          <w:rtl/>
        </w:rPr>
      </w:pPr>
      <w:r w:rsidRPr="00507B4C">
        <w:rPr>
          <w:rFonts w:ascii="Courier New" w:hAnsi="Courier New" w:hint="cs"/>
          <w:sz w:val="24"/>
          <w:rtl/>
        </w:rPr>
        <w:t>ידועה לי חובת שמירת הסודיות מכוח חוק הגנת הפרטיות - התשמ"א 1981- והתקנות שמכוחו וכן מכוח חוק זכויות החולה, תשנ"ו-1996.</w:t>
      </w:r>
    </w:p>
    <w:p w14:paraId="07187C9B" w14:textId="77777777" w:rsidR="00507B4C" w:rsidRPr="00507B4C" w:rsidRDefault="00507B4C" w:rsidP="00507B4C">
      <w:pPr>
        <w:spacing w:before="0" w:line="360" w:lineRule="auto"/>
        <w:ind w:left="720"/>
        <w:jc w:val="both"/>
        <w:rPr>
          <w:rFonts w:ascii="Courier New" w:hAnsi="Courier New"/>
          <w:sz w:val="24"/>
        </w:rPr>
      </w:pPr>
    </w:p>
    <w:p w14:paraId="5170F630" w14:textId="77777777" w:rsidR="00507B4C" w:rsidRPr="00507B4C" w:rsidRDefault="00507B4C" w:rsidP="001440CD">
      <w:pPr>
        <w:numPr>
          <w:ilvl w:val="0"/>
          <w:numId w:val="247"/>
        </w:numPr>
        <w:spacing w:before="0" w:line="360" w:lineRule="auto"/>
        <w:jc w:val="both"/>
        <w:rPr>
          <w:rFonts w:ascii="Courier New" w:hAnsi="Courier New"/>
          <w:sz w:val="24"/>
          <w:rtl/>
        </w:rPr>
      </w:pPr>
      <w:r w:rsidRPr="00507B4C">
        <w:rPr>
          <w:rFonts w:ascii="Courier New" w:hAnsi="Courier New" w:hint="cs"/>
          <w:sz w:val="24"/>
          <w:rtl/>
        </w:rPr>
        <w:t>כן ידוע לי, כי אי מילוי התחייבותי על פי האמור לעיל, מהווה עבירה אף לפי סעיף 118 לחוק העונשין, התשל"ז 1977.</w:t>
      </w:r>
    </w:p>
    <w:p w14:paraId="75A16BE5" w14:textId="77777777" w:rsidR="00507B4C" w:rsidRPr="00507B4C" w:rsidRDefault="00507B4C" w:rsidP="00507B4C">
      <w:pPr>
        <w:spacing w:before="0" w:line="360" w:lineRule="auto"/>
        <w:ind w:left="720"/>
        <w:jc w:val="both"/>
        <w:rPr>
          <w:rFonts w:ascii="Courier New" w:hAnsi="Courier New"/>
          <w:sz w:val="24"/>
        </w:rPr>
      </w:pPr>
    </w:p>
    <w:p w14:paraId="4CB535F0" w14:textId="77777777" w:rsidR="00507B4C" w:rsidRPr="00507B4C" w:rsidRDefault="00507B4C" w:rsidP="001440CD">
      <w:pPr>
        <w:numPr>
          <w:ilvl w:val="0"/>
          <w:numId w:val="247"/>
        </w:numPr>
        <w:spacing w:before="0" w:line="360" w:lineRule="auto"/>
        <w:jc w:val="both"/>
        <w:rPr>
          <w:rFonts w:ascii="Courier New" w:hAnsi="Courier New"/>
          <w:sz w:val="24"/>
          <w:rtl/>
        </w:rPr>
      </w:pPr>
      <w:r w:rsidRPr="00507B4C">
        <w:rPr>
          <w:rFonts w:ascii="Courier New" w:hAnsi="Courier New" w:hint="cs"/>
          <w:sz w:val="24"/>
          <w:rtl/>
        </w:rPr>
        <w:t>התחייבותי זו ניתנת בהביני את תוכנה והסכמתי לכתוב בה.</w:t>
      </w:r>
    </w:p>
    <w:p w14:paraId="5EE31ADE" w14:textId="77777777" w:rsidR="00507B4C" w:rsidRPr="00507B4C" w:rsidRDefault="00507B4C" w:rsidP="00507B4C">
      <w:pPr>
        <w:spacing w:before="0" w:line="360" w:lineRule="auto"/>
        <w:ind w:left="720"/>
        <w:jc w:val="both"/>
        <w:rPr>
          <w:rFonts w:ascii="Courier New" w:hAnsi="Courier New"/>
          <w:sz w:val="24"/>
        </w:rPr>
      </w:pPr>
    </w:p>
    <w:p w14:paraId="498A98F4" w14:textId="77777777" w:rsidR="00507B4C" w:rsidRPr="00507B4C" w:rsidRDefault="00507B4C" w:rsidP="001440CD">
      <w:pPr>
        <w:numPr>
          <w:ilvl w:val="0"/>
          <w:numId w:val="247"/>
        </w:numPr>
        <w:spacing w:before="0" w:line="360" w:lineRule="auto"/>
        <w:jc w:val="both"/>
        <w:rPr>
          <w:rFonts w:ascii="Courier New" w:hAnsi="Courier New"/>
          <w:sz w:val="24"/>
          <w:rtl/>
        </w:rPr>
      </w:pPr>
      <w:r w:rsidRPr="00507B4C">
        <w:rPr>
          <w:rFonts w:ascii="Courier New" w:hAnsi="Courier New" w:hint="cs"/>
          <w:sz w:val="24"/>
          <w:rtl/>
        </w:rPr>
        <w:t>ידוע לי כי סודיות מידע רפואי הנה ללא תפוגת זמן וכי חלה על החברה ועובדיה ואני ביניהם להגן על המידע הנמצא בחזקתה, כמפורט במסמך זה, ללא הגבלת זמן כלשהי.</w:t>
      </w:r>
    </w:p>
    <w:p w14:paraId="651AAE77" w14:textId="77777777" w:rsidR="00507B4C" w:rsidRPr="00507B4C" w:rsidRDefault="00507B4C" w:rsidP="00507B4C">
      <w:pPr>
        <w:spacing w:before="0" w:line="360" w:lineRule="auto"/>
        <w:ind w:left="720"/>
        <w:jc w:val="both"/>
        <w:rPr>
          <w:rFonts w:ascii="Courier New" w:hAnsi="Courier New"/>
          <w:sz w:val="24"/>
        </w:rPr>
      </w:pPr>
    </w:p>
    <w:p w14:paraId="4BA405AA" w14:textId="77777777" w:rsidR="00507B4C" w:rsidRPr="00507B4C" w:rsidRDefault="00507B4C" w:rsidP="001440CD">
      <w:pPr>
        <w:numPr>
          <w:ilvl w:val="0"/>
          <w:numId w:val="247"/>
        </w:numPr>
        <w:spacing w:before="0" w:line="360" w:lineRule="auto"/>
        <w:jc w:val="both"/>
        <w:rPr>
          <w:rFonts w:ascii="Courier New" w:hAnsi="Courier New"/>
          <w:sz w:val="24"/>
          <w:rtl/>
        </w:rPr>
      </w:pPr>
      <w:r w:rsidRPr="00507B4C">
        <w:rPr>
          <w:rFonts w:ascii="Courier New" w:hAnsi="Courier New" w:hint="cs"/>
          <w:sz w:val="24"/>
          <w:rtl/>
        </w:rPr>
        <w:t xml:space="preserve">ההתחייבויות שבכתב התחייבות זה מוחלטות ובלתי חוזרות ותחייבנה את החברה ואת  העובדים הקשורים בעבודת </w:t>
      </w:r>
      <w:r w:rsidR="006B027D">
        <w:rPr>
          <w:rFonts w:ascii="Courier New" w:hAnsi="Courier New" w:hint="cs"/>
          <w:sz w:val="24"/>
          <w:rtl/>
        </w:rPr>
        <w:t xml:space="preserve"> בית חולים בני ציון</w:t>
      </w:r>
      <w:r w:rsidRPr="00507B4C">
        <w:rPr>
          <w:rFonts w:ascii="Courier New" w:hAnsi="Courier New" w:hint="cs"/>
          <w:sz w:val="24"/>
          <w:rtl/>
        </w:rPr>
        <w:t xml:space="preserve"> והמרכז הרפואי ואני ביניהם, במהלך תקופת השירות ולאחר סיומו, לרבות לאחר סיום העסקת העובד ע"י החברה, ללא הגבלת זמן כלשהי. </w:t>
      </w:r>
    </w:p>
    <w:p w14:paraId="6E7A1CF4" w14:textId="77777777" w:rsidR="00507B4C" w:rsidRPr="00507B4C" w:rsidRDefault="00507B4C" w:rsidP="00507B4C">
      <w:pPr>
        <w:spacing w:before="0" w:line="360" w:lineRule="auto"/>
        <w:ind w:left="720"/>
        <w:jc w:val="both"/>
        <w:rPr>
          <w:rFonts w:ascii="Courier New" w:hAnsi="Courier New"/>
          <w:sz w:val="24"/>
        </w:rPr>
      </w:pPr>
    </w:p>
    <w:p w14:paraId="5DB5A072" w14:textId="77777777" w:rsidR="00507B4C" w:rsidRPr="00507B4C" w:rsidRDefault="00507B4C" w:rsidP="001440CD">
      <w:pPr>
        <w:numPr>
          <w:ilvl w:val="0"/>
          <w:numId w:val="247"/>
        </w:numPr>
        <w:spacing w:before="0" w:line="360" w:lineRule="auto"/>
        <w:jc w:val="both"/>
        <w:rPr>
          <w:rFonts w:ascii="Courier New" w:hAnsi="Courier New"/>
          <w:sz w:val="24"/>
        </w:rPr>
      </w:pPr>
      <w:r w:rsidRPr="00507B4C">
        <w:rPr>
          <w:rFonts w:ascii="Courier New" w:hAnsi="Courier New" w:hint="cs"/>
          <w:sz w:val="24"/>
          <w:rtl/>
        </w:rPr>
        <w:t xml:space="preserve">מובהר כי כל ההתחייבויות שבכתב זה יחולו והינן מחייבות את החברה ואת עובדי החברה ואותי ביניהם, ביחד ולחוד, לרבות מקום בו נרשם מפורשות "החברה", אלא מקום בו עולה מסדר הדברים כי ההתחייבות הינה של החברה בלבד. </w:t>
      </w:r>
    </w:p>
    <w:p w14:paraId="1BD90D28" w14:textId="77777777" w:rsidR="00507B4C" w:rsidRPr="00507B4C" w:rsidRDefault="00507B4C" w:rsidP="00507B4C">
      <w:pPr>
        <w:spacing w:before="0"/>
        <w:ind w:left="720"/>
        <w:rPr>
          <w:rFonts w:ascii="Calibri" w:eastAsia="Calibri" w:hAnsi="Calibri" w:cs="Calibri"/>
          <w:szCs w:val="22"/>
          <w:rtl/>
          <w:lang w:eastAsia="en-US"/>
        </w:rPr>
      </w:pPr>
    </w:p>
    <w:p w14:paraId="70DA85E7" w14:textId="77777777" w:rsidR="00507B4C" w:rsidRPr="00507B4C" w:rsidRDefault="00507B4C" w:rsidP="00507B4C">
      <w:pPr>
        <w:spacing w:before="0" w:line="360" w:lineRule="auto"/>
        <w:jc w:val="both"/>
        <w:rPr>
          <w:rFonts w:ascii="Courier New" w:hAnsi="Courier New"/>
          <w:b/>
          <w:bCs/>
          <w:sz w:val="24"/>
          <w:rtl/>
        </w:rPr>
      </w:pPr>
      <w:r w:rsidRPr="00507B4C">
        <w:rPr>
          <w:rFonts w:ascii="Courier New" w:hAnsi="Courier New" w:hint="cs"/>
          <w:b/>
          <w:bCs/>
          <w:sz w:val="24"/>
          <w:rtl/>
        </w:rPr>
        <w:t xml:space="preserve">שם מלא: ____________________________           מספר זהות ____________________ </w:t>
      </w:r>
    </w:p>
    <w:p w14:paraId="0A4FEEF9" w14:textId="77777777" w:rsidR="00507B4C" w:rsidRPr="00507B4C" w:rsidRDefault="00507B4C" w:rsidP="00507B4C">
      <w:pPr>
        <w:spacing w:before="0" w:line="360" w:lineRule="auto"/>
        <w:jc w:val="both"/>
        <w:rPr>
          <w:rFonts w:ascii="Courier New" w:hAnsi="Courier New"/>
          <w:b/>
          <w:bCs/>
          <w:sz w:val="24"/>
          <w:rtl/>
        </w:rPr>
      </w:pPr>
    </w:p>
    <w:p w14:paraId="378F8A45" w14:textId="77777777" w:rsidR="00507B4C" w:rsidRPr="00507B4C" w:rsidRDefault="00507B4C" w:rsidP="00507B4C">
      <w:pPr>
        <w:spacing w:before="0" w:line="360" w:lineRule="auto"/>
        <w:jc w:val="both"/>
        <w:rPr>
          <w:rFonts w:ascii="Courier New" w:hAnsi="Courier New"/>
          <w:sz w:val="24"/>
          <w:rtl/>
        </w:rPr>
      </w:pPr>
      <w:r w:rsidRPr="00507B4C">
        <w:rPr>
          <w:rFonts w:ascii="Courier New" w:hAnsi="Courier New" w:hint="cs"/>
          <w:b/>
          <w:bCs/>
          <w:sz w:val="24"/>
          <w:rtl/>
        </w:rPr>
        <w:t>חתימה: _____________________________</w:t>
      </w:r>
      <w:r w:rsidRPr="00507B4C">
        <w:rPr>
          <w:rFonts w:ascii="Courier New" w:hAnsi="Courier New" w:hint="cs"/>
          <w:b/>
          <w:bCs/>
          <w:sz w:val="24"/>
          <w:rtl/>
        </w:rPr>
        <w:tab/>
      </w:r>
      <w:r w:rsidRPr="00507B4C">
        <w:rPr>
          <w:rFonts w:ascii="Courier New" w:hAnsi="Courier New" w:hint="cs"/>
          <w:b/>
          <w:bCs/>
          <w:sz w:val="24"/>
          <w:rtl/>
        </w:rPr>
        <w:tab/>
        <w:t xml:space="preserve"> תאריך:_____________________</w:t>
      </w:r>
    </w:p>
    <w:p w14:paraId="18B83B4E" w14:textId="6BB738B2"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A90258">
        <w:rPr>
          <w:kern w:val="0"/>
          <w:sz w:val="28"/>
          <w:szCs w:val="28"/>
          <w:rtl/>
        </w:rPr>
        <w:lastRenderedPageBreak/>
        <w:t xml:space="preserve">מכרז </w:t>
      </w:r>
      <w:r w:rsidRPr="00A90258">
        <w:rPr>
          <w:rFonts w:hint="cs"/>
          <w:kern w:val="0"/>
          <w:sz w:val="28"/>
          <w:szCs w:val="28"/>
          <w:rtl/>
        </w:rPr>
        <w:t xml:space="preserve">פומבי </w:t>
      </w:r>
      <w:r w:rsidR="003F3382">
        <w:rPr>
          <w:kern w:val="0"/>
          <w:sz w:val="28"/>
          <w:szCs w:val="28"/>
          <w:rtl/>
        </w:rPr>
        <w:t xml:space="preserve">מס' </w:t>
      </w:r>
      <w:r w:rsidR="00BD1015">
        <w:rPr>
          <w:kern w:val="0"/>
          <w:sz w:val="28"/>
          <w:szCs w:val="28"/>
          <w:rtl/>
        </w:rPr>
        <w:t>1/2025</w:t>
      </w:r>
    </w:p>
    <w:p w14:paraId="6EC7E8B0" w14:textId="77777777"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D42D90">
        <w:rPr>
          <w:rFonts w:hint="cs"/>
          <w:kern w:val="0"/>
          <w:sz w:val="28"/>
          <w:szCs w:val="28"/>
          <w:rtl/>
        </w:rPr>
        <w:t xml:space="preserve">לשיפוץ </w:t>
      </w:r>
      <w:r w:rsidR="0041641D">
        <w:rPr>
          <w:rFonts w:hint="cs"/>
          <w:kern w:val="0"/>
          <w:sz w:val="28"/>
          <w:szCs w:val="28"/>
          <w:rtl/>
        </w:rPr>
        <w:t xml:space="preserve"> מחלקת שיניים </w:t>
      </w:r>
      <w:r w:rsidRPr="00A90258">
        <w:rPr>
          <w:rFonts w:hint="cs"/>
          <w:kern w:val="0"/>
          <w:sz w:val="28"/>
          <w:szCs w:val="28"/>
          <w:rtl/>
        </w:rPr>
        <w:t xml:space="preserve"> </w:t>
      </w:r>
    </w:p>
    <w:p w14:paraId="0636A17A" w14:textId="2863189E" w:rsidR="00D42D90" w:rsidRDefault="003B4FF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u w:val="single"/>
          <w:rtl/>
        </w:rPr>
      </w:pPr>
      <w:r>
        <w:rPr>
          <w:rFonts w:hint="cs"/>
          <w:kern w:val="0"/>
          <w:sz w:val="28"/>
          <w:szCs w:val="28"/>
          <w:u w:val="single"/>
          <w:rtl/>
        </w:rPr>
        <w:t xml:space="preserve"> </w:t>
      </w:r>
      <w:r w:rsidR="00822BF8">
        <w:rPr>
          <w:rFonts w:hint="cs"/>
          <w:kern w:val="0"/>
          <w:sz w:val="28"/>
          <w:szCs w:val="28"/>
          <w:u w:val="single"/>
          <w:rtl/>
        </w:rPr>
        <w:t xml:space="preserve">במרכז הרפואי </w:t>
      </w:r>
      <w:r w:rsidR="00822BF8">
        <w:rPr>
          <w:kern w:val="0"/>
          <w:sz w:val="28"/>
          <w:szCs w:val="28"/>
          <w:u w:val="single"/>
          <w:rtl/>
        </w:rPr>
        <w:t>"</w:t>
      </w:r>
      <w:r w:rsidR="00822BF8">
        <w:rPr>
          <w:rFonts w:hint="cs"/>
          <w:kern w:val="0"/>
          <w:sz w:val="28"/>
          <w:szCs w:val="28"/>
          <w:u w:val="single"/>
          <w:rtl/>
        </w:rPr>
        <w:t>בני ציון</w:t>
      </w:r>
      <w:r w:rsidR="00822BF8">
        <w:rPr>
          <w:kern w:val="0"/>
          <w:sz w:val="28"/>
          <w:szCs w:val="28"/>
          <w:u w:val="single"/>
          <w:rtl/>
        </w:rPr>
        <w:t>"</w:t>
      </w:r>
    </w:p>
    <w:p w14:paraId="78DD6A68" w14:textId="77777777" w:rsidR="00507B4C" w:rsidRPr="00507B4C" w:rsidRDefault="00507B4C" w:rsidP="00507B4C">
      <w:pPr>
        <w:spacing w:before="0" w:line="360" w:lineRule="auto"/>
        <w:jc w:val="both"/>
        <w:rPr>
          <w:rFonts w:ascii="Courier New" w:hAnsi="Courier New"/>
          <w:sz w:val="24"/>
          <w:rtl/>
        </w:rPr>
      </w:pPr>
    </w:p>
    <w:p w14:paraId="6148149C" w14:textId="77777777" w:rsidR="00F8118D" w:rsidRDefault="00771FCC" w:rsidP="00162CE8">
      <w:pPr>
        <w:pStyle w:val="1114"/>
        <w:jc w:val="center"/>
        <w:rPr>
          <w:sz w:val="28"/>
          <w:szCs w:val="32"/>
          <w:rtl/>
        </w:rPr>
      </w:pPr>
      <w:r>
        <w:rPr>
          <w:rFonts w:hint="cs"/>
          <w:sz w:val="28"/>
          <w:szCs w:val="32"/>
          <w:rtl/>
        </w:rPr>
        <w:t>מס</w:t>
      </w:r>
      <w:r w:rsidR="00F8118D" w:rsidRPr="00162CE8">
        <w:rPr>
          <w:rFonts w:hint="cs"/>
          <w:sz w:val="28"/>
          <w:szCs w:val="32"/>
          <w:rtl/>
        </w:rPr>
        <w:t>מך ג'</w:t>
      </w:r>
      <w:r w:rsidR="005955BF" w:rsidRPr="00162CE8">
        <w:rPr>
          <w:rFonts w:hint="cs"/>
          <w:sz w:val="28"/>
          <w:szCs w:val="32"/>
          <w:rtl/>
        </w:rPr>
        <w:t>-</w:t>
      </w:r>
      <w:r w:rsidR="00F8118D" w:rsidRPr="00162CE8">
        <w:rPr>
          <w:rFonts w:hint="cs"/>
          <w:sz w:val="28"/>
          <w:szCs w:val="32"/>
          <w:rtl/>
        </w:rPr>
        <w:t>1</w:t>
      </w:r>
      <w:r w:rsidR="00162CE8" w:rsidRPr="00162CE8">
        <w:rPr>
          <w:sz w:val="28"/>
          <w:szCs w:val="32"/>
          <w:rtl/>
        </w:rPr>
        <w:br/>
      </w:r>
      <w:r w:rsidR="00F8118D" w:rsidRPr="00162CE8">
        <w:rPr>
          <w:rFonts w:hint="cs"/>
          <w:sz w:val="28"/>
          <w:szCs w:val="32"/>
          <w:rtl/>
        </w:rPr>
        <w:t>תנאים כלליים מיוחדים</w:t>
      </w:r>
      <w:bookmarkEnd w:id="27"/>
    </w:p>
    <w:p w14:paraId="254B9631" w14:textId="77777777" w:rsidR="002C50C8" w:rsidRPr="002169EF" w:rsidRDefault="002C50C8" w:rsidP="002C50C8">
      <w:pPr>
        <w:jc w:val="center"/>
        <w:rPr>
          <w:rFonts w:ascii="David" w:hAnsi="David"/>
          <w:b/>
          <w:bCs/>
          <w:szCs w:val="36"/>
          <w:u w:val="single"/>
          <w:rtl/>
        </w:rPr>
      </w:pPr>
      <w:r w:rsidRPr="002169EF">
        <w:rPr>
          <w:rFonts w:ascii="David" w:hAnsi="David"/>
          <w:b/>
          <w:bCs/>
          <w:szCs w:val="36"/>
          <w:u w:val="single"/>
          <w:rtl/>
        </w:rPr>
        <w:t>(המהווה חלק בלתי נפרד ממכרז/חוזה זה)</w:t>
      </w:r>
    </w:p>
    <w:p w14:paraId="5FCD9065" w14:textId="77777777" w:rsidR="002C50C8" w:rsidRPr="002169EF" w:rsidRDefault="002C50C8" w:rsidP="002C50C8">
      <w:pPr>
        <w:ind w:left="720" w:hanging="720"/>
        <w:rPr>
          <w:rFonts w:ascii="David" w:hAnsi="David"/>
          <w:b/>
          <w:bCs/>
          <w:szCs w:val="32"/>
          <w:u w:val="single"/>
          <w:rtl/>
        </w:rPr>
      </w:pPr>
      <w:r w:rsidRPr="002169EF">
        <w:rPr>
          <w:rFonts w:ascii="David" w:hAnsi="David" w:hint="cs"/>
          <w:b/>
          <w:bCs/>
          <w:szCs w:val="32"/>
          <w:u w:val="single"/>
          <w:rtl/>
        </w:rPr>
        <w:t>פרק 00 - מוקדמות</w:t>
      </w:r>
    </w:p>
    <w:p w14:paraId="6C294E2D" w14:textId="77777777" w:rsidR="002C50C8" w:rsidRPr="002169EF" w:rsidRDefault="002C50C8" w:rsidP="002C50C8">
      <w:pPr>
        <w:ind w:left="720" w:hanging="720"/>
        <w:rPr>
          <w:rFonts w:ascii="David" w:hAnsi="David"/>
          <w:b/>
          <w:bCs/>
          <w:u w:val="single"/>
          <w:rtl/>
        </w:rPr>
      </w:pPr>
    </w:p>
    <w:p w14:paraId="07A90C3D" w14:textId="77777777" w:rsidR="002C50C8" w:rsidRPr="002169EF" w:rsidRDefault="002C50C8" w:rsidP="001440CD">
      <w:pPr>
        <w:numPr>
          <w:ilvl w:val="1"/>
          <w:numId w:val="274"/>
        </w:numPr>
        <w:tabs>
          <w:tab w:val="left" w:pos="720"/>
          <w:tab w:val="left" w:pos="1440"/>
          <w:tab w:val="left" w:pos="2160"/>
        </w:tabs>
        <w:spacing w:before="0"/>
        <w:rPr>
          <w:rtl/>
        </w:rPr>
      </w:pPr>
      <w:r w:rsidRPr="002169EF">
        <w:rPr>
          <w:b/>
          <w:bCs/>
          <w:u w:val="single"/>
          <w:rtl/>
        </w:rPr>
        <w:t>תאור העבודה</w:t>
      </w:r>
    </w:p>
    <w:p w14:paraId="7B47253F" w14:textId="3DF09C13" w:rsidR="002C50C8" w:rsidRPr="00DD7A80" w:rsidRDefault="002C50C8" w:rsidP="001440CD">
      <w:pPr>
        <w:numPr>
          <w:ilvl w:val="0"/>
          <w:numId w:val="273"/>
        </w:numPr>
        <w:spacing w:before="0"/>
        <w:ind w:left="1463" w:hanging="743"/>
        <w:jc w:val="both"/>
        <w:rPr>
          <w:rtl/>
        </w:rPr>
      </w:pPr>
      <w:r w:rsidRPr="00DD7A80">
        <w:rPr>
          <w:rtl/>
        </w:rPr>
        <w:t xml:space="preserve">מכרז/חוזה זה מתייחס </w:t>
      </w:r>
      <w:r>
        <w:rPr>
          <w:rFonts w:hint="cs"/>
          <w:rtl/>
        </w:rPr>
        <w:t xml:space="preserve"> להקמת </w:t>
      </w:r>
      <w:r w:rsidR="0041641D">
        <w:rPr>
          <w:rFonts w:hint="cs"/>
          <w:rtl/>
        </w:rPr>
        <w:t xml:space="preserve"> מחלקת שיניים </w:t>
      </w:r>
      <w:r>
        <w:rPr>
          <w:rFonts w:hint="cs"/>
          <w:rtl/>
        </w:rPr>
        <w:t xml:space="preserve"> בבית חולים </w:t>
      </w:r>
      <w:r w:rsidR="0058656E">
        <w:rPr>
          <w:rFonts w:hint="cs"/>
          <w:rtl/>
        </w:rPr>
        <w:t>בני ציון</w:t>
      </w:r>
      <w:r>
        <w:rPr>
          <w:rFonts w:hint="cs"/>
          <w:rtl/>
        </w:rPr>
        <w:t xml:space="preserve"> חדרה </w:t>
      </w:r>
      <w:r w:rsidRPr="00DD7A80">
        <w:rPr>
          <w:rFonts w:hint="cs"/>
          <w:rtl/>
        </w:rPr>
        <w:t>כמפורט בכל מסמכי המכרז השונים.</w:t>
      </w:r>
    </w:p>
    <w:p w14:paraId="736CDEB7" w14:textId="77777777" w:rsidR="002C50C8" w:rsidRPr="002169EF" w:rsidRDefault="002C50C8" w:rsidP="002C50C8">
      <w:pPr>
        <w:ind w:left="1440" w:hanging="720"/>
        <w:jc w:val="both"/>
        <w:rPr>
          <w:rFonts w:ascii="David" w:hAnsi="David"/>
          <w:rtl/>
        </w:rPr>
      </w:pPr>
    </w:p>
    <w:p w14:paraId="32A903FF" w14:textId="77777777" w:rsidR="002C50C8" w:rsidRPr="002169EF" w:rsidRDefault="002C50C8" w:rsidP="001440CD">
      <w:pPr>
        <w:numPr>
          <w:ilvl w:val="0"/>
          <w:numId w:val="273"/>
        </w:numPr>
        <w:spacing w:before="0"/>
        <w:ind w:left="1463" w:hanging="743"/>
        <w:jc w:val="both"/>
        <w:rPr>
          <w:rFonts w:ascii="David" w:hAnsi="David"/>
          <w:rtl/>
        </w:rPr>
      </w:pPr>
      <w:r w:rsidRPr="006C7BB4">
        <w:rPr>
          <w:rFonts w:ascii="David" w:hAnsi="David" w:hint="cs"/>
          <w:b/>
          <w:bCs/>
          <w:u w:val="single"/>
          <w:rtl/>
        </w:rPr>
        <w:t xml:space="preserve">הקבלן נשוא </w:t>
      </w:r>
      <w:r>
        <w:rPr>
          <w:rFonts w:ascii="David" w:hAnsi="David" w:hint="cs"/>
          <w:b/>
          <w:bCs/>
          <w:u w:val="single"/>
          <w:rtl/>
        </w:rPr>
        <w:t>מכרז/</w:t>
      </w:r>
      <w:r w:rsidRPr="006C7BB4">
        <w:rPr>
          <w:rFonts w:ascii="David" w:hAnsi="David" w:hint="cs"/>
          <w:b/>
          <w:bCs/>
          <w:u w:val="single"/>
          <w:rtl/>
        </w:rPr>
        <w:t>חוזה זה הינו הקבלן הראשי בפרוייקט.</w:t>
      </w:r>
      <w:r w:rsidRPr="002169EF">
        <w:rPr>
          <w:rFonts w:ascii="David" w:hAnsi="David" w:hint="cs"/>
          <w:rtl/>
        </w:rPr>
        <w:t xml:space="preserve"> </w:t>
      </w:r>
    </w:p>
    <w:p w14:paraId="190B2EAC" w14:textId="77777777" w:rsidR="002C50C8" w:rsidRPr="00DD7A80" w:rsidRDefault="002C50C8" w:rsidP="002C50C8">
      <w:pPr>
        <w:tabs>
          <w:tab w:val="left" w:pos="720"/>
          <w:tab w:val="left" w:pos="1440"/>
          <w:tab w:val="left" w:pos="2160"/>
        </w:tabs>
        <w:jc w:val="both"/>
        <w:rPr>
          <w:rtl/>
        </w:rPr>
      </w:pPr>
      <w:r>
        <w:rPr>
          <w:rFonts w:hint="cs"/>
          <w:rtl/>
        </w:rPr>
        <w:t xml:space="preserve"> </w:t>
      </w:r>
    </w:p>
    <w:p w14:paraId="5D0A3893" w14:textId="77777777" w:rsidR="002C50C8" w:rsidRPr="002169EF" w:rsidRDefault="002C50C8" w:rsidP="001440CD">
      <w:pPr>
        <w:numPr>
          <w:ilvl w:val="0"/>
          <w:numId w:val="273"/>
        </w:numPr>
        <w:spacing w:before="0"/>
        <w:ind w:left="1463" w:hanging="743"/>
        <w:jc w:val="both"/>
        <w:rPr>
          <w:rFonts w:ascii="David" w:hAnsi="David"/>
          <w:rtl/>
        </w:rPr>
      </w:pPr>
      <w:r w:rsidRPr="002169EF">
        <w:rPr>
          <w:rFonts w:ascii="David" w:hAnsi="David"/>
          <w:rtl/>
        </w:rPr>
        <w:t xml:space="preserve">מודגש </w:t>
      </w:r>
      <w:r w:rsidRPr="00C72B11">
        <w:rPr>
          <w:rtl/>
        </w:rPr>
        <w:t>בזאת</w:t>
      </w:r>
      <w:r w:rsidRPr="002169EF">
        <w:rPr>
          <w:rFonts w:ascii="David" w:hAnsi="David"/>
          <w:rtl/>
        </w:rPr>
        <w:t xml:space="preserve"> שהעבודה מבוצעת </w:t>
      </w:r>
      <w:r w:rsidRPr="002169EF">
        <w:rPr>
          <w:rFonts w:ascii="David" w:hAnsi="David" w:hint="cs"/>
          <w:rtl/>
        </w:rPr>
        <w:t>במ</w:t>
      </w:r>
      <w:r>
        <w:rPr>
          <w:rFonts w:ascii="David" w:hAnsi="David" w:hint="cs"/>
          <w:rtl/>
        </w:rPr>
        <w:t xml:space="preserve">תחם בית חולים קיים </w:t>
      </w:r>
      <w:r w:rsidRPr="002169EF">
        <w:rPr>
          <w:rFonts w:ascii="David" w:hAnsi="David" w:hint="cs"/>
          <w:rtl/>
        </w:rPr>
        <w:t>ופעיל שימשיך בפעילותו השוטפת לאורך כל תקופת הביצוע</w:t>
      </w:r>
      <w:r w:rsidRPr="002169EF">
        <w:rPr>
          <w:rFonts w:ascii="David" w:hAnsi="David"/>
          <w:rtl/>
        </w:rPr>
        <w:t xml:space="preserve"> ובחיבור ובסמוך למבנים קיימים אשר נמשכת בהם הפעילות השגרתית והשוטפת, על הקבלן לתאם מראש עם המפקח כל עבודה לפני ביצועה ולקבל את הנחיותיו באשר לצורת העבודה ומועדיה על מנת שלא לגרום להפרעות בפעילותם הרגילה של המשתמשים במבנה.</w:t>
      </w:r>
    </w:p>
    <w:p w14:paraId="6C29532A" w14:textId="77777777" w:rsidR="002C50C8" w:rsidRPr="002169EF" w:rsidRDefault="002C50C8" w:rsidP="002C50C8">
      <w:pPr>
        <w:ind w:left="1440" w:hanging="720"/>
        <w:jc w:val="both"/>
        <w:rPr>
          <w:rFonts w:ascii="David" w:hAnsi="David"/>
          <w:rtl/>
        </w:rPr>
      </w:pPr>
    </w:p>
    <w:p w14:paraId="08686474" w14:textId="77777777" w:rsidR="002C50C8" w:rsidRPr="002169EF" w:rsidRDefault="002C50C8" w:rsidP="001440CD">
      <w:pPr>
        <w:numPr>
          <w:ilvl w:val="0"/>
          <w:numId w:val="273"/>
        </w:numPr>
        <w:spacing w:before="0"/>
        <w:ind w:left="1463" w:hanging="743"/>
        <w:jc w:val="both"/>
        <w:rPr>
          <w:rFonts w:ascii="David" w:hAnsi="David"/>
          <w:rtl/>
        </w:rPr>
      </w:pPr>
      <w:r w:rsidRPr="002169EF">
        <w:rPr>
          <w:rFonts w:ascii="David" w:hAnsi="David" w:hint="cs"/>
          <w:rtl/>
        </w:rPr>
        <w:t>מודגש בנוסף שהעבודה תבוצע במס שלבים על פי הגדרת המפקח. בכל שלב הקבלן יידרש להתארגנות המתאימה לאותו השלב שכוללת יצירת חיץ בין שלב זה לקיים, ניתוק והפרדות של בינוי ומערכות, וביצוע העבודה ברצף להשלמת אותו השלב. לא תהיה לקבלן תביעה כלשהיא בגין עבודתו בשלבים ויהיה עליו לקחת הנ"ל בחשבון בתקורותיו ובלוח הזמנים שיכין.</w:t>
      </w:r>
    </w:p>
    <w:p w14:paraId="27E262BA" w14:textId="77777777" w:rsidR="002C50C8" w:rsidRPr="002169EF" w:rsidRDefault="002C50C8" w:rsidP="002C50C8">
      <w:pPr>
        <w:ind w:left="1440" w:hanging="720"/>
        <w:jc w:val="both"/>
        <w:rPr>
          <w:rFonts w:ascii="David" w:hAnsi="David"/>
          <w:rtl/>
        </w:rPr>
      </w:pPr>
    </w:p>
    <w:p w14:paraId="32F22FF8" w14:textId="77777777" w:rsidR="002C50C8" w:rsidRPr="002169EF" w:rsidRDefault="002C50C8" w:rsidP="001440CD">
      <w:pPr>
        <w:numPr>
          <w:ilvl w:val="0"/>
          <w:numId w:val="273"/>
        </w:numPr>
        <w:spacing w:before="0"/>
        <w:ind w:left="1463" w:hanging="743"/>
        <w:jc w:val="both"/>
        <w:rPr>
          <w:rFonts w:ascii="David" w:hAnsi="David"/>
          <w:rtl/>
        </w:rPr>
      </w:pPr>
      <w:r w:rsidRPr="00C72B11">
        <w:rPr>
          <w:rtl/>
        </w:rPr>
        <w:t>באופן</w:t>
      </w:r>
      <w:r w:rsidRPr="002169EF">
        <w:rPr>
          <w:rFonts w:ascii="David" w:hAnsi="David"/>
          <w:rtl/>
        </w:rPr>
        <w:t xml:space="preserve"> מיוחד יקפיד הקבלן על תיאום מועדי הפסקה ו/או ניתוק המבנה</w:t>
      </w:r>
      <w:r>
        <w:rPr>
          <w:rFonts w:ascii="David" w:hAnsi="David" w:hint="cs"/>
          <w:rtl/>
        </w:rPr>
        <w:t xml:space="preserve"> הקיים</w:t>
      </w:r>
      <w:r w:rsidRPr="002169EF">
        <w:rPr>
          <w:rFonts w:ascii="David" w:hAnsi="David"/>
          <w:rtl/>
        </w:rPr>
        <w:t xml:space="preserve"> ממערכות ההזנה השונות כגון: מים, חשמל, ביוב, תקשורת וכו'. כל הניתוקים יבוצעו בתאום עם כל הגורמים. ניתוק המערכות הנ"ל יבוצע רק לאותו איזור של השיפוץ כך שהמערכות לשאר חלקי </w:t>
      </w:r>
      <w:r w:rsidRPr="002169EF">
        <w:rPr>
          <w:rFonts w:ascii="David" w:hAnsi="David" w:hint="cs"/>
          <w:rtl/>
        </w:rPr>
        <w:t xml:space="preserve">המבנה </w:t>
      </w:r>
      <w:r w:rsidRPr="002169EF">
        <w:rPr>
          <w:rFonts w:ascii="David" w:hAnsi="David"/>
          <w:rtl/>
        </w:rPr>
        <w:t>ימשיכו לתפקד.</w:t>
      </w:r>
    </w:p>
    <w:p w14:paraId="102711FE" w14:textId="77777777" w:rsidR="002C50C8" w:rsidRPr="002169EF" w:rsidRDefault="002C50C8" w:rsidP="002C50C8">
      <w:pPr>
        <w:ind w:left="1440" w:hanging="720"/>
        <w:jc w:val="both"/>
        <w:rPr>
          <w:rFonts w:ascii="David" w:hAnsi="David"/>
          <w:rtl/>
        </w:rPr>
      </w:pPr>
    </w:p>
    <w:p w14:paraId="45E9E908" w14:textId="77777777" w:rsidR="002C50C8" w:rsidRPr="002169EF" w:rsidRDefault="002C50C8" w:rsidP="001440CD">
      <w:pPr>
        <w:numPr>
          <w:ilvl w:val="0"/>
          <w:numId w:val="273"/>
        </w:numPr>
        <w:spacing w:before="0"/>
        <w:ind w:left="1463" w:hanging="743"/>
        <w:jc w:val="both"/>
        <w:rPr>
          <w:rFonts w:ascii="David" w:hAnsi="David"/>
          <w:rtl/>
        </w:rPr>
      </w:pPr>
      <w:r w:rsidRPr="002169EF">
        <w:rPr>
          <w:rFonts w:ascii="David" w:hAnsi="David"/>
          <w:rtl/>
        </w:rPr>
        <w:t>כן נדרש הקבלן להקפיד הקפדה יתרה על נקיטת כל אמצעי הבטיחות הנדרשים על מנת למנוע נזקי נפש ורכוש למבנים הקיימים, תכולתם והמשתמשים בהם. הקבלן ישא באחריות מלאה לכל פגיעה כזו.</w:t>
      </w:r>
    </w:p>
    <w:p w14:paraId="399DB4BE" w14:textId="77777777" w:rsidR="002C50C8" w:rsidRPr="002169EF" w:rsidRDefault="002C50C8" w:rsidP="002C50C8">
      <w:pPr>
        <w:ind w:left="1440" w:hanging="720"/>
        <w:jc w:val="both"/>
        <w:rPr>
          <w:rFonts w:ascii="David" w:hAnsi="David"/>
          <w:rtl/>
        </w:rPr>
      </w:pPr>
    </w:p>
    <w:p w14:paraId="722BB8E2" w14:textId="77777777" w:rsidR="002C50C8" w:rsidRPr="002169EF" w:rsidRDefault="002C50C8" w:rsidP="001440CD">
      <w:pPr>
        <w:numPr>
          <w:ilvl w:val="0"/>
          <w:numId w:val="273"/>
        </w:numPr>
        <w:spacing w:before="0"/>
        <w:ind w:left="1463" w:hanging="743"/>
        <w:jc w:val="both"/>
        <w:rPr>
          <w:rFonts w:ascii="David" w:hAnsi="David"/>
          <w:rtl/>
        </w:rPr>
      </w:pPr>
      <w:r w:rsidRPr="002169EF">
        <w:rPr>
          <w:rFonts w:ascii="David" w:hAnsi="David"/>
          <w:rtl/>
        </w:rPr>
        <w:t xml:space="preserve">הקבלן יבצע על חשבונו מחיצות גבס </w:t>
      </w:r>
      <w:r w:rsidRPr="002169EF">
        <w:rPr>
          <w:rFonts w:ascii="David" w:hAnsi="David" w:hint="cs"/>
          <w:rtl/>
        </w:rPr>
        <w:t xml:space="preserve">או מחיצות פח איסכורית </w:t>
      </w:r>
      <w:r w:rsidRPr="002169EF">
        <w:rPr>
          <w:rFonts w:ascii="David" w:hAnsi="David"/>
          <w:rtl/>
        </w:rPr>
        <w:t>זמניות</w:t>
      </w:r>
      <w:r w:rsidRPr="002169EF">
        <w:rPr>
          <w:rFonts w:ascii="David" w:hAnsi="David" w:hint="cs"/>
          <w:rtl/>
        </w:rPr>
        <w:t xml:space="preserve"> ודלתות עם נעילה </w:t>
      </w:r>
      <w:r w:rsidRPr="002169EF">
        <w:rPr>
          <w:rFonts w:ascii="David" w:hAnsi="David"/>
          <w:rtl/>
        </w:rPr>
        <w:t>להפרדה בין איזורי העבודה לשאר חלקי המבנה לפי הוראות המפקח לרבות העתקת המחיצ</w:t>
      </w:r>
      <w:r w:rsidRPr="002169EF">
        <w:rPr>
          <w:rFonts w:ascii="David" w:hAnsi="David" w:hint="cs"/>
          <w:rtl/>
        </w:rPr>
        <w:t>ות והדלתות בכל פעם שיידרש.</w:t>
      </w:r>
      <w:r w:rsidRPr="002169EF">
        <w:rPr>
          <w:rFonts w:ascii="David" w:hAnsi="David"/>
          <w:rtl/>
        </w:rPr>
        <w:t xml:space="preserve"> במידת הצורך</w:t>
      </w:r>
      <w:r w:rsidRPr="002169EF">
        <w:rPr>
          <w:rFonts w:ascii="David" w:hAnsi="David" w:hint="cs"/>
          <w:rtl/>
        </w:rPr>
        <w:t xml:space="preserve"> המחיצה תכלול הפרדה אקוסטית, הגנה באמצעות יריעות ניילון, גבס ירוק  וכו'.</w:t>
      </w:r>
    </w:p>
    <w:p w14:paraId="1260AA78" w14:textId="77777777" w:rsidR="002C50C8" w:rsidRPr="002169EF" w:rsidRDefault="002C50C8" w:rsidP="002C50C8">
      <w:pPr>
        <w:ind w:left="1440" w:hanging="720"/>
        <w:jc w:val="both"/>
        <w:rPr>
          <w:rFonts w:ascii="David" w:hAnsi="David"/>
          <w:rtl/>
        </w:rPr>
      </w:pPr>
    </w:p>
    <w:p w14:paraId="21787485" w14:textId="77777777" w:rsidR="002C50C8" w:rsidRPr="002169EF" w:rsidRDefault="002C50C8" w:rsidP="001440CD">
      <w:pPr>
        <w:numPr>
          <w:ilvl w:val="0"/>
          <w:numId w:val="273"/>
        </w:numPr>
        <w:spacing w:before="0"/>
        <w:ind w:left="1463" w:hanging="743"/>
        <w:jc w:val="both"/>
        <w:rPr>
          <w:rFonts w:ascii="David" w:hAnsi="David"/>
          <w:rtl/>
        </w:rPr>
      </w:pPr>
      <w:r w:rsidRPr="002169EF">
        <w:rPr>
          <w:rFonts w:ascii="David" w:hAnsi="David"/>
          <w:rtl/>
        </w:rPr>
        <w:lastRenderedPageBreak/>
        <w:t xml:space="preserve">עבודות רועשות </w:t>
      </w:r>
      <w:r w:rsidRPr="002169EF">
        <w:rPr>
          <w:rFonts w:ascii="David" w:hAnsi="David" w:hint="cs"/>
          <w:rtl/>
        </w:rPr>
        <w:t xml:space="preserve">ו/או כל עבודה אחרת שעל פי שיקול הפיקוח יידרש לבצען בשעות חריגות </w:t>
      </w:r>
      <w:r w:rsidRPr="002169EF">
        <w:rPr>
          <w:rFonts w:ascii="David" w:hAnsi="David"/>
          <w:rtl/>
        </w:rPr>
        <w:t xml:space="preserve">יבוצעו בשעות </w:t>
      </w:r>
      <w:r w:rsidRPr="002169EF">
        <w:rPr>
          <w:rFonts w:ascii="David" w:hAnsi="David" w:hint="cs"/>
          <w:rtl/>
        </w:rPr>
        <w:t xml:space="preserve">אלו. ביצוע עבודות כאמור יתואמו מול המבנה </w:t>
      </w:r>
      <w:r w:rsidRPr="002169EF">
        <w:rPr>
          <w:rFonts w:ascii="David" w:hAnsi="David"/>
          <w:rtl/>
        </w:rPr>
        <w:t xml:space="preserve"> </w:t>
      </w:r>
      <w:r w:rsidRPr="002169EF">
        <w:rPr>
          <w:rFonts w:ascii="David" w:hAnsi="David" w:hint="cs"/>
          <w:rtl/>
        </w:rPr>
        <w:t>ומול</w:t>
      </w:r>
      <w:r w:rsidRPr="002169EF">
        <w:rPr>
          <w:rFonts w:ascii="David" w:hAnsi="David"/>
          <w:rtl/>
        </w:rPr>
        <w:t xml:space="preserve"> המפקח  ובאישור</w:t>
      </w:r>
      <w:r w:rsidRPr="002169EF">
        <w:rPr>
          <w:rFonts w:ascii="David" w:hAnsi="David" w:hint="cs"/>
          <w:rtl/>
        </w:rPr>
        <w:t>ו.</w:t>
      </w:r>
    </w:p>
    <w:p w14:paraId="251ACB44" w14:textId="77777777" w:rsidR="002C50C8" w:rsidRPr="002169EF" w:rsidRDefault="002C50C8" w:rsidP="002C50C8">
      <w:pPr>
        <w:ind w:left="1440" w:hanging="720"/>
        <w:jc w:val="both"/>
        <w:rPr>
          <w:rFonts w:ascii="David" w:hAnsi="David"/>
          <w:rtl/>
        </w:rPr>
      </w:pPr>
    </w:p>
    <w:p w14:paraId="0FF4A4FB" w14:textId="77777777" w:rsidR="002C50C8" w:rsidRDefault="002C50C8" w:rsidP="001440CD">
      <w:pPr>
        <w:numPr>
          <w:ilvl w:val="0"/>
          <w:numId w:val="273"/>
        </w:numPr>
        <w:spacing w:before="0"/>
        <w:ind w:left="1463" w:hanging="743"/>
        <w:jc w:val="both"/>
        <w:rPr>
          <w:rFonts w:ascii="David" w:hAnsi="David"/>
          <w:rtl/>
        </w:rPr>
      </w:pPr>
      <w:r w:rsidRPr="002169EF">
        <w:rPr>
          <w:rFonts w:ascii="David" w:hAnsi="David" w:hint="cs"/>
          <w:rtl/>
        </w:rPr>
        <w:t xml:space="preserve">על הקבלן לקחת בחשבון עבודות בשעות לא שגרתיות לרבות עבודות בשעות לילה. לא </w:t>
      </w:r>
      <w:r w:rsidRPr="00C72B11">
        <w:rPr>
          <w:rFonts w:hint="cs"/>
          <w:rtl/>
        </w:rPr>
        <w:t>תשולם</w:t>
      </w:r>
      <w:r w:rsidRPr="002169EF">
        <w:rPr>
          <w:rFonts w:ascii="David" w:hAnsi="David" w:hint="cs"/>
          <w:rtl/>
        </w:rPr>
        <w:t xml:space="preserve"> לקבלן שום תוספת מחיר עבור עבודה בשעות לא שגרתיות.</w:t>
      </w:r>
    </w:p>
    <w:p w14:paraId="3769EA48" w14:textId="77777777" w:rsidR="002C50C8" w:rsidRDefault="002C50C8" w:rsidP="002C50C8">
      <w:pPr>
        <w:ind w:left="1440" w:hanging="720"/>
        <w:jc w:val="both"/>
        <w:rPr>
          <w:rFonts w:ascii="David" w:hAnsi="David"/>
          <w:rtl/>
        </w:rPr>
      </w:pPr>
    </w:p>
    <w:p w14:paraId="754D8F5D" w14:textId="77777777" w:rsidR="002C50C8" w:rsidRPr="006E7A53" w:rsidRDefault="002C50C8" w:rsidP="001440CD">
      <w:pPr>
        <w:numPr>
          <w:ilvl w:val="0"/>
          <w:numId w:val="273"/>
        </w:numPr>
        <w:spacing w:before="0"/>
        <w:ind w:left="1463" w:hanging="743"/>
        <w:jc w:val="both"/>
        <w:rPr>
          <w:rFonts w:ascii="David" w:hAnsi="David"/>
          <w:rtl/>
        </w:rPr>
      </w:pPr>
      <w:r w:rsidRPr="006E7A53">
        <w:rPr>
          <w:rFonts w:ascii="David" w:hAnsi="David"/>
          <w:rtl/>
        </w:rPr>
        <w:t xml:space="preserve">על הקבלן לדאוג על חשבונו לניקיון מידי יום במתחם העבודה,בשטחים </w:t>
      </w:r>
      <w:r w:rsidRPr="00C72B11">
        <w:rPr>
          <w:rtl/>
        </w:rPr>
        <w:t>הציבוריים</w:t>
      </w:r>
      <w:r w:rsidRPr="006E7A53">
        <w:rPr>
          <w:rFonts w:ascii="David" w:hAnsi="David"/>
          <w:rtl/>
        </w:rPr>
        <w:t xml:space="preserve">  והן בכל דרכי הגישה למיתחם העבודה. עבור מילוי תנאי זה לא ישולם לקבלן ועליו להתחשב בכך בעת מילוי הצעתו.</w:t>
      </w:r>
    </w:p>
    <w:p w14:paraId="3B81E05E" w14:textId="77777777" w:rsidR="002C50C8" w:rsidRDefault="002C50C8" w:rsidP="002C50C8">
      <w:pPr>
        <w:ind w:left="1463" w:hanging="743"/>
        <w:jc w:val="both"/>
        <w:rPr>
          <w:rFonts w:ascii="David" w:hAnsi="David"/>
          <w:rtl/>
        </w:rPr>
      </w:pPr>
      <w:r>
        <w:rPr>
          <w:rFonts w:ascii="David" w:hAnsi="David" w:hint="cs"/>
          <w:rtl/>
        </w:rPr>
        <w:t xml:space="preserve">             </w:t>
      </w:r>
    </w:p>
    <w:p w14:paraId="00893A1D" w14:textId="77777777" w:rsidR="002C50C8" w:rsidRPr="006E7A53" w:rsidRDefault="002C50C8" w:rsidP="001440CD">
      <w:pPr>
        <w:numPr>
          <w:ilvl w:val="0"/>
          <w:numId w:val="273"/>
        </w:numPr>
        <w:spacing w:before="0"/>
        <w:ind w:left="1463" w:hanging="743"/>
        <w:jc w:val="both"/>
        <w:rPr>
          <w:rFonts w:ascii="David" w:hAnsi="David"/>
          <w:rtl/>
        </w:rPr>
      </w:pPr>
      <w:r w:rsidRPr="006E7A53">
        <w:rPr>
          <w:rFonts w:ascii="David" w:hAnsi="David"/>
          <w:rtl/>
        </w:rPr>
        <w:t xml:space="preserve">בגמר </w:t>
      </w:r>
      <w:r w:rsidRPr="00C72B11">
        <w:rPr>
          <w:rtl/>
        </w:rPr>
        <w:t>הפרויקט</w:t>
      </w:r>
      <w:r w:rsidRPr="006E7A53">
        <w:rPr>
          <w:rFonts w:ascii="David" w:hAnsi="David"/>
          <w:rtl/>
        </w:rPr>
        <w:t xml:space="preserve"> על הקבלן לדאוג לניקיון בכל מתחם העבודה,בשטחים הציבוריים ובכל דרכי הגישה למיתחם העבודה, בדרגה של חברת ניקיון כולל פוליש . מובהר בזאת במפורש כי על הקבלן להתחשב בתנאי שינוע החומרים והציוד למקום העבודה. בכל מקום בכתב הכמויות בו מצויינת המילה ש"ע הכוונה למוצר שווה ערך אשר יאושר מראש ובכתב ע"י האדריכל ו/או המפקח. לא יותר שימוש בחומר אשר לא קיבל אישור.</w:t>
      </w:r>
    </w:p>
    <w:p w14:paraId="2B871459" w14:textId="77777777" w:rsidR="002C50C8" w:rsidRDefault="002C50C8" w:rsidP="002C50C8">
      <w:pPr>
        <w:ind w:left="1463" w:hanging="743"/>
        <w:jc w:val="both"/>
        <w:rPr>
          <w:rFonts w:ascii="David" w:hAnsi="David"/>
          <w:rtl/>
        </w:rPr>
      </w:pPr>
    </w:p>
    <w:p w14:paraId="78245B71" w14:textId="77777777" w:rsidR="002C50C8" w:rsidRPr="00AB347D" w:rsidRDefault="002C50C8" w:rsidP="001440CD">
      <w:pPr>
        <w:numPr>
          <w:ilvl w:val="0"/>
          <w:numId w:val="273"/>
        </w:numPr>
        <w:spacing w:before="0"/>
        <w:ind w:left="1463" w:hanging="743"/>
        <w:jc w:val="both"/>
        <w:rPr>
          <w:rFonts w:ascii="David" w:hAnsi="David"/>
          <w:rtl/>
        </w:rPr>
      </w:pPr>
      <w:r w:rsidRPr="00AB347D">
        <w:rPr>
          <w:rFonts w:ascii="David" w:hAnsi="David"/>
          <w:rtl/>
        </w:rPr>
        <w:t xml:space="preserve">לא יאושרו תעודות של מכון התקנים הישראלי המתייחסות באופן כללי לחומרים הנבדקים ואשר אינם מתייחסות באופן פרטני לאתר המזמין בהם הותקנו </w:t>
      </w:r>
      <w:r w:rsidRPr="00C72B11">
        <w:rPr>
          <w:rtl/>
        </w:rPr>
        <w:t>החומרים</w:t>
      </w:r>
      <w:r w:rsidRPr="00AB347D">
        <w:rPr>
          <w:rFonts w:ascii="David" w:hAnsi="David"/>
          <w:rtl/>
        </w:rPr>
        <w:t xml:space="preserve"> הנבדקים בפועל.</w:t>
      </w:r>
    </w:p>
    <w:p w14:paraId="25D503D6" w14:textId="77777777" w:rsidR="002C50C8" w:rsidRDefault="002C50C8" w:rsidP="002C50C8">
      <w:pPr>
        <w:ind w:left="1463" w:hanging="743"/>
        <w:jc w:val="both"/>
        <w:rPr>
          <w:rFonts w:ascii="David" w:hAnsi="David"/>
          <w:rtl/>
        </w:rPr>
      </w:pPr>
      <w:r>
        <w:rPr>
          <w:rFonts w:ascii="David" w:hAnsi="David"/>
          <w:rtl/>
        </w:rPr>
        <w:tab/>
      </w:r>
      <w:r w:rsidRPr="00AB347D">
        <w:rPr>
          <w:rFonts w:ascii="David" w:hAnsi="David"/>
          <w:rtl/>
        </w:rPr>
        <w:t>הקבלן מתחייב לוודא לפני אספקת החומר לאתר את אישור תוקפו של אישור מכון התקנים הישראלי. מובהר בזאת כי על כל הריצופים לעמוד בתנאי ת"י 755 בסיווג 921. במידה ותתגלה אי התאמה או בעיה באישורים אלו - יפרק הקבלן את חומרי הגמר הלא תקניים ויחליפם בחומרי גמר תקניים לבחירת המזמין - וכל זאת על חשבונו ועל אחריותו של הקבלן.</w:t>
      </w:r>
    </w:p>
    <w:p w14:paraId="7800FBAF" w14:textId="77777777" w:rsidR="002C50C8" w:rsidRDefault="002C50C8" w:rsidP="002C50C8">
      <w:pPr>
        <w:ind w:left="1463" w:hanging="743"/>
        <w:jc w:val="both"/>
        <w:rPr>
          <w:rFonts w:ascii="David" w:hAnsi="David"/>
          <w:rtl/>
        </w:rPr>
      </w:pPr>
    </w:p>
    <w:p w14:paraId="58C46BB3" w14:textId="77777777" w:rsidR="002C50C8" w:rsidRPr="006E7A53" w:rsidRDefault="002C50C8" w:rsidP="001440CD">
      <w:pPr>
        <w:numPr>
          <w:ilvl w:val="0"/>
          <w:numId w:val="273"/>
        </w:numPr>
        <w:spacing w:before="0"/>
        <w:ind w:left="1463" w:hanging="743"/>
        <w:jc w:val="both"/>
        <w:rPr>
          <w:rFonts w:ascii="David" w:hAnsi="David"/>
          <w:rtl/>
        </w:rPr>
      </w:pPr>
      <w:r w:rsidRPr="00C72B11">
        <w:rPr>
          <w:rtl/>
        </w:rPr>
        <w:t>הקבלן</w:t>
      </w:r>
      <w:r w:rsidRPr="006E7A53">
        <w:rPr>
          <w:rFonts w:ascii="David" w:hAnsi="David"/>
          <w:rtl/>
        </w:rPr>
        <w:t xml:space="preserve"> מתחייב להישמע להוראות הנהלת הבניין (הנחיות מנהלת הבניין) ולשמור על נהלי העבודה של הבניין.</w:t>
      </w:r>
    </w:p>
    <w:p w14:paraId="02648713" w14:textId="77777777" w:rsidR="002C50C8" w:rsidRDefault="002C50C8" w:rsidP="002C50C8">
      <w:pPr>
        <w:ind w:left="1463" w:hanging="743"/>
        <w:jc w:val="both"/>
        <w:rPr>
          <w:rFonts w:ascii="David" w:hAnsi="David"/>
          <w:rtl/>
        </w:rPr>
      </w:pPr>
    </w:p>
    <w:p w14:paraId="659E9D98" w14:textId="77777777" w:rsidR="002C50C8" w:rsidRDefault="002C50C8" w:rsidP="002C50C8">
      <w:pPr>
        <w:ind w:left="1463" w:hanging="743"/>
        <w:jc w:val="both"/>
        <w:rPr>
          <w:rFonts w:ascii="David" w:hAnsi="David"/>
        </w:rPr>
      </w:pPr>
      <w:r>
        <w:rPr>
          <w:rFonts w:ascii="David" w:hAnsi="David"/>
          <w:rtl/>
        </w:rPr>
        <w:tab/>
      </w:r>
      <w:r w:rsidRPr="00962ECC">
        <w:rPr>
          <w:rFonts w:ascii="David" w:hAnsi="David"/>
          <w:rtl/>
        </w:rPr>
        <w:t>מחירי היחידה כוללים גם ביצוע כל ההגנות הנידרשות על אלמנטים קיימים בכל מתחם העבודה,בשטחים הציבוריים ובכל דרכי הגישה למתחם העבודה,לרבות פרוק וסילוק ההגנות בגמר העבודה.כל פגיעה באלמנטים קיימים תתוקן על ידי הקבלן ועל חשבונו.</w:t>
      </w:r>
    </w:p>
    <w:p w14:paraId="1110CB2E" w14:textId="77777777" w:rsidR="002C50C8" w:rsidRDefault="002C50C8" w:rsidP="002C50C8">
      <w:pPr>
        <w:pStyle w:val="affff9"/>
        <w:ind w:left="1463" w:hanging="743"/>
        <w:jc w:val="both"/>
        <w:rPr>
          <w:rFonts w:ascii="David" w:hAnsi="David"/>
          <w:rtl/>
        </w:rPr>
      </w:pPr>
    </w:p>
    <w:p w14:paraId="4C4F70F6" w14:textId="77777777" w:rsidR="002C50C8" w:rsidRDefault="002C50C8" w:rsidP="001440CD">
      <w:pPr>
        <w:numPr>
          <w:ilvl w:val="0"/>
          <w:numId w:val="273"/>
        </w:numPr>
        <w:spacing w:before="0"/>
        <w:ind w:left="1463" w:hanging="743"/>
        <w:jc w:val="both"/>
        <w:rPr>
          <w:rFonts w:ascii="David" w:hAnsi="David"/>
        </w:rPr>
      </w:pPr>
      <w:r w:rsidRPr="00C72B11">
        <w:rPr>
          <w:rtl/>
        </w:rPr>
        <w:t>מחיר</w:t>
      </w:r>
      <w:r w:rsidRPr="000E54B3">
        <w:rPr>
          <w:rFonts w:ascii="David" w:hAnsi="David"/>
          <w:rtl/>
        </w:rPr>
        <w:t xml:space="preserve"> כל אלמנטי הפלדה בפרוייקט כוללים גם גילוון.</w:t>
      </w:r>
    </w:p>
    <w:p w14:paraId="1EAD71A0" w14:textId="77777777" w:rsidR="002C50C8" w:rsidRDefault="002C50C8" w:rsidP="002C50C8">
      <w:pPr>
        <w:pStyle w:val="affff9"/>
        <w:ind w:left="1463" w:hanging="743"/>
        <w:jc w:val="both"/>
        <w:rPr>
          <w:rFonts w:ascii="David" w:hAnsi="David"/>
          <w:rtl/>
        </w:rPr>
      </w:pPr>
    </w:p>
    <w:p w14:paraId="7EECBBF2" w14:textId="77777777" w:rsidR="002C50C8" w:rsidRPr="006E7A53" w:rsidRDefault="002C50C8" w:rsidP="001440CD">
      <w:pPr>
        <w:numPr>
          <w:ilvl w:val="0"/>
          <w:numId w:val="273"/>
        </w:numPr>
        <w:spacing w:before="0"/>
        <w:ind w:left="1463" w:hanging="743"/>
        <w:jc w:val="both"/>
        <w:rPr>
          <w:rFonts w:ascii="David" w:hAnsi="David"/>
        </w:rPr>
      </w:pPr>
      <w:r w:rsidRPr="00C72B11">
        <w:rPr>
          <w:rtl/>
        </w:rPr>
        <w:t>מחירי</w:t>
      </w:r>
      <w:r w:rsidRPr="006E7A53">
        <w:rPr>
          <w:rFonts w:ascii="David" w:hAnsi="David"/>
          <w:rtl/>
        </w:rPr>
        <w:t xml:space="preserve"> היחידה של כל האלמנטים בפרוייקט -נגרות,אלומיניום,פלדה וכו'-  כוללים גם גמר צבע בתנור בגוונים ודוגמאות לפי בחירת האדריכל.</w:t>
      </w:r>
    </w:p>
    <w:p w14:paraId="5AF3354A" w14:textId="77777777" w:rsidR="002C50C8" w:rsidRPr="006E7A53" w:rsidRDefault="002C50C8" w:rsidP="002C50C8">
      <w:pPr>
        <w:pStyle w:val="affff9"/>
        <w:ind w:left="1463" w:hanging="743"/>
        <w:jc w:val="both"/>
        <w:rPr>
          <w:rFonts w:ascii="David" w:hAnsi="David"/>
          <w:rtl/>
        </w:rPr>
      </w:pPr>
    </w:p>
    <w:p w14:paraId="3F5033D2" w14:textId="77777777" w:rsidR="002C50C8" w:rsidRDefault="002C50C8" w:rsidP="001440CD">
      <w:pPr>
        <w:numPr>
          <w:ilvl w:val="0"/>
          <w:numId w:val="273"/>
        </w:numPr>
        <w:spacing w:before="0"/>
        <w:ind w:left="1463" w:hanging="743"/>
        <w:jc w:val="both"/>
        <w:rPr>
          <w:rFonts w:ascii="David" w:hAnsi="David"/>
        </w:rPr>
      </w:pPr>
      <w:r w:rsidRPr="00C72B11">
        <w:rPr>
          <w:rtl/>
        </w:rPr>
        <w:t>מחירי</w:t>
      </w:r>
      <w:r w:rsidRPr="006E7A53">
        <w:rPr>
          <w:rFonts w:ascii="David" w:hAnsi="David"/>
          <w:rtl/>
        </w:rPr>
        <w:t xml:space="preserve"> היחידה של כל אלמנטי העץ כוללים גם טיפול אימפרגנציה כחלק מתהליך הייצור של המוצר או בתוספת.</w:t>
      </w:r>
    </w:p>
    <w:p w14:paraId="02E0D443" w14:textId="77777777" w:rsidR="002C50C8" w:rsidRDefault="002C50C8" w:rsidP="002C50C8">
      <w:pPr>
        <w:pStyle w:val="affff9"/>
        <w:jc w:val="both"/>
        <w:rPr>
          <w:rFonts w:ascii="David" w:hAnsi="David"/>
          <w:rtl/>
        </w:rPr>
      </w:pPr>
    </w:p>
    <w:p w14:paraId="063BC112" w14:textId="77777777" w:rsidR="002C50C8" w:rsidRDefault="002C50C8" w:rsidP="001440CD">
      <w:pPr>
        <w:numPr>
          <w:ilvl w:val="0"/>
          <w:numId w:val="273"/>
        </w:numPr>
        <w:spacing w:before="0"/>
        <w:ind w:left="1463" w:hanging="743"/>
        <w:jc w:val="both"/>
        <w:rPr>
          <w:rFonts w:ascii="David" w:hAnsi="David"/>
        </w:rPr>
      </w:pPr>
      <w:r>
        <w:rPr>
          <w:rFonts w:ascii="David" w:hAnsi="David" w:hint="cs"/>
          <w:rtl/>
        </w:rPr>
        <w:lastRenderedPageBreak/>
        <w:t>מח</w:t>
      </w:r>
      <w:r w:rsidRPr="009E624F">
        <w:rPr>
          <w:rFonts w:ascii="David" w:hAnsi="David"/>
          <w:rtl/>
        </w:rPr>
        <w:t xml:space="preserve">ירי היחידה של כל העבודות בפרוייקט זה כוללים גם ביצוע העבודות במתחם </w:t>
      </w:r>
      <w:r>
        <w:rPr>
          <w:rFonts w:ascii="David" w:hAnsi="David" w:hint="cs"/>
          <w:rtl/>
        </w:rPr>
        <w:t xml:space="preserve"> </w:t>
      </w:r>
      <w:r w:rsidRPr="00C72B11">
        <w:rPr>
          <w:rFonts w:hint="cs"/>
          <w:rtl/>
        </w:rPr>
        <w:t>קיים</w:t>
      </w:r>
      <w:r>
        <w:rPr>
          <w:rFonts w:ascii="David" w:hAnsi="David" w:hint="cs"/>
          <w:rtl/>
        </w:rPr>
        <w:t xml:space="preserve"> </w:t>
      </w:r>
      <w:r w:rsidRPr="009E624F">
        <w:rPr>
          <w:rFonts w:ascii="David" w:hAnsi="David"/>
          <w:rtl/>
        </w:rPr>
        <w:t xml:space="preserve"> </w:t>
      </w:r>
      <w:r>
        <w:rPr>
          <w:rFonts w:ascii="David" w:hAnsi="David" w:hint="cs"/>
          <w:rtl/>
        </w:rPr>
        <w:t>ו</w:t>
      </w:r>
      <w:r w:rsidRPr="009E624F">
        <w:rPr>
          <w:rFonts w:ascii="David" w:hAnsi="David"/>
          <w:rtl/>
        </w:rPr>
        <w:t>פעיל, בשטחים מוגבלים, בתוך מבנה קיים, מעל מבנה קיים, בצמוד למבנה קיים, בין תקרות קיימות, לרבות נקיטת כל האמצעים לביצוע העבודות,</w:t>
      </w:r>
      <w:r>
        <w:rPr>
          <w:rFonts w:ascii="David" w:hAnsi="David" w:hint="cs"/>
          <w:rtl/>
        </w:rPr>
        <w:t xml:space="preserve"> </w:t>
      </w:r>
      <w:r w:rsidRPr="009E624F">
        <w:rPr>
          <w:rFonts w:ascii="David" w:hAnsi="David"/>
          <w:rtl/>
        </w:rPr>
        <w:t>התארגנות מיוחדת,</w:t>
      </w:r>
      <w:r>
        <w:rPr>
          <w:rFonts w:ascii="David" w:hAnsi="David" w:hint="cs"/>
          <w:rtl/>
        </w:rPr>
        <w:t xml:space="preserve"> </w:t>
      </w:r>
      <w:r w:rsidRPr="009E624F">
        <w:rPr>
          <w:rFonts w:ascii="David" w:hAnsi="David"/>
          <w:rtl/>
        </w:rPr>
        <w:t>ביצוע בשלבים, פיגומים,</w:t>
      </w:r>
      <w:r>
        <w:rPr>
          <w:rFonts w:ascii="David" w:hAnsi="David" w:hint="cs"/>
          <w:rtl/>
        </w:rPr>
        <w:t xml:space="preserve"> </w:t>
      </w:r>
      <w:r w:rsidRPr="009E624F">
        <w:rPr>
          <w:rFonts w:ascii="David" w:hAnsi="David"/>
          <w:rtl/>
        </w:rPr>
        <w:t>תמיכות זמניות,</w:t>
      </w:r>
      <w:r>
        <w:rPr>
          <w:rFonts w:ascii="David" w:hAnsi="David" w:hint="cs"/>
          <w:rtl/>
        </w:rPr>
        <w:t xml:space="preserve"> </w:t>
      </w:r>
      <w:r w:rsidRPr="009E624F">
        <w:rPr>
          <w:rFonts w:ascii="David" w:hAnsi="David"/>
          <w:rtl/>
        </w:rPr>
        <w:t>אמצעי הרמה מכל סוג,</w:t>
      </w:r>
      <w:r>
        <w:rPr>
          <w:rFonts w:ascii="David" w:hAnsi="David" w:hint="cs"/>
          <w:rtl/>
        </w:rPr>
        <w:t xml:space="preserve"> </w:t>
      </w:r>
      <w:r w:rsidRPr="009E624F">
        <w:rPr>
          <w:rFonts w:ascii="David" w:hAnsi="David"/>
          <w:rtl/>
        </w:rPr>
        <w:t>ציוד מכל סוג, ביצוע בשלבים, התחברות והתאמה לקיים,</w:t>
      </w:r>
      <w:r>
        <w:rPr>
          <w:rFonts w:ascii="David" w:hAnsi="David" w:hint="cs"/>
          <w:rtl/>
        </w:rPr>
        <w:t xml:space="preserve"> </w:t>
      </w:r>
      <w:r w:rsidRPr="009E624F">
        <w:rPr>
          <w:rFonts w:ascii="David" w:hAnsi="David"/>
          <w:rtl/>
        </w:rPr>
        <w:t>הגנות על הקיים,</w:t>
      </w:r>
      <w:r>
        <w:rPr>
          <w:rFonts w:ascii="David" w:hAnsi="David" w:hint="cs"/>
          <w:rtl/>
        </w:rPr>
        <w:t xml:space="preserve"> </w:t>
      </w:r>
      <w:r w:rsidRPr="009E624F">
        <w:rPr>
          <w:rFonts w:ascii="David" w:hAnsi="David"/>
          <w:rtl/>
        </w:rPr>
        <w:t>תיאום עם כל הרשויות,</w:t>
      </w:r>
      <w:r>
        <w:rPr>
          <w:rFonts w:ascii="David" w:hAnsi="David" w:hint="cs"/>
          <w:rtl/>
        </w:rPr>
        <w:t xml:space="preserve"> </w:t>
      </w:r>
      <w:r w:rsidRPr="009E624F">
        <w:rPr>
          <w:rFonts w:ascii="David" w:hAnsi="David"/>
          <w:rtl/>
        </w:rPr>
        <w:t>כל פעולה או פעילות נידרשת וכל הנדרש לביצוע מושלם.</w:t>
      </w:r>
    </w:p>
    <w:p w14:paraId="3D6A81E5" w14:textId="77777777" w:rsidR="002C50C8" w:rsidRDefault="002C50C8" w:rsidP="002C50C8">
      <w:pPr>
        <w:pStyle w:val="affff9"/>
        <w:rPr>
          <w:rFonts w:ascii="David" w:hAnsi="David"/>
          <w:rtl/>
        </w:rPr>
      </w:pPr>
    </w:p>
    <w:p w14:paraId="3A05FB0F" w14:textId="77777777" w:rsidR="002C50C8" w:rsidRDefault="002C50C8" w:rsidP="001440CD">
      <w:pPr>
        <w:numPr>
          <w:ilvl w:val="0"/>
          <w:numId w:val="273"/>
        </w:numPr>
        <w:spacing w:before="0"/>
        <w:ind w:left="1463" w:hanging="743"/>
        <w:jc w:val="both"/>
        <w:rPr>
          <w:rFonts w:ascii="David" w:hAnsi="David"/>
          <w:rtl/>
        </w:rPr>
      </w:pPr>
      <w:r>
        <w:rPr>
          <w:rFonts w:ascii="David" w:hAnsi="David" w:hint="cs"/>
          <w:rtl/>
        </w:rPr>
        <w:t>מחירי היחידה כוללים ביצוע הסדרי תנועה לכל אורך תקופת הביצוע,ככל שידרש ובכל מקום שידרש לרבות דרכים זמניות,מעברים זמניים,תמרורים,תאורה זמנית,פנסים מהבהבים,גידור זמני,העתקות,תיאום עם כל הרשויות,תיאום עם המזמין,תיאום עם משטרת ישראל,עובדים להכוונת תנועה ככל שידרש וכל פעולה או פעילות נידרשת,הכל קומפלט.</w:t>
      </w:r>
    </w:p>
    <w:p w14:paraId="127D46F1" w14:textId="77777777" w:rsidR="002C50C8" w:rsidRPr="002169EF" w:rsidRDefault="002C50C8" w:rsidP="002C50C8">
      <w:pPr>
        <w:ind w:left="1440" w:hanging="720"/>
        <w:jc w:val="both"/>
        <w:rPr>
          <w:rFonts w:ascii="David" w:hAnsi="David"/>
          <w:rtl/>
        </w:rPr>
      </w:pPr>
    </w:p>
    <w:p w14:paraId="6B1752E1" w14:textId="77777777" w:rsidR="002C50C8" w:rsidRPr="002169EF" w:rsidRDefault="002C50C8" w:rsidP="001440CD">
      <w:pPr>
        <w:numPr>
          <w:ilvl w:val="1"/>
          <w:numId w:val="274"/>
        </w:numPr>
        <w:tabs>
          <w:tab w:val="left" w:pos="720"/>
          <w:tab w:val="left" w:pos="1440"/>
          <w:tab w:val="left" w:pos="2160"/>
        </w:tabs>
        <w:spacing w:before="0"/>
        <w:jc w:val="both"/>
        <w:rPr>
          <w:u w:val="single"/>
          <w:rtl/>
        </w:rPr>
      </w:pPr>
      <w:r w:rsidRPr="002169EF">
        <w:rPr>
          <w:b/>
          <w:bCs/>
          <w:u w:val="single"/>
          <w:rtl/>
        </w:rPr>
        <w:t>תכולת פרק 00 "מוקדמות" במסמך ג'</w:t>
      </w:r>
    </w:p>
    <w:p w14:paraId="78D37EF1" w14:textId="77777777" w:rsidR="002C50C8" w:rsidRPr="002169EF" w:rsidRDefault="002C50C8" w:rsidP="002C50C8">
      <w:pPr>
        <w:ind w:left="720" w:hanging="720"/>
        <w:jc w:val="both"/>
        <w:rPr>
          <w:rtl/>
        </w:rPr>
      </w:pPr>
      <w:r w:rsidRPr="002169EF">
        <w:rPr>
          <w:rFonts w:hint="cs"/>
          <w:rtl/>
        </w:rPr>
        <w:tab/>
      </w:r>
      <w:r w:rsidRPr="002169EF">
        <w:rPr>
          <w:rtl/>
        </w:rPr>
        <w:t xml:space="preserve">כל הסעיפים מתוך הפרק 00 -מוקדמות של מסמך ג' (המפרט הכללי) מחייבים מכרז/חוזה זה למעט סעיף </w:t>
      </w:r>
      <w:r w:rsidRPr="002169EF">
        <w:rPr>
          <w:rFonts w:hint="cs"/>
          <w:rtl/>
        </w:rPr>
        <w:t xml:space="preserve"> 00.09 </w:t>
      </w:r>
      <w:r w:rsidRPr="002169EF">
        <w:rPr>
          <w:rtl/>
        </w:rPr>
        <w:t xml:space="preserve"> (מדידת פאושל). </w:t>
      </w:r>
    </w:p>
    <w:p w14:paraId="64B9D178" w14:textId="77777777" w:rsidR="002C50C8" w:rsidRPr="002169EF" w:rsidRDefault="002C50C8" w:rsidP="002C50C8">
      <w:pPr>
        <w:ind w:left="720" w:hanging="720"/>
        <w:jc w:val="both"/>
        <w:rPr>
          <w:rtl/>
        </w:rPr>
      </w:pPr>
      <w:r w:rsidRPr="002169EF">
        <w:rPr>
          <w:rFonts w:hint="cs"/>
          <w:rtl/>
        </w:rPr>
        <w:tab/>
      </w:r>
      <w:r w:rsidRPr="002169EF">
        <w:rPr>
          <w:rtl/>
        </w:rPr>
        <w:t>מטרת מסמך זה לפרט את התנאים המיוחדים המתייחסים לעבודה זו, השונים או המנוגדים או המשלימים את האמור בפרק 00 של מסמך ג'.</w:t>
      </w:r>
    </w:p>
    <w:p w14:paraId="47A5D46A" w14:textId="77777777" w:rsidR="002C50C8" w:rsidRPr="002169EF" w:rsidRDefault="002C50C8" w:rsidP="002C50C8">
      <w:pPr>
        <w:jc w:val="both"/>
        <w:rPr>
          <w:rtl/>
        </w:rPr>
      </w:pPr>
    </w:p>
    <w:p w14:paraId="3FD2CEF5" w14:textId="77777777" w:rsidR="002C50C8" w:rsidRPr="002169EF" w:rsidRDefault="002C50C8" w:rsidP="001440CD">
      <w:pPr>
        <w:numPr>
          <w:ilvl w:val="1"/>
          <w:numId w:val="274"/>
        </w:numPr>
        <w:tabs>
          <w:tab w:val="left" w:pos="720"/>
          <w:tab w:val="left" w:pos="1440"/>
          <w:tab w:val="left" w:pos="2160"/>
        </w:tabs>
        <w:spacing w:before="0"/>
        <w:jc w:val="both"/>
        <w:rPr>
          <w:rtl/>
        </w:rPr>
      </w:pPr>
      <w:r w:rsidRPr="002169EF">
        <w:rPr>
          <w:b/>
          <w:bCs/>
          <w:u w:val="single"/>
          <w:rtl/>
        </w:rPr>
        <w:t>תקופת ביצוע</w:t>
      </w:r>
    </w:p>
    <w:p w14:paraId="155A6ECA" w14:textId="77777777" w:rsidR="002C50C8" w:rsidRPr="002169EF" w:rsidRDefault="002C50C8" w:rsidP="002C50C8">
      <w:pPr>
        <w:ind w:left="720" w:hanging="720"/>
        <w:jc w:val="both"/>
        <w:rPr>
          <w:rtl/>
        </w:rPr>
      </w:pPr>
      <w:r w:rsidRPr="002169EF">
        <w:rPr>
          <w:rFonts w:hint="cs"/>
          <w:rtl/>
        </w:rPr>
        <w:tab/>
      </w:r>
      <w:r w:rsidRPr="002169EF">
        <w:rPr>
          <w:rtl/>
        </w:rPr>
        <w:t>הקבלן יסיים את העבודה לא</w:t>
      </w:r>
      <w:r>
        <w:rPr>
          <w:rFonts w:hint="cs"/>
          <w:rtl/>
        </w:rPr>
        <w:t xml:space="preserve">חר </w:t>
      </w:r>
      <w:r w:rsidR="003F0BCC">
        <w:rPr>
          <w:rFonts w:hint="cs"/>
          <w:rtl/>
        </w:rPr>
        <w:t>9</w:t>
      </w:r>
      <w:r>
        <w:rPr>
          <w:rFonts w:hint="cs"/>
          <w:rtl/>
        </w:rPr>
        <w:t xml:space="preserve"> </w:t>
      </w:r>
      <w:r w:rsidRPr="002169EF">
        <w:rPr>
          <w:rtl/>
        </w:rPr>
        <w:t>חודשים מיום קבלת "צו התחלת עבודה" על ידי המזמין</w:t>
      </w:r>
      <w:r>
        <w:rPr>
          <w:rFonts w:hint="cs"/>
          <w:rtl/>
        </w:rPr>
        <w:t xml:space="preserve"> </w:t>
      </w:r>
      <w:r w:rsidRPr="002169EF">
        <w:rPr>
          <w:rtl/>
        </w:rPr>
        <w:t>אלא אם כן יסוכם אחרת, בכתב עם הקבלן.</w:t>
      </w:r>
    </w:p>
    <w:p w14:paraId="4958F06F" w14:textId="77777777" w:rsidR="002C50C8" w:rsidRPr="002169EF" w:rsidRDefault="002C50C8" w:rsidP="002C50C8">
      <w:pPr>
        <w:ind w:left="720" w:hanging="720"/>
        <w:jc w:val="both"/>
        <w:rPr>
          <w:rtl/>
        </w:rPr>
      </w:pPr>
    </w:p>
    <w:p w14:paraId="740C9CE0" w14:textId="77777777" w:rsidR="002C50C8" w:rsidRPr="0096734E" w:rsidRDefault="002C50C8" w:rsidP="001440CD">
      <w:pPr>
        <w:numPr>
          <w:ilvl w:val="1"/>
          <w:numId w:val="274"/>
        </w:numPr>
        <w:tabs>
          <w:tab w:val="left" w:pos="720"/>
          <w:tab w:val="left" w:pos="1440"/>
          <w:tab w:val="left" w:pos="2160"/>
        </w:tabs>
        <w:spacing w:before="0"/>
        <w:jc w:val="both"/>
        <w:rPr>
          <w:b/>
          <w:bCs/>
          <w:u w:val="single"/>
          <w:rtl/>
        </w:rPr>
      </w:pPr>
      <w:r w:rsidRPr="0096734E">
        <w:rPr>
          <w:b/>
          <w:bCs/>
          <w:u w:val="single"/>
          <w:rtl/>
        </w:rPr>
        <w:t>אחריות</w:t>
      </w:r>
    </w:p>
    <w:p w14:paraId="22EB3350" w14:textId="77777777" w:rsidR="002C50C8" w:rsidRPr="002169EF" w:rsidRDefault="002C50C8" w:rsidP="001440CD">
      <w:pPr>
        <w:numPr>
          <w:ilvl w:val="0"/>
          <w:numId w:val="275"/>
        </w:numPr>
        <w:spacing w:before="0"/>
        <w:ind w:hanging="686"/>
        <w:jc w:val="both"/>
        <w:rPr>
          <w:rtl/>
        </w:rPr>
      </w:pPr>
      <w:r w:rsidRPr="002169EF">
        <w:rPr>
          <w:rtl/>
        </w:rPr>
        <w:t xml:space="preserve">הקבלן מצהיר בזאת שביקר באתר המיועד לביצוע הפרויקט, בדק את תנאי המקום והקרקע לרבות את הצורה והמידות של המבנה המוצע, דרכי הגישה וכו', קרא ולמד את מסמכי המכרז/חוזה הזה, לרבות התכניות הנלוות ושאין לו ולא תהיה לו כל תביעה שהיא בגין קשיי עבודה הנובעים מתנאי המקום ומהאילוצים שהוזכרו לעיל. </w:t>
      </w:r>
    </w:p>
    <w:p w14:paraId="341C5A4E" w14:textId="77777777" w:rsidR="002C50C8" w:rsidRPr="002169EF" w:rsidRDefault="002C50C8" w:rsidP="002C50C8">
      <w:pPr>
        <w:ind w:left="1440" w:hanging="720"/>
        <w:jc w:val="both"/>
        <w:rPr>
          <w:rtl/>
        </w:rPr>
      </w:pPr>
      <w:r w:rsidRPr="002169EF">
        <w:rPr>
          <w:rFonts w:hint="cs"/>
          <w:rtl/>
        </w:rPr>
        <w:tab/>
      </w:r>
    </w:p>
    <w:p w14:paraId="3EC13ECC" w14:textId="77777777" w:rsidR="002C50C8" w:rsidRPr="002169EF" w:rsidRDefault="002C50C8" w:rsidP="001440CD">
      <w:pPr>
        <w:numPr>
          <w:ilvl w:val="0"/>
          <w:numId w:val="275"/>
        </w:numPr>
        <w:spacing w:before="0"/>
        <w:ind w:hanging="686"/>
        <w:jc w:val="both"/>
        <w:rPr>
          <w:rtl/>
        </w:rPr>
      </w:pPr>
      <w:r w:rsidRPr="002169EF">
        <w:rPr>
          <w:rtl/>
        </w:rPr>
        <w:t>רואים את הקבלן כאדם היודע את מטרת העבודה, כי הוא מומחה ובעל ניסיון בביצוע עבודות מסוג זה וכי בדק ובחן באופן קפדני את התכניות, המפרטים, סוגי חומרים וכל יתר הדרישות למיניהם של עבודה זו וכי הוא בקיא בהם ובתנאי העבודה המיוחדים לשטח בו תבוצע העבודה.</w:t>
      </w:r>
    </w:p>
    <w:p w14:paraId="1692F77F" w14:textId="77777777" w:rsidR="002C50C8" w:rsidRPr="002169EF" w:rsidRDefault="002C50C8" w:rsidP="002C50C8">
      <w:pPr>
        <w:ind w:left="1440" w:hanging="720"/>
        <w:jc w:val="both"/>
        <w:rPr>
          <w:rtl/>
        </w:rPr>
      </w:pPr>
      <w:r w:rsidRPr="002169EF">
        <w:rPr>
          <w:rFonts w:hint="cs"/>
          <w:rtl/>
        </w:rPr>
        <w:tab/>
      </w:r>
      <w:r w:rsidRPr="002169EF">
        <w:rPr>
          <w:rtl/>
        </w:rPr>
        <w:t>לפיכך רואים את הקבלן כאחראי לפעולה התקינה ולשלמותם של המתקנים המבוצעים על ידו ועליו להפנות את תשומת לבו של המפקח בכל פרט בתכניות, טעות בתכנון, אי התאמה במידות וכו', אשר עלולים לגרום לדעתו לכך שהמתקנים לא יפעלו כראוי, זאת בפרק הזמן שהוקצב לו, דהיינו 14 יום ממועד החתימה על החוזה עם המזמין. לא עשה כך, רואים אותו כאחראי בלעדי, ועליו לשאת בכל האחריות הכספית והאחרת.</w:t>
      </w:r>
    </w:p>
    <w:p w14:paraId="1F2D7F62" w14:textId="77777777" w:rsidR="002C50C8" w:rsidRPr="002169EF" w:rsidRDefault="002C50C8" w:rsidP="002C50C8">
      <w:pPr>
        <w:ind w:left="1440" w:hanging="720"/>
        <w:jc w:val="both"/>
        <w:rPr>
          <w:rtl/>
        </w:rPr>
      </w:pPr>
    </w:p>
    <w:p w14:paraId="2F7C8794" w14:textId="77777777" w:rsidR="002C50C8" w:rsidRPr="002169EF" w:rsidRDefault="002C50C8" w:rsidP="001440CD">
      <w:pPr>
        <w:numPr>
          <w:ilvl w:val="0"/>
          <w:numId w:val="275"/>
        </w:numPr>
        <w:spacing w:before="0"/>
        <w:ind w:hanging="686"/>
        <w:jc w:val="both"/>
        <w:rPr>
          <w:rtl/>
        </w:rPr>
      </w:pPr>
      <w:r w:rsidRPr="002169EF">
        <w:rPr>
          <w:rtl/>
        </w:rPr>
        <w:t xml:space="preserve">רואים את הקבלן כאילו </w:t>
      </w:r>
      <w:r w:rsidRPr="002169EF">
        <w:rPr>
          <w:rFonts w:hint="cs"/>
          <w:rtl/>
        </w:rPr>
        <w:t xml:space="preserve">כלל בהצעתו </w:t>
      </w:r>
      <w:r w:rsidRPr="002169EF">
        <w:rPr>
          <w:rtl/>
        </w:rPr>
        <w:t>ה</w:t>
      </w:r>
      <w:r w:rsidRPr="002169EF">
        <w:rPr>
          <w:rFonts w:hint="cs"/>
          <w:rtl/>
        </w:rPr>
        <w:t>וצאות</w:t>
      </w:r>
      <w:r w:rsidRPr="002169EF">
        <w:rPr>
          <w:rtl/>
        </w:rPr>
        <w:t xml:space="preserve"> כתוצאה מהפר</w:t>
      </w:r>
      <w:r w:rsidRPr="002169EF">
        <w:rPr>
          <w:rFonts w:hint="cs"/>
          <w:rtl/>
        </w:rPr>
        <w:t>ע</w:t>
      </w:r>
      <w:r w:rsidRPr="002169EF">
        <w:rPr>
          <w:rtl/>
        </w:rPr>
        <w:t>ות בלתי נראות מראש, משבירת צינורות או מתקנים אחרים קיימים, מהעובדה כי טיב הקרקע אינו כטיב שהונח בטרם החלה עבודה, כתוצאה ממזג אויר, כתוצאה מפעולת צד שלישי או מכל סיבה אחרת</w:t>
      </w:r>
      <w:r w:rsidRPr="002169EF">
        <w:rPr>
          <w:rFonts w:hint="cs"/>
          <w:rtl/>
        </w:rPr>
        <w:t>.</w:t>
      </w:r>
      <w:r w:rsidRPr="002169EF">
        <w:rPr>
          <w:rtl/>
        </w:rPr>
        <w:t xml:space="preserve"> </w:t>
      </w:r>
      <w:r w:rsidRPr="002169EF">
        <w:rPr>
          <w:rFonts w:hint="cs"/>
          <w:rtl/>
        </w:rPr>
        <w:t>הקבלן לא יקבל כל תמורה שהיא עבור הוצאות אלו.</w:t>
      </w:r>
    </w:p>
    <w:p w14:paraId="5769FC5A" w14:textId="77777777" w:rsidR="002C50C8" w:rsidRPr="002169EF" w:rsidRDefault="002C50C8" w:rsidP="002C50C8">
      <w:pPr>
        <w:ind w:left="1440" w:hanging="720"/>
        <w:jc w:val="both"/>
        <w:rPr>
          <w:rtl/>
        </w:rPr>
      </w:pPr>
    </w:p>
    <w:p w14:paraId="1802DC65" w14:textId="77777777" w:rsidR="002C50C8" w:rsidRPr="002169EF" w:rsidRDefault="002C50C8" w:rsidP="001440CD">
      <w:pPr>
        <w:numPr>
          <w:ilvl w:val="0"/>
          <w:numId w:val="275"/>
        </w:numPr>
        <w:spacing w:before="0"/>
        <w:ind w:hanging="686"/>
        <w:jc w:val="both"/>
        <w:rPr>
          <w:rtl/>
        </w:rPr>
      </w:pPr>
      <w:r w:rsidRPr="002169EF">
        <w:rPr>
          <w:rtl/>
        </w:rPr>
        <w:t>הקבלן מתחייב לתקן, להחליף ולהחזיר למקומו, על חשבונו</w:t>
      </w:r>
      <w:r w:rsidRPr="002169EF">
        <w:rPr>
          <w:rFonts w:hint="cs"/>
          <w:rtl/>
        </w:rPr>
        <w:t>,</w:t>
      </w:r>
      <w:r w:rsidRPr="002169EF">
        <w:rPr>
          <w:rtl/>
        </w:rPr>
        <w:t xml:space="preserve"> ובאופן מיידי</w:t>
      </w:r>
      <w:r w:rsidRPr="002169EF">
        <w:rPr>
          <w:rFonts w:hint="cs"/>
          <w:rtl/>
        </w:rPr>
        <w:t xml:space="preserve">, לפי </w:t>
      </w:r>
      <w:r w:rsidRPr="002169EF">
        <w:rPr>
          <w:rtl/>
        </w:rPr>
        <w:t xml:space="preserve">דרישת המפקח, כל נזק שנגרם בגלל שגיאה בעבודה ואי מילוי הוראות המפקח, שימוש בחומר בלתי מתאים או </w:t>
      </w:r>
      <w:r w:rsidRPr="002169EF">
        <w:rPr>
          <w:rFonts w:hint="cs"/>
          <w:rtl/>
        </w:rPr>
        <w:t xml:space="preserve">בטיב </w:t>
      </w:r>
      <w:r w:rsidRPr="002169EF">
        <w:rPr>
          <w:rtl/>
        </w:rPr>
        <w:t xml:space="preserve">גרוע, ביצוע העבודה שלא בהתאם לחוזה, לתכניות ולמפרט, או כל </w:t>
      </w:r>
      <w:r w:rsidRPr="002169EF">
        <w:rPr>
          <w:rFonts w:hint="cs"/>
          <w:rtl/>
        </w:rPr>
        <w:t>תקל</w:t>
      </w:r>
      <w:r w:rsidRPr="002169EF">
        <w:rPr>
          <w:rtl/>
        </w:rPr>
        <w:t>ה אחרת שהמפקח מצא את הקבלן אחראי לה, בתנאי שהמזמין יודיע על הנזק במהלך הביצוע או תוך תקופת האחריות והבדק. דעתו של המפקח תקבע סופית את מידת אחריותו של הקבלן. על הקבלן לבצע תיקונים אלה תוך זמן מתקבל על הדעת שי</w:t>
      </w:r>
      <w:r w:rsidRPr="002169EF">
        <w:rPr>
          <w:rFonts w:hint="cs"/>
          <w:rtl/>
        </w:rPr>
        <w:t xml:space="preserve">וקצב </w:t>
      </w:r>
      <w:r w:rsidRPr="002169EF">
        <w:rPr>
          <w:rtl/>
        </w:rPr>
        <w:t>לו ע"י המפקח. באם לא ימלא הקבלן אחרי דרישה זאת, הרשות בידי המזמין לבצע את התיקון בעצמו או ע"י קבלן אחר, על חשבון הקבלן</w:t>
      </w:r>
      <w:r w:rsidRPr="002169EF">
        <w:rPr>
          <w:rFonts w:hint="cs"/>
          <w:rtl/>
        </w:rPr>
        <w:t>.</w:t>
      </w:r>
    </w:p>
    <w:p w14:paraId="40CDBE0C" w14:textId="77777777" w:rsidR="002C50C8" w:rsidRPr="002169EF" w:rsidRDefault="002C50C8" w:rsidP="002C50C8">
      <w:pPr>
        <w:ind w:left="1440" w:hanging="720"/>
        <w:jc w:val="both"/>
        <w:rPr>
          <w:rtl/>
        </w:rPr>
      </w:pPr>
      <w:r w:rsidRPr="002169EF">
        <w:rPr>
          <w:rFonts w:hint="cs"/>
          <w:rtl/>
        </w:rPr>
        <w:tab/>
      </w:r>
      <w:r w:rsidRPr="002169EF">
        <w:rPr>
          <w:rtl/>
        </w:rPr>
        <w:t>המזמין רשאי לחייב את הקבלן בכל ההוצאות שיהיו לו וההפסדים שנגרמו לו או לנכות מסכום כלשהו אשר הוא חייב לקבלן, או להפעיל את הערבות המתאימה שניתנה לו ע"י הקבלן.</w:t>
      </w:r>
    </w:p>
    <w:p w14:paraId="3000A468" w14:textId="77777777" w:rsidR="002C50C8" w:rsidRPr="002169EF" w:rsidRDefault="002C50C8" w:rsidP="002C50C8">
      <w:pPr>
        <w:ind w:left="1440" w:hanging="720"/>
        <w:jc w:val="both"/>
        <w:rPr>
          <w:rtl/>
        </w:rPr>
      </w:pPr>
    </w:p>
    <w:p w14:paraId="23AFFFA7" w14:textId="77777777" w:rsidR="002C50C8" w:rsidRPr="002169EF" w:rsidRDefault="002C50C8" w:rsidP="001440CD">
      <w:pPr>
        <w:numPr>
          <w:ilvl w:val="0"/>
          <w:numId w:val="275"/>
        </w:numPr>
        <w:spacing w:before="0"/>
        <w:ind w:hanging="686"/>
        <w:jc w:val="both"/>
        <w:rPr>
          <w:rtl/>
        </w:rPr>
      </w:pPr>
      <w:r w:rsidRPr="002169EF">
        <w:rPr>
          <w:rtl/>
        </w:rPr>
        <w:t>הקבלן לא יקבל כל תמורה נוספת בגין כל האמור בסעיף זה.</w:t>
      </w:r>
    </w:p>
    <w:p w14:paraId="31EF634A" w14:textId="77777777" w:rsidR="002C50C8" w:rsidRPr="002169EF" w:rsidRDefault="002C50C8" w:rsidP="002C50C8">
      <w:pPr>
        <w:ind w:left="720" w:hanging="720"/>
        <w:jc w:val="both"/>
        <w:rPr>
          <w:rtl/>
        </w:rPr>
      </w:pPr>
    </w:p>
    <w:p w14:paraId="47C0DB82" w14:textId="77777777" w:rsidR="002C50C8" w:rsidRPr="002169EF" w:rsidRDefault="002C50C8" w:rsidP="001440CD">
      <w:pPr>
        <w:numPr>
          <w:ilvl w:val="1"/>
          <w:numId w:val="274"/>
        </w:numPr>
        <w:tabs>
          <w:tab w:val="left" w:pos="720"/>
          <w:tab w:val="left" w:pos="1440"/>
          <w:tab w:val="left" w:pos="2160"/>
        </w:tabs>
        <w:spacing w:before="0"/>
        <w:jc w:val="both"/>
        <w:rPr>
          <w:b/>
          <w:bCs/>
          <w:u w:val="single"/>
          <w:rtl/>
        </w:rPr>
      </w:pPr>
      <w:r w:rsidRPr="0096734E">
        <w:rPr>
          <w:rFonts w:hint="cs"/>
          <w:b/>
          <w:bCs/>
          <w:u w:val="single"/>
          <w:rtl/>
        </w:rPr>
        <w:t>אתר</w:t>
      </w:r>
      <w:r w:rsidRPr="002169EF">
        <w:rPr>
          <w:rFonts w:hint="cs"/>
          <w:b/>
          <w:bCs/>
          <w:u w:val="single"/>
          <w:rtl/>
        </w:rPr>
        <w:t xml:space="preserve"> ההתארגנות ו</w:t>
      </w:r>
      <w:r w:rsidRPr="002169EF">
        <w:rPr>
          <w:b/>
          <w:bCs/>
          <w:u w:val="single"/>
          <w:rtl/>
        </w:rPr>
        <w:t>ארגון האתר</w:t>
      </w:r>
    </w:p>
    <w:p w14:paraId="4CB1EAF5" w14:textId="77777777" w:rsidR="002C50C8" w:rsidRPr="002169EF" w:rsidRDefault="002C50C8" w:rsidP="001440CD">
      <w:pPr>
        <w:numPr>
          <w:ilvl w:val="0"/>
          <w:numId w:val="276"/>
        </w:numPr>
        <w:spacing w:before="0"/>
        <w:ind w:hanging="686"/>
        <w:jc w:val="both"/>
        <w:rPr>
          <w:rtl/>
        </w:rPr>
      </w:pPr>
      <w:r w:rsidRPr="002169EF">
        <w:rPr>
          <w:rFonts w:hint="cs"/>
          <w:rtl/>
        </w:rPr>
        <w:t>תחום העבודה וההתארגנות יוגדרו לקבלן לפני תחילת העבודה.</w:t>
      </w:r>
    </w:p>
    <w:p w14:paraId="608FA5F3" w14:textId="77777777" w:rsidR="002C50C8" w:rsidRPr="002169EF" w:rsidRDefault="002C50C8" w:rsidP="002C50C8">
      <w:pPr>
        <w:ind w:left="1440" w:hanging="720"/>
        <w:jc w:val="both"/>
        <w:rPr>
          <w:rtl/>
        </w:rPr>
      </w:pPr>
    </w:p>
    <w:p w14:paraId="01DE392B" w14:textId="77777777" w:rsidR="002C50C8" w:rsidRPr="002169EF" w:rsidRDefault="002C50C8" w:rsidP="001440CD">
      <w:pPr>
        <w:numPr>
          <w:ilvl w:val="0"/>
          <w:numId w:val="276"/>
        </w:numPr>
        <w:spacing w:before="0"/>
        <w:ind w:hanging="686"/>
        <w:jc w:val="both"/>
        <w:rPr>
          <w:rtl/>
        </w:rPr>
      </w:pPr>
      <w:r w:rsidRPr="002169EF">
        <w:rPr>
          <w:rFonts w:hint="cs"/>
          <w:rtl/>
        </w:rPr>
        <w:t>תחומי העבודה ודרכי הכניסה והיציאה לאתר ייקבעו בהתאם לנתונים הקיימים ובהתאם להוראות המפקח.</w:t>
      </w:r>
    </w:p>
    <w:p w14:paraId="4543CA96" w14:textId="77777777" w:rsidR="002C50C8" w:rsidRPr="002169EF" w:rsidRDefault="002C50C8" w:rsidP="002C50C8">
      <w:pPr>
        <w:ind w:left="1440" w:hanging="720"/>
        <w:jc w:val="both"/>
        <w:rPr>
          <w:rtl/>
        </w:rPr>
      </w:pPr>
    </w:p>
    <w:p w14:paraId="54BFBD87" w14:textId="77777777" w:rsidR="002C50C8" w:rsidRPr="0096734E" w:rsidRDefault="002C50C8" w:rsidP="001440CD">
      <w:pPr>
        <w:numPr>
          <w:ilvl w:val="1"/>
          <w:numId w:val="274"/>
        </w:numPr>
        <w:tabs>
          <w:tab w:val="left" w:pos="720"/>
          <w:tab w:val="left" w:pos="1440"/>
          <w:tab w:val="left" w:pos="2160"/>
        </w:tabs>
        <w:spacing w:before="0"/>
        <w:jc w:val="both"/>
        <w:rPr>
          <w:b/>
          <w:bCs/>
          <w:u w:val="single"/>
          <w:rtl/>
        </w:rPr>
      </w:pPr>
      <w:r>
        <w:rPr>
          <w:rFonts w:hint="cs"/>
          <w:rtl/>
        </w:rPr>
        <w:t xml:space="preserve">ג. </w:t>
      </w:r>
      <w:r w:rsidRPr="002169EF">
        <w:rPr>
          <w:rFonts w:hint="cs"/>
          <w:rtl/>
        </w:rPr>
        <w:t xml:space="preserve">תוך שבעה ימים מקבלת צו התחלת עבודה </w:t>
      </w:r>
      <w:r w:rsidRPr="002169EF">
        <w:rPr>
          <w:rtl/>
        </w:rPr>
        <w:t>יגיש</w:t>
      </w:r>
      <w:r w:rsidRPr="002169EF">
        <w:rPr>
          <w:rFonts w:hint="cs"/>
          <w:rtl/>
        </w:rPr>
        <w:t xml:space="preserve"> הקבלן</w:t>
      </w:r>
      <w:r w:rsidRPr="002169EF">
        <w:rPr>
          <w:rtl/>
        </w:rPr>
        <w:t xml:space="preserve"> לאישור המפקח תרשים ארגון האתר הכולל מבנים קיימים, מבנים מוצעים, דרכי גישה, שערי כניסה ות</w:t>
      </w:r>
      <w:r w:rsidRPr="002169EF">
        <w:rPr>
          <w:rFonts w:hint="cs"/>
          <w:rtl/>
        </w:rPr>
        <w:t>ו</w:t>
      </w:r>
      <w:r w:rsidRPr="002169EF">
        <w:rPr>
          <w:rtl/>
        </w:rPr>
        <w:t>ואי הגדר.</w:t>
      </w:r>
      <w:r w:rsidRPr="002169EF">
        <w:rPr>
          <w:rFonts w:hint="cs"/>
          <w:rtl/>
        </w:rPr>
        <w:t xml:space="preserve"> </w:t>
      </w:r>
      <w:r w:rsidRPr="002169EF">
        <w:rPr>
          <w:rtl/>
        </w:rPr>
        <w:t>שטח ההתארגנות באתר העבודה יהיה אך ורק במקום שיקבע על ידי המפקח. על הקבלן לקבל אישור מראש בכתב מהמפקח למיקומם של המתקנים השונים</w:t>
      </w:r>
      <w:r>
        <w:t xml:space="preserve"> </w:t>
      </w:r>
      <w:r>
        <w:rPr>
          <w:rFonts w:hint="cs"/>
          <w:rtl/>
        </w:rPr>
        <w:t xml:space="preserve">יש לבצע הנ"ל בהתקנה 166 ובכפוף לאישור התוכנית התארגנות על ידי  מהנדס בית החולים. </w:t>
      </w:r>
      <w:r w:rsidRPr="0096734E">
        <w:rPr>
          <w:b/>
          <w:bCs/>
          <w:u w:val="single"/>
          <w:rtl/>
        </w:rPr>
        <w:t>גידור</w:t>
      </w:r>
    </w:p>
    <w:p w14:paraId="5AD6B723" w14:textId="77777777" w:rsidR="002C50C8" w:rsidRPr="002169EF" w:rsidRDefault="002C50C8" w:rsidP="002C50C8">
      <w:pPr>
        <w:ind w:left="720" w:hanging="720"/>
        <w:jc w:val="both"/>
        <w:rPr>
          <w:b/>
          <w:bCs/>
          <w:u w:val="single"/>
          <w:rtl/>
        </w:rPr>
      </w:pPr>
    </w:p>
    <w:p w14:paraId="7A3CA469" w14:textId="77777777" w:rsidR="002C50C8" w:rsidRPr="002169EF" w:rsidRDefault="002C50C8" w:rsidP="001440CD">
      <w:pPr>
        <w:numPr>
          <w:ilvl w:val="0"/>
          <w:numId w:val="277"/>
        </w:numPr>
        <w:spacing w:before="0"/>
        <w:ind w:hanging="686"/>
        <w:jc w:val="both"/>
        <w:rPr>
          <w:rtl/>
        </w:rPr>
      </w:pPr>
      <w:r w:rsidRPr="002169EF">
        <w:rPr>
          <w:rFonts w:hint="cs"/>
          <w:rtl/>
        </w:rPr>
        <w:t xml:space="preserve">תוך 7 ימים </w:t>
      </w:r>
      <w:r w:rsidRPr="002169EF">
        <w:rPr>
          <w:rtl/>
        </w:rPr>
        <w:t xml:space="preserve">מיום </w:t>
      </w:r>
      <w:r w:rsidRPr="002169EF">
        <w:rPr>
          <w:rFonts w:hint="cs"/>
          <w:rtl/>
        </w:rPr>
        <w:t>הנקוב ב</w:t>
      </w:r>
      <w:r w:rsidRPr="002169EF">
        <w:rPr>
          <w:rtl/>
        </w:rPr>
        <w:t>"צו התחלת עבודה"</w:t>
      </w:r>
      <w:r w:rsidRPr="002169EF">
        <w:rPr>
          <w:rFonts w:hint="cs"/>
          <w:rtl/>
        </w:rPr>
        <w:t xml:space="preserve"> יקים </w:t>
      </w:r>
      <w:r w:rsidRPr="002169EF">
        <w:rPr>
          <w:rtl/>
        </w:rPr>
        <w:t>הקבלן באתר</w:t>
      </w:r>
      <w:r w:rsidRPr="002169EF">
        <w:rPr>
          <w:rFonts w:hint="cs"/>
          <w:rtl/>
        </w:rPr>
        <w:t xml:space="preserve"> </w:t>
      </w:r>
      <w:r w:rsidRPr="002169EF">
        <w:rPr>
          <w:rtl/>
        </w:rPr>
        <w:t>גדרות, מחיצות ושערים סביב העבודות להגנה על בני אדם ולהגנת הרכוש</w:t>
      </w:r>
      <w:r w:rsidRPr="002169EF">
        <w:rPr>
          <w:rFonts w:hint="cs"/>
          <w:rtl/>
        </w:rPr>
        <w:t xml:space="preserve">, כולל שלטי אזהרה "כאן בונים", </w:t>
      </w:r>
      <w:r w:rsidRPr="002169EF">
        <w:rPr>
          <w:rtl/>
        </w:rPr>
        <w:t>הכל בהתאם לחוקי הבטיחות ולפי תקנות משרד העבודה.</w:t>
      </w:r>
      <w:r w:rsidRPr="002169EF">
        <w:rPr>
          <w:rFonts w:hint="cs"/>
          <w:rtl/>
        </w:rPr>
        <w:t xml:space="preserve"> תוואי הגדר יכלול את כל שטח הפיתוח, בהתאם להנחיות המפקח.</w:t>
      </w:r>
    </w:p>
    <w:p w14:paraId="037C432A" w14:textId="77777777" w:rsidR="002C50C8" w:rsidRPr="002169EF" w:rsidRDefault="002C50C8" w:rsidP="002C50C8">
      <w:pPr>
        <w:ind w:left="1440" w:hanging="720"/>
        <w:jc w:val="both"/>
        <w:rPr>
          <w:rtl/>
        </w:rPr>
      </w:pPr>
    </w:p>
    <w:p w14:paraId="51294ED7" w14:textId="77777777" w:rsidR="002C50C8" w:rsidRPr="002169EF" w:rsidRDefault="002C50C8" w:rsidP="001440CD">
      <w:pPr>
        <w:numPr>
          <w:ilvl w:val="0"/>
          <w:numId w:val="277"/>
        </w:numPr>
        <w:spacing w:before="0"/>
        <w:ind w:hanging="686"/>
        <w:jc w:val="both"/>
        <w:rPr>
          <w:rtl/>
        </w:rPr>
      </w:pPr>
      <w:r w:rsidRPr="002169EF">
        <w:rPr>
          <w:rFonts w:hint="cs"/>
          <w:rtl/>
        </w:rPr>
        <w:t>ה</w:t>
      </w:r>
      <w:r w:rsidRPr="002169EF">
        <w:rPr>
          <w:rtl/>
        </w:rPr>
        <w:t>גדר</w:t>
      </w:r>
      <w:r w:rsidRPr="002169EF">
        <w:rPr>
          <w:rFonts w:hint="cs"/>
          <w:rtl/>
        </w:rPr>
        <w:t xml:space="preserve"> תהיה</w:t>
      </w:r>
      <w:r w:rsidRPr="002169EF">
        <w:rPr>
          <w:rtl/>
        </w:rPr>
        <w:t xml:space="preserve"> אטומה</w:t>
      </w:r>
      <w:r w:rsidRPr="002169EF">
        <w:rPr>
          <w:rFonts w:hint="cs"/>
          <w:rtl/>
        </w:rPr>
        <w:t>,</w:t>
      </w:r>
      <w:r w:rsidRPr="002169EF">
        <w:rPr>
          <w:rtl/>
        </w:rPr>
        <w:t xml:space="preserve"> עשויה </w:t>
      </w:r>
      <w:r w:rsidRPr="002169EF">
        <w:rPr>
          <w:rFonts w:hint="cs"/>
          <w:rtl/>
        </w:rPr>
        <w:t>מ</w:t>
      </w:r>
      <w:r w:rsidRPr="002169EF">
        <w:rPr>
          <w:rtl/>
        </w:rPr>
        <w:t>פח</w:t>
      </w:r>
      <w:r w:rsidRPr="002169EF">
        <w:rPr>
          <w:rFonts w:hint="cs"/>
          <w:rtl/>
        </w:rPr>
        <w:t>י</w:t>
      </w:r>
      <w:r w:rsidRPr="002169EF">
        <w:rPr>
          <w:rtl/>
        </w:rPr>
        <w:t xml:space="preserve"> </w:t>
      </w:r>
      <w:r w:rsidRPr="002169EF">
        <w:rPr>
          <w:rFonts w:hint="cs"/>
          <w:rtl/>
        </w:rPr>
        <w:t>"</w:t>
      </w:r>
      <w:r w:rsidRPr="002169EF">
        <w:rPr>
          <w:rtl/>
        </w:rPr>
        <w:t>איסכורית</w:t>
      </w:r>
      <w:r w:rsidRPr="002169EF">
        <w:rPr>
          <w:rFonts w:hint="cs"/>
          <w:rtl/>
        </w:rPr>
        <w:t xml:space="preserve">" </w:t>
      </w:r>
      <w:r w:rsidRPr="002169EF">
        <w:rPr>
          <w:rFonts w:hint="cs"/>
          <w:u w:val="single"/>
          <w:rtl/>
        </w:rPr>
        <w:t>חדשים</w:t>
      </w:r>
      <w:r w:rsidRPr="002169EF">
        <w:rPr>
          <w:rtl/>
        </w:rPr>
        <w:t xml:space="preserve"> בגובה 2 מ' לפחות</w:t>
      </w:r>
      <w:r w:rsidRPr="002169EF">
        <w:rPr>
          <w:rFonts w:hint="cs"/>
          <w:rtl/>
        </w:rPr>
        <w:t xml:space="preserve">, </w:t>
      </w:r>
      <w:r w:rsidRPr="002169EF">
        <w:rPr>
          <w:rtl/>
        </w:rPr>
        <w:t xml:space="preserve">נסמכים על </w:t>
      </w:r>
      <w:r w:rsidRPr="002169EF">
        <w:rPr>
          <w:rFonts w:hint="cs"/>
          <w:rtl/>
        </w:rPr>
        <w:t>קונסטרוקצי</w:t>
      </w:r>
      <w:r w:rsidRPr="002169EF">
        <w:rPr>
          <w:rFonts w:hint="eastAsia"/>
          <w:rtl/>
        </w:rPr>
        <w:t>ת</w:t>
      </w:r>
      <w:r w:rsidRPr="002169EF">
        <w:rPr>
          <w:rFonts w:hint="cs"/>
          <w:rtl/>
        </w:rPr>
        <w:t xml:space="preserve"> </w:t>
      </w:r>
      <w:r w:rsidRPr="002169EF">
        <w:rPr>
          <w:rtl/>
        </w:rPr>
        <w:t xml:space="preserve">פלדה </w:t>
      </w:r>
      <w:r w:rsidRPr="002169EF">
        <w:rPr>
          <w:rFonts w:hint="cs"/>
          <w:rtl/>
        </w:rPr>
        <w:t xml:space="preserve">צבועה. </w:t>
      </w:r>
      <w:r w:rsidRPr="002169EF">
        <w:rPr>
          <w:rtl/>
        </w:rPr>
        <w:t>כל פרטי הקיר והקשירות בתיאום עם המפקח. יש להתקין פתחי ראיה בקירות לפי הנחיות המפקח. הגדר תענה לדרישות הבטיחות המחמירות ביותר</w:t>
      </w:r>
      <w:r w:rsidRPr="002169EF">
        <w:rPr>
          <w:rFonts w:hint="cs"/>
          <w:rtl/>
        </w:rPr>
        <w:t xml:space="preserve"> ולהנחיות הראשות המקומית.</w:t>
      </w:r>
    </w:p>
    <w:p w14:paraId="38C26ADE" w14:textId="77777777" w:rsidR="002C50C8" w:rsidRPr="002169EF" w:rsidRDefault="002C50C8" w:rsidP="002C50C8">
      <w:pPr>
        <w:ind w:left="1440" w:hanging="720"/>
        <w:jc w:val="both"/>
        <w:rPr>
          <w:rtl/>
        </w:rPr>
      </w:pPr>
    </w:p>
    <w:p w14:paraId="158A9B8C" w14:textId="77777777" w:rsidR="002C50C8" w:rsidRPr="002169EF" w:rsidRDefault="002C50C8" w:rsidP="001440CD">
      <w:pPr>
        <w:numPr>
          <w:ilvl w:val="0"/>
          <w:numId w:val="277"/>
        </w:numPr>
        <w:spacing w:before="0"/>
        <w:ind w:hanging="686"/>
        <w:jc w:val="both"/>
        <w:rPr>
          <w:rtl/>
        </w:rPr>
      </w:pPr>
      <w:r w:rsidRPr="002169EF">
        <w:rPr>
          <w:rtl/>
        </w:rPr>
        <w:t xml:space="preserve">על הקבלן לקחת בחשבון אפשרות שיידרש להזיז קטעי גדרות </w:t>
      </w:r>
      <w:r w:rsidRPr="002169EF">
        <w:rPr>
          <w:rFonts w:hint="cs"/>
          <w:rtl/>
        </w:rPr>
        <w:t xml:space="preserve">או מבני עזר </w:t>
      </w:r>
      <w:r w:rsidRPr="002169EF">
        <w:rPr>
          <w:rtl/>
        </w:rPr>
        <w:t>בהתאם להתקדמות העבודה, וזאת ללא תשלום כלשהו</w:t>
      </w:r>
      <w:r w:rsidRPr="002169EF">
        <w:rPr>
          <w:rFonts w:hint="cs"/>
          <w:rtl/>
        </w:rPr>
        <w:t>, לרבות מיקומם מחדש על מערכותיהם.</w:t>
      </w:r>
    </w:p>
    <w:p w14:paraId="017DF59F" w14:textId="77777777" w:rsidR="002C50C8" w:rsidRPr="002169EF" w:rsidRDefault="002C50C8" w:rsidP="002C50C8">
      <w:pPr>
        <w:ind w:left="1440" w:hanging="720"/>
        <w:jc w:val="both"/>
        <w:rPr>
          <w:rtl/>
        </w:rPr>
      </w:pPr>
    </w:p>
    <w:p w14:paraId="58448B3C" w14:textId="77777777" w:rsidR="002C50C8" w:rsidRPr="002169EF" w:rsidRDefault="002C50C8" w:rsidP="001440CD">
      <w:pPr>
        <w:numPr>
          <w:ilvl w:val="0"/>
          <w:numId w:val="277"/>
        </w:numPr>
        <w:spacing w:before="0"/>
        <w:ind w:hanging="686"/>
        <w:jc w:val="both"/>
        <w:rPr>
          <w:rtl/>
        </w:rPr>
      </w:pPr>
      <w:r w:rsidRPr="002169EF">
        <w:rPr>
          <w:rtl/>
        </w:rPr>
        <w:t>במקומות הדרושים</w:t>
      </w:r>
      <w:r w:rsidRPr="002169EF">
        <w:rPr>
          <w:rFonts w:hint="cs"/>
          <w:rtl/>
        </w:rPr>
        <w:t xml:space="preserve"> יותקנו שערים</w:t>
      </w:r>
      <w:r w:rsidRPr="002169EF">
        <w:rPr>
          <w:rtl/>
        </w:rPr>
        <w:t xml:space="preserve"> להכנסת </w:t>
      </w:r>
      <w:r w:rsidRPr="002169EF">
        <w:rPr>
          <w:rFonts w:hint="cs"/>
          <w:rtl/>
        </w:rPr>
        <w:t xml:space="preserve">כלי רכב, </w:t>
      </w:r>
      <w:r w:rsidRPr="002169EF">
        <w:rPr>
          <w:rtl/>
        </w:rPr>
        <w:t>ציוד וחומרי בניה</w:t>
      </w:r>
      <w:r w:rsidRPr="002169EF">
        <w:rPr>
          <w:rFonts w:hint="cs"/>
          <w:rtl/>
        </w:rPr>
        <w:t xml:space="preserve"> והולכי רגל</w:t>
      </w:r>
      <w:r w:rsidRPr="002169EF">
        <w:rPr>
          <w:rtl/>
        </w:rPr>
        <w:t>, אשר יוחזקו במצב נעול במהלך כל העבודה.</w:t>
      </w:r>
      <w:r w:rsidRPr="002169EF">
        <w:rPr>
          <w:rFonts w:hint="cs"/>
          <w:rtl/>
        </w:rPr>
        <w:t xml:space="preserve"> השערים יהיו מפלדה צבועה.</w:t>
      </w:r>
    </w:p>
    <w:p w14:paraId="589E58A9" w14:textId="77777777" w:rsidR="002C50C8" w:rsidRPr="002169EF" w:rsidRDefault="002C50C8" w:rsidP="002C50C8">
      <w:pPr>
        <w:ind w:left="1440" w:hanging="720"/>
        <w:jc w:val="both"/>
        <w:rPr>
          <w:rtl/>
        </w:rPr>
      </w:pPr>
    </w:p>
    <w:p w14:paraId="4DBC24DC" w14:textId="77777777" w:rsidR="002C50C8" w:rsidRDefault="002C50C8" w:rsidP="001440CD">
      <w:pPr>
        <w:numPr>
          <w:ilvl w:val="0"/>
          <w:numId w:val="277"/>
        </w:numPr>
        <w:spacing w:before="0"/>
        <w:ind w:hanging="686"/>
        <w:jc w:val="both"/>
      </w:pPr>
      <w:r w:rsidRPr="002169EF">
        <w:rPr>
          <w:rtl/>
        </w:rPr>
        <w:t>עבור מילוי דרישות סעיף זה ע"י הקבלן, נקיטת כל אמצעי הבטיחות</w:t>
      </w:r>
      <w:r w:rsidRPr="002169EF">
        <w:rPr>
          <w:rFonts w:hint="cs"/>
          <w:rtl/>
        </w:rPr>
        <w:t xml:space="preserve">, הזזת מבנים וגדרות </w:t>
      </w:r>
      <w:r w:rsidRPr="002169EF">
        <w:rPr>
          <w:rtl/>
        </w:rPr>
        <w:t>וכו'</w:t>
      </w:r>
      <w:r w:rsidRPr="002169EF">
        <w:rPr>
          <w:rFonts w:hint="cs"/>
          <w:rtl/>
        </w:rPr>
        <w:t xml:space="preserve"> לרבות פירוקם בגמר העבודה</w:t>
      </w:r>
      <w:r w:rsidRPr="002169EF">
        <w:rPr>
          <w:rtl/>
        </w:rPr>
        <w:t xml:space="preserve">, </w:t>
      </w:r>
      <w:r w:rsidRPr="002169EF">
        <w:rPr>
          <w:rFonts w:hint="cs"/>
          <w:rtl/>
        </w:rPr>
        <w:t xml:space="preserve">לא ישולם לקבלן </w:t>
      </w:r>
      <w:r w:rsidRPr="002169EF">
        <w:rPr>
          <w:rtl/>
        </w:rPr>
        <w:t>בנפרד ועל הקבלן לכלול את ההוצאות בקשר עם זה במחיר ההצעה.</w:t>
      </w:r>
    </w:p>
    <w:p w14:paraId="45DEE11E" w14:textId="77777777" w:rsidR="002C50C8" w:rsidRDefault="002C50C8" w:rsidP="002C50C8">
      <w:pPr>
        <w:ind w:left="720" w:hanging="720"/>
        <w:rPr>
          <w:rtl/>
        </w:rPr>
      </w:pPr>
    </w:p>
    <w:p w14:paraId="126F0388" w14:textId="77777777" w:rsidR="002C50C8" w:rsidRPr="0096734E" w:rsidRDefault="002C50C8" w:rsidP="001440CD">
      <w:pPr>
        <w:numPr>
          <w:ilvl w:val="1"/>
          <w:numId w:val="274"/>
        </w:numPr>
        <w:tabs>
          <w:tab w:val="left" w:pos="720"/>
          <w:tab w:val="left" w:pos="1440"/>
          <w:tab w:val="left" w:pos="2160"/>
        </w:tabs>
        <w:spacing w:before="0"/>
        <w:rPr>
          <w:b/>
          <w:bCs/>
          <w:u w:val="single"/>
          <w:rtl/>
        </w:rPr>
      </w:pPr>
      <w:r w:rsidRPr="0096734E">
        <w:rPr>
          <w:b/>
          <w:bCs/>
          <w:u w:val="single"/>
          <w:rtl/>
        </w:rPr>
        <w:t>שלט</w:t>
      </w:r>
    </w:p>
    <w:p w14:paraId="47E744C2" w14:textId="77777777" w:rsidR="002C50C8" w:rsidRPr="002169EF" w:rsidRDefault="002C50C8" w:rsidP="001440CD">
      <w:pPr>
        <w:numPr>
          <w:ilvl w:val="0"/>
          <w:numId w:val="278"/>
        </w:numPr>
        <w:spacing w:before="0"/>
        <w:ind w:hanging="686"/>
        <w:jc w:val="both"/>
        <w:rPr>
          <w:rtl/>
        </w:rPr>
      </w:pPr>
      <w:r w:rsidRPr="002169EF">
        <w:rPr>
          <w:rtl/>
        </w:rPr>
        <w:t xml:space="preserve">הקבלן </w:t>
      </w:r>
      <w:r>
        <w:rPr>
          <w:rFonts w:hint="cs"/>
          <w:rtl/>
        </w:rPr>
        <w:t xml:space="preserve">יכין </w:t>
      </w:r>
      <w:r w:rsidRPr="002169EF">
        <w:rPr>
          <w:rtl/>
        </w:rPr>
        <w:t xml:space="preserve">יתקין, על חשבונו, שלט </w:t>
      </w:r>
      <w:r w:rsidRPr="002169EF">
        <w:rPr>
          <w:rFonts w:hint="cs"/>
          <w:rtl/>
        </w:rPr>
        <w:t>פח בגודל 2</w:t>
      </w:r>
      <w:r w:rsidRPr="002169EF">
        <w:rPr>
          <w:rFonts w:hint="cs"/>
        </w:rPr>
        <w:t>X</w:t>
      </w:r>
      <w:r w:rsidRPr="002169EF">
        <w:rPr>
          <w:rFonts w:hint="cs"/>
          <w:rtl/>
        </w:rPr>
        <w:t xml:space="preserve">3 מטר לפחות, </w:t>
      </w:r>
      <w:r w:rsidRPr="002169EF">
        <w:rPr>
          <w:rtl/>
        </w:rPr>
        <w:t>באתר הבנייה או בסמוך לו. השלט יכיל את שם העבודה, ש</w:t>
      </w:r>
      <w:r w:rsidRPr="002169EF">
        <w:rPr>
          <w:rFonts w:hint="cs"/>
          <w:rtl/>
        </w:rPr>
        <w:t>מות ה</w:t>
      </w:r>
      <w:r w:rsidRPr="002169EF">
        <w:rPr>
          <w:rtl/>
        </w:rPr>
        <w:t>מתכננים, שם הקבלן ופרטים נוספים. תוכן השלט, צורתו, גודל האותיות, צורת ומיקום ההתקנה</w:t>
      </w:r>
      <w:r w:rsidRPr="002169EF">
        <w:rPr>
          <w:rFonts w:hint="cs"/>
          <w:rtl/>
        </w:rPr>
        <w:t xml:space="preserve">, </w:t>
      </w:r>
      <w:r w:rsidRPr="002169EF">
        <w:rPr>
          <w:rtl/>
        </w:rPr>
        <w:t>וכל עניין אחר הקשור בשלט -</w:t>
      </w:r>
      <w:r w:rsidRPr="002169EF">
        <w:rPr>
          <w:rFonts w:hint="cs"/>
          <w:rtl/>
        </w:rPr>
        <w:t xml:space="preserve"> </w:t>
      </w:r>
      <w:r w:rsidRPr="002169EF">
        <w:rPr>
          <w:rtl/>
        </w:rPr>
        <w:t>יקבעו בלעדית ע"י המפקח.</w:t>
      </w:r>
      <w:r w:rsidRPr="002169EF">
        <w:rPr>
          <w:rFonts w:hint="cs"/>
          <w:rtl/>
        </w:rPr>
        <w:t xml:space="preserve"> </w:t>
      </w:r>
    </w:p>
    <w:p w14:paraId="0E45A3D7" w14:textId="77777777" w:rsidR="002C50C8" w:rsidRPr="002169EF" w:rsidRDefault="002C50C8" w:rsidP="002C50C8">
      <w:pPr>
        <w:ind w:left="1440" w:hanging="720"/>
        <w:jc w:val="both"/>
        <w:rPr>
          <w:rtl/>
        </w:rPr>
      </w:pPr>
    </w:p>
    <w:p w14:paraId="20AB2F06" w14:textId="77777777" w:rsidR="002C50C8" w:rsidRPr="002169EF" w:rsidRDefault="002C50C8" w:rsidP="001440CD">
      <w:pPr>
        <w:numPr>
          <w:ilvl w:val="0"/>
          <w:numId w:val="278"/>
        </w:numPr>
        <w:spacing w:before="0"/>
        <w:ind w:hanging="686"/>
        <w:jc w:val="both"/>
        <w:rPr>
          <w:rtl/>
        </w:rPr>
      </w:pPr>
      <w:r w:rsidRPr="002169EF">
        <w:rPr>
          <w:rFonts w:hint="cs"/>
          <w:rtl/>
        </w:rPr>
        <w:t>כחלק מ</w:t>
      </w:r>
      <w:r w:rsidRPr="002169EF">
        <w:rPr>
          <w:rtl/>
        </w:rPr>
        <w:t>השלט ת</w:t>
      </w:r>
      <w:r w:rsidRPr="002169EF">
        <w:rPr>
          <w:rFonts w:hint="cs"/>
          <w:rtl/>
        </w:rPr>
        <w:t xml:space="preserve">וכנס בו </w:t>
      </w:r>
      <w:r w:rsidRPr="002169EF">
        <w:rPr>
          <w:rtl/>
        </w:rPr>
        <w:t xml:space="preserve">הדמיה </w:t>
      </w:r>
      <w:r w:rsidRPr="002169EF">
        <w:rPr>
          <w:b/>
          <w:bCs/>
          <w:u w:val="single"/>
          <w:rtl/>
        </w:rPr>
        <w:t>ממוחשבת צבעונית</w:t>
      </w:r>
      <w:r w:rsidRPr="002169EF">
        <w:rPr>
          <w:rFonts w:hint="cs"/>
          <w:b/>
          <w:bCs/>
          <w:u w:val="single"/>
          <w:rtl/>
        </w:rPr>
        <w:t xml:space="preserve"> ברמה גבוהה ("פרוצס")</w:t>
      </w:r>
      <w:r w:rsidRPr="002169EF">
        <w:rPr>
          <w:rFonts w:hint="cs"/>
          <w:rtl/>
        </w:rPr>
        <w:t>. ה</w:t>
      </w:r>
      <w:r w:rsidRPr="002169EF">
        <w:rPr>
          <w:rtl/>
        </w:rPr>
        <w:t>הדמיה ת</w:t>
      </w:r>
      <w:r w:rsidRPr="002169EF">
        <w:rPr>
          <w:rFonts w:hint="cs"/>
          <w:rtl/>
        </w:rPr>
        <w:t xml:space="preserve">בוצע </w:t>
      </w:r>
      <w:r w:rsidRPr="002169EF">
        <w:rPr>
          <w:rtl/>
        </w:rPr>
        <w:t xml:space="preserve">ע"י הקבלן בהתאם לתוכניות הממוחשבות המופיעות במכרז, שיסופקו לקבלן ע"י האדריכל. קובץ ממוחשב של </w:t>
      </w:r>
      <w:r w:rsidRPr="002169EF">
        <w:rPr>
          <w:rFonts w:hint="cs"/>
          <w:rtl/>
        </w:rPr>
        <w:t xml:space="preserve">תכנון </w:t>
      </w:r>
      <w:r w:rsidRPr="002169EF">
        <w:rPr>
          <w:rtl/>
        </w:rPr>
        <w:t>השלט עם ההדמיה</w:t>
      </w:r>
      <w:r w:rsidRPr="002169EF">
        <w:rPr>
          <w:rFonts w:hint="cs"/>
          <w:rtl/>
        </w:rPr>
        <w:t>,</w:t>
      </w:r>
      <w:r w:rsidRPr="002169EF">
        <w:rPr>
          <w:rtl/>
        </w:rPr>
        <w:t xml:space="preserve"> יימסר ל</w:t>
      </w:r>
      <w:r w:rsidRPr="002169EF">
        <w:rPr>
          <w:rFonts w:hint="cs"/>
          <w:rtl/>
        </w:rPr>
        <w:t xml:space="preserve">מפקח </w:t>
      </w:r>
      <w:r w:rsidRPr="002169EF">
        <w:rPr>
          <w:rtl/>
        </w:rPr>
        <w:t xml:space="preserve">בסוף </w:t>
      </w:r>
      <w:r w:rsidRPr="002169EF">
        <w:rPr>
          <w:rFonts w:hint="cs"/>
          <w:rtl/>
        </w:rPr>
        <w:t>תכנונו</w:t>
      </w:r>
      <w:r w:rsidRPr="002169EF">
        <w:rPr>
          <w:rtl/>
        </w:rPr>
        <w:t>, ועל הקבלן לקבל את אישור המ</w:t>
      </w:r>
      <w:r w:rsidRPr="002169EF">
        <w:rPr>
          <w:rFonts w:hint="cs"/>
          <w:rtl/>
        </w:rPr>
        <w:t>פקח</w:t>
      </w:r>
      <w:r w:rsidRPr="002169EF">
        <w:rPr>
          <w:rtl/>
        </w:rPr>
        <w:t xml:space="preserve"> טרם ייצורו.</w:t>
      </w:r>
    </w:p>
    <w:p w14:paraId="6237AA55" w14:textId="77777777" w:rsidR="002C50C8" w:rsidRPr="002169EF" w:rsidRDefault="002C50C8" w:rsidP="002C50C8">
      <w:pPr>
        <w:ind w:left="1440" w:hanging="720"/>
        <w:jc w:val="both"/>
        <w:rPr>
          <w:rtl/>
        </w:rPr>
      </w:pPr>
    </w:p>
    <w:p w14:paraId="0C8E5EB7" w14:textId="77777777" w:rsidR="002C50C8" w:rsidRPr="002169EF" w:rsidRDefault="002C50C8" w:rsidP="001440CD">
      <w:pPr>
        <w:numPr>
          <w:ilvl w:val="0"/>
          <w:numId w:val="278"/>
        </w:numPr>
        <w:spacing w:before="0"/>
        <w:ind w:hanging="686"/>
        <w:jc w:val="both"/>
        <w:rPr>
          <w:rtl/>
        </w:rPr>
      </w:pPr>
      <w:r w:rsidRPr="002169EF">
        <w:rPr>
          <w:rFonts w:hint="cs"/>
          <w:rtl/>
        </w:rPr>
        <w:t xml:space="preserve">הקבלן יגיש </w:t>
      </w:r>
      <w:r w:rsidRPr="002169EF">
        <w:rPr>
          <w:rtl/>
        </w:rPr>
        <w:t xml:space="preserve">למפקח </w:t>
      </w:r>
      <w:r w:rsidRPr="002169EF">
        <w:rPr>
          <w:rFonts w:hint="cs"/>
          <w:rtl/>
        </w:rPr>
        <w:t>אישור ממהנדס על קונסטרוקצית השלט ואופן התקנתו באתר. פרט לשלט זה לא יורשה כל שילוט אחר אלא עם הורה על כך המפקח ו/או נדרש ע"פ חוקי הבטיחות.</w:t>
      </w:r>
    </w:p>
    <w:p w14:paraId="4CD4522B" w14:textId="77777777" w:rsidR="002C50C8" w:rsidRPr="002169EF" w:rsidRDefault="002C50C8" w:rsidP="002C50C8">
      <w:pPr>
        <w:ind w:left="1440" w:hanging="720"/>
        <w:jc w:val="both"/>
        <w:rPr>
          <w:rtl/>
        </w:rPr>
      </w:pPr>
    </w:p>
    <w:p w14:paraId="08612499" w14:textId="77777777" w:rsidR="002C50C8" w:rsidRPr="002169EF" w:rsidRDefault="002C50C8" w:rsidP="001440CD">
      <w:pPr>
        <w:numPr>
          <w:ilvl w:val="0"/>
          <w:numId w:val="278"/>
        </w:numPr>
        <w:spacing w:before="0"/>
        <w:ind w:hanging="686"/>
        <w:jc w:val="both"/>
        <w:rPr>
          <w:rtl/>
        </w:rPr>
      </w:pPr>
      <w:r w:rsidRPr="002169EF">
        <w:rPr>
          <w:rtl/>
        </w:rPr>
        <w:t xml:space="preserve">על הקבלן להביא בחשבון, כי יתכן שבמהלך </w:t>
      </w:r>
      <w:r w:rsidRPr="002169EF">
        <w:rPr>
          <w:rFonts w:hint="cs"/>
          <w:rtl/>
        </w:rPr>
        <w:t>הפרויקט</w:t>
      </w:r>
      <w:r w:rsidRPr="002169EF">
        <w:rPr>
          <w:rtl/>
        </w:rPr>
        <w:t xml:space="preserve"> יידרש לשנות את מיקומו של </w:t>
      </w:r>
      <w:r w:rsidRPr="002169EF">
        <w:rPr>
          <w:rFonts w:hint="cs"/>
          <w:rtl/>
        </w:rPr>
        <w:t>ה</w:t>
      </w:r>
      <w:r w:rsidRPr="002169EF">
        <w:rPr>
          <w:rtl/>
        </w:rPr>
        <w:t xml:space="preserve">שלט, </w:t>
      </w:r>
      <w:r w:rsidRPr="002169EF">
        <w:rPr>
          <w:rFonts w:hint="cs"/>
          <w:rtl/>
        </w:rPr>
        <w:t xml:space="preserve">ללא תמורה, </w:t>
      </w:r>
      <w:r w:rsidRPr="002169EF">
        <w:rPr>
          <w:rtl/>
        </w:rPr>
        <w:t xml:space="preserve">כתוצאה מאילוצים של התקדמות העבודות או עקב דרישות של </w:t>
      </w:r>
      <w:r w:rsidRPr="002169EF">
        <w:rPr>
          <w:rFonts w:hint="cs"/>
          <w:rtl/>
        </w:rPr>
        <w:t xml:space="preserve">המפקח </w:t>
      </w:r>
      <w:r w:rsidRPr="002169EF">
        <w:rPr>
          <w:rtl/>
        </w:rPr>
        <w:t>או מכל סיבה אחרת.</w:t>
      </w:r>
    </w:p>
    <w:p w14:paraId="11C5C76B" w14:textId="77777777" w:rsidR="002C50C8" w:rsidRPr="002169EF" w:rsidRDefault="002C50C8" w:rsidP="002C50C8">
      <w:pPr>
        <w:ind w:left="1440" w:hanging="720"/>
        <w:jc w:val="both"/>
        <w:rPr>
          <w:rtl/>
        </w:rPr>
      </w:pPr>
    </w:p>
    <w:p w14:paraId="6B80126F" w14:textId="77777777" w:rsidR="002C50C8" w:rsidRPr="002169EF" w:rsidRDefault="002C50C8" w:rsidP="001440CD">
      <w:pPr>
        <w:numPr>
          <w:ilvl w:val="0"/>
          <w:numId w:val="278"/>
        </w:numPr>
        <w:spacing w:before="0"/>
        <w:ind w:hanging="686"/>
        <w:jc w:val="both"/>
        <w:rPr>
          <w:rtl/>
        </w:rPr>
      </w:pPr>
      <w:r w:rsidRPr="002169EF">
        <w:rPr>
          <w:rtl/>
        </w:rPr>
        <w:t>עבור תכנון השלט</w:t>
      </w:r>
      <w:r w:rsidRPr="002169EF">
        <w:rPr>
          <w:rFonts w:hint="cs"/>
          <w:rtl/>
        </w:rPr>
        <w:t xml:space="preserve"> לרבות ההדמיה</w:t>
      </w:r>
      <w:r w:rsidRPr="002169EF">
        <w:rPr>
          <w:rtl/>
        </w:rPr>
        <w:t>, ייצור</w:t>
      </w:r>
      <w:r w:rsidRPr="002169EF">
        <w:rPr>
          <w:rFonts w:hint="cs"/>
          <w:rtl/>
        </w:rPr>
        <w:t>ו</w:t>
      </w:r>
      <w:r w:rsidRPr="002169EF">
        <w:rPr>
          <w:rtl/>
        </w:rPr>
        <w:t>, התקנת</w:t>
      </w:r>
      <w:r w:rsidRPr="002169EF">
        <w:rPr>
          <w:rFonts w:hint="cs"/>
          <w:rtl/>
        </w:rPr>
        <w:t>ו</w:t>
      </w:r>
      <w:r w:rsidRPr="002169EF">
        <w:rPr>
          <w:rtl/>
        </w:rPr>
        <w:t>, שינויים במיקומ</w:t>
      </w:r>
      <w:r w:rsidRPr="002169EF">
        <w:rPr>
          <w:rFonts w:hint="cs"/>
          <w:rtl/>
        </w:rPr>
        <w:t>ו</w:t>
      </w:r>
      <w:r w:rsidRPr="002169EF">
        <w:rPr>
          <w:rtl/>
        </w:rPr>
        <w:t>, אחזקת</w:t>
      </w:r>
      <w:r w:rsidRPr="002169EF">
        <w:rPr>
          <w:rFonts w:hint="cs"/>
          <w:rtl/>
        </w:rPr>
        <w:t>ו</w:t>
      </w:r>
      <w:r w:rsidRPr="002169EF">
        <w:rPr>
          <w:rtl/>
        </w:rPr>
        <w:t xml:space="preserve"> וסילוק</w:t>
      </w:r>
      <w:r w:rsidRPr="002169EF">
        <w:rPr>
          <w:rFonts w:hint="cs"/>
          <w:rtl/>
        </w:rPr>
        <w:t>ו</w:t>
      </w:r>
      <w:r w:rsidRPr="002169EF">
        <w:rPr>
          <w:rtl/>
        </w:rPr>
        <w:t xml:space="preserve"> בגמר העבודה לא ישולם לקבלן בנפרד והתמורה לכל אלו תיחשב ככלולה במחירי היחידה השונים שבכתב הכמויות.</w:t>
      </w:r>
    </w:p>
    <w:p w14:paraId="2B501FDE" w14:textId="77777777" w:rsidR="002C50C8" w:rsidRPr="002169EF" w:rsidRDefault="002C50C8" w:rsidP="002C50C8">
      <w:pPr>
        <w:ind w:left="1440" w:hanging="720"/>
        <w:jc w:val="both"/>
        <w:rPr>
          <w:rtl/>
        </w:rPr>
      </w:pPr>
    </w:p>
    <w:p w14:paraId="3BE33EB9" w14:textId="77777777" w:rsidR="002C50C8" w:rsidRDefault="002C50C8" w:rsidP="001440CD">
      <w:pPr>
        <w:numPr>
          <w:ilvl w:val="0"/>
          <w:numId w:val="278"/>
        </w:numPr>
        <w:spacing w:before="0"/>
        <w:ind w:hanging="686"/>
        <w:jc w:val="both"/>
        <w:rPr>
          <w:rtl/>
        </w:rPr>
      </w:pPr>
      <w:r w:rsidRPr="002169EF">
        <w:rPr>
          <w:rFonts w:hint="cs"/>
          <w:rtl/>
        </w:rPr>
        <w:t>פרט לשלט זה לא יורשה כל שילוט אחר אלא עם הורה על כך המפקח ו/או נדרש ע"פ חוקי הבטיחות. הקבלן יגיש לאישור את תכנון השלט.</w:t>
      </w:r>
    </w:p>
    <w:p w14:paraId="17EA0618" w14:textId="77777777" w:rsidR="002C50C8" w:rsidRPr="002169EF" w:rsidRDefault="002C50C8" w:rsidP="002C50C8">
      <w:pPr>
        <w:ind w:left="720" w:hanging="720"/>
        <w:jc w:val="both"/>
        <w:rPr>
          <w:rtl/>
        </w:rPr>
      </w:pPr>
    </w:p>
    <w:p w14:paraId="07F873C1" w14:textId="77777777" w:rsidR="002C50C8" w:rsidRPr="002169EF" w:rsidRDefault="002C50C8" w:rsidP="001440CD">
      <w:pPr>
        <w:numPr>
          <w:ilvl w:val="1"/>
          <w:numId w:val="274"/>
        </w:numPr>
        <w:tabs>
          <w:tab w:val="left" w:pos="720"/>
          <w:tab w:val="left" w:pos="1440"/>
          <w:tab w:val="left" w:pos="2160"/>
        </w:tabs>
        <w:spacing w:before="0"/>
        <w:jc w:val="both"/>
        <w:rPr>
          <w:rtl/>
        </w:rPr>
      </w:pPr>
      <w:r w:rsidRPr="002169EF">
        <w:rPr>
          <w:b/>
          <w:bCs/>
          <w:u w:val="single"/>
          <w:rtl/>
        </w:rPr>
        <w:t>שמירה</w:t>
      </w:r>
    </w:p>
    <w:p w14:paraId="617D6CF5" w14:textId="77777777" w:rsidR="002C50C8" w:rsidRPr="002169EF" w:rsidRDefault="002C50C8" w:rsidP="002C50C8">
      <w:pPr>
        <w:ind w:left="720" w:hanging="720"/>
        <w:jc w:val="both"/>
        <w:rPr>
          <w:rtl/>
        </w:rPr>
      </w:pPr>
      <w:r w:rsidRPr="002169EF">
        <w:rPr>
          <w:rFonts w:hint="cs"/>
          <w:rtl/>
        </w:rPr>
        <w:tab/>
      </w:r>
      <w:r w:rsidRPr="002169EF">
        <w:rPr>
          <w:rtl/>
        </w:rPr>
        <w:t>הקבלן ידאג לשמירה על הציוד, החומרים והמבנים. אם יקרה קלקול, אב</w:t>
      </w:r>
      <w:r w:rsidRPr="002169EF">
        <w:rPr>
          <w:rFonts w:hint="cs"/>
          <w:rtl/>
        </w:rPr>
        <w:t>י</w:t>
      </w:r>
      <w:r w:rsidRPr="002169EF">
        <w:rPr>
          <w:rtl/>
        </w:rPr>
        <w:t xml:space="preserve">דה או גניבה למבנים, </w:t>
      </w:r>
      <w:r w:rsidRPr="002169EF">
        <w:rPr>
          <w:rFonts w:hint="cs"/>
          <w:rtl/>
        </w:rPr>
        <w:t>ל</w:t>
      </w:r>
      <w:r w:rsidRPr="002169EF">
        <w:rPr>
          <w:rtl/>
        </w:rPr>
        <w:t xml:space="preserve">חומרים, </w:t>
      </w:r>
      <w:r w:rsidRPr="002169EF">
        <w:rPr>
          <w:rFonts w:hint="cs"/>
          <w:rtl/>
        </w:rPr>
        <w:t>ל</w:t>
      </w:r>
      <w:r w:rsidRPr="002169EF">
        <w:rPr>
          <w:rtl/>
        </w:rPr>
        <w:t xml:space="preserve">ציוד, </w:t>
      </w:r>
      <w:r w:rsidRPr="002169EF">
        <w:rPr>
          <w:rFonts w:hint="cs"/>
          <w:rtl/>
        </w:rPr>
        <w:t>ל</w:t>
      </w:r>
      <w:r w:rsidRPr="002169EF">
        <w:rPr>
          <w:rtl/>
        </w:rPr>
        <w:t>כלים ו</w:t>
      </w:r>
      <w:r w:rsidRPr="002169EF">
        <w:rPr>
          <w:rFonts w:hint="cs"/>
          <w:rtl/>
        </w:rPr>
        <w:t>ל</w:t>
      </w:r>
      <w:r w:rsidRPr="002169EF">
        <w:rPr>
          <w:rtl/>
        </w:rPr>
        <w:t>מכשירים שהונחו ע"י הקבלן או בידיעתו בשטח המבנה, ישא הקבלן בכל ההפסד ולא תחול כל אחריות על המזמין.</w:t>
      </w:r>
    </w:p>
    <w:p w14:paraId="23C9D589" w14:textId="77777777" w:rsidR="002C50C8" w:rsidRPr="002169EF" w:rsidRDefault="002C50C8" w:rsidP="002C50C8">
      <w:pPr>
        <w:ind w:left="720" w:hanging="720"/>
        <w:jc w:val="both"/>
        <w:rPr>
          <w:rtl/>
        </w:rPr>
      </w:pPr>
    </w:p>
    <w:p w14:paraId="1111BD24" w14:textId="77777777" w:rsidR="002C50C8" w:rsidRPr="002169EF" w:rsidRDefault="002C50C8" w:rsidP="001440CD">
      <w:pPr>
        <w:numPr>
          <w:ilvl w:val="1"/>
          <w:numId w:val="274"/>
        </w:numPr>
        <w:tabs>
          <w:tab w:val="left" w:pos="720"/>
          <w:tab w:val="left" w:pos="1440"/>
          <w:tab w:val="left" w:pos="2160"/>
        </w:tabs>
        <w:spacing w:before="0"/>
        <w:jc w:val="both"/>
        <w:rPr>
          <w:b/>
          <w:bCs/>
          <w:u w:val="single"/>
          <w:rtl/>
        </w:rPr>
      </w:pPr>
      <w:r w:rsidRPr="0096734E">
        <w:rPr>
          <w:b/>
          <w:bCs/>
          <w:u w:val="single"/>
          <w:rtl/>
        </w:rPr>
        <w:t>מבנה</w:t>
      </w:r>
      <w:r w:rsidRPr="002169EF">
        <w:rPr>
          <w:b/>
          <w:bCs/>
          <w:u w:val="single"/>
          <w:rtl/>
        </w:rPr>
        <w:t xml:space="preserve"> למפקח</w:t>
      </w:r>
    </w:p>
    <w:p w14:paraId="7091D5C8" w14:textId="77777777" w:rsidR="002C50C8" w:rsidRPr="002169EF" w:rsidRDefault="002C50C8" w:rsidP="001440CD">
      <w:pPr>
        <w:numPr>
          <w:ilvl w:val="0"/>
          <w:numId w:val="279"/>
        </w:numPr>
        <w:spacing w:before="0"/>
        <w:ind w:hanging="686"/>
        <w:jc w:val="both"/>
        <w:rPr>
          <w:rtl/>
        </w:rPr>
      </w:pPr>
      <w:r w:rsidRPr="002169EF">
        <w:rPr>
          <w:rFonts w:hint="cs"/>
          <w:rtl/>
        </w:rPr>
        <w:t xml:space="preserve">תוך </w:t>
      </w:r>
      <w:r w:rsidRPr="002169EF">
        <w:rPr>
          <w:rFonts w:hint="cs"/>
          <w:u w:val="single"/>
          <w:rtl/>
        </w:rPr>
        <w:t>7 ימים</w:t>
      </w:r>
      <w:r w:rsidRPr="002169EF">
        <w:rPr>
          <w:rFonts w:hint="cs"/>
          <w:rtl/>
        </w:rPr>
        <w:t xml:space="preserve"> </w:t>
      </w:r>
      <w:r w:rsidRPr="002169EF">
        <w:rPr>
          <w:rtl/>
        </w:rPr>
        <w:t xml:space="preserve">מיום </w:t>
      </w:r>
      <w:r w:rsidRPr="002169EF">
        <w:rPr>
          <w:rFonts w:hint="cs"/>
          <w:rtl/>
        </w:rPr>
        <w:t>הנקוב ב</w:t>
      </w:r>
      <w:r w:rsidRPr="002169EF">
        <w:rPr>
          <w:rtl/>
        </w:rPr>
        <w:t>"צו התחלת עבודה"</w:t>
      </w:r>
      <w:r w:rsidRPr="002169EF">
        <w:rPr>
          <w:rFonts w:hint="cs"/>
          <w:rtl/>
        </w:rPr>
        <w:t xml:space="preserve">, יקים </w:t>
      </w:r>
      <w:r w:rsidRPr="002169EF">
        <w:rPr>
          <w:rtl/>
        </w:rPr>
        <w:t>הקבלן</w:t>
      </w:r>
      <w:r w:rsidRPr="002169EF">
        <w:rPr>
          <w:rFonts w:hint="cs"/>
          <w:rtl/>
        </w:rPr>
        <w:t>,</w:t>
      </w:r>
      <w:r w:rsidRPr="002169EF">
        <w:rPr>
          <w:rtl/>
        </w:rPr>
        <w:t xml:space="preserve"> על חשבונו</w:t>
      </w:r>
      <w:r w:rsidRPr="002169EF">
        <w:rPr>
          <w:rFonts w:hint="cs"/>
          <w:rtl/>
        </w:rPr>
        <w:t>,</w:t>
      </w:r>
      <w:r w:rsidRPr="002169EF">
        <w:rPr>
          <w:rtl/>
        </w:rPr>
        <w:t xml:space="preserve"> במקום שיורה עליו המפקח מבנה מוגן בפני השפעות מזג האוויר לשימוש המפקח.</w:t>
      </w:r>
    </w:p>
    <w:p w14:paraId="25C35357" w14:textId="77777777" w:rsidR="002C50C8" w:rsidRPr="002169EF" w:rsidRDefault="002C50C8" w:rsidP="002C50C8">
      <w:pPr>
        <w:ind w:left="1440" w:hanging="720"/>
        <w:jc w:val="both"/>
        <w:rPr>
          <w:rtl/>
        </w:rPr>
      </w:pPr>
      <w:r w:rsidRPr="002169EF">
        <w:rPr>
          <w:rFonts w:hint="cs"/>
          <w:rtl/>
        </w:rPr>
        <w:tab/>
        <w:t xml:space="preserve">שטח המבנה </w:t>
      </w:r>
      <w:r>
        <w:rPr>
          <w:rFonts w:hint="cs"/>
          <w:rtl/>
        </w:rPr>
        <w:t>40</w:t>
      </w:r>
      <w:r w:rsidRPr="002169EF">
        <w:rPr>
          <w:rFonts w:hint="cs"/>
          <w:rtl/>
        </w:rPr>
        <w:t xml:space="preserve"> מ"ר לפחות ובגובה מינימלי של 2.5 מ'.</w:t>
      </w:r>
    </w:p>
    <w:p w14:paraId="516109D8" w14:textId="77777777" w:rsidR="002C50C8" w:rsidRPr="002169EF" w:rsidRDefault="002C50C8" w:rsidP="002C50C8">
      <w:pPr>
        <w:ind w:left="1440" w:hanging="720"/>
        <w:jc w:val="both"/>
        <w:rPr>
          <w:rtl/>
        </w:rPr>
      </w:pPr>
      <w:r>
        <w:rPr>
          <w:rFonts w:hint="cs"/>
          <w:rtl/>
        </w:rPr>
        <w:tab/>
        <w:t xml:space="preserve">המבנה יכלול </w:t>
      </w:r>
      <w:r w:rsidRPr="002169EF">
        <w:rPr>
          <w:rFonts w:hint="cs"/>
          <w:rtl/>
        </w:rPr>
        <w:t>מטבחון</w:t>
      </w:r>
      <w:r>
        <w:rPr>
          <w:rFonts w:hint="cs"/>
          <w:rtl/>
        </w:rPr>
        <w:t>,מקרר,מכשיר תמי 4</w:t>
      </w:r>
      <w:r w:rsidRPr="002169EF">
        <w:rPr>
          <w:rFonts w:hint="cs"/>
          <w:rtl/>
        </w:rPr>
        <w:t xml:space="preserve"> אשר ישמש</w:t>
      </w:r>
      <w:r>
        <w:rPr>
          <w:rFonts w:hint="cs"/>
          <w:rtl/>
        </w:rPr>
        <w:t>ו</w:t>
      </w:r>
      <w:r w:rsidRPr="002169EF">
        <w:rPr>
          <w:rFonts w:hint="cs"/>
          <w:rtl/>
        </w:rPr>
        <w:t xml:space="preserve"> את המזמין ובאי כוחו ויחובר </w:t>
      </w:r>
      <w:r w:rsidRPr="002169EF">
        <w:rPr>
          <w:rtl/>
        </w:rPr>
        <w:t>בחיבור זמני לחשמל</w:t>
      </w:r>
      <w:r w:rsidRPr="002169EF">
        <w:rPr>
          <w:rFonts w:hint="cs"/>
          <w:rtl/>
        </w:rPr>
        <w:t xml:space="preserve">, </w:t>
      </w:r>
      <w:r w:rsidRPr="002169EF">
        <w:rPr>
          <w:rtl/>
        </w:rPr>
        <w:t>לטלפון</w:t>
      </w:r>
      <w:r w:rsidRPr="002169EF">
        <w:rPr>
          <w:rFonts w:hint="cs"/>
          <w:rtl/>
        </w:rPr>
        <w:t>, מים וביוב</w:t>
      </w:r>
      <w:r w:rsidRPr="002169EF">
        <w:rPr>
          <w:rtl/>
        </w:rPr>
        <w:t xml:space="preserve">. </w:t>
      </w:r>
    </w:p>
    <w:p w14:paraId="12C38A20" w14:textId="77777777" w:rsidR="002C50C8" w:rsidRPr="002169EF" w:rsidRDefault="002C50C8" w:rsidP="002C50C8">
      <w:pPr>
        <w:ind w:left="1440" w:hanging="720"/>
        <w:jc w:val="both"/>
        <w:rPr>
          <w:rtl/>
        </w:rPr>
      </w:pPr>
    </w:p>
    <w:p w14:paraId="72969B41" w14:textId="77777777" w:rsidR="002C50C8" w:rsidRDefault="002C50C8" w:rsidP="001440CD">
      <w:pPr>
        <w:numPr>
          <w:ilvl w:val="0"/>
          <w:numId w:val="279"/>
        </w:numPr>
        <w:spacing w:before="0"/>
        <w:ind w:hanging="686"/>
        <w:jc w:val="both"/>
        <w:rPr>
          <w:rtl/>
        </w:rPr>
      </w:pPr>
      <w:r w:rsidRPr="002169EF">
        <w:rPr>
          <w:rtl/>
        </w:rPr>
        <w:t xml:space="preserve">המבנה יכלול: דלת אטומה ניתנת לנעילה, </w:t>
      </w:r>
      <w:r>
        <w:rPr>
          <w:rFonts w:hint="cs"/>
          <w:rtl/>
        </w:rPr>
        <w:t xml:space="preserve">8 </w:t>
      </w:r>
      <w:r w:rsidRPr="002169EF">
        <w:rPr>
          <w:rtl/>
        </w:rPr>
        <w:t>חלונות מזוגגים במידות 80</w:t>
      </w:r>
      <w:r w:rsidRPr="002169EF">
        <w:t>X</w:t>
      </w:r>
      <w:r w:rsidRPr="002169EF">
        <w:rPr>
          <w:rtl/>
        </w:rPr>
        <w:t>80 ס</w:t>
      </w:r>
      <w:r w:rsidRPr="002169EF">
        <w:rPr>
          <w:rFonts w:hint="cs"/>
          <w:rtl/>
        </w:rPr>
        <w:t>"</w:t>
      </w:r>
      <w:r w:rsidRPr="002169EF">
        <w:rPr>
          <w:rtl/>
        </w:rPr>
        <w:t>מ</w:t>
      </w:r>
      <w:r w:rsidRPr="002169EF">
        <w:rPr>
          <w:rFonts w:hint="cs"/>
          <w:rtl/>
        </w:rPr>
        <w:t xml:space="preserve"> לפחות כולל רשת נגד יתושים וסורגים למניעת פריצה, </w:t>
      </w:r>
      <w:r w:rsidRPr="002169EF">
        <w:rPr>
          <w:rtl/>
        </w:rPr>
        <w:t xml:space="preserve">ריצוף או חיפוי רצפה, </w:t>
      </w:r>
      <w:r w:rsidRPr="002169EF">
        <w:rPr>
          <w:rFonts w:hint="cs"/>
          <w:rtl/>
        </w:rPr>
        <w:t xml:space="preserve">מזגן מפוצל של </w:t>
      </w:r>
      <w:r>
        <w:rPr>
          <w:rFonts w:hint="cs"/>
          <w:rtl/>
        </w:rPr>
        <w:t xml:space="preserve">4 </w:t>
      </w:r>
      <w:r w:rsidRPr="002169EF">
        <w:rPr>
          <w:rFonts w:hint="cs"/>
          <w:rtl/>
        </w:rPr>
        <w:t xml:space="preserve"> כ"ס ו</w:t>
      </w:r>
      <w:r w:rsidRPr="002169EF">
        <w:rPr>
          <w:rtl/>
        </w:rPr>
        <w:t>ירוהט בשולחן</w:t>
      </w:r>
      <w:r w:rsidRPr="002169EF">
        <w:rPr>
          <w:rFonts w:hint="cs"/>
          <w:rtl/>
        </w:rPr>
        <w:t xml:space="preserve"> ישיבות</w:t>
      </w:r>
      <w:r w:rsidRPr="002169EF">
        <w:rPr>
          <w:rtl/>
        </w:rPr>
        <w:t xml:space="preserve">, </w:t>
      </w:r>
      <w:r w:rsidRPr="002169EF">
        <w:rPr>
          <w:rFonts w:hint="cs"/>
          <w:rtl/>
        </w:rPr>
        <w:t>10</w:t>
      </w:r>
      <w:r w:rsidRPr="002169EF">
        <w:rPr>
          <w:rtl/>
        </w:rPr>
        <w:t xml:space="preserve"> כסאות, </w:t>
      </w:r>
      <w:r>
        <w:rPr>
          <w:rFonts w:hint="cs"/>
          <w:rtl/>
        </w:rPr>
        <w:t>3 עמדות עבודה כולל שולחן ו-2 כסאות משרדיים,</w:t>
      </w:r>
      <w:r w:rsidRPr="002169EF">
        <w:rPr>
          <w:rtl/>
        </w:rPr>
        <w:t xml:space="preserve">לוח קיר </w:t>
      </w:r>
      <w:r w:rsidRPr="002169EF">
        <w:rPr>
          <w:rFonts w:hint="cs"/>
          <w:rtl/>
        </w:rPr>
        <w:t xml:space="preserve">משעם </w:t>
      </w:r>
      <w:r>
        <w:rPr>
          <w:rtl/>
        </w:rPr>
        <w:t>לתליית תכניות ו</w:t>
      </w:r>
      <w:r>
        <w:rPr>
          <w:rFonts w:hint="cs"/>
          <w:rtl/>
        </w:rPr>
        <w:t xml:space="preserve">שתי ארונות </w:t>
      </w:r>
      <w:r w:rsidRPr="002169EF">
        <w:rPr>
          <w:rtl/>
        </w:rPr>
        <w:t xml:space="preserve">פח </w:t>
      </w:r>
      <w:r w:rsidRPr="002169EF">
        <w:rPr>
          <w:rFonts w:hint="cs"/>
          <w:rtl/>
        </w:rPr>
        <w:t xml:space="preserve">עם שתי דלתות </w:t>
      </w:r>
      <w:r w:rsidRPr="002169EF">
        <w:rPr>
          <w:rtl/>
        </w:rPr>
        <w:t>ניתן לנעילה.</w:t>
      </w:r>
    </w:p>
    <w:p w14:paraId="16CEFE35" w14:textId="77777777" w:rsidR="002C50C8" w:rsidRPr="002169EF" w:rsidRDefault="002C50C8" w:rsidP="002C50C8">
      <w:pPr>
        <w:ind w:left="1440" w:hanging="720"/>
        <w:jc w:val="both"/>
        <w:rPr>
          <w:rtl/>
        </w:rPr>
      </w:pPr>
    </w:p>
    <w:p w14:paraId="1DFAF8D2" w14:textId="77777777" w:rsidR="002C50C8" w:rsidRPr="002169EF" w:rsidRDefault="002C50C8" w:rsidP="001440CD">
      <w:pPr>
        <w:numPr>
          <w:ilvl w:val="0"/>
          <w:numId w:val="279"/>
        </w:numPr>
        <w:spacing w:before="0"/>
        <w:ind w:hanging="686"/>
        <w:jc w:val="both"/>
        <w:rPr>
          <w:rtl/>
        </w:rPr>
      </w:pPr>
      <w:r w:rsidRPr="002169EF">
        <w:rPr>
          <w:rFonts w:hint="cs"/>
          <w:rtl/>
        </w:rPr>
        <w:t>על הקבלן לדאוג להתקנת 2 קוי טלפון סדיר לשימוש המפקח, עבור תקשורת טלפון ופקסימיליה, כולל אספקת מכשיר טלפון ומכשיר פקסימיליה (לנייר רגיל) ואחזקתם לכל אורך תקופת הביצוע. במידה ולא מתאפשרת קבלת קווי טלפון מבזק, יספק הקבלן, על חשבונו, טלפון סלולרי ומטען לשימוש המפקח ומכשיר פקס שמותאם לתקשורת סלולרית, כולל קו.</w:t>
      </w:r>
    </w:p>
    <w:p w14:paraId="4028414B" w14:textId="77777777" w:rsidR="002C50C8" w:rsidRPr="002169EF" w:rsidRDefault="002C50C8" w:rsidP="002C50C8">
      <w:pPr>
        <w:ind w:left="1440" w:hanging="720"/>
        <w:jc w:val="both"/>
        <w:rPr>
          <w:rtl/>
        </w:rPr>
      </w:pPr>
      <w:r w:rsidRPr="002169EF">
        <w:rPr>
          <w:rFonts w:hint="cs"/>
          <w:rtl/>
        </w:rPr>
        <w:tab/>
        <w:t>הקבלן ידאג לתקינותו המלאה של מכשיר הפקס ויחליפו בחדש אם התקלקל, תוך יום עבודה אחד.</w:t>
      </w:r>
    </w:p>
    <w:p w14:paraId="635DAC24" w14:textId="77777777" w:rsidR="002C50C8" w:rsidRPr="002169EF" w:rsidRDefault="002C50C8" w:rsidP="002C50C8">
      <w:pPr>
        <w:ind w:left="1440" w:hanging="720"/>
        <w:jc w:val="both"/>
        <w:rPr>
          <w:rtl/>
        </w:rPr>
      </w:pPr>
      <w:r w:rsidRPr="002169EF">
        <w:rPr>
          <w:rFonts w:hint="cs"/>
          <w:rtl/>
        </w:rPr>
        <w:tab/>
        <w:t>על כל יום ללא מכשיר פקס באתר יוטל עכבון של 200 ש"ח מחשבונו של הקבלן.</w:t>
      </w:r>
    </w:p>
    <w:p w14:paraId="1BA1CF60" w14:textId="77777777" w:rsidR="002C50C8" w:rsidRPr="002169EF" w:rsidRDefault="002C50C8" w:rsidP="002C50C8">
      <w:pPr>
        <w:ind w:left="1440" w:hanging="720"/>
        <w:jc w:val="both"/>
        <w:rPr>
          <w:rtl/>
        </w:rPr>
      </w:pPr>
    </w:p>
    <w:p w14:paraId="299D57BD" w14:textId="77777777" w:rsidR="002C50C8" w:rsidRDefault="002C50C8" w:rsidP="001440CD">
      <w:pPr>
        <w:numPr>
          <w:ilvl w:val="0"/>
          <w:numId w:val="279"/>
        </w:numPr>
        <w:spacing w:before="0"/>
        <w:ind w:hanging="686"/>
        <w:jc w:val="both"/>
        <w:rPr>
          <w:rFonts w:ascii="David" w:hAnsi="David"/>
          <w:sz w:val="24"/>
          <w:rtl/>
        </w:rPr>
      </w:pPr>
      <w:r w:rsidRPr="00C72B11">
        <w:rPr>
          <w:rtl/>
        </w:rPr>
        <w:t>הקבלן</w:t>
      </w:r>
      <w:r w:rsidRPr="004541A2">
        <w:rPr>
          <w:rFonts w:ascii="David" w:hAnsi="David"/>
          <w:sz w:val="24"/>
          <w:rtl/>
        </w:rPr>
        <w:t xml:space="preserve"> יספק, במשך כל הפרויקט, מחשב נייד, במשקל שלא יעלה על 1.8 ק"ג, הכולל: מסך 14"-17", תוכנת הפעלה </w:t>
      </w:r>
      <w:r w:rsidRPr="004541A2">
        <w:rPr>
          <w:rFonts w:ascii="David" w:hAnsi="David"/>
          <w:sz w:val="24"/>
        </w:rPr>
        <w:t xml:space="preserve">WINDOWS </w:t>
      </w:r>
      <w:r w:rsidRPr="004541A2">
        <w:rPr>
          <w:rFonts w:ascii="David" w:hAnsi="David"/>
          <w:sz w:val="24"/>
          <w:rtl/>
        </w:rPr>
        <w:t xml:space="preserve">10 , מעבד </w:t>
      </w:r>
      <w:r w:rsidRPr="004541A2">
        <w:rPr>
          <w:rFonts w:ascii="David" w:hAnsi="David"/>
          <w:sz w:val="24"/>
        </w:rPr>
        <w:t>INTEL CORE I7</w:t>
      </w:r>
      <w:r w:rsidRPr="004541A2">
        <w:rPr>
          <w:rFonts w:ascii="David" w:hAnsi="David"/>
          <w:sz w:val="24"/>
          <w:rtl/>
        </w:rPr>
        <w:t xml:space="preserve"> לפחות, דיסק קשיח של 1000 </w:t>
      </w:r>
      <w:r w:rsidRPr="004541A2">
        <w:rPr>
          <w:rFonts w:ascii="David" w:hAnsi="David"/>
          <w:sz w:val="24"/>
        </w:rPr>
        <w:t>GB</w:t>
      </w:r>
      <w:r w:rsidRPr="004541A2">
        <w:rPr>
          <w:rFonts w:ascii="David" w:hAnsi="David"/>
          <w:sz w:val="24"/>
          <w:rtl/>
        </w:rPr>
        <w:t xml:space="preserve"> לפחות, נפח זיכרון </w:t>
      </w:r>
      <w:r w:rsidRPr="004541A2">
        <w:rPr>
          <w:rFonts w:ascii="David" w:hAnsi="David"/>
          <w:sz w:val="24"/>
        </w:rPr>
        <w:t>RAM</w:t>
      </w:r>
      <w:r w:rsidRPr="004541A2">
        <w:rPr>
          <w:rFonts w:ascii="David" w:hAnsi="David"/>
          <w:sz w:val="24"/>
          <w:rtl/>
        </w:rPr>
        <w:t>-32</w:t>
      </w:r>
      <w:r w:rsidRPr="004541A2">
        <w:rPr>
          <w:rFonts w:ascii="David" w:hAnsi="David"/>
          <w:sz w:val="24"/>
        </w:rPr>
        <w:t>GB</w:t>
      </w:r>
      <w:r w:rsidRPr="004541A2">
        <w:rPr>
          <w:rFonts w:ascii="David" w:hAnsi="David"/>
          <w:sz w:val="24"/>
          <w:rtl/>
        </w:rPr>
        <w:t xml:space="preserve"> לפחות, סוג זכרון </w:t>
      </w:r>
      <w:r w:rsidRPr="004541A2">
        <w:rPr>
          <w:rFonts w:ascii="David" w:hAnsi="David"/>
          <w:sz w:val="24"/>
        </w:rPr>
        <w:t>DDR</w:t>
      </w:r>
      <w:r w:rsidRPr="004541A2">
        <w:rPr>
          <w:rFonts w:ascii="David" w:hAnsi="David"/>
          <w:sz w:val="24"/>
          <w:rtl/>
        </w:rPr>
        <w:t xml:space="preserve">4 לפחות, מצלמת רשת המתחברת למחשב לניהול שיחות </w:t>
      </w:r>
      <w:r w:rsidRPr="004541A2">
        <w:rPr>
          <w:rFonts w:ascii="David" w:hAnsi="David"/>
          <w:sz w:val="24"/>
        </w:rPr>
        <w:t>ZOOM</w:t>
      </w:r>
      <w:r w:rsidRPr="004541A2">
        <w:rPr>
          <w:rFonts w:ascii="David" w:hAnsi="David"/>
          <w:sz w:val="24"/>
          <w:rtl/>
        </w:rPr>
        <w:t xml:space="preserve"> וכד', מיקרופון המתחבר למחשב לניהול שיחות </w:t>
      </w:r>
      <w:r w:rsidRPr="004541A2">
        <w:rPr>
          <w:rFonts w:ascii="David" w:hAnsi="David"/>
          <w:sz w:val="24"/>
        </w:rPr>
        <w:t>ZOOM</w:t>
      </w:r>
      <w:r w:rsidRPr="004541A2">
        <w:rPr>
          <w:rFonts w:ascii="David" w:hAnsi="David"/>
          <w:sz w:val="24"/>
          <w:rtl/>
        </w:rPr>
        <w:t xml:space="preserve"> וכד', כרטיס מסך מדגם </w:t>
      </w:r>
      <w:r w:rsidRPr="004541A2">
        <w:rPr>
          <w:rFonts w:ascii="David" w:hAnsi="David"/>
          <w:color w:val="3C3C3C"/>
          <w:sz w:val="24"/>
          <w:shd w:val="clear" w:color="auto" w:fill="FFFFFF"/>
        </w:rPr>
        <w:t>NVIDIA GeForce MX450</w:t>
      </w:r>
      <w:r w:rsidRPr="004541A2">
        <w:rPr>
          <w:rFonts w:ascii="David" w:hAnsi="David"/>
          <w:color w:val="3C3C3C"/>
          <w:sz w:val="24"/>
          <w:shd w:val="clear" w:color="auto" w:fill="FFFFFF"/>
          <w:rtl/>
        </w:rPr>
        <w:t xml:space="preserve"> לפחות, רזולוציית מסך 1920</w:t>
      </w:r>
      <w:r w:rsidRPr="004541A2">
        <w:rPr>
          <w:rFonts w:ascii="David" w:hAnsi="David"/>
          <w:color w:val="3C3C3C"/>
          <w:sz w:val="24"/>
          <w:shd w:val="clear" w:color="auto" w:fill="FFFFFF"/>
        </w:rPr>
        <w:t>X</w:t>
      </w:r>
      <w:r w:rsidRPr="004541A2">
        <w:rPr>
          <w:rFonts w:ascii="David" w:hAnsi="David"/>
          <w:color w:val="3C3C3C"/>
          <w:sz w:val="24"/>
          <w:shd w:val="clear" w:color="auto" w:fill="FFFFFF"/>
          <w:rtl/>
        </w:rPr>
        <w:t>1080 לפחות בקצב רענון של 60</w:t>
      </w:r>
      <w:r w:rsidRPr="004541A2">
        <w:rPr>
          <w:rFonts w:ascii="David" w:hAnsi="David"/>
          <w:color w:val="3C3C3C"/>
          <w:sz w:val="24"/>
          <w:shd w:val="clear" w:color="auto" w:fill="FFFFFF"/>
        </w:rPr>
        <w:t>HZ</w:t>
      </w:r>
      <w:r w:rsidRPr="004541A2">
        <w:rPr>
          <w:rFonts w:ascii="David" w:hAnsi="David"/>
          <w:color w:val="3C3C3C"/>
          <w:sz w:val="24"/>
          <w:shd w:val="clear" w:color="auto" w:fill="FFFFFF"/>
          <w:rtl/>
        </w:rPr>
        <w:t xml:space="preserve"> לפחות,</w:t>
      </w:r>
      <w:r>
        <w:rPr>
          <w:rFonts w:ascii="David" w:hAnsi="David" w:hint="cs"/>
          <w:color w:val="3C3C3C"/>
          <w:sz w:val="24"/>
          <w:shd w:val="clear" w:color="auto" w:fill="FFFFFF"/>
          <w:rtl/>
        </w:rPr>
        <w:t xml:space="preserve"> </w:t>
      </w:r>
      <w:r w:rsidRPr="004541A2">
        <w:rPr>
          <w:rFonts w:ascii="David" w:hAnsi="David"/>
          <w:color w:val="3C3C3C"/>
          <w:sz w:val="24"/>
          <w:shd w:val="clear" w:color="auto" w:fill="FFFFFF"/>
          <w:rtl/>
        </w:rPr>
        <w:t>מסך מגע, חיבור לרשת אלחוטית,</w:t>
      </w:r>
      <w:r>
        <w:rPr>
          <w:rFonts w:ascii="David" w:hAnsi="David" w:hint="cs"/>
          <w:color w:val="3C3C3C"/>
          <w:sz w:val="24"/>
          <w:shd w:val="clear" w:color="auto" w:fill="FFFFFF"/>
          <w:rtl/>
        </w:rPr>
        <w:t xml:space="preserve"> חיבור </w:t>
      </w:r>
      <w:r>
        <w:rPr>
          <w:rFonts w:ascii="David" w:hAnsi="David" w:hint="cs"/>
          <w:color w:val="3C3C3C"/>
          <w:sz w:val="24"/>
          <w:shd w:val="clear" w:color="auto" w:fill="FFFFFF"/>
        </w:rPr>
        <w:t>WIFI</w:t>
      </w:r>
      <w:r>
        <w:rPr>
          <w:rFonts w:ascii="David" w:hAnsi="David" w:hint="cs"/>
          <w:color w:val="3C3C3C"/>
          <w:sz w:val="24"/>
          <w:shd w:val="clear" w:color="auto" w:fill="FFFFFF"/>
          <w:rtl/>
        </w:rPr>
        <w:t>,</w:t>
      </w:r>
      <w:r w:rsidRPr="004541A2">
        <w:rPr>
          <w:rFonts w:ascii="David" w:hAnsi="David"/>
          <w:color w:val="3C3C3C"/>
          <w:sz w:val="24"/>
          <w:shd w:val="clear" w:color="auto" w:fill="FFFFFF"/>
          <w:rtl/>
        </w:rPr>
        <w:t xml:space="preserve"> כל החיבורים הנדרשים (כגון: חיבור לרשת חוטית,</w:t>
      </w:r>
      <w:r w:rsidRPr="004541A2">
        <w:rPr>
          <w:rFonts w:ascii="David" w:hAnsi="David"/>
          <w:color w:val="3C3C3C"/>
          <w:sz w:val="24"/>
          <w:shd w:val="clear" w:color="auto" w:fill="FFFFFF"/>
        </w:rPr>
        <w:t>Thunderbolt Card Reader</w:t>
      </w:r>
      <w:r w:rsidRPr="004541A2">
        <w:rPr>
          <w:rFonts w:ascii="David" w:hAnsi="David"/>
          <w:color w:val="3C3C3C"/>
          <w:sz w:val="24"/>
          <w:shd w:val="clear" w:color="auto" w:fill="FFFFFF"/>
          <w:rtl/>
        </w:rPr>
        <w:t xml:space="preserve"> , אוזניות/מיקרופון , </w:t>
      </w:r>
      <w:r w:rsidRPr="004541A2">
        <w:rPr>
          <w:rFonts w:ascii="David" w:hAnsi="David"/>
          <w:color w:val="3C3C3C"/>
          <w:sz w:val="24"/>
          <w:shd w:val="clear" w:color="auto" w:fill="FFFFFF"/>
        </w:rPr>
        <w:t>RJ-45 , Bluetooth , HDMI , USB</w:t>
      </w:r>
      <w:r w:rsidRPr="004541A2">
        <w:rPr>
          <w:rFonts w:ascii="David" w:hAnsi="David"/>
          <w:color w:val="3C3C3C"/>
          <w:sz w:val="24"/>
          <w:shd w:val="clear" w:color="auto" w:fill="FFFFFF"/>
          <w:rtl/>
        </w:rPr>
        <w:t xml:space="preserve"> ),</w:t>
      </w:r>
      <w:r w:rsidRPr="004541A2">
        <w:rPr>
          <w:rFonts w:ascii="David" w:hAnsi="David"/>
          <w:sz w:val="24"/>
          <w:rtl/>
        </w:rPr>
        <w:t xml:space="preserve"> חבילת תוכנות  </w:t>
      </w:r>
      <w:r w:rsidRPr="004541A2">
        <w:rPr>
          <w:rFonts w:ascii="David" w:hAnsi="David"/>
          <w:sz w:val="24"/>
        </w:rPr>
        <w:t>MS OFFICE 2021</w:t>
      </w:r>
      <w:r w:rsidRPr="004541A2">
        <w:rPr>
          <w:rFonts w:ascii="David" w:hAnsi="David"/>
          <w:sz w:val="24"/>
          <w:rtl/>
        </w:rPr>
        <w:t xml:space="preserve">, תוכנת </w:t>
      </w:r>
      <w:r w:rsidRPr="004541A2">
        <w:rPr>
          <w:rFonts w:ascii="David" w:hAnsi="David"/>
          <w:sz w:val="24"/>
        </w:rPr>
        <w:t>MS PROJECT</w:t>
      </w:r>
      <w:r w:rsidRPr="004541A2">
        <w:rPr>
          <w:rFonts w:ascii="David" w:hAnsi="David"/>
          <w:sz w:val="24"/>
          <w:rtl/>
        </w:rPr>
        <w:t xml:space="preserve"> עדכנית ללוחות זמנים,</w:t>
      </w:r>
      <w:r w:rsidRPr="004541A2">
        <w:rPr>
          <w:rFonts w:ascii="David" w:hAnsi="David"/>
          <w:sz w:val="24"/>
        </w:rPr>
        <w:t xml:space="preserve"> </w:t>
      </w:r>
      <w:r w:rsidRPr="004541A2">
        <w:rPr>
          <w:rFonts w:ascii="David" w:hAnsi="David"/>
          <w:sz w:val="24"/>
          <w:rtl/>
        </w:rPr>
        <w:t>תוכנת אוטוקד, תוכנת בנארית ו/או דקל ו/או רמדור לעריכת החשבונות, וכן מדפסת צבעונית משולבת מכונת צילום לניירות 4</w:t>
      </w:r>
      <w:r w:rsidRPr="004541A2">
        <w:rPr>
          <w:rFonts w:ascii="David" w:hAnsi="David"/>
          <w:sz w:val="24"/>
        </w:rPr>
        <w:t>A</w:t>
      </w:r>
      <w:r w:rsidRPr="004541A2">
        <w:rPr>
          <w:rFonts w:ascii="David" w:hAnsi="David"/>
          <w:sz w:val="24"/>
          <w:rtl/>
        </w:rPr>
        <w:t xml:space="preserve"> ו- 3</w:t>
      </w:r>
      <w:r w:rsidRPr="004541A2">
        <w:rPr>
          <w:rFonts w:ascii="David" w:hAnsi="David"/>
          <w:sz w:val="24"/>
        </w:rPr>
        <w:t>A</w:t>
      </w:r>
      <w:r w:rsidRPr="004541A2">
        <w:rPr>
          <w:rFonts w:ascii="David" w:hAnsi="David"/>
          <w:sz w:val="24"/>
          <w:rtl/>
        </w:rPr>
        <w:t>, כולל אספקה שוטפת של נייר עבודה (במשקל 80 גר' לדף לפחות) - הכל לשימושו הבלעדי של המפקח. כמו כן ידאג הקבלן לחיבור המחשב לאינטרנט מהיר</w:t>
      </w:r>
      <w:r>
        <w:rPr>
          <w:rFonts w:ascii="David" w:hAnsi="David" w:hint="cs"/>
          <w:sz w:val="24"/>
          <w:rtl/>
        </w:rPr>
        <w:t xml:space="preserve"> (קווי+אלחוטי)</w:t>
      </w:r>
      <w:r w:rsidRPr="004541A2">
        <w:rPr>
          <w:rFonts w:ascii="David" w:hAnsi="David"/>
          <w:sz w:val="24"/>
          <w:rtl/>
        </w:rPr>
        <w:t>. כל התוכנות</w:t>
      </w:r>
      <w:r>
        <w:rPr>
          <w:rFonts w:ascii="David" w:hAnsi="David" w:hint="cs"/>
          <w:sz w:val="24"/>
          <w:rtl/>
        </w:rPr>
        <w:t xml:space="preserve"> ו/או האביזרים ו/או החומרים ו/או המוצרים ו/או המכשירים שיסופקו ע"י הקבלן</w:t>
      </w:r>
      <w:r w:rsidRPr="004541A2">
        <w:rPr>
          <w:rFonts w:ascii="David" w:hAnsi="David"/>
          <w:sz w:val="24"/>
          <w:rtl/>
        </w:rPr>
        <w:t xml:space="preserve"> יהיו העדכני</w:t>
      </w:r>
      <w:r>
        <w:rPr>
          <w:rFonts w:ascii="David" w:hAnsi="David" w:hint="cs"/>
          <w:sz w:val="24"/>
          <w:rtl/>
        </w:rPr>
        <w:t>ים</w:t>
      </w:r>
      <w:r w:rsidRPr="004541A2">
        <w:rPr>
          <w:rFonts w:ascii="David" w:hAnsi="David"/>
          <w:sz w:val="24"/>
          <w:rtl/>
        </w:rPr>
        <w:t xml:space="preserve"> ביותר.</w:t>
      </w:r>
    </w:p>
    <w:p w14:paraId="143BBA8A" w14:textId="77777777" w:rsidR="002C50C8" w:rsidRPr="004541A2" w:rsidRDefault="002C50C8" w:rsidP="002C50C8">
      <w:pPr>
        <w:ind w:left="1440" w:hanging="720"/>
        <w:jc w:val="both"/>
        <w:rPr>
          <w:rFonts w:ascii="David" w:hAnsi="David"/>
          <w:sz w:val="24"/>
          <w:rtl/>
        </w:rPr>
      </w:pPr>
      <w:r>
        <w:rPr>
          <w:rFonts w:ascii="David" w:hAnsi="David"/>
          <w:sz w:val="24"/>
          <w:rtl/>
        </w:rPr>
        <w:tab/>
      </w:r>
      <w:r>
        <w:rPr>
          <w:rFonts w:ascii="David" w:hAnsi="David" w:hint="cs"/>
          <w:sz w:val="24"/>
          <w:rtl/>
        </w:rPr>
        <w:t>כל הנ"ל יובא לאישור המפקח/מנהל הפרויקט מראש.</w:t>
      </w:r>
    </w:p>
    <w:p w14:paraId="5270018B" w14:textId="77777777" w:rsidR="002C50C8" w:rsidRPr="002169EF" w:rsidRDefault="002C50C8" w:rsidP="002C50C8">
      <w:pPr>
        <w:ind w:left="1440" w:hanging="720"/>
        <w:jc w:val="both"/>
        <w:rPr>
          <w:rtl/>
        </w:rPr>
      </w:pPr>
      <w:r>
        <w:rPr>
          <w:rFonts w:hint="cs"/>
          <w:rtl/>
        </w:rPr>
        <w:t xml:space="preserve"> </w:t>
      </w:r>
    </w:p>
    <w:p w14:paraId="2DF8214A" w14:textId="77777777" w:rsidR="002C50C8" w:rsidRPr="002169EF" w:rsidRDefault="002C50C8" w:rsidP="001440CD">
      <w:pPr>
        <w:numPr>
          <w:ilvl w:val="0"/>
          <w:numId w:val="279"/>
        </w:numPr>
        <w:spacing w:before="0"/>
        <w:ind w:hanging="686"/>
        <w:jc w:val="both"/>
        <w:rPr>
          <w:rtl/>
        </w:rPr>
      </w:pPr>
      <w:r w:rsidRPr="002169EF">
        <w:rPr>
          <w:rFonts w:hint="cs"/>
          <w:rtl/>
        </w:rPr>
        <w:t xml:space="preserve">בנוסף יתקין </w:t>
      </w:r>
      <w:r w:rsidRPr="002169EF">
        <w:rPr>
          <w:rtl/>
        </w:rPr>
        <w:t>הקבלן, על חשבונו, במקום שיורה עליו המפקח מבנה שירותים ברמה סניטרית לשביעות רצון המפקח</w:t>
      </w:r>
      <w:r w:rsidRPr="002169EF">
        <w:rPr>
          <w:rFonts w:hint="cs"/>
          <w:rtl/>
        </w:rPr>
        <w:t xml:space="preserve"> אשר ישמש את המפקח ואת צוות עובדי הקבלן לרבות חיבור לרשת החשמל, המים והביוב כולל אספקת נייר טואלט ומגבות נייר באופן סדיר.</w:t>
      </w:r>
    </w:p>
    <w:p w14:paraId="2321EE06" w14:textId="77777777" w:rsidR="002C50C8" w:rsidRPr="002169EF" w:rsidRDefault="002C50C8" w:rsidP="002C50C8">
      <w:pPr>
        <w:ind w:left="1440" w:hanging="720"/>
        <w:jc w:val="both"/>
        <w:rPr>
          <w:rtl/>
        </w:rPr>
      </w:pPr>
    </w:p>
    <w:p w14:paraId="67B5235C" w14:textId="77777777" w:rsidR="002C50C8" w:rsidRPr="002169EF" w:rsidRDefault="002C50C8" w:rsidP="001440CD">
      <w:pPr>
        <w:numPr>
          <w:ilvl w:val="0"/>
          <w:numId w:val="279"/>
        </w:numPr>
        <w:spacing w:before="0"/>
        <w:ind w:hanging="686"/>
        <w:jc w:val="both"/>
        <w:rPr>
          <w:rtl/>
        </w:rPr>
      </w:pPr>
      <w:r w:rsidRPr="002169EF">
        <w:rPr>
          <w:rFonts w:hint="cs"/>
          <w:rtl/>
        </w:rPr>
        <w:t xml:space="preserve">הקבלן ישא בהוצאות הניקיון והאחזקה </w:t>
      </w:r>
      <w:r>
        <w:rPr>
          <w:rFonts w:hint="cs"/>
          <w:rtl/>
        </w:rPr>
        <w:t xml:space="preserve">היומיומיים </w:t>
      </w:r>
      <w:r w:rsidRPr="002169EF">
        <w:rPr>
          <w:rFonts w:hint="cs"/>
          <w:rtl/>
        </w:rPr>
        <w:t xml:space="preserve">של המבנים הנ"ל </w:t>
      </w:r>
      <w:r>
        <w:rPr>
          <w:rFonts w:hint="cs"/>
          <w:rtl/>
        </w:rPr>
        <w:t>ו</w:t>
      </w:r>
      <w:r w:rsidRPr="002169EF">
        <w:rPr>
          <w:rFonts w:hint="cs"/>
          <w:rtl/>
        </w:rPr>
        <w:t>ככל שיידרש לצורך עבודתם כולל תשלומי האגרות השונות כגון: תשלום עבור מים, חשמל, אינטרנט, טלפון ו/או דמי שימוש ואחזקה כולל תשלום עבור השיחות של אמצעי תקשורת אחרים אשר הועמדו לרשות המפקח ושימושו במשך כל זמן העבודה</w:t>
      </w:r>
      <w:r>
        <w:rPr>
          <w:rFonts w:hint="cs"/>
          <w:rtl/>
        </w:rPr>
        <w:t>,אספקה שוטפת של ציוד משרדי מתכלא וכו'.</w:t>
      </w:r>
    </w:p>
    <w:p w14:paraId="2B1A6FB1" w14:textId="77777777" w:rsidR="002C50C8" w:rsidRPr="002169EF" w:rsidRDefault="002C50C8" w:rsidP="002C50C8">
      <w:pPr>
        <w:ind w:left="1440" w:hanging="720"/>
        <w:jc w:val="both"/>
        <w:rPr>
          <w:rtl/>
        </w:rPr>
      </w:pPr>
    </w:p>
    <w:p w14:paraId="303BA907" w14:textId="77777777" w:rsidR="002C50C8" w:rsidRPr="002169EF" w:rsidRDefault="002C50C8" w:rsidP="001440CD">
      <w:pPr>
        <w:numPr>
          <w:ilvl w:val="0"/>
          <w:numId w:val="279"/>
        </w:numPr>
        <w:spacing w:before="0"/>
        <w:ind w:hanging="686"/>
        <w:jc w:val="both"/>
        <w:rPr>
          <w:rtl/>
        </w:rPr>
      </w:pPr>
      <w:r w:rsidRPr="002169EF">
        <w:rPr>
          <w:rFonts w:hint="cs"/>
          <w:rtl/>
        </w:rPr>
        <w:t>כל ההוצאות הכרוכות בהקמת המשרד עבור המפקח ואספקת הציוד כמתואר לעיל, כולל אחזקתו השוטפת במשך כל תקופת העבודה ופירוקו לאחר השלמת העבודות - יחולו על הקבלן ויראו אותן ככלולות בהצעתו.</w:t>
      </w:r>
    </w:p>
    <w:p w14:paraId="7BD02F35" w14:textId="77777777" w:rsidR="002C50C8" w:rsidRPr="002169EF" w:rsidRDefault="002C50C8" w:rsidP="002C50C8">
      <w:pPr>
        <w:ind w:left="1440" w:hanging="720"/>
        <w:jc w:val="both"/>
        <w:rPr>
          <w:rtl/>
        </w:rPr>
      </w:pPr>
    </w:p>
    <w:p w14:paraId="7CAFF0E6" w14:textId="77777777" w:rsidR="002C50C8" w:rsidRPr="002169EF" w:rsidRDefault="002C50C8" w:rsidP="001440CD">
      <w:pPr>
        <w:numPr>
          <w:ilvl w:val="0"/>
          <w:numId w:val="279"/>
        </w:numPr>
        <w:spacing w:before="0"/>
        <w:ind w:hanging="686"/>
        <w:jc w:val="both"/>
        <w:rPr>
          <w:rtl/>
        </w:rPr>
      </w:pPr>
      <w:r w:rsidRPr="002169EF">
        <w:rPr>
          <w:rFonts w:hint="cs"/>
          <w:rtl/>
        </w:rPr>
        <w:t>מובהר כי אם תידרש במהלך הביצוע העתקת המבנה ממקום למקום, אם כתוצאה משלביות הביצוע ואם עקב דרישה מפורשת של המפקח או מכל סיבה אחרת, יעשה זאת הקבלן באופן מיידי, על חשבונו, כולל העתקת כל המערכות המחוברות למבנים וחיבורן מחדש.</w:t>
      </w:r>
    </w:p>
    <w:p w14:paraId="04B99015" w14:textId="77777777" w:rsidR="002C50C8" w:rsidRPr="002169EF" w:rsidRDefault="002C50C8" w:rsidP="002C50C8">
      <w:pPr>
        <w:ind w:left="1440" w:hanging="720"/>
        <w:jc w:val="both"/>
        <w:rPr>
          <w:rtl/>
        </w:rPr>
      </w:pPr>
    </w:p>
    <w:p w14:paraId="5DD93817" w14:textId="77777777" w:rsidR="002C50C8" w:rsidRPr="002169EF" w:rsidRDefault="002C50C8" w:rsidP="001440CD">
      <w:pPr>
        <w:numPr>
          <w:ilvl w:val="1"/>
          <w:numId w:val="274"/>
        </w:numPr>
        <w:tabs>
          <w:tab w:val="left" w:pos="720"/>
          <w:tab w:val="left" w:pos="1440"/>
          <w:tab w:val="left" w:pos="2160"/>
        </w:tabs>
        <w:spacing w:before="0"/>
        <w:jc w:val="both"/>
        <w:rPr>
          <w:rtl/>
        </w:rPr>
      </w:pPr>
      <w:r w:rsidRPr="0096734E">
        <w:rPr>
          <w:b/>
          <w:bCs/>
          <w:u w:val="single"/>
          <w:rtl/>
        </w:rPr>
        <w:t>משרד</w:t>
      </w:r>
      <w:r w:rsidRPr="002169EF">
        <w:rPr>
          <w:b/>
          <w:bCs/>
          <w:u w:val="single"/>
          <w:rtl/>
        </w:rPr>
        <w:t xml:space="preserve"> לקבלן</w:t>
      </w:r>
    </w:p>
    <w:p w14:paraId="7149A89D" w14:textId="77777777" w:rsidR="002C50C8" w:rsidRPr="002169EF" w:rsidRDefault="002C50C8" w:rsidP="002C50C8">
      <w:pPr>
        <w:ind w:left="720" w:hanging="720"/>
        <w:jc w:val="both"/>
        <w:rPr>
          <w:rtl/>
        </w:rPr>
      </w:pPr>
      <w:r w:rsidRPr="002169EF">
        <w:rPr>
          <w:rFonts w:hint="cs"/>
          <w:rtl/>
        </w:rPr>
        <w:tab/>
        <w:t xml:space="preserve">הקבלן מחויב להקים, על חשבונו, משרד באתר לשימושו. </w:t>
      </w:r>
      <w:r w:rsidRPr="002169EF">
        <w:rPr>
          <w:rtl/>
        </w:rPr>
        <w:t>יש לדאוג שהמשרד יהיה תמיד במצב נקי ומסודר, גודל המשרד בהתאם להוראות המפקח במקום. במשרד בא-כוח הקבלן, המתואר לעיל, יש לשמור על כל התכניות, מסמכי ההסכם, המפרט וכתב הכמויות, יומני העבודה והוראות המפקח בכתב. בגמר העבודה יש לפנות את המשרד ולהחזיר את השטח לקדמותו.</w:t>
      </w:r>
    </w:p>
    <w:p w14:paraId="31D67C35" w14:textId="77777777" w:rsidR="002C50C8" w:rsidRDefault="002C50C8" w:rsidP="002C50C8">
      <w:pPr>
        <w:ind w:left="720" w:hanging="720"/>
        <w:jc w:val="both"/>
        <w:rPr>
          <w:rtl/>
        </w:rPr>
      </w:pPr>
      <w:r w:rsidRPr="002169EF">
        <w:rPr>
          <w:rFonts w:hint="cs"/>
          <w:rtl/>
        </w:rPr>
        <w:tab/>
        <w:t>מודגש בזאת שמשרד הקבלן יהיה נפרד ממבנה המפקח.</w:t>
      </w:r>
    </w:p>
    <w:p w14:paraId="0C67C9C2" w14:textId="77777777" w:rsidR="002C50C8" w:rsidRPr="002169EF" w:rsidRDefault="002C50C8" w:rsidP="002C50C8">
      <w:pPr>
        <w:ind w:left="1440" w:hanging="720"/>
        <w:jc w:val="both"/>
        <w:rPr>
          <w:rtl/>
        </w:rPr>
      </w:pPr>
    </w:p>
    <w:p w14:paraId="04B3DC6A" w14:textId="77777777" w:rsidR="002C50C8" w:rsidRPr="002169EF" w:rsidRDefault="002C50C8" w:rsidP="001440CD">
      <w:pPr>
        <w:numPr>
          <w:ilvl w:val="1"/>
          <w:numId w:val="274"/>
        </w:numPr>
        <w:tabs>
          <w:tab w:val="left" w:pos="720"/>
          <w:tab w:val="left" w:pos="1440"/>
          <w:tab w:val="left" w:pos="2160"/>
        </w:tabs>
        <w:spacing w:before="0"/>
        <w:jc w:val="both"/>
        <w:rPr>
          <w:rtl/>
        </w:rPr>
      </w:pPr>
      <w:r w:rsidRPr="002169EF">
        <w:rPr>
          <w:b/>
          <w:bCs/>
          <w:u w:val="single"/>
          <w:rtl/>
        </w:rPr>
        <w:t xml:space="preserve">מים </w:t>
      </w:r>
      <w:r w:rsidRPr="0096734E">
        <w:rPr>
          <w:b/>
          <w:bCs/>
          <w:u w:val="single"/>
          <w:rtl/>
        </w:rPr>
        <w:t>וחשמל</w:t>
      </w:r>
    </w:p>
    <w:p w14:paraId="031B862F" w14:textId="77777777" w:rsidR="002C50C8" w:rsidRPr="002169EF" w:rsidRDefault="002C50C8" w:rsidP="002C50C8">
      <w:pPr>
        <w:ind w:left="720" w:hanging="720"/>
        <w:jc w:val="both"/>
        <w:rPr>
          <w:rtl/>
        </w:rPr>
      </w:pPr>
      <w:r w:rsidRPr="002169EF">
        <w:rPr>
          <w:rFonts w:hint="cs"/>
          <w:rtl/>
        </w:rPr>
        <w:tab/>
      </w:r>
      <w:r w:rsidRPr="002169EF">
        <w:rPr>
          <w:rtl/>
        </w:rPr>
        <w:t xml:space="preserve">הקבלן אחראי לאספקת המים והחשמל, בכפוף לאמור במסמך ג'. מועדי ניתוק מערכות מים וחשמל קיימות (באם יידרש לצורך התחברות) יתואמו עם המפקח כדי שלא יגרום הפרעה למזמין. </w:t>
      </w:r>
    </w:p>
    <w:p w14:paraId="51F76AFA" w14:textId="77777777" w:rsidR="002C50C8" w:rsidRPr="002169EF" w:rsidRDefault="002C50C8" w:rsidP="002C50C8">
      <w:pPr>
        <w:ind w:left="720" w:hanging="720"/>
        <w:jc w:val="both"/>
        <w:rPr>
          <w:rtl/>
        </w:rPr>
      </w:pPr>
      <w:r w:rsidRPr="002169EF">
        <w:rPr>
          <w:rFonts w:hint="cs"/>
          <w:rtl/>
        </w:rPr>
        <w:tab/>
      </w:r>
      <w:r w:rsidRPr="002169EF">
        <w:rPr>
          <w:rtl/>
        </w:rPr>
        <w:t>בכל מקרה של אספקת מים וחשמל ע"י המזמין כפי שיוסדר בין הצדדים לא יהיה המזמין אחראי לכל נזק שייגרם לקבלן בגין הפסקת מים או חשמל מכל סיבה שהיא.</w:t>
      </w:r>
    </w:p>
    <w:p w14:paraId="1BCFD19D" w14:textId="77777777" w:rsidR="002C50C8" w:rsidRPr="002169EF" w:rsidRDefault="002C50C8" w:rsidP="002C50C8">
      <w:pPr>
        <w:ind w:left="720" w:hanging="720"/>
        <w:jc w:val="both"/>
        <w:rPr>
          <w:rtl/>
        </w:rPr>
      </w:pPr>
    </w:p>
    <w:p w14:paraId="0EA947E2" w14:textId="77777777" w:rsidR="002C50C8" w:rsidRPr="0096734E" w:rsidRDefault="002C50C8" w:rsidP="001440CD">
      <w:pPr>
        <w:numPr>
          <w:ilvl w:val="1"/>
          <w:numId w:val="274"/>
        </w:numPr>
        <w:tabs>
          <w:tab w:val="left" w:pos="720"/>
          <w:tab w:val="left" w:pos="1440"/>
          <w:tab w:val="left" w:pos="2160"/>
        </w:tabs>
        <w:spacing w:before="0"/>
        <w:jc w:val="both"/>
        <w:rPr>
          <w:b/>
          <w:bCs/>
          <w:u w:val="single"/>
          <w:rtl/>
        </w:rPr>
      </w:pPr>
      <w:r w:rsidRPr="0096734E">
        <w:rPr>
          <w:b/>
          <w:bCs/>
          <w:u w:val="single"/>
          <w:rtl/>
        </w:rPr>
        <w:t xml:space="preserve">תנועה בשטח המזמין </w:t>
      </w:r>
    </w:p>
    <w:p w14:paraId="0F376665" w14:textId="77777777" w:rsidR="002C50C8" w:rsidRPr="002169EF" w:rsidRDefault="002C50C8" w:rsidP="002C50C8">
      <w:pPr>
        <w:ind w:left="720" w:hanging="720"/>
        <w:jc w:val="both"/>
        <w:rPr>
          <w:rtl/>
        </w:rPr>
      </w:pPr>
      <w:r w:rsidRPr="002169EF">
        <w:rPr>
          <w:rFonts w:hint="cs"/>
          <w:rtl/>
        </w:rPr>
        <w:tab/>
      </w:r>
      <w:r w:rsidRPr="002169EF">
        <w:rPr>
          <w:rtl/>
        </w:rPr>
        <w:t xml:space="preserve">נתיבי התנועה בשטח המזמין אל מקום העבודה וממנו ייקבעו מזמן לזמן ע"י המזמין. </w:t>
      </w:r>
    </w:p>
    <w:p w14:paraId="5B5FFA7F" w14:textId="77777777" w:rsidR="002C50C8" w:rsidRPr="002169EF" w:rsidRDefault="002C50C8" w:rsidP="002C50C8">
      <w:pPr>
        <w:ind w:left="720" w:hanging="720"/>
        <w:jc w:val="both"/>
        <w:rPr>
          <w:rtl/>
        </w:rPr>
      </w:pPr>
      <w:r w:rsidRPr="002169EF">
        <w:rPr>
          <w:rFonts w:hint="cs"/>
          <w:rtl/>
        </w:rPr>
        <w:tab/>
      </w:r>
      <w:r w:rsidRPr="002169EF">
        <w:rPr>
          <w:rtl/>
        </w:rPr>
        <w:t>כלי רכבו של הקבלן וכל העובדים מטעמו ינועו אך ורק בנתיבים אלו. חוקי ונהלי התנועה בשטח המזמין יחולו על הקבלן והעובדים מטעמו והקבלן מתחייב לציית לכל הוראות המזמין בעניין זה. הקבלן מתחייב לשמור על שלמות נתיבי התנועה שנקבעו לו ויתקן, על חשבונו, כל נזק שיגרם להם בגין שימוש הקבלן כגון נזק מרכב זחלי, גרירה, שפיכת בטון, פיזור חומר וכיו"ב.</w:t>
      </w:r>
    </w:p>
    <w:p w14:paraId="0C19B0C2" w14:textId="77777777" w:rsidR="002C50C8" w:rsidRPr="002169EF" w:rsidRDefault="002C50C8" w:rsidP="001440CD">
      <w:pPr>
        <w:numPr>
          <w:ilvl w:val="1"/>
          <w:numId w:val="274"/>
        </w:numPr>
        <w:tabs>
          <w:tab w:val="left" w:pos="720"/>
          <w:tab w:val="left" w:pos="1440"/>
          <w:tab w:val="left" w:pos="2160"/>
        </w:tabs>
        <w:spacing w:before="0"/>
        <w:jc w:val="both"/>
        <w:rPr>
          <w:rtl/>
        </w:rPr>
      </w:pPr>
      <w:r w:rsidRPr="0096734E">
        <w:rPr>
          <w:b/>
          <w:bCs/>
          <w:u w:val="single"/>
          <w:rtl/>
        </w:rPr>
        <w:t>דרכי</w:t>
      </w:r>
      <w:r w:rsidRPr="002169EF">
        <w:rPr>
          <w:b/>
          <w:bCs/>
          <w:u w:val="single"/>
          <w:rtl/>
        </w:rPr>
        <w:t xml:space="preserve"> גישה ארעיות</w:t>
      </w:r>
    </w:p>
    <w:p w14:paraId="509EB50D" w14:textId="77777777" w:rsidR="002C50C8" w:rsidRPr="002169EF" w:rsidRDefault="002C50C8" w:rsidP="002C50C8">
      <w:pPr>
        <w:ind w:left="720" w:hanging="720"/>
        <w:jc w:val="both"/>
        <w:rPr>
          <w:rtl/>
        </w:rPr>
      </w:pPr>
      <w:r w:rsidRPr="002169EF">
        <w:rPr>
          <w:rFonts w:hint="cs"/>
          <w:rtl/>
        </w:rPr>
        <w:tab/>
      </w:r>
      <w:r w:rsidRPr="002169EF">
        <w:rPr>
          <w:rtl/>
        </w:rPr>
        <w:t>במידה שידרשו דרכי גישה ארעיות - הן תבוצענה על ידי הקבלן ועל חשבונו ותוסרנה על ידי הקבלן עם גמר העבודה. במידה שיידרש, יחזיר הקבלן את מצב המקום בו הועברו דרכים אלה לקדמותו. התווית דרכי הגישה הארעיות תיעשה באישורו של המפקח. הקבלן ישמור על עבירות הדרכים בכל עונות השנה לפי הנחיות המפקח. דרכי הגישה הארעיות אינן רכוש הקבלן והקבלן יאפשר שימוש בדרכים אלו לכל גורם אחר ללא תמורה.</w:t>
      </w:r>
    </w:p>
    <w:p w14:paraId="7394A4DD" w14:textId="77777777" w:rsidR="002C50C8" w:rsidRPr="002169EF" w:rsidRDefault="002C50C8" w:rsidP="002C50C8">
      <w:pPr>
        <w:ind w:left="720" w:hanging="720"/>
        <w:jc w:val="both"/>
        <w:rPr>
          <w:rtl/>
        </w:rPr>
      </w:pPr>
    </w:p>
    <w:p w14:paraId="288596C4" w14:textId="77777777" w:rsidR="002C50C8" w:rsidRPr="002169EF" w:rsidRDefault="002C50C8" w:rsidP="001440CD">
      <w:pPr>
        <w:numPr>
          <w:ilvl w:val="1"/>
          <w:numId w:val="274"/>
        </w:numPr>
        <w:tabs>
          <w:tab w:val="left" w:pos="720"/>
          <w:tab w:val="left" w:pos="1440"/>
          <w:tab w:val="left" w:pos="2160"/>
        </w:tabs>
        <w:spacing w:before="0"/>
        <w:jc w:val="both"/>
        <w:rPr>
          <w:b/>
          <w:bCs/>
          <w:u w:val="single"/>
          <w:rtl/>
        </w:rPr>
      </w:pPr>
      <w:r w:rsidRPr="0096734E">
        <w:rPr>
          <w:b/>
          <w:bCs/>
          <w:u w:val="single"/>
          <w:rtl/>
        </w:rPr>
        <w:t>שירותים</w:t>
      </w:r>
      <w:r w:rsidRPr="002169EF">
        <w:rPr>
          <w:b/>
          <w:bCs/>
          <w:u w:val="single"/>
          <w:rtl/>
        </w:rPr>
        <w:t xml:space="preserve"> מהמזמין ולינת פועלים באתר</w:t>
      </w:r>
    </w:p>
    <w:p w14:paraId="27F5A702" w14:textId="77777777" w:rsidR="002C50C8" w:rsidRPr="002169EF" w:rsidRDefault="002C50C8" w:rsidP="002C50C8">
      <w:pPr>
        <w:ind w:left="720" w:hanging="720"/>
        <w:jc w:val="both"/>
        <w:rPr>
          <w:rtl/>
        </w:rPr>
      </w:pPr>
      <w:r w:rsidRPr="002169EF">
        <w:rPr>
          <w:rFonts w:hint="cs"/>
          <w:rtl/>
        </w:rPr>
        <w:tab/>
        <w:t>מודגש בזאת ש</w:t>
      </w:r>
      <w:r w:rsidRPr="002169EF">
        <w:rPr>
          <w:rtl/>
        </w:rPr>
        <w:t>לא תינתן לקבלן אפשרות להשתמש בשירותי המזמין כגון: אוכל, מקלחות ושירותים סניטריים, טלפון</w:t>
      </w:r>
      <w:r w:rsidRPr="002169EF">
        <w:rPr>
          <w:rFonts w:hint="cs"/>
          <w:rtl/>
        </w:rPr>
        <w:t xml:space="preserve"> </w:t>
      </w:r>
      <w:r w:rsidRPr="002169EF">
        <w:rPr>
          <w:rtl/>
        </w:rPr>
        <w:t xml:space="preserve">וכיו"ב. מודגש בזאת כי לינת פועלים באתר </w:t>
      </w:r>
      <w:r w:rsidRPr="002169EF">
        <w:rPr>
          <w:rFonts w:hint="cs"/>
          <w:rtl/>
        </w:rPr>
        <w:t>אסורה בהחלט.</w:t>
      </w:r>
    </w:p>
    <w:p w14:paraId="1614CE59" w14:textId="77777777" w:rsidR="002C50C8" w:rsidRPr="002169EF" w:rsidRDefault="002C50C8" w:rsidP="002C50C8">
      <w:pPr>
        <w:ind w:left="720" w:hanging="720"/>
        <w:jc w:val="both"/>
        <w:rPr>
          <w:rtl/>
        </w:rPr>
      </w:pPr>
    </w:p>
    <w:p w14:paraId="373CDEE9" w14:textId="77777777" w:rsidR="002C50C8" w:rsidRPr="002169EF" w:rsidRDefault="002C50C8" w:rsidP="001440CD">
      <w:pPr>
        <w:numPr>
          <w:ilvl w:val="1"/>
          <w:numId w:val="274"/>
        </w:numPr>
        <w:tabs>
          <w:tab w:val="left" w:pos="720"/>
          <w:tab w:val="left" w:pos="1440"/>
          <w:tab w:val="left" w:pos="2160"/>
        </w:tabs>
        <w:spacing w:before="0"/>
        <w:jc w:val="both"/>
        <w:rPr>
          <w:b/>
          <w:bCs/>
          <w:u w:val="single"/>
          <w:rtl/>
        </w:rPr>
      </w:pPr>
      <w:r w:rsidRPr="002169EF">
        <w:rPr>
          <w:b/>
          <w:bCs/>
          <w:u w:val="single"/>
          <w:rtl/>
        </w:rPr>
        <w:t>שמירה על איכות הסביבה</w:t>
      </w:r>
    </w:p>
    <w:p w14:paraId="35405B6D" w14:textId="77777777" w:rsidR="002C50C8" w:rsidRPr="002169EF" w:rsidRDefault="002C50C8" w:rsidP="002C50C8">
      <w:pPr>
        <w:ind w:left="720" w:hanging="720"/>
        <w:jc w:val="both"/>
        <w:rPr>
          <w:rtl/>
        </w:rPr>
      </w:pPr>
      <w:r w:rsidRPr="002169EF">
        <w:rPr>
          <w:rFonts w:hint="cs"/>
          <w:rtl/>
        </w:rPr>
        <w:lastRenderedPageBreak/>
        <w:tab/>
      </w:r>
      <w:r w:rsidRPr="002169EF">
        <w:rPr>
          <w:rtl/>
        </w:rPr>
        <w:t xml:space="preserve">הקבלן ינקוט, על חשבונו, בכל האמצעים שנקבעו ע"י הרשויות המוסמכות ו/או ייקבעו ע"י המפקח, כדי למנוע זיהום הסביבה ומטרדי רעש, </w:t>
      </w:r>
      <w:r w:rsidRPr="002169EF">
        <w:rPr>
          <w:rFonts w:hint="cs"/>
          <w:rtl/>
        </w:rPr>
        <w:t xml:space="preserve">כמוגדר בתקנות הרלוונטיות ובמפרט הכללי, </w:t>
      </w:r>
      <w:r w:rsidRPr="002169EF">
        <w:rPr>
          <w:rtl/>
        </w:rPr>
        <w:t xml:space="preserve">לשביעות רצון המפקח. </w:t>
      </w:r>
    </w:p>
    <w:p w14:paraId="010022B8" w14:textId="77777777" w:rsidR="002C50C8" w:rsidRPr="002169EF" w:rsidRDefault="002C50C8" w:rsidP="002C50C8">
      <w:pPr>
        <w:ind w:left="720" w:hanging="720"/>
        <w:rPr>
          <w:rtl/>
        </w:rPr>
      </w:pPr>
    </w:p>
    <w:p w14:paraId="7D409035" w14:textId="77777777" w:rsidR="002C50C8" w:rsidRPr="002169EF" w:rsidRDefault="002C50C8" w:rsidP="001440CD">
      <w:pPr>
        <w:numPr>
          <w:ilvl w:val="1"/>
          <w:numId w:val="274"/>
        </w:numPr>
        <w:tabs>
          <w:tab w:val="left" w:pos="720"/>
          <w:tab w:val="left" w:pos="1440"/>
          <w:tab w:val="left" w:pos="2160"/>
        </w:tabs>
        <w:spacing w:before="0"/>
        <w:rPr>
          <w:b/>
          <w:bCs/>
          <w:u w:val="single"/>
          <w:rtl/>
        </w:rPr>
      </w:pPr>
      <w:r w:rsidRPr="0096734E">
        <w:rPr>
          <w:b/>
          <w:bCs/>
          <w:u w:val="single"/>
          <w:rtl/>
        </w:rPr>
        <w:t>עבודה</w:t>
      </w:r>
      <w:r w:rsidRPr="002169EF">
        <w:rPr>
          <w:b/>
          <w:bCs/>
          <w:u w:val="single"/>
          <w:rtl/>
        </w:rPr>
        <w:t xml:space="preserve"> בשעות היום בימי חול</w:t>
      </w:r>
    </w:p>
    <w:p w14:paraId="30E93745" w14:textId="77777777" w:rsidR="002C50C8" w:rsidRPr="002169EF" w:rsidRDefault="002C50C8" w:rsidP="002C50C8">
      <w:pPr>
        <w:ind w:left="720" w:hanging="720"/>
        <w:jc w:val="both"/>
        <w:rPr>
          <w:rtl/>
        </w:rPr>
      </w:pPr>
      <w:r w:rsidRPr="002169EF">
        <w:rPr>
          <w:rFonts w:hint="cs"/>
          <w:rtl/>
        </w:rPr>
        <w:tab/>
      </w:r>
      <w:r w:rsidRPr="002169EF">
        <w:rPr>
          <w:rtl/>
        </w:rPr>
        <w:t>בכפוף לכל הוראה אחרת בהסכם, לא תיעשה כל עבודת קבע בשעות הלילה, בשבת, במועדי ישראל, או בימי שבתון אחרים, ללא היתר בכתב מאת נציג המזמין, מלבד אם העבודה היא בלתי נמנעת או הכרחית בהחלט</w:t>
      </w:r>
      <w:r w:rsidRPr="002169EF">
        <w:rPr>
          <w:rFonts w:hint="cs"/>
          <w:rtl/>
        </w:rPr>
        <w:t>.</w:t>
      </w:r>
      <w:r w:rsidRPr="002169EF">
        <w:rPr>
          <w:rtl/>
        </w:rPr>
        <w:t xml:space="preserve"> במקרה כזה, יודיע הקבלן על כך למפקח ועליו לקבל את אישורו המוקדם. </w:t>
      </w:r>
      <w:r w:rsidRPr="002169EF">
        <w:rPr>
          <w:rFonts w:hint="cs"/>
          <w:rtl/>
        </w:rPr>
        <w:t xml:space="preserve">כמו כן, ידאג הקבלן לקבלת </w:t>
      </w:r>
      <w:r w:rsidRPr="002169EF">
        <w:rPr>
          <w:rtl/>
        </w:rPr>
        <w:t>אישור</w:t>
      </w:r>
      <w:r w:rsidRPr="002169EF">
        <w:rPr>
          <w:rFonts w:hint="cs"/>
          <w:rtl/>
        </w:rPr>
        <w:t>ים מתאימים מטעם הרשות המקומית, משרד העבודה ו/או רשויות רלוונטיות אחרות.</w:t>
      </w:r>
    </w:p>
    <w:p w14:paraId="7DFA1460" w14:textId="77777777" w:rsidR="002C50C8" w:rsidRPr="002169EF" w:rsidRDefault="002C50C8" w:rsidP="002C50C8">
      <w:pPr>
        <w:ind w:left="720" w:hanging="720"/>
        <w:jc w:val="both"/>
        <w:rPr>
          <w:rtl/>
        </w:rPr>
      </w:pPr>
    </w:p>
    <w:p w14:paraId="7DEC9D8F" w14:textId="77777777" w:rsidR="002C50C8" w:rsidRPr="002169EF" w:rsidRDefault="002C50C8" w:rsidP="001440CD">
      <w:pPr>
        <w:numPr>
          <w:ilvl w:val="1"/>
          <w:numId w:val="274"/>
        </w:numPr>
        <w:tabs>
          <w:tab w:val="left" w:pos="720"/>
          <w:tab w:val="left" w:pos="1440"/>
          <w:tab w:val="left" w:pos="2160"/>
        </w:tabs>
        <w:spacing w:before="0"/>
        <w:jc w:val="both"/>
        <w:rPr>
          <w:rtl/>
        </w:rPr>
      </w:pPr>
      <w:r w:rsidRPr="002169EF">
        <w:rPr>
          <w:b/>
          <w:bCs/>
          <w:u w:val="single"/>
          <w:rtl/>
        </w:rPr>
        <w:t>תיאום עם המפקח</w:t>
      </w:r>
    </w:p>
    <w:p w14:paraId="79656C5C" w14:textId="77777777" w:rsidR="002C50C8" w:rsidRPr="002169EF" w:rsidRDefault="002C50C8" w:rsidP="002C50C8">
      <w:pPr>
        <w:ind w:left="720" w:hanging="720"/>
        <w:jc w:val="both"/>
        <w:rPr>
          <w:rtl/>
        </w:rPr>
      </w:pPr>
      <w:r w:rsidRPr="002169EF">
        <w:rPr>
          <w:rFonts w:hint="cs"/>
          <w:rtl/>
        </w:rPr>
        <w:tab/>
      </w:r>
      <w:r w:rsidRPr="002169EF">
        <w:rPr>
          <w:rtl/>
        </w:rPr>
        <w:t>כל העבודות תבוצענה בתיאום מלא ובשיתוף פעולה עם המפקח במקום, אין להתחיל בביצוע עבודה כלשהי ללא תיאום מוקדם עם המפקח.</w:t>
      </w:r>
    </w:p>
    <w:p w14:paraId="42FAF78A" w14:textId="77777777" w:rsidR="002C50C8" w:rsidRPr="002169EF" w:rsidRDefault="002C50C8" w:rsidP="002C50C8">
      <w:pPr>
        <w:ind w:left="720" w:hanging="720"/>
        <w:jc w:val="both"/>
        <w:rPr>
          <w:rtl/>
        </w:rPr>
      </w:pPr>
    </w:p>
    <w:p w14:paraId="30F73530" w14:textId="77777777" w:rsidR="002C50C8" w:rsidRPr="002169EF" w:rsidRDefault="002C50C8" w:rsidP="001440CD">
      <w:pPr>
        <w:numPr>
          <w:ilvl w:val="1"/>
          <w:numId w:val="274"/>
        </w:numPr>
        <w:tabs>
          <w:tab w:val="left" w:pos="720"/>
          <w:tab w:val="left" w:pos="1440"/>
          <w:tab w:val="left" w:pos="2160"/>
        </w:tabs>
        <w:spacing w:before="0"/>
        <w:jc w:val="both"/>
        <w:rPr>
          <w:b/>
          <w:bCs/>
          <w:u w:val="single"/>
          <w:rtl/>
        </w:rPr>
      </w:pPr>
      <w:r w:rsidRPr="000F6253">
        <w:rPr>
          <w:b/>
          <w:bCs/>
          <w:u w:val="single"/>
          <w:rtl/>
        </w:rPr>
        <w:t>כוח אדם</w:t>
      </w:r>
    </w:p>
    <w:p w14:paraId="16C033ED" w14:textId="77777777" w:rsidR="002C50C8" w:rsidRPr="002169EF" w:rsidRDefault="002C50C8" w:rsidP="001440CD">
      <w:pPr>
        <w:numPr>
          <w:ilvl w:val="0"/>
          <w:numId w:val="280"/>
        </w:numPr>
        <w:spacing w:before="0"/>
        <w:ind w:hanging="686"/>
        <w:jc w:val="both"/>
        <w:rPr>
          <w:rtl/>
        </w:rPr>
      </w:pPr>
      <w:r w:rsidRPr="002169EF">
        <w:rPr>
          <w:rtl/>
        </w:rPr>
        <w:t>הקבלן מתחייב לספק</w:t>
      </w:r>
      <w:r w:rsidRPr="002169EF">
        <w:rPr>
          <w:rFonts w:hint="cs"/>
          <w:rtl/>
        </w:rPr>
        <w:t>,</w:t>
      </w:r>
      <w:r w:rsidRPr="002169EF">
        <w:rPr>
          <w:rtl/>
        </w:rPr>
        <w:t xml:space="preserve"> על חשבונו</w:t>
      </w:r>
      <w:r w:rsidRPr="002169EF">
        <w:rPr>
          <w:rFonts w:hint="cs"/>
          <w:rtl/>
        </w:rPr>
        <w:t>,</w:t>
      </w:r>
      <w:r w:rsidRPr="002169EF">
        <w:rPr>
          <w:rtl/>
        </w:rPr>
        <w:t xml:space="preserve"> את כל העובדים הדרושים לביצוע העבודות, את ההשגחה והפיקוח עליהם, אמצעי תחבורה, ניהול האתר וכל דבר אחר הכרוך בעבודתם כשהם נתונים לפיקוחו, מרותו והשגחתו במישרין או באמצעות באי כוחו המוסמכים. הקבלן ינקוט בכל הצעדים האפשריים כולל העסקתם של פועלים זרים מחו"ל ובלבד שלא יגרם שום פיגור בקצב התקדמות העבודה בהתאם ללוח הזמנים של הפרוייקט ושלבי הביניים של לוח הזמנים.</w:t>
      </w:r>
    </w:p>
    <w:p w14:paraId="6694DB7E" w14:textId="77777777" w:rsidR="002C50C8" w:rsidRPr="002169EF" w:rsidRDefault="002C50C8" w:rsidP="002C50C8">
      <w:pPr>
        <w:ind w:left="1440" w:hanging="720"/>
        <w:rPr>
          <w:rtl/>
        </w:rPr>
      </w:pPr>
    </w:p>
    <w:p w14:paraId="77B56D27" w14:textId="77777777" w:rsidR="002C50C8" w:rsidRPr="002169EF" w:rsidRDefault="002C50C8" w:rsidP="001440CD">
      <w:pPr>
        <w:numPr>
          <w:ilvl w:val="0"/>
          <w:numId w:val="280"/>
        </w:numPr>
        <w:spacing w:before="0"/>
        <w:ind w:hanging="686"/>
        <w:jc w:val="both"/>
        <w:rPr>
          <w:rtl/>
        </w:rPr>
      </w:pPr>
      <w:r w:rsidRPr="002169EF">
        <w:rPr>
          <w:rtl/>
        </w:rPr>
        <w:t>שום בעיה הכרוכה בהעסקתם של הפועלים השונים לא תתקבל כעילה לעיכובים ולפיגור בקצב העבודה ו/או כוח עליון וכד'.</w:t>
      </w:r>
    </w:p>
    <w:p w14:paraId="06295F17" w14:textId="77777777" w:rsidR="002C50C8" w:rsidRPr="002169EF" w:rsidRDefault="002C50C8" w:rsidP="002C50C8">
      <w:pPr>
        <w:ind w:left="1440" w:hanging="720"/>
        <w:jc w:val="both"/>
        <w:rPr>
          <w:rtl/>
        </w:rPr>
      </w:pPr>
    </w:p>
    <w:p w14:paraId="7C31BAD0" w14:textId="77777777" w:rsidR="002C50C8" w:rsidRDefault="002C50C8" w:rsidP="001440CD">
      <w:pPr>
        <w:numPr>
          <w:ilvl w:val="0"/>
          <w:numId w:val="280"/>
        </w:numPr>
        <w:spacing w:before="0"/>
        <w:ind w:hanging="686"/>
        <w:jc w:val="both"/>
        <w:rPr>
          <w:rtl/>
        </w:rPr>
      </w:pPr>
      <w:r w:rsidRPr="002169EF">
        <w:rPr>
          <w:rtl/>
        </w:rPr>
        <w:t xml:space="preserve">על הקבלן יהיה להגיש למפקח את פרטי עובדיו ופועליו לאישור 48 שעות לפני תחילת עבודתם באתר. האישור לעובד מסוים הינו זמני ועלול להתבטל במהלך העבודה. הכניסה והיציאה </w:t>
      </w:r>
      <w:r w:rsidRPr="002169EF">
        <w:rPr>
          <w:rFonts w:hint="cs"/>
          <w:rtl/>
        </w:rPr>
        <w:t>ש</w:t>
      </w:r>
      <w:r w:rsidRPr="002169EF">
        <w:rPr>
          <w:rtl/>
        </w:rPr>
        <w:t>ל</w:t>
      </w:r>
      <w:r w:rsidRPr="002169EF">
        <w:rPr>
          <w:rFonts w:hint="cs"/>
          <w:rtl/>
        </w:rPr>
        <w:t xml:space="preserve"> </w:t>
      </w:r>
      <w:r w:rsidRPr="002169EF">
        <w:rPr>
          <w:rtl/>
        </w:rPr>
        <w:t>מכוניות הקבלן, לצורך אספקת ציוד וחומרי בניה תהיה באופן שיסוכם מראש עם המפקח.</w:t>
      </w:r>
    </w:p>
    <w:p w14:paraId="1AD8A604" w14:textId="77777777" w:rsidR="002C50C8" w:rsidRPr="002169EF" w:rsidRDefault="002C50C8" w:rsidP="002C50C8">
      <w:pPr>
        <w:ind w:left="1440" w:hanging="720"/>
        <w:jc w:val="both"/>
        <w:rPr>
          <w:rtl/>
        </w:rPr>
      </w:pPr>
    </w:p>
    <w:p w14:paraId="0465A306" w14:textId="77777777" w:rsidR="002C50C8" w:rsidRDefault="002C50C8" w:rsidP="001440CD">
      <w:pPr>
        <w:numPr>
          <w:ilvl w:val="1"/>
          <w:numId w:val="274"/>
        </w:numPr>
        <w:tabs>
          <w:tab w:val="left" w:pos="720"/>
          <w:tab w:val="left" w:pos="1440"/>
          <w:tab w:val="left" w:pos="2160"/>
        </w:tabs>
        <w:spacing w:before="0"/>
        <w:jc w:val="both"/>
        <w:rPr>
          <w:b/>
          <w:bCs/>
          <w:u w:val="single"/>
        </w:rPr>
      </w:pPr>
      <w:r>
        <w:rPr>
          <w:b/>
          <w:bCs/>
          <w:u w:val="single"/>
          <w:rtl/>
        </w:rPr>
        <w:t>צוות הביצוע של הקבלן</w:t>
      </w:r>
    </w:p>
    <w:p w14:paraId="4A2BE02A" w14:textId="77777777" w:rsidR="002C50C8" w:rsidRDefault="002C50C8" w:rsidP="001440CD">
      <w:pPr>
        <w:numPr>
          <w:ilvl w:val="0"/>
          <w:numId w:val="298"/>
        </w:numPr>
        <w:spacing w:before="0"/>
        <w:ind w:hanging="686"/>
        <w:jc w:val="both"/>
        <w:rPr>
          <w:rtl/>
        </w:rPr>
      </w:pPr>
      <w:r>
        <w:rPr>
          <w:rtl/>
        </w:rPr>
        <w:t>לצורכי תיאום, ניהול ופיקוח על ביצוע העבודה, יעסיק הקבלן, באתר, באופן קבוע ובמשך כל תקופת הביצוע:</w:t>
      </w:r>
    </w:p>
    <w:p w14:paraId="104393F0" w14:textId="77777777" w:rsidR="002C50C8" w:rsidRDefault="002C50C8" w:rsidP="001440CD">
      <w:pPr>
        <w:numPr>
          <w:ilvl w:val="3"/>
          <w:numId w:val="299"/>
        </w:numPr>
        <w:spacing w:before="0"/>
        <w:ind w:left="2172" w:hanging="709"/>
        <w:jc w:val="both"/>
        <w:rPr>
          <w:rtl/>
        </w:rPr>
      </w:pPr>
      <w:r>
        <w:rPr>
          <w:rtl/>
        </w:rPr>
        <w:t xml:space="preserve">מנהל עבודה ראשי בעל ניסיון מוכח של </w:t>
      </w:r>
      <w:r>
        <w:rPr>
          <w:rFonts w:hint="cs"/>
          <w:rtl/>
        </w:rPr>
        <w:t>15</w:t>
      </w:r>
      <w:r>
        <w:rPr>
          <w:rtl/>
        </w:rPr>
        <w:t xml:space="preserve"> שנים לפחות בישראל בביצוע עבודות דומות.</w:t>
      </w:r>
    </w:p>
    <w:p w14:paraId="0B8F0827" w14:textId="77777777" w:rsidR="002C50C8" w:rsidRDefault="002C50C8" w:rsidP="002C50C8">
      <w:pPr>
        <w:ind w:left="2160" w:hanging="720"/>
        <w:jc w:val="both"/>
        <w:rPr>
          <w:rtl/>
        </w:rPr>
      </w:pPr>
    </w:p>
    <w:p w14:paraId="093868DC" w14:textId="77777777" w:rsidR="002C50C8" w:rsidRDefault="002C50C8" w:rsidP="001440CD">
      <w:pPr>
        <w:numPr>
          <w:ilvl w:val="3"/>
          <w:numId w:val="299"/>
        </w:numPr>
        <w:spacing w:before="0"/>
        <w:ind w:left="2172" w:hanging="709"/>
        <w:jc w:val="both"/>
      </w:pPr>
      <w:r>
        <w:rPr>
          <w:rtl/>
        </w:rPr>
        <w:t>מהנדס ביצוע אזרחי</w:t>
      </w:r>
      <w:r>
        <w:rPr>
          <w:rFonts w:hint="cs"/>
          <w:rtl/>
        </w:rPr>
        <w:t xml:space="preserve"> ומנהל פרויקט </w:t>
      </w:r>
      <w:r>
        <w:rPr>
          <w:rtl/>
        </w:rPr>
        <w:t xml:space="preserve">הרשום בפנקס המהנדסים ואדריכלים, בעל ניסיון מוכח של </w:t>
      </w:r>
      <w:r>
        <w:rPr>
          <w:rFonts w:hint="cs"/>
          <w:rtl/>
        </w:rPr>
        <w:t>15</w:t>
      </w:r>
      <w:r>
        <w:rPr>
          <w:rtl/>
        </w:rPr>
        <w:t xml:space="preserve"> שנים לפחות בישראל בביצוע עבודות דומות. המהנדס יחתום </w:t>
      </w:r>
      <w:r>
        <w:rPr>
          <w:rFonts w:hint="cs"/>
          <w:rtl/>
        </w:rPr>
        <w:t xml:space="preserve">בעירייה וברשויות </w:t>
      </w:r>
      <w:r>
        <w:rPr>
          <w:rtl/>
        </w:rPr>
        <w:t xml:space="preserve"> כאחראי על ביצוע השלד.המהנדס יחתום על טופס אחראי לביצוע השלד ועל טופס האחראי על הביצוע.</w:t>
      </w:r>
    </w:p>
    <w:p w14:paraId="541B653C" w14:textId="77777777" w:rsidR="002C50C8" w:rsidRDefault="002C50C8" w:rsidP="002C50C8">
      <w:pPr>
        <w:pStyle w:val="affff9"/>
        <w:rPr>
          <w:rtl/>
        </w:rPr>
      </w:pPr>
    </w:p>
    <w:p w14:paraId="3A079A2B" w14:textId="77777777" w:rsidR="002C50C8" w:rsidRDefault="002C50C8" w:rsidP="001440CD">
      <w:pPr>
        <w:numPr>
          <w:ilvl w:val="3"/>
          <w:numId w:val="299"/>
        </w:numPr>
        <w:spacing w:before="0"/>
        <w:ind w:left="2172" w:hanging="709"/>
        <w:jc w:val="both"/>
        <w:rPr>
          <w:rtl/>
        </w:rPr>
      </w:pPr>
      <w:r>
        <w:rPr>
          <w:rtl/>
        </w:rPr>
        <w:lastRenderedPageBreak/>
        <w:t xml:space="preserve">מהנדס  אזרחי הרשום בפנקס המהנדסים ואדריכלים, בעל ניסיון מוכח של 10 שנים לפחות בישראל בביצוע עבודות דומות. המהנדס יחתום במועצה המקומית כאחראי על </w:t>
      </w:r>
      <w:r>
        <w:rPr>
          <w:rFonts w:hint="cs"/>
          <w:rtl/>
        </w:rPr>
        <w:t xml:space="preserve"> הביקורת</w:t>
      </w:r>
      <w:r>
        <w:rPr>
          <w:rtl/>
        </w:rPr>
        <w:t>.</w:t>
      </w:r>
      <w:r>
        <w:rPr>
          <w:rFonts w:hint="cs"/>
          <w:rtl/>
        </w:rPr>
        <w:t xml:space="preserve"> </w:t>
      </w:r>
    </w:p>
    <w:p w14:paraId="50B248A0" w14:textId="77777777" w:rsidR="002C50C8" w:rsidRDefault="002C50C8" w:rsidP="002C50C8">
      <w:pPr>
        <w:ind w:left="2172"/>
        <w:jc w:val="both"/>
      </w:pPr>
    </w:p>
    <w:p w14:paraId="6298F645" w14:textId="77777777" w:rsidR="002C50C8" w:rsidRDefault="002C50C8" w:rsidP="001440CD">
      <w:pPr>
        <w:numPr>
          <w:ilvl w:val="3"/>
          <w:numId w:val="299"/>
        </w:numPr>
        <w:spacing w:before="0"/>
        <w:ind w:left="2172" w:hanging="709"/>
        <w:jc w:val="both"/>
        <w:rPr>
          <w:rtl/>
        </w:rPr>
      </w:pPr>
      <w:r>
        <w:rPr>
          <w:rtl/>
        </w:rPr>
        <w:t>מהנדס אזרחי הרשום בפנקס המהנדסים והאדריכלים,בעל ניסיון מוכח של 10 שנים לפחות בישראל בביצוע עבודות דומות,אשר ישמש כאחראי וממונה בטיחות</w:t>
      </w:r>
      <w:r>
        <w:rPr>
          <w:rFonts w:hint="cs"/>
          <w:rtl/>
        </w:rPr>
        <w:t xml:space="preserve"> חיצוני. בכל שבוע יקיים סיור בשטח ויעביר דוח מסודר הכולל הערות והארות לטיפול. כמו כן, יוודא שאכן הערותיו מטופלות ומתוקנות.כמו כן, הנ"ל נכון גם לפני כל עבודה חדשה או מיוחדת וככל שידרש על ידי מהנדס בית החולים ו/ או הפיקוח . </w:t>
      </w:r>
    </w:p>
    <w:p w14:paraId="212C8E3C" w14:textId="77777777" w:rsidR="002C50C8" w:rsidRDefault="002C50C8" w:rsidP="002C50C8">
      <w:pPr>
        <w:ind w:left="2172"/>
        <w:jc w:val="both"/>
        <w:rPr>
          <w:rtl/>
        </w:rPr>
      </w:pPr>
    </w:p>
    <w:p w14:paraId="45594D1E" w14:textId="77777777" w:rsidR="002C50C8" w:rsidRDefault="002C50C8" w:rsidP="001440CD">
      <w:pPr>
        <w:numPr>
          <w:ilvl w:val="3"/>
          <w:numId w:val="299"/>
        </w:numPr>
        <w:spacing w:before="0"/>
        <w:ind w:left="2172" w:hanging="709"/>
        <w:jc w:val="both"/>
        <w:rPr>
          <w:rtl/>
        </w:rPr>
      </w:pPr>
      <w:r>
        <w:rPr>
          <w:rtl/>
        </w:rPr>
        <w:t>לעבודות סימון (לרבות חידוש הסימונים) ולמדידות, על הקבלן להעסיק במקום בקביעות מודד מוסמך עם מכשירי מדידה וכלי עזר תאודוליט, מד מרחק אלקטרוני, מאזנת אוטומטית וכדומה) במספר ובאיכות נאותים, כפי שיקבע מהמפקח. כל מדידה שתידרש ע"י המפקח תבוצע ע"י המודד ללא תשלום כלשהו.</w:t>
      </w:r>
    </w:p>
    <w:p w14:paraId="0DF05004" w14:textId="77777777" w:rsidR="002C50C8" w:rsidRDefault="002C50C8" w:rsidP="002C50C8">
      <w:pPr>
        <w:ind w:left="2160" w:hanging="720"/>
        <w:jc w:val="both"/>
        <w:rPr>
          <w:rtl/>
        </w:rPr>
      </w:pPr>
    </w:p>
    <w:p w14:paraId="573A744E" w14:textId="77777777" w:rsidR="002C50C8" w:rsidRDefault="002C50C8" w:rsidP="001440CD">
      <w:pPr>
        <w:numPr>
          <w:ilvl w:val="0"/>
          <w:numId w:val="298"/>
        </w:numPr>
        <w:spacing w:before="0"/>
        <w:ind w:hanging="686"/>
        <w:jc w:val="both"/>
        <w:rPr>
          <w:rtl/>
        </w:rPr>
      </w:pPr>
      <w:r>
        <w:rPr>
          <w:rtl/>
        </w:rPr>
        <w:t>המפקח רשאי לבקש החלפת מי מהם מאנשי הצוות הנ"ל באם ימצא כי אינם מתנהגים כראוי או אינם מתאימים לתפקידם. במקרה ותידרש החלפה, תתבצע ההחלפה תוך 5 ימים מיום הודעת מנהל הפרוייקט.</w:t>
      </w:r>
    </w:p>
    <w:p w14:paraId="788CBFC8" w14:textId="77777777" w:rsidR="002C50C8" w:rsidRDefault="002C50C8" w:rsidP="002C50C8">
      <w:pPr>
        <w:ind w:left="1440"/>
        <w:jc w:val="both"/>
        <w:rPr>
          <w:rtl/>
        </w:rPr>
      </w:pPr>
    </w:p>
    <w:p w14:paraId="4AA647A1" w14:textId="77777777" w:rsidR="002C50C8" w:rsidRDefault="002C50C8" w:rsidP="001440CD">
      <w:pPr>
        <w:numPr>
          <w:ilvl w:val="0"/>
          <w:numId w:val="298"/>
        </w:numPr>
        <w:spacing w:before="0"/>
        <w:ind w:hanging="686"/>
        <w:jc w:val="both"/>
        <w:rPr>
          <w:rtl/>
        </w:rPr>
      </w:pPr>
      <w:r>
        <w:rPr>
          <w:rtl/>
        </w:rPr>
        <w:t xml:space="preserve">צוות הביצוע של הקבלן יהיה נוכח באתר העבודה </w:t>
      </w:r>
      <w:r>
        <w:rPr>
          <w:b/>
          <w:bCs/>
          <w:u w:val="single"/>
          <w:rtl/>
        </w:rPr>
        <w:t xml:space="preserve">בקביעות יום יום </w:t>
      </w:r>
      <w:r>
        <w:rPr>
          <w:rFonts w:hint="cs"/>
          <w:b/>
          <w:bCs/>
          <w:u w:val="single"/>
          <w:rtl/>
        </w:rPr>
        <w:t xml:space="preserve">ובמשך כל זמן שמתקיימת עבודה בשטח וככל שידרש </w:t>
      </w:r>
      <w:r>
        <w:rPr>
          <w:b/>
          <w:bCs/>
          <w:u w:val="single"/>
          <w:rtl/>
        </w:rPr>
        <w:t>לכל אורך תקופת</w:t>
      </w:r>
      <w:r>
        <w:rPr>
          <w:rtl/>
        </w:rPr>
        <w:t xml:space="preserve"> </w:t>
      </w:r>
      <w:r>
        <w:rPr>
          <w:b/>
          <w:bCs/>
          <w:u w:val="single"/>
          <w:rtl/>
        </w:rPr>
        <w:t>הביצוע</w:t>
      </w:r>
      <w:r>
        <w:rPr>
          <w:rtl/>
        </w:rPr>
        <w:t xml:space="preserve"> ויעבוד בכפיפות להוראות המפקח.</w:t>
      </w:r>
    </w:p>
    <w:p w14:paraId="6816BB96" w14:textId="77777777" w:rsidR="002C50C8" w:rsidRDefault="002C50C8" w:rsidP="002C50C8">
      <w:pPr>
        <w:ind w:left="1440" w:hanging="720"/>
        <w:jc w:val="both"/>
        <w:rPr>
          <w:rtl/>
        </w:rPr>
      </w:pPr>
      <w:r>
        <w:rPr>
          <w:rtl/>
        </w:rPr>
        <w:tab/>
        <w:t>העדר של מי מצוות הקבלן יוכל לשמש, בין השאר, עילה להפסקת העבודה ע"י המפקח.</w:t>
      </w:r>
    </w:p>
    <w:p w14:paraId="4B274A00" w14:textId="77777777" w:rsidR="002C50C8" w:rsidRDefault="002C50C8" w:rsidP="002C50C8">
      <w:pPr>
        <w:ind w:left="1440" w:hanging="720"/>
        <w:jc w:val="both"/>
        <w:rPr>
          <w:rtl/>
        </w:rPr>
      </w:pPr>
    </w:p>
    <w:p w14:paraId="3D4EBA0B" w14:textId="77777777" w:rsidR="002C50C8" w:rsidRDefault="002C50C8" w:rsidP="001440CD">
      <w:pPr>
        <w:numPr>
          <w:ilvl w:val="0"/>
          <w:numId w:val="298"/>
        </w:numPr>
        <w:spacing w:before="0"/>
        <w:ind w:hanging="686"/>
        <w:jc w:val="both"/>
        <w:rPr>
          <w:rtl/>
        </w:rPr>
      </w:pPr>
      <w:r>
        <w:rPr>
          <w:b/>
          <w:bCs/>
          <w:u w:val="single"/>
          <w:rtl/>
        </w:rPr>
        <w:t>מודגש בזאת</w:t>
      </w:r>
      <w:r>
        <w:rPr>
          <w:rtl/>
        </w:rPr>
        <w:t xml:space="preserve"> שצוות הביצוע לא יועסק בפרויקטים אחרים.</w:t>
      </w:r>
    </w:p>
    <w:p w14:paraId="1043FBE2" w14:textId="77777777" w:rsidR="002C50C8" w:rsidRDefault="002C50C8" w:rsidP="002C50C8">
      <w:pPr>
        <w:ind w:left="1440" w:hanging="720"/>
        <w:jc w:val="both"/>
        <w:rPr>
          <w:rtl/>
        </w:rPr>
      </w:pPr>
    </w:p>
    <w:p w14:paraId="1B22D64F" w14:textId="77777777" w:rsidR="002C50C8" w:rsidRDefault="002C50C8" w:rsidP="001440CD">
      <w:pPr>
        <w:numPr>
          <w:ilvl w:val="0"/>
          <w:numId w:val="298"/>
        </w:numPr>
        <w:spacing w:before="0"/>
        <w:ind w:hanging="686"/>
        <w:jc w:val="both"/>
        <w:rPr>
          <w:rtl/>
        </w:rPr>
      </w:pPr>
      <w:r>
        <w:rPr>
          <w:rtl/>
        </w:rPr>
        <w:t>שמות אנשי הצוות ופרטי נסיונם, יועברו לאישור המפקח לפני תחילת הבצוע ורק לאחר אישורו של הנ"ל יוכלו להימנות על צוות הקבלן. פסיקת המפקח בענין זה היא בלעדית וללא זכות ערעור מצד הקבלן.</w:t>
      </w:r>
    </w:p>
    <w:p w14:paraId="228459EF" w14:textId="77777777" w:rsidR="002C50C8" w:rsidRDefault="002C50C8" w:rsidP="002C50C8">
      <w:pPr>
        <w:ind w:left="1440" w:hanging="720"/>
        <w:jc w:val="both"/>
        <w:rPr>
          <w:rtl/>
        </w:rPr>
      </w:pPr>
    </w:p>
    <w:p w14:paraId="4A7AF95E" w14:textId="77777777" w:rsidR="002C50C8" w:rsidRDefault="002C50C8" w:rsidP="001440CD">
      <w:pPr>
        <w:numPr>
          <w:ilvl w:val="0"/>
          <w:numId w:val="298"/>
        </w:numPr>
        <w:spacing w:before="0"/>
        <w:ind w:hanging="686"/>
        <w:jc w:val="both"/>
        <w:rPr>
          <w:rtl/>
        </w:rPr>
      </w:pPr>
      <w:r>
        <w:rPr>
          <w:rtl/>
        </w:rPr>
        <w:t>אם לדעת ב"כ המזמין נמצא כי מנהל הפרויקט ו/או מנהל העבודה ו/או המודד ו/או אחראי הבטיחות אינו ממלא את תפקידיו כיאות ו/או כישוריו נמצאו בלתי מתאימים לביצוע העבודות שהן נשוא מכרז זה, יהיה המפקח רשאי להורות לקבלן להעביר את הנ"ל מן האתר ולהחליפו באחר בעל כישורים מתאימים, וקביעתו בענין זה תהיה סופית.</w:t>
      </w:r>
    </w:p>
    <w:p w14:paraId="6ABD794A" w14:textId="77777777" w:rsidR="002C50C8" w:rsidRDefault="002C50C8" w:rsidP="002C50C8">
      <w:pPr>
        <w:ind w:left="1440" w:hanging="720"/>
        <w:rPr>
          <w:rtl/>
        </w:rPr>
      </w:pPr>
    </w:p>
    <w:p w14:paraId="01E30C8A" w14:textId="77777777" w:rsidR="002C50C8" w:rsidRDefault="002C50C8" w:rsidP="001440CD">
      <w:pPr>
        <w:numPr>
          <w:ilvl w:val="0"/>
          <w:numId w:val="298"/>
        </w:numPr>
        <w:spacing w:before="0"/>
        <w:ind w:hanging="686"/>
        <w:jc w:val="both"/>
        <w:rPr>
          <w:rtl/>
        </w:rPr>
      </w:pPr>
      <w:r>
        <w:rPr>
          <w:rtl/>
        </w:rPr>
        <w:t>המודד וקבוצת המדידה ימצאו באתר ככל שיידרש לצורך סימונים ומדידות.</w:t>
      </w:r>
    </w:p>
    <w:p w14:paraId="7E64B8E2" w14:textId="77777777" w:rsidR="002C50C8" w:rsidRDefault="002C50C8" w:rsidP="002C50C8">
      <w:pPr>
        <w:ind w:left="1440" w:hanging="720"/>
        <w:jc w:val="both"/>
        <w:rPr>
          <w:rtl/>
        </w:rPr>
      </w:pPr>
      <w:r>
        <w:rPr>
          <w:rtl/>
        </w:rPr>
        <w:tab/>
        <w:t xml:space="preserve">המודד וקבוצת המדידה יעמדו לרשות המפקח למדידת כל סוג מדידה שירצה לבצע </w:t>
      </w:r>
      <w:r>
        <w:rPr>
          <w:u w:val="single"/>
          <w:rtl/>
        </w:rPr>
        <w:t>ביוזמתו</w:t>
      </w:r>
      <w:r>
        <w:rPr>
          <w:rtl/>
        </w:rPr>
        <w:t xml:space="preserve"> בהקשר עם פרויקט זה (אפילו אם הקבלן אינו זקוק למדידה זו) וזאת ללא כל תשלום נוסף.</w:t>
      </w:r>
    </w:p>
    <w:p w14:paraId="7915C37E" w14:textId="77777777" w:rsidR="002C50C8" w:rsidRDefault="002C50C8" w:rsidP="002C50C8">
      <w:pPr>
        <w:ind w:left="1440" w:hanging="720"/>
        <w:jc w:val="both"/>
        <w:rPr>
          <w:rtl/>
        </w:rPr>
      </w:pPr>
    </w:p>
    <w:p w14:paraId="52F9A040" w14:textId="77777777" w:rsidR="002C50C8" w:rsidRDefault="002C50C8" w:rsidP="001440CD">
      <w:pPr>
        <w:numPr>
          <w:ilvl w:val="0"/>
          <w:numId w:val="298"/>
        </w:numPr>
        <w:spacing w:before="0"/>
        <w:ind w:hanging="686"/>
        <w:jc w:val="both"/>
        <w:rPr>
          <w:rtl/>
        </w:rPr>
      </w:pPr>
      <w:r>
        <w:rPr>
          <w:rtl/>
        </w:rPr>
        <w:t>כל ההוצאות הכרוכות במילוי דרישות סעיף זה ע"י הקבלן יחולו על הקבלן ולא ישולם לקבלן עבורן בנפרד.</w:t>
      </w:r>
    </w:p>
    <w:p w14:paraId="4D858B3E" w14:textId="77777777" w:rsidR="002C50C8" w:rsidRDefault="002C50C8" w:rsidP="002C50C8">
      <w:pPr>
        <w:ind w:left="1440" w:hanging="720"/>
        <w:jc w:val="both"/>
        <w:rPr>
          <w:rtl/>
        </w:rPr>
      </w:pPr>
    </w:p>
    <w:p w14:paraId="173BBB1E" w14:textId="77777777" w:rsidR="002C50C8" w:rsidRDefault="002C50C8" w:rsidP="001440CD">
      <w:pPr>
        <w:numPr>
          <w:ilvl w:val="0"/>
          <w:numId w:val="298"/>
        </w:numPr>
        <w:spacing w:before="0"/>
        <w:ind w:hanging="686"/>
        <w:jc w:val="both"/>
        <w:rPr>
          <w:rtl/>
        </w:rPr>
      </w:pPr>
      <w:r>
        <w:rPr>
          <w:rtl/>
        </w:rPr>
        <w:t xml:space="preserve">מינוי צוות הקבלן המפורט לעיל יבוצע תוך </w:t>
      </w:r>
      <w:r>
        <w:rPr>
          <w:u w:val="single"/>
          <w:rtl/>
        </w:rPr>
        <w:t>שבוע</w:t>
      </w:r>
      <w:r>
        <w:rPr>
          <w:rtl/>
        </w:rPr>
        <w:t xml:space="preserve"> מיום הנקוב ב"צו התחלת עבודה". </w:t>
      </w:r>
    </w:p>
    <w:p w14:paraId="69862F75" w14:textId="77777777" w:rsidR="002C50C8" w:rsidRDefault="002C50C8" w:rsidP="002C50C8">
      <w:pPr>
        <w:ind w:left="1440" w:hanging="720"/>
        <w:jc w:val="both"/>
        <w:rPr>
          <w:rtl/>
        </w:rPr>
      </w:pPr>
    </w:p>
    <w:p w14:paraId="5BD7993B" w14:textId="77777777" w:rsidR="002C50C8" w:rsidRPr="002169EF" w:rsidRDefault="002C50C8" w:rsidP="002C50C8">
      <w:pPr>
        <w:ind w:left="1440" w:hanging="720"/>
        <w:jc w:val="both"/>
      </w:pPr>
    </w:p>
    <w:p w14:paraId="791E64B1" w14:textId="77777777" w:rsidR="002C50C8" w:rsidRPr="002169EF" w:rsidRDefault="002C50C8" w:rsidP="001440CD">
      <w:pPr>
        <w:numPr>
          <w:ilvl w:val="1"/>
          <w:numId w:val="274"/>
        </w:numPr>
        <w:tabs>
          <w:tab w:val="left" w:pos="720"/>
          <w:tab w:val="left" w:pos="1440"/>
          <w:tab w:val="left" w:pos="2160"/>
        </w:tabs>
        <w:spacing w:before="0"/>
        <w:jc w:val="both"/>
        <w:rPr>
          <w:b/>
          <w:bCs/>
          <w:u w:val="single"/>
          <w:rtl/>
        </w:rPr>
      </w:pPr>
      <w:r w:rsidRPr="002169EF">
        <w:rPr>
          <w:b/>
          <w:bCs/>
          <w:u w:val="single"/>
          <w:rtl/>
        </w:rPr>
        <w:t>קבלני משנה</w:t>
      </w:r>
      <w:r w:rsidRPr="002169EF">
        <w:rPr>
          <w:rFonts w:hint="cs"/>
          <w:b/>
          <w:bCs/>
          <w:u w:val="single"/>
          <w:rtl/>
        </w:rPr>
        <w:t xml:space="preserve"> וספקים</w:t>
      </w:r>
    </w:p>
    <w:p w14:paraId="1E09C899" w14:textId="77777777" w:rsidR="002C50C8" w:rsidRPr="002169EF" w:rsidRDefault="002C50C8" w:rsidP="002C50C8">
      <w:pPr>
        <w:ind w:left="720" w:hanging="720"/>
        <w:jc w:val="both"/>
        <w:rPr>
          <w:u w:val="single"/>
          <w:rtl/>
        </w:rPr>
      </w:pPr>
    </w:p>
    <w:p w14:paraId="78615771" w14:textId="77777777" w:rsidR="002C50C8" w:rsidRPr="002169EF" w:rsidRDefault="002C50C8" w:rsidP="001440CD">
      <w:pPr>
        <w:numPr>
          <w:ilvl w:val="0"/>
          <w:numId w:val="281"/>
        </w:numPr>
        <w:spacing w:before="0"/>
        <w:ind w:hanging="686"/>
        <w:jc w:val="both"/>
        <w:rPr>
          <w:rtl/>
        </w:rPr>
      </w:pPr>
      <w:r w:rsidRPr="002169EF">
        <w:rPr>
          <w:rtl/>
        </w:rPr>
        <w:t>העסקת קבלני משנה ע"י הקבלן הראשי תבוצע רק עפ"י אישור מראש ע"י המפקח</w:t>
      </w:r>
      <w:r w:rsidRPr="002169EF">
        <w:rPr>
          <w:rFonts w:hint="cs"/>
          <w:rtl/>
        </w:rPr>
        <w:t>.</w:t>
      </w:r>
      <w:r w:rsidRPr="002169EF">
        <w:rPr>
          <w:rtl/>
        </w:rPr>
        <w:t xml:space="preserve"> גם אם יאשר המ</w:t>
      </w:r>
      <w:r w:rsidRPr="002169EF">
        <w:rPr>
          <w:rFonts w:hint="cs"/>
          <w:rtl/>
        </w:rPr>
        <w:t>פקח</w:t>
      </w:r>
      <w:r w:rsidRPr="002169EF">
        <w:rPr>
          <w:rtl/>
        </w:rPr>
        <w:t xml:space="preserve"> העסקת קבלני משנה, גם אז יישאר הקבלן הראשי אחראי בלעדי עבור טיב הביצוע של עבודות קבלני המשנה והתיאום ביניהם.</w:t>
      </w:r>
    </w:p>
    <w:p w14:paraId="49647D4A" w14:textId="77777777" w:rsidR="002C50C8" w:rsidRPr="002169EF" w:rsidRDefault="002C50C8" w:rsidP="002C50C8">
      <w:pPr>
        <w:ind w:left="1440" w:hanging="720"/>
        <w:jc w:val="both"/>
        <w:rPr>
          <w:rtl/>
        </w:rPr>
      </w:pPr>
    </w:p>
    <w:p w14:paraId="2F2767CF" w14:textId="77777777" w:rsidR="002C50C8" w:rsidRPr="002169EF" w:rsidRDefault="002C50C8" w:rsidP="001440CD">
      <w:pPr>
        <w:numPr>
          <w:ilvl w:val="0"/>
          <w:numId w:val="281"/>
        </w:numPr>
        <w:spacing w:before="0"/>
        <w:ind w:hanging="686"/>
        <w:jc w:val="both"/>
        <w:rPr>
          <w:rtl/>
        </w:rPr>
      </w:pPr>
      <w:r w:rsidRPr="002169EF">
        <w:rPr>
          <w:rtl/>
        </w:rPr>
        <w:t>המ</w:t>
      </w:r>
      <w:r w:rsidRPr="002169EF">
        <w:rPr>
          <w:rFonts w:hint="cs"/>
          <w:rtl/>
        </w:rPr>
        <w:t>פקח</w:t>
      </w:r>
      <w:r w:rsidRPr="002169EF">
        <w:rPr>
          <w:rtl/>
        </w:rPr>
        <w:t xml:space="preserve"> רשאי לדרוש הרחקתו משטח העבודה של קבלן משנה</w:t>
      </w:r>
      <w:r w:rsidRPr="002169EF">
        <w:rPr>
          <w:rFonts w:hint="cs"/>
          <w:rtl/>
        </w:rPr>
        <w:t>, ספק</w:t>
      </w:r>
      <w:r w:rsidRPr="002169EF">
        <w:rPr>
          <w:rtl/>
        </w:rPr>
        <w:t xml:space="preserve"> או כל פועל של קבלן </w:t>
      </w:r>
      <w:r w:rsidRPr="002169EF">
        <w:rPr>
          <w:rFonts w:hint="cs"/>
          <w:rtl/>
        </w:rPr>
        <w:t xml:space="preserve">משנה </w:t>
      </w:r>
      <w:r w:rsidRPr="002169EF">
        <w:rPr>
          <w:rtl/>
        </w:rPr>
        <w:t>אשר לפי ראות עיניו אינו מתאים לתפקידו ועל הקבלן להחליפו באחר. ההחלפה הנ"ל תיעשה באחריותו ועל חשבון הקבלן תוך 5 ימים ולא תשמש עילה להארכת זמן ביצוע.</w:t>
      </w:r>
    </w:p>
    <w:p w14:paraId="15C64792" w14:textId="77777777" w:rsidR="002C50C8" w:rsidRPr="002169EF" w:rsidRDefault="002C50C8" w:rsidP="002C50C8">
      <w:pPr>
        <w:ind w:left="1440" w:hanging="720"/>
        <w:jc w:val="both"/>
        <w:rPr>
          <w:rtl/>
        </w:rPr>
      </w:pPr>
    </w:p>
    <w:p w14:paraId="72B45792" w14:textId="77777777" w:rsidR="002C50C8" w:rsidRPr="002169EF" w:rsidRDefault="002C50C8" w:rsidP="001440CD">
      <w:pPr>
        <w:numPr>
          <w:ilvl w:val="0"/>
          <w:numId w:val="281"/>
        </w:numPr>
        <w:spacing w:before="0"/>
        <w:ind w:hanging="686"/>
        <w:jc w:val="both"/>
        <w:rPr>
          <w:rtl/>
        </w:rPr>
      </w:pPr>
      <w:r w:rsidRPr="002169EF">
        <w:rPr>
          <w:rtl/>
        </w:rPr>
        <w:t xml:space="preserve">תוך ארבעה עשר יום יגיש הקבלן רשימת </w:t>
      </w:r>
      <w:r w:rsidRPr="002169EF">
        <w:rPr>
          <w:rFonts w:hint="cs"/>
          <w:rtl/>
        </w:rPr>
        <w:t>ספקים ו</w:t>
      </w:r>
      <w:r w:rsidRPr="002169EF">
        <w:rPr>
          <w:rtl/>
        </w:rPr>
        <w:t>קבלני מלאכות לאישור המ</w:t>
      </w:r>
      <w:r w:rsidRPr="002169EF">
        <w:rPr>
          <w:rFonts w:hint="cs"/>
          <w:rtl/>
        </w:rPr>
        <w:t>פקח כדלקמן:</w:t>
      </w:r>
    </w:p>
    <w:p w14:paraId="0B906A56" w14:textId="77777777" w:rsidR="002C50C8" w:rsidRPr="002169EF" w:rsidRDefault="002C50C8" w:rsidP="002C50C8">
      <w:pPr>
        <w:ind w:left="2160" w:hanging="720"/>
        <w:jc w:val="both"/>
        <w:rPr>
          <w:rtl/>
        </w:rPr>
      </w:pPr>
      <w:r w:rsidRPr="002169EF">
        <w:rPr>
          <w:rFonts w:hint="cs"/>
          <w:rtl/>
        </w:rPr>
        <w:t>1</w:t>
      </w:r>
      <w:r w:rsidRPr="002169EF">
        <w:rPr>
          <w:rtl/>
        </w:rPr>
        <w:t>.</w:t>
      </w:r>
      <w:r w:rsidRPr="002169EF">
        <w:rPr>
          <w:rtl/>
        </w:rPr>
        <w:tab/>
        <w:t xml:space="preserve">הקבלן יגיש למפקח רשימה שתכלול לפחות </w:t>
      </w:r>
      <w:r w:rsidRPr="002169EF">
        <w:rPr>
          <w:rFonts w:hint="cs"/>
          <w:rtl/>
        </w:rPr>
        <w:t xml:space="preserve">3 </w:t>
      </w:r>
      <w:r w:rsidRPr="002169EF">
        <w:rPr>
          <w:rtl/>
        </w:rPr>
        <w:t>קבלני משנה לכל עבודה אותה הוא מבקש לבצע באמצעות קבלן משנה.</w:t>
      </w:r>
    </w:p>
    <w:p w14:paraId="3E4C271B" w14:textId="77777777" w:rsidR="002C50C8" w:rsidRPr="002169EF" w:rsidRDefault="002C50C8" w:rsidP="002C50C8">
      <w:pPr>
        <w:ind w:left="2160" w:hanging="720"/>
        <w:jc w:val="both"/>
        <w:rPr>
          <w:rtl/>
        </w:rPr>
      </w:pPr>
    </w:p>
    <w:p w14:paraId="0A8503B0" w14:textId="77777777" w:rsidR="002C50C8" w:rsidRPr="002169EF" w:rsidRDefault="002C50C8" w:rsidP="002C50C8">
      <w:pPr>
        <w:ind w:left="2160" w:hanging="720"/>
        <w:jc w:val="both"/>
        <w:rPr>
          <w:rtl/>
        </w:rPr>
      </w:pPr>
      <w:r w:rsidRPr="002169EF">
        <w:rPr>
          <w:rFonts w:hint="cs"/>
          <w:rtl/>
        </w:rPr>
        <w:t>2</w:t>
      </w:r>
      <w:r w:rsidRPr="002169EF">
        <w:rPr>
          <w:rtl/>
        </w:rPr>
        <w:t>.</w:t>
      </w:r>
      <w:r w:rsidRPr="002169EF">
        <w:rPr>
          <w:rtl/>
        </w:rPr>
        <w:tab/>
        <w:t xml:space="preserve">כל קבלני המשנה שייכללו ברשימה חייבים לעמוד </w:t>
      </w:r>
      <w:r w:rsidRPr="002169EF">
        <w:rPr>
          <w:u w:val="single"/>
          <w:rtl/>
        </w:rPr>
        <w:t>בתנאי הסף</w:t>
      </w:r>
      <w:r w:rsidRPr="002169EF">
        <w:rPr>
          <w:rtl/>
        </w:rPr>
        <w:t xml:space="preserve"> להלן:</w:t>
      </w:r>
    </w:p>
    <w:p w14:paraId="2BEB385A" w14:textId="77777777" w:rsidR="002C50C8" w:rsidRPr="002169EF" w:rsidRDefault="002C50C8" w:rsidP="002C50C8">
      <w:pPr>
        <w:ind w:left="2880" w:hanging="720"/>
        <w:jc w:val="both"/>
        <w:rPr>
          <w:rtl/>
        </w:rPr>
      </w:pPr>
      <w:r w:rsidRPr="002169EF">
        <w:rPr>
          <w:rFonts w:hint="cs"/>
          <w:rtl/>
        </w:rPr>
        <w:t>2.</w:t>
      </w:r>
      <w:r w:rsidRPr="002169EF">
        <w:rPr>
          <w:rtl/>
        </w:rPr>
        <w:t>1</w:t>
      </w:r>
      <w:r w:rsidRPr="002169EF">
        <w:rPr>
          <w:rFonts w:hint="cs"/>
          <w:rtl/>
        </w:rPr>
        <w:tab/>
      </w:r>
      <w:r w:rsidRPr="002169EF">
        <w:rPr>
          <w:u w:val="single"/>
          <w:rtl/>
        </w:rPr>
        <w:t>קבלן רשום</w:t>
      </w:r>
      <w:r w:rsidRPr="002169EF">
        <w:rPr>
          <w:rtl/>
        </w:rPr>
        <w:t xml:space="preserve"> בפנקס הקבלנים, אשר הינו </w:t>
      </w:r>
      <w:r w:rsidRPr="002169EF">
        <w:rPr>
          <w:u w:val="single"/>
          <w:rtl/>
        </w:rPr>
        <w:t>בעל הסיווג</w:t>
      </w:r>
      <w:r w:rsidRPr="002169EF">
        <w:rPr>
          <w:rtl/>
        </w:rPr>
        <w:t xml:space="preserve"> הנדרש לביצוע עבודות בהיקף אותו מבקש הקבלן הראשי לבצע באמצעות קבלן משנה זה באותם מקצועות החייבים ברישום.</w:t>
      </w:r>
    </w:p>
    <w:p w14:paraId="79DD9E1F" w14:textId="77777777" w:rsidR="002C50C8" w:rsidRPr="002169EF" w:rsidRDefault="002C50C8" w:rsidP="002C50C8">
      <w:pPr>
        <w:ind w:left="2880" w:hanging="720"/>
        <w:jc w:val="both"/>
        <w:rPr>
          <w:u w:val="single"/>
          <w:rtl/>
        </w:rPr>
      </w:pPr>
      <w:r w:rsidRPr="002169EF">
        <w:rPr>
          <w:rFonts w:hint="cs"/>
          <w:rtl/>
        </w:rPr>
        <w:t>2.2</w:t>
      </w:r>
      <w:r w:rsidRPr="002169EF">
        <w:rPr>
          <w:rFonts w:hint="cs"/>
          <w:rtl/>
        </w:rPr>
        <w:tab/>
      </w:r>
      <w:r w:rsidRPr="002169EF">
        <w:rPr>
          <w:rFonts w:hint="cs"/>
          <w:u w:val="single"/>
          <w:rtl/>
        </w:rPr>
        <w:t xml:space="preserve">בעל </w:t>
      </w:r>
      <w:r w:rsidRPr="002169EF">
        <w:rPr>
          <w:u w:val="single"/>
          <w:rtl/>
        </w:rPr>
        <w:t xml:space="preserve">נסיון של לפחות 10 שנים בעבודות זהות או דומות </w:t>
      </w:r>
      <w:r w:rsidRPr="002169EF">
        <w:rPr>
          <w:rFonts w:hint="cs"/>
          <w:u w:val="single"/>
          <w:rtl/>
        </w:rPr>
        <w:t xml:space="preserve"> </w:t>
      </w:r>
      <w:r w:rsidRPr="002169EF">
        <w:rPr>
          <w:u w:val="single"/>
          <w:rtl/>
        </w:rPr>
        <w:t>לעבודות אותן מבקש הקבלן הראשי לבצע באמצעותם.</w:t>
      </w:r>
    </w:p>
    <w:p w14:paraId="46080BC4" w14:textId="77777777" w:rsidR="002C50C8" w:rsidRPr="002169EF" w:rsidRDefault="002C50C8" w:rsidP="002C50C8">
      <w:pPr>
        <w:ind w:left="2160" w:hanging="720"/>
        <w:jc w:val="both"/>
        <w:rPr>
          <w:u w:val="single"/>
          <w:rtl/>
        </w:rPr>
      </w:pPr>
    </w:p>
    <w:p w14:paraId="3DB82576" w14:textId="77777777" w:rsidR="002C50C8" w:rsidRPr="002169EF" w:rsidRDefault="002C50C8" w:rsidP="002C50C8">
      <w:pPr>
        <w:ind w:left="2160" w:hanging="720"/>
        <w:jc w:val="both"/>
        <w:rPr>
          <w:rtl/>
        </w:rPr>
      </w:pPr>
      <w:r w:rsidRPr="002169EF">
        <w:rPr>
          <w:rFonts w:hint="cs"/>
          <w:rtl/>
        </w:rPr>
        <w:t>3</w:t>
      </w:r>
      <w:r w:rsidRPr="002169EF">
        <w:rPr>
          <w:rtl/>
        </w:rPr>
        <w:t>.</w:t>
      </w:r>
      <w:r w:rsidRPr="002169EF">
        <w:rPr>
          <w:rtl/>
        </w:rPr>
        <w:tab/>
        <w:t>לרשימת קבלני המשנה המוצעים יש לצרף את הנתונים המפורטים להלן, לגבי כל קבלן משנה בנפרד:</w:t>
      </w:r>
    </w:p>
    <w:p w14:paraId="5C81EFBD" w14:textId="77777777" w:rsidR="002C50C8" w:rsidRPr="002169EF" w:rsidRDefault="002C50C8" w:rsidP="002C50C8">
      <w:pPr>
        <w:ind w:left="2880" w:hanging="720"/>
        <w:jc w:val="both"/>
        <w:rPr>
          <w:rtl/>
        </w:rPr>
      </w:pPr>
      <w:r w:rsidRPr="002169EF">
        <w:rPr>
          <w:rFonts w:hint="cs"/>
          <w:rtl/>
        </w:rPr>
        <w:t>3.1</w:t>
      </w:r>
      <w:r w:rsidRPr="002169EF">
        <w:rPr>
          <w:rFonts w:hint="cs"/>
          <w:rtl/>
        </w:rPr>
        <w:tab/>
      </w:r>
      <w:r w:rsidRPr="002169EF">
        <w:rPr>
          <w:rtl/>
        </w:rPr>
        <w:t>פרופיל חברה.</w:t>
      </w:r>
    </w:p>
    <w:p w14:paraId="7FD7179F" w14:textId="77777777" w:rsidR="002C50C8" w:rsidRPr="002169EF" w:rsidRDefault="002C50C8" w:rsidP="002C50C8">
      <w:pPr>
        <w:ind w:left="2880" w:hanging="720"/>
        <w:jc w:val="both"/>
        <w:rPr>
          <w:rtl/>
        </w:rPr>
      </w:pPr>
      <w:r w:rsidRPr="002169EF">
        <w:rPr>
          <w:rFonts w:hint="cs"/>
          <w:rtl/>
        </w:rPr>
        <w:t>3.2</w:t>
      </w:r>
      <w:r w:rsidRPr="002169EF">
        <w:rPr>
          <w:rFonts w:hint="cs"/>
          <w:rtl/>
        </w:rPr>
        <w:tab/>
      </w:r>
      <w:r w:rsidRPr="002169EF">
        <w:rPr>
          <w:rtl/>
        </w:rPr>
        <w:t xml:space="preserve">שמות </w:t>
      </w:r>
      <w:r w:rsidRPr="002169EF">
        <w:rPr>
          <w:rFonts w:hint="cs"/>
          <w:rtl/>
        </w:rPr>
        <w:t>פרויקטים</w:t>
      </w:r>
      <w:r w:rsidRPr="002169EF">
        <w:rPr>
          <w:rtl/>
        </w:rPr>
        <w:t xml:space="preserve"> שביצע הקבלן</w:t>
      </w:r>
      <w:r w:rsidRPr="002169EF">
        <w:rPr>
          <w:rFonts w:hint="cs"/>
          <w:rtl/>
        </w:rPr>
        <w:t xml:space="preserve"> בשלוש השנים האחרונות</w:t>
      </w:r>
      <w:r w:rsidRPr="002169EF">
        <w:rPr>
          <w:rtl/>
        </w:rPr>
        <w:t>, אשר זהים בהיקפם ובמורכבותם לעבודה המפורטת במכרז זה.</w:t>
      </w:r>
    </w:p>
    <w:p w14:paraId="79B23987" w14:textId="77777777" w:rsidR="002C50C8" w:rsidRPr="002169EF" w:rsidRDefault="002C50C8" w:rsidP="002C50C8">
      <w:pPr>
        <w:ind w:left="2880" w:hanging="720"/>
        <w:jc w:val="both"/>
        <w:rPr>
          <w:rtl/>
        </w:rPr>
      </w:pPr>
      <w:r w:rsidRPr="002169EF">
        <w:rPr>
          <w:rFonts w:hint="cs"/>
          <w:rtl/>
        </w:rPr>
        <w:tab/>
      </w:r>
      <w:r w:rsidRPr="002169EF">
        <w:rPr>
          <w:rtl/>
        </w:rPr>
        <w:t xml:space="preserve">לגבי </w:t>
      </w:r>
      <w:r w:rsidRPr="002169EF">
        <w:rPr>
          <w:rFonts w:hint="cs"/>
          <w:rtl/>
        </w:rPr>
        <w:t>פרויקטים</w:t>
      </w:r>
      <w:r w:rsidRPr="002169EF">
        <w:rPr>
          <w:rtl/>
        </w:rPr>
        <w:t xml:space="preserve"> אלה, יש לציין את שם המתכנן, שנת התכנון והביצוע, ולצרף המלצות כתובות מבעלי התפקידים הנ"ל ביחס לתפקוד המערכות </w:t>
      </w:r>
      <w:r w:rsidRPr="002169EF">
        <w:rPr>
          <w:rFonts w:hint="cs"/>
          <w:rtl/>
        </w:rPr>
        <w:t>בפרויקטים</w:t>
      </w:r>
      <w:r w:rsidRPr="002169EF">
        <w:rPr>
          <w:rtl/>
        </w:rPr>
        <w:t xml:space="preserve"> אלה</w:t>
      </w:r>
      <w:r w:rsidRPr="002169EF">
        <w:rPr>
          <w:rFonts w:hint="cs"/>
          <w:rtl/>
        </w:rPr>
        <w:t xml:space="preserve"> (כולל מס' הטלפון שלהם).</w:t>
      </w:r>
    </w:p>
    <w:p w14:paraId="4555D92B" w14:textId="77777777" w:rsidR="002C50C8" w:rsidRPr="002169EF" w:rsidRDefault="002C50C8" w:rsidP="002C50C8">
      <w:pPr>
        <w:ind w:left="2160" w:hanging="720"/>
        <w:jc w:val="both"/>
        <w:rPr>
          <w:rtl/>
        </w:rPr>
      </w:pPr>
      <w:r w:rsidRPr="002169EF">
        <w:rPr>
          <w:rFonts w:hint="cs"/>
          <w:rtl/>
        </w:rPr>
        <w:lastRenderedPageBreak/>
        <w:t>4</w:t>
      </w:r>
      <w:r w:rsidRPr="002169EF">
        <w:rPr>
          <w:rtl/>
        </w:rPr>
        <w:t>.</w:t>
      </w:r>
      <w:r w:rsidRPr="002169EF">
        <w:rPr>
          <w:rtl/>
        </w:rPr>
        <w:tab/>
        <w:t>לפני אישור קבלן המשנה, המפקח שומר לעצמו את הזכות להיפגש עם קבלני המשנה שיוצעו על ידי הקבלן הראשי, על מנת להתרשם מהנסיון והמקצועיות של הקבלנים המוצעים.</w:t>
      </w:r>
    </w:p>
    <w:p w14:paraId="09791A78" w14:textId="77777777" w:rsidR="002C50C8" w:rsidRPr="002169EF" w:rsidRDefault="002C50C8" w:rsidP="002C50C8">
      <w:pPr>
        <w:ind w:left="1440" w:hanging="720"/>
        <w:jc w:val="both"/>
        <w:rPr>
          <w:rtl/>
        </w:rPr>
      </w:pPr>
    </w:p>
    <w:p w14:paraId="05F92AE4" w14:textId="77777777" w:rsidR="002C50C8" w:rsidRPr="002169EF" w:rsidRDefault="002C50C8" w:rsidP="002C50C8">
      <w:pPr>
        <w:ind w:left="2160" w:hanging="720"/>
        <w:jc w:val="both"/>
        <w:rPr>
          <w:rtl/>
        </w:rPr>
      </w:pPr>
      <w:r w:rsidRPr="002169EF">
        <w:rPr>
          <w:rFonts w:hint="cs"/>
          <w:rtl/>
        </w:rPr>
        <w:t>5.</w:t>
      </w:r>
      <w:r w:rsidRPr="002169EF">
        <w:rPr>
          <w:rtl/>
        </w:rPr>
        <w:tab/>
        <w:t xml:space="preserve">מודגש כי אם רשימת הקבלנים שתוגש לאישור המפקח לא תכלול קבלנים העומדים בתנאי הסף המצוינים לעיל, </w:t>
      </w:r>
      <w:r w:rsidRPr="002169EF">
        <w:rPr>
          <w:u w:val="single"/>
          <w:rtl/>
        </w:rPr>
        <w:t>שמורה למזמין הזכות למסור את ביצוע העבודות באותו תחום לקבלן משנה אחר,</w:t>
      </w:r>
      <w:r w:rsidRPr="002169EF">
        <w:rPr>
          <w:rtl/>
        </w:rPr>
        <w:t xml:space="preserve"> ולא יינתן לקבלן הראשי כל פיצוי על כך !!</w:t>
      </w:r>
    </w:p>
    <w:p w14:paraId="42EF1045" w14:textId="77777777" w:rsidR="002C50C8" w:rsidRPr="002169EF" w:rsidRDefault="002C50C8" w:rsidP="002C50C8">
      <w:pPr>
        <w:ind w:left="2160" w:hanging="720"/>
        <w:jc w:val="both"/>
        <w:rPr>
          <w:rtl/>
        </w:rPr>
      </w:pPr>
    </w:p>
    <w:p w14:paraId="684FFDAE" w14:textId="77777777" w:rsidR="002C50C8" w:rsidRPr="002169EF" w:rsidRDefault="002C50C8" w:rsidP="002C50C8">
      <w:pPr>
        <w:ind w:left="2160" w:hanging="720"/>
        <w:jc w:val="both"/>
        <w:rPr>
          <w:rtl/>
        </w:rPr>
      </w:pPr>
      <w:r w:rsidRPr="002169EF">
        <w:rPr>
          <w:rFonts w:hint="cs"/>
          <w:rtl/>
        </w:rPr>
        <w:t>6</w:t>
      </w:r>
      <w:r w:rsidRPr="002169EF">
        <w:rPr>
          <w:rtl/>
        </w:rPr>
        <w:t>.</w:t>
      </w:r>
      <w:r w:rsidRPr="002169EF">
        <w:rPr>
          <w:rtl/>
        </w:rPr>
        <w:tab/>
        <w:t>יצוין כי ההחלטה בדבר עמידתו של קבלן מסוים בתנאי הסף המפורטים לעיל, מסורה לשיקול דעתו הבלעדי של המפקח, ועל הקבלן להביא זאת בחשבון לפני הגשת הצעתו למכרז זה.</w:t>
      </w:r>
    </w:p>
    <w:p w14:paraId="5FC3FB83" w14:textId="77777777" w:rsidR="002C50C8" w:rsidRPr="002169EF" w:rsidRDefault="002C50C8" w:rsidP="002C50C8">
      <w:pPr>
        <w:ind w:left="2160" w:hanging="720"/>
        <w:jc w:val="both"/>
        <w:rPr>
          <w:rtl/>
        </w:rPr>
      </w:pPr>
    </w:p>
    <w:p w14:paraId="7C94C1BA" w14:textId="77777777" w:rsidR="002C50C8" w:rsidRPr="002169EF" w:rsidRDefault="002C50C8" w:rsidP="002C50C8">
      <w:pPr>
        <w:ind w:left="2160" w:hanging="720"/>
        <w:jc w:val="both"/>
        <w:rPr>
          <w:u w:val="single"/>
          <w:rtl/>
        </w:rPr>
      </w:pPr>
      <w:r w:rsidRPr="002169EF">
        <w:rPr>
          <w:rFonts w:hint="cs"/>
          <w:rtl/>
        </w:rPr>
        <w:t>7</w:t>
      </w:r>
      <w:r w:rsidRPr="002169EF">
        <w:rPr>
          <w:rtl/>
        </w:rPr>
        <w:t>.</w:t>
      </w:r>
      <w:r w:rsidRPr="002169EF">
        <w:rPr>
          <w:rtl/>
        </w:rPr>
        <w:tab/>
      </w:r>
      <w:r w:rsidRPr="002169EF">
        <w:rPr>
          <w:u w:val="single"/>
          <w:rtl/>
        </w:rPr>
        <w:t xml:space="preserve">מודגש כי לא ניתן יהיה להתחיל בעבודות קבלני המשנה ללא אישור בכתב מהמפקח, בדבר הקבלן המאושר לעבודות אלה </w:t>
      </w:r>
      <w:r w:rsidRPr="002169EF">
        <w:rPr>
          <w:rFonts w:hint="cs"/>
          <w:u w:val="single"/>
          <w:rtl/>
        </w:rPr>
        <w:t>בפרויקט</w:t>
      </w:r>
      <w:r w:rsidRPr="002169EF">
        <w:rPr>
          <w:u w:val="single"/>
          <w:rtl/>
        </w:rPr>
        <w:t xml:space="preserve"> זה, שייבחר לפי ההליך המצוין לעיל.</w:t>
      </w:r>
    </w:p>
    <w:p w14:paraId="71D90769" w14:textId="77777777" w:rsidR="002C50C8" w:rsidRPr="002169EF" w:rsidRDefault="002C50C8" w:rsidP="002C50C8">
      <w:pPr>
        <w:ind w:left="720" w:hanging="720"/>
        <w:jc w:val="both"/>
        <w:rPr>
          <w:rtl/>
        </w:rPr>
      </w:pPr>
    </w:p>
    <w:p w14:paraId="2DFE3750" w14:textId="77777777" w:rsidR="002C50C8" w:rsidRPr="002169EF" w:rsidRDefault="002C50C8" w:rsidP="001440CD">
      <w:pPr>
        <w:numPr>
          <w:ilvl w:val="0"/>
          <w:numId w:val="281"/>
        </w:numPr>
        <w:spacing w:before="0"/>
        <w:ind w:hanging="686"/>
        <w:jc w:val="both"/>
        <w:rPr>
          <w:rtl/>
        </w:rPr>
      </w:pPr>
      <w:r w:rsidRPr="002169EF">
        <w:rPr>
          <w:rtl/>
        </w:rPr>
        <w:t>על הקבלן לתת תשומת לב רבה להוראות סעיף זה, שכן המפקח יקפיד לבצע באופן דקדקני את הליך אישור קבלני המשנה, כמפורט לעיל.</w:t>
      </w:r>
    </w:p>
    <w:p w14:paraId="0C9CCEC2" w14:textId="77777777" w:rsidR="002C50C8" w:rsidRPr="002169EF" w:rsidRDefault="002C50C8" w:rsidP="002C50C8">
      <w:pPr>
        <w:ind w:left="1440" w:hanging="720"/>
        <w:jc w:val="both"/>
        <w:rPr>
          <w:rtl/>
        </w:rPr>
      </w:pPr>
    </w:p>
    <w:p w14:paraId="76B4A205" w14:textId="77777777" w:rsidR="002C50C8" w:rsidRDefault="002C50C8" w:rsidP="001440CD">
      <w:pPr>
        <w:numPr>
          <w:ilvl w:val="0"/>
          <w:numId w:val="281"/>
        </w:numPr>
        <w:spacing w:before="0"/>
        <w:ind w:hanging="686"/>
        <w:jc w:val="both"/>
        <w:rPr>
          <w:rtl/>
        </w:rPr>
      </w:pPr>
      <w:r w:rsidRPr="002169EF">
        <w:rPr>
          <w:rtl/>
        </w:rPr>
        <w:t>במקרה של אי תשלום תשלומים שוטפים המגיעים לקבלני המשנה במשך 120 יום לאחר שהקבלן קיבל תשלום מהמזמין, שומר המזמין לעצמו את הזכות לשלם ישירות לקבלני המשנה את המגיע להם על בסיס חשבונות חלקיים מאושרים ע"י המפקח. הסכומים שישולמו לקבלני המשנה ינוכו מהכספים המגיעים לקבלן.</w:t>
      </w:r>
    </w:p>
    <w:p w14:paraId="0AB886D7" w14:textId="77777777" w:rsidR="002C50C8" w:rsidRPr="002169EF" w:rsidRDefault="002C50C8" w:rsidP="002C50C8">
      <w:pPr>
        <w:ind w:left="2160" w:hanging="720"/>
        <w:jc w:val="both"/>
        <w:rPr>
          <w:rtl/>
        </w:rPr>
      </w:pPr>
    </w:p>
    <w:p w14:paraId="6419A4AB" w14:textId="77777777" w:rsidR="002C50C8" w:rsidRPr="002169EF" w:rsidRDefault="002C50C8" w:rsidP="001440CD">
      <w:pPr>
        <w:numPr>
          <w:ilvl w:val="1"/>
          <w:numId w:val="274"/>
        </w:numPr>
        <w:tabs>
          <w:tab w:val="left" w:pos="720"/>
          <w:tab w:val="left" w:pos="1440"/>
          <w:tab w:val="left" w:pos="2160"/>
        </w:tabs>
        <w:spacing w:before="0"/>
        <w:jc w:val="both"/>
        <w:rPr>
          <w:rtl/>
        </w:rPr>
      </w:pPr>
      <w:r w:rsidRPr="0096734E">
        <w:rPr>
          <w:b/>
          <w:bCs/>
          <w:u w:val="single"/>
          <w:rtl/>
        </w:rPr>
        <w:t>תיאום</w:t>
      </w:r>
      <w:r w:rsidRPr="002169EF">
        <w:rPr>
          <w:b/>
          <w:bCs/>
          <w:u w:val="single"/>
          <w:rtl/>
        </w:rPr>
        <w:t xml:space="preserve"> ושירותים לגורמים אחרים</w:t>
      </w:r>
    </w:p>
    <w:p w14:paraId="46CF27A9" w14:textId="77777777" w:rsidR="002C50C8" w:rsidRPr="002169EF" w:rsidRDefault="002C50C8" w:rsidP="002C50C8">
      <w:pPr>
        <w:ind w:left="720" w:hanging="720"/>
        <w:jc w:val="both"/>
        <w:rPr>
          <w:rtl/>
        </w:rPr>
      </w:pPr>
      <w:r w:rsidRPr="002169EF">
        <w:rPr>
          <w:rFonts w:hint="cs"/>
          <w:rtl/>
        </w:rPr>
        <w:tab/>
        <w:t xml:space="preserve">הקבלן </w:t>
      </w:r>
      <w:r w:rsidRPr="002169EF">
        <w:rPr>
          <w:rtl/>
        </w:rPr>
        <w:t xml:space="preserve">ייתן, ללא תמורה נוספת, שירותים לגורמים אחרים כגון: חברת בזק, חברת החשמל, קבלנים מטעם המזמין לעבודות במבנה אשר אינן כלולות במכרז/חוזה זה, עובדי תחזוקה של המזמין וכל גורם אחר שיורה עליו המפקח. </w:t>
      </w:r>
    </w:p>
    <w:p w14:paraId="14315BAF" w14:textId="77777777" w:rsidR="002C50C8" w:rsidRPr="002169EF" w:rsidRDefault="002C50C8" w:rsidP="002C50C8">
      <w:pPr>
        <w:ind w:left="720" w:hanging="720"/>
        <w:jc w:val="both"/>
        <w:rPr>
          <w:rtl/>
        </w:rPr>
      </w:pPr>
      <w:r w:rsidRPr="002169EF">
        <w:rPr>
          <w:rFonts w:hint="cs"/>
          <w:rtl/>
        </w:rPr>
        <w:tab/>
      </w:r>
      <w:r w:rsidRPr="002169EF">
        <w:rPr>
          <w:rtl/>
        </w:rPr>
        <w:t xml:space="preserve">השירותים שעל הקבלן לתת לגורמים אחרים יהיו כדלקמן: </w:t>
      </w:r>
    </w:p>
    <w:p w14:paraId="44970185" w14:textId="77777777" w:rsidR="002C50C8" w:rsidRPr="002169EF" w:rsidRDefault="002C50C8" w:rsidP="001440CD">
      <w:pPr>
        <w:numPr>
          <w:ilvl w:val="0"/>
          <w:numId w:val="283"/>
        </w:numPr>
        <w:spacing w:before="0"/>
        <w:ind w:hanging="686"/>
        <w:jc w:val="both"/>
        <w:rPr>
          <w:rtl/>
        </w:rPr>
      </w:pPr>
      <w:r w:rsidRPr="002169EF">
        <w:rPr>
          <w:rtl/>
        </w:rPr>
        <w:t>אספקת מים, חשמל ותאורת עזר.</w:t>
      </w:r>
    </w:p>
    <w:p w14:paraId="702226F3" w14:textId="77777777" w:rsidR="002C50C8" w:rsidRPr="002169EF" w:rsidRDefault="002C50C8" w:rsidP="001440CD">
      <w:pPr>
        <w:numPr>
          <w:ilvl w:val="0"/>
          <w:numId w:val="283"/>
        </w:numPr>
        <w:spacing w:before="0"/>
        <w:ind w:hanging="686"/>
        <w:jc w:val="both"/>
        <w:rPr>
          <w:rtl/>
        </w:rPr>
      </w:pPr>
      <w:r w:rsidRPr="002169EF">
        <w:rPr>
          <w:rtl/>
        </w:rPr>
        <w:t>מתן אינפורמציה על המבנה ועל מערכות קיימות במבנה וסביבתו.</w:t>
      </w:r>
    </w:p>
    <w:p w14:paraId="693D3E19" w14:textId="77777777" w:rsidR="002C50C8" w:rsidRPr="002169EF" w:rsidRDefault="002C50C8" w:rsidP="001440CD">
      <w:pPr>
        <w:numPr>
          <w:ilvl w:val="0"/>
          <w:numId w:val="283"/>
        </w:numPr>
        <w:spacing w:before="0"/>
        <w:ind w:hanging="686"/>
        <w:jc w:val="both"/>
        <w:rPr>
          <w:rtl/>
        </w:rPr>
      </w:pPr>
      <w:r w:rsidRPr="002169EF">
        <w:rPr>
          <w:rtl/>
        </w:rPr>
        <w:t>מתן אפשרות כניסה לאתר, גישה למקום המבנה וזכות שימוש בדרכים ארעיות, צירי הליכה וכו'.</w:t>
      </w:r>
    </w:p>
    <w:p w14:paraId="6D842ECE" w14:textId="77777777" w:rsidR="002C50C8" w:rsidRPr="002169EF" w:rsidRDefault="002C50C8" w:rsidP="001440CD">
      <w:pPr>
        <w:numPr>
          <w:ilvl w:val="0"/>
          <w:numId w:val="283"/>
        </w:numPr>
        <w:spacing w:before="0"/>
        <w:ind w:hanging="686"/>
        <w:jc w:val="both"/>
        <w:rPr>
          <w:rtl/>
        </w:rPr>
      </w:pPr>
      <w:r w:rsidRPr="002169EF">
        <w:rPr>
          <w:rtl/>
        </w:rPr>
        <w:t>הכוונת מועדי חיבור הפעלה והרצה של המערכות עם הגורמים האחרים.</w:t>
      </w:r>
    </w:p>
    <w:p w14:paraId="030479FE" w14:textId="77777777" w:rsidR="002C50C8" w:rsidRPr="002169EF" w:rsidRDefault="002C50C8" w:rsidP="001440CD">
      <w:pPr>
        <w:numPr>
          <w:ilvl w:val="0"/>
          <w:numId w:val="283"/>
        </w:numPr>
        <w:spacing w:before="0"/>
        <w:ind w:hanging="686"/>
        <w:jc w:val="both"/>
        <w:rPr>
          <w:rtl/>
        </w:rPr>
      </w:pPr>
      <w:r w:rsidRPr="002169EF">
        <w:rPr>
          <w:rtl/>
        </w:rPr>
        <w:t>אפשרות שימוש מתואם מראש בכל אמצעי הרמה ושינוע</w:t>
      </w:r>
      <w:r>
        <w:rPr>
          <w:rFonts w:hint="cs"/>
          <w:rtl/>
        </w:rPr>
        <w:t>,פיגומים וכו'</w:t>
      </w:r>
    </w:p>
    <w:p w14:paraId="5DC8C124" w14:textId="77777777" w:rsidR="002C50C8" w:rsidRPr="002169EF" w:rsidRDefault="002C50C8" w:rsidP="001440CD">
      <w:pPr>
        <w:numPr>
          <w:ilvl w:val="0"/>
          <w:numId w:val="283"/>
        </w:numPr>
        <w:spacing w:before="0"/>
        <w:ind w:hanging="686"/>
        <w:jc w:val="both"/>
        <w:rPr>
          <w:rtl/>
        </w:rPr>
      </w:pPr>
      <w:r w:rsidRPr="002169EF">
        <w:rPr>
          <w:rtl/>
        </w:rPr>
        <w:t>הגנה סבירה של ציוד ו/או עבודות של גורמים אחרים, כך שלא ייפגעו ע"י פועלי הקבלן.</w:t>
      </w:r>
    </w:p>
    <w:p w14:paraId="79A660F0" w14:textId="77777777" w:rsidR="002C50C8" w:rsidRDefault="002C50C8" w:rsidP="001440CD">
      <w:pPr>
        <w:numPr>
          <w:ilvl w:val="0"/>
          <w:numId w:val="283"/>
        </w:numPr>
        <w:spacing w:before="0"/>
        <w:ind w:hanging="686"/>
        <w:jc w:val="both"/>
        <w:rPr>
          <w:rtl/>
        </w:rPr>
      </w:pPr>
      <w:r w:rsidRPr="002169EF">
        <w:rPr>
          <w:rtl/>
        </w:rPr>
        <w:t xml:space="preserve">ניקיון כללי וסילוק פסולת במשך העבודה ולאחר גמר העבודה. </w:t>
      </w:r>
    </w:p>
    <w:p w14:paraId="7EE1C661" w14:textId="77777777" w:rsidR="002C50C8" w:rsidRDefault="002C50C8" w:rsidP="001440CD">
      <w:pPr>
        <w:numPr>
          <w:ilvl w:val="0"/>
          <w:numId w:val="283"/>
        </w:numPr>
        <w:spacing w:before="0"/>
        <w:ind w:hanging="686"/>
        <w:jc w:val="both"/>
        <w:rPr>
          <w:rtl/>
        </w:rPr>
      </w:pPr>
      <w:r>
        <w:rPr>
          <w:rFonts w:hint="cs"/>
          <w:rtl/>
        </w:rPr>
        <w:t>תיקוני טיח,ריצוף,צבע,גבס וכו'</w:t>
      </w:r>
    </w:p>
    <w:p w14:paraId="3684665C" w14:textId="77777777" w:rsidR="002C50C8" w:rsidRDefault="002C50C8" w:rsidP="001440CD">
      <w:pPr>
        <w:numPr>
          <w:ilvl w:val="0"/>
          <w:numId w:val="283"/>
        </w:numPr>
        <w:spacing w:before="0"/>
        <w:ind w:hanging="686"/>
        <w:jc w:val="both"/>
        <w:rPr>
          <w:rtl/>
        </w:rPr>
      </w:pPr>
      <w:r>
        <w:rPr>
          <w:rFonts w:hint="cs"/>
          <w:rtl/>
        </w:rPr>
        <w:t>שילוב בלוח הזמנים של הקבלן.</w:t>
      </w:r>
    </w:p>
    <w:p w14:paraId="10579949" w14:textId="77777777" w:rsidR="002C50C8" w:rsidRPr="002169EF" w:rsidRDefault="002C50C8" w:rsidP="001440CD">
      <w:pPr>
        <w:numPr>
          <w:ilvl w:val="0"/>
          <w:numId w:val="283"/>
        </w:numPr>
        <w:spacing w:before="0"/>
        <w:ind w:hanging="686"/>
        <w:jc w:val="both"/>
        <w:rPr>
          <w:rtl/>
        </w:rPr>
      </w:pPr>
      <w:r>
        <w:rPr>
          <w:rFonts w:hint="cs"/>
          <w:rtl/>
        </w:rPr>
        <w:t>ביטוח.</w:t>
      </w:r>
    </w:p>
    <w:p w14:paraId="0BA05266" w14:textId="77777777" w:rsidR="002C50C8" w:rsidRPr="002169EF" w:rsidRDefault="002C50C8" w:rsidP="002C50C8">
      <w:pPr>
        <w:ind w:left="1440" w:hanging="720"/>
        <w:jc w:val="both"/>
        <w:rPr>
          <w:rtl/>
        </w:rPr>
      </w:pPr>
    </w:p>
    <w:p w14:paraId="2085D478" w14:textId="77777777" w:rsidR="002C50C8" w:rsidRPr="002169EF" w:rsidRDefault="002C50C8" w:rsidP="001440CD">
      <w:pPr>
        <w:numPr>
          <w:ilvl w:val="1"/>
          <w:numId w:val="274"/>
        </w:numPr>
        <w:tabs>
          <w:tab w:val="left" w:pos="720"/>
          <w:tab w:val="left" w:pos="1440"/>
          <w:tab w:val="left" w:pos="2160"/>
        </w:tabs>
        <w:spacing w:before="0"/>
        <w:jc w:val="both"/>
        <w:rPr>
          <w:b/>
          <w:bCs/>
          <w:u w:val="single"/>
          <w:rtl/>
        </w:rPr>
      </w:pPr>
      <w:r w:rsidRPr="002169EF">
        <w:rPr>
          <w:b/>
          <w:bCs/>
          <w:u w:val="single"/>
          <w:rtl/>
        </w:rPr>
        <w:t>קשר עם קבלנים אחרים</w:t>
      </w:r>
    </w:p>
    <w:p w14:paraId="4934C906" w14:textId="77777777" w:rsidR="002C50C8" w:rsidRPr="002169EF" w:rsidRDefault="002C50C8" w:rsidP="002C50C8">
      <w:pPr>
        <w:ind w:left="1440" w:hanging="720"/>
        <w:jc w:val="both"/>
        <w:rPr>
          <w:rtl/>
        </w:rPr>
      </w:pPr>
    </w:p>
    <w:p w14:paraId="0910C552" w14:textId="77777777" w:rsidR="002C50C8" w:rsidRPr="002169EF" w:rsidRDefault="002C50C8" w:rsidP="001440CD">
      <w:pPr>
        <w:numPr>
          <w:ilvl w:val="0"/>
          <w:numId w:val="282"/>
        </w:numPr>
        <w:spacing w:before="0"/>
        <w:ind w:hanging="686"/>
        <w:jc w:val="both"/>
        <w:rPr>
          <w:rtl/>
        </w:rPr>
      </w:pPr>
      <w:r w:rsidRPr="002169EF">
        <w:rPr>
          <w:u w:val="single"/>
          <w:rtl/>
        </w:rPr>
        <w:t>כללי</w:t>
      </w:r>
    </w:p>
    <w:p w14:paraId="636EA1F8" w14:textId="77777777" w:rsidR="002C50C8" w:rsidRPr="002169EF" w:rsidRDefault="002C50C8" w:rsidP="002C50C8">
      <w:pPr>
        <w:ind w:left="1440" w:hanging="720"/>
        <w:jc w:val="both"/>
        <w:rPr>
          <w:rtl/>
        </w:rPr>
      </w:pPr>
      <w:r w:rsidRPr="002169EF">
        <w:rPr>
          <w:rtl/>
        </w:rPr>
        <w:tab/>
        <w:t>במסגרת העבודות לביצוע המבנה, נכללות עבודות</w:t>
      </w:r>
      <w:r w:rsidRPr="002169EF">
        <w:rPr>
          <w:rFonts w:hint="cs"/>
          <w:rtl/>
        </w:rPr>
        <w:t xml:space="preserve"> נוספות </w:t>
      </w:r>
      <w:r w:rsidRPr="002169EF">
        <w:rPr>
          <w:rtl/>
        </w:rPr>
        <w:t>אשר אינן נכללות במסגרת/</w:t>
      </w:r>
      <w:r w:rsidRPr="002169EF">
        <w:rPr>
          <w:rFonts w:hint="cs"/>
          <w:rtl/>
        </w:rPr>
        <w:t xml:space="preserve"> </w:t>
      </w:r>
      <w:r w:rsidRPr="002169EF">
        <w:rPr>
          <w:rtl/>
        </w:rPr>
        <w:t>חוזה זה</w:t>
      </w:r>
      <w:r w:rsidRPr="002169EF">
        <w:rPr>
          <w:rFonts w:hint="cs"/>
          <w:rtl/>
        </w:rPr>
        <w:t xml:space="preserve"> ע"פ קביעת המזמין</w:t>
      </w:r>
      <w:r w:rsidRPr="002169EF">
        <w:rPr>
          <w:rtl/>
        </w:rPr>
        <w:t>. עבודות אלה יוצאו למכרז</w:t>
      </w:r>
      <w:r w:rsidRPr="002169EF">
        <w:rPr>
          <w:rFonts w:hint="cs"/>
          <w:rtl/>
        </w:rPr>
        <w:t>ים</w:t>
      </w:r>
      <w:r w:rsidRPr="002169EF">
        <w:rPr>
          <w:rtl/>
        </w:rPr>
        <w:t xml:space="preserve"> נפרד</w:t>
      </w:r>
      <w:r w:rsidRPr="002169EF">
        <w:rPr>
          <w:rFonts w:hint="cs"/>
          <w:rtl/>
        </w:rPr>
        <w:t>ים</w:t>
      </w:r>
      <w:r w:rsidRPr="002169EF">
        <w:rPr>
          <w:rtl/>
        </w:rPr>
        <w:t xml:space="preserve"> ויבוצעו על ידי קבל</w:t>
      </w:r>
      <w:r w:rsidRPr="002169EF">
        <w:rPr>
          <w:rFonts w:hint="cs"/>
          <w:rtl/>
        </w:rPr>
        <w:t xml:space="preserve">נים </w:t>
      </w:r>
      <w:r w:rsidRPr="002169EF">
        <w:rPr>
          <w:rtl/>
        </w:rPr>
        <w:t>אחר</w:t>
      </w:r>
      <w:r w:rsidRPr="002169EF">
        <w:rPr>
          <w:rFonts w:hint="cs"/>
          <w:rtl/>
        </w:rPr>
        <w:t>ים</w:t>
      </w:r>
      <w:r w:rsidRPr="002169EF">
        <w:rPr>
          <w:rtl/>
        </w:rPr>
        <w:t>, שיקרא</w:t>
      </w:r>
      <w:r w:rsidRPr="002169EF">
        <w:rPr>
          <w:rFonts w:hint="cs"/>
          <w:rtl/>
        </w:rPr>
        <w:t>ו</w:t>
      </w:r>
      <w:r w:rsidRPr="002169EF">
        <w:rPr>
          <w:rtl/>
        </w:rPr>
        <w:t xml:space="preserve"> "הקבל</w:t>
      </w:r>
      <w:r w:rsidRPr="002169EF">
        <w:rPr>
          <w:rFonts w:hint="cs"/>
          <w:rtl/>
        </w:rPr>
        <w:t>נים האחרים</w:t>
      </w:r>
      <w:r w:rsidRPr="002169EF">
        <w:rPr>
          <w:rtl/>
        </w:rPr>
        <w:t>", וזאת בכפוף לאמור בתנאים כלליים לעבודות.</w:t>
      </w:r>
    </w:p>
    <w:p w14:paraId="2648965D" w14:textId="77777777" w:rsidR="002C50C8" w:rsidRPr="002169EF" w:rsidRDefault="002C50C8" w:rsidP="002C50C8">
      <w:pPr>
        <w:ind w:left="1440" w:hanging="720"/>
        <w:jc w:val="both"/>
        <w:rPr>
          <w:rtl/>
        </w:rPr>
      </w:pPr>
    </w:p>
    <w:p w14:paraId="49BD3D82" w14:textId="77777777" w:rsidR="002C50C8" w:rsidRDefault="002C50C8" w:rsidP="001440CD">
      <w:pPr>
        <w:numPr>
          <w:ilvl w:val="0"/>
          <w:numId w:val="282"/>
        </w:numPr>
        <w:spacing w:before="0"/>
        <w:ind w:hanging="686"/>
        <w:jc w:val="both"/>
      </w:pPr>
      <w:r w:rsidRPr="002169EF">
        <w:rPr>
          <w:rtl/>
        </w:rPr>
        <w:t>המ</w:t>
      </w:r>
      <w:r w:rsidRPr="002169EF">
        <w:rPr>
          <w:rFonts w:hint="cs"/>
          <w:rtl/>
        </w:rPr>
        <w:t>זמי</w:t>
      </w:r>
      <w:r w:rsidRPr="002169EF">
        <w:rPr>
          <w:rtl/>
        </w:rPr>
        <w:t>ן יבצע התקשרות ישירה עם הקבל</w:t>
      </w:r>
      <w:r w:rsidRPr="002169EF">
        <w:rPr>
          <w:rFonts w:hint="cs"/>
          <w:rtl/>
        </w:rPr>
        <w:t xml:space="preserve">ן האחר בהתאם לסעיף </w:t>
      </w:r>
      <w:r>
        <w:rPr>
          <w:rFonts w:hint="cs"/>
          <w:rtl/>
        </w:rPr>
        <w:t>00.06.03.02</w:t>
      </w:r>
      <w:r w:rsidRPr="002169EF">
        <w:rPr>
          <w:rFonts w:hint="cs"/>
          <w:rtl/>
        </w:rPr>
        <w:t xml:space="preserve"> במפרט הכללי ועל הקבלן </w:t>
      </w:r>
      <w:r w:rsidRPr="002169EF">
        <w:rPr>
          <w:rtl/>
        </w:rPr>
        <w:t>יהיה לבצע עבודות תיאום הנדרשות לביצוע מקביל של העבודות</w:t>
      </w:r>
      <w:r w:rsidRPr="002169EF">
        <w:rPr>
          <w:rFonts w:hint="cs"/>
          <w:rtl/>
        </w:rPr>
        <w:t xml:space="preserve"> בהתאם לסעיף </w:t>
      </w:r>
      <w:r>
        <w:rPr>
          <w:rFonts w:hint="cs"/>
          <w:rtl/>
        </w:rPr>
        <w:t>00.06</w:t>
      </w:r>
      <w:r w:rsidRPr="002169EF">
        <w:rPr>
          <w:rFonts w:hint="cs"/>
          <w:rtl/>
        </w:rPr>
        <w:t xml:space="preserve"> במפרט הכללי לרבות השתלבות בלוח הזמנים הכללי של הקבלן הראשי</w:t>
      </w:r>
      <w:r>
        <w:rPr>
          <w:rFonts w:hint="cs"/>
          <w:rtl/>
        </w:rPr>
        <w:t>,שירותי אתר,ביטוח וכו'-ראה גם סעיף 00.21 .</w:t>
      </w:r>
    </w:p>
    <w:p w14:paraId="7BED8841" w14:textId="77777777" w:rsidR="002C50C8" w:rsidRPr="002169EF" w:rsidRDefault="002C50C8" w:rsidP="002C50C8">
      <w:pPr>
        <w:ind w:left="1440"/>
        <w:jc w:val="both"/>
        <w:rPr>
          <w:rtl/>
        </w:rPr>
      </w:pPr>
    </w:p>
    <w:p w14:paraId="62911242" w14:textId="77777777" w:rsidR="002C50C8" w:rsidRPr="002169EF" w:rsidRDefault="002C50C8" w:rsidP="001440CD">
      <w:pPr>
        <w:numPr>
          <w:ilvl w:val="0"/>
          <w:numId w:val="282"/>
        </w:numPr>
        <w:spacing w:before="0"/>
        <w:ind w:hanging="686"/>
        <w:jc w:val="both"/>
        <w:rPr>
          <w:rtl/>
        </w:rPr>
      </w:pPr>
      <w:r w:rsidRPr="002169EF">
        <w:rPr>
          <w:rFonts w:hint="cs"/>
          <w:rtl/>
        </w:rPr>
        <w:t xml:space="preserve">בנוסף לאמור בסעיף ב', </w:t>
      </w:r>
      <w:r w:rsidRPr="002169EF">
        <w:rPr>
          <w:rtl/>
        </w:rPr>
        <w:t>ת</w:t>
      </w:r>
      <w:r w:rsidRPr="002169EF">
        <w:rPr>
          <w:rFonts w:hint="cs"/>
          <w:rtl/>
        </w:rPr>
        <w:t>י</w:t>
      </w:r>
      <w:r w:rsidRPr="002169EF">
        <w:rPr>
          <w:rtl/>
        </w:rPr>
        <w:t xml:space="preserve">כלל החובה של סגירת מעברים שיעשו על ידי </w:t>
      </w:r>
      <w:r w:rsidRPr="002169EF">
        <w:rPr>
          <w:rFonts w:hint="cs"/>
          <w:rtl/>
        </w:rPr>
        <w:t>ה</w:t>
      </w:r>
      <w:r w:rsidRPr="002169EF">
        <w:rPr>
          <w:rtl/>
        </w:rPr>
        <w:t>קבל</w:t>
      </w:r>
      <w:r w:rsidRPr="002169EF">
        <w:rPr>
          <w:rFonts w:hint="cs"/>
          <w:rtl/>
        </w:rPr>
        <w:t>נים האחרים</w:t>
      </w:r>
      <w:r w:rsidRPr="002169EF">
        <w:rPr>
          <w:rtl/>
        </w:rPr>
        <w:t xml:space="preserve">, דרך מחיצות </w:t>
      </w:r>
      <w:r w:rsidRPr="002169EF">
        <w:rPr>
          <w:rFonts w:hint="cs"/>
          <w:rtl/>
        </w:rPr>
        <w:t xml:space="preserve">וקירות (בטון, </w:t>
      </w:r>
      <w:r w:rsidRPr="002169EF">
        <w:rPr>
          <w:rtl/>
        </w:rPr>
        <w:t>בנויות ו</w:t>
      </w:r>
      <w:r w:rsidRPr="002169EF">
        <w:rPr>
          <w:rFonts w:hint="cs"/>
          <w:rtl/>
        </w:rPr>
        <w:t>/או גבס)</w:t>
      </w:r>
      <w:r w:rsidRPr="002169EF">
        <w:rPr>
          <w:rtl/>
        </w:rPr>
        <w:t xml:space="preserve">, וזאת בכל שלבי העבודה, לפני או אחרי עבודות טיח. השרוולים ומסגרות העץ למעבר התעלות, יסומנו במשותף, יסופקו </w:t>
      </w:r>
      <w:r w:rsidRPr="002169EF">
        <w:rPr>
          <w:rFonts w:hint="cs"/>
          <w:rtl/>
        </w:rPr>
        <w:t xml:space="preserve">ויותקנו </w:t>
      </w:r>
      <w:r w:rsidRPr="002169EF">
        <w:rPr>
          <w:rtl/>
        </w:rPr>
        <w:t xml:space="preserve">על ידי </w:t>
      </w:r>
      <w:r w:rsidRPr="002169EF">
        <w:rPr>
          <w:rFonts w:hint="cs"/>
          <w:rtl/>
        </w:rPr>
        <w:t>ה</w:t>
      </w:r>
      <w:r w:rsidRPr="002169EF">
        <w:rPr>
          <w:rtl/>
        </w:rPr>
        <w:t>קבל</w:t>
      </w:r>
      <w:r w:rsidRPr="002169EF">
        <w:rPr>
          <w:rFonts w:hint="cs"/>
          <w:rtl/>
        </w:rPr>
        <w:t>ן הראשי</w:t>
      </w:r>
      <w:r w:rsidRPr="002169EF">
        <w:rPr>
          <w:rtl/>
        </w:rPr>
        <w:t xml:space="preserve"> ועל חשבונ</w:t>
      </w:r>
      <w:r w:rsidRPr="002169EF">
        <w:rPr>
          <w:rFonts w:hint="cs"/>
          <w:rtl/>
        </w:rPr>
        <w:t>ו.</w:t>
      </w:r>
    </w:p>
    <w:p w14:paraId="72765680" w14:textId="77777777" w:rsidR="002C50C8" w:rsidRPr="002169EF" w:rsidRDefault="002C50C8" w:rsidP="002C50C8">
      <w:pPr>
        <w:ind w:left="1440" w:hanging="720"/>
        <w:jc w:val="both"/>
        <w:rPr>
          <w:rtl/>
        </w:rPr>
      </w:pPr>
    </w:p>
    <w:p w14:paraId="40E15540" w14:textId="77777777" w:rsidR="002C50C8" w:rsidRPr="002169EF" w:rsidRDefault="002C50C8" w:rsidP="001440CD">
      <w:pPr>
        <w:numPr>
          <w:ilvl w:val="0"/>
          <w:numId w:val="282"/>
        </w:numPr>
        <w:spacing w:before="0"/>
        <w:ind w:hanging="686"/>
        <w:jc w:val="both"/>
        <w:rPr>
          <w:rtl/>
        </w:rPr>
      </w:pPr>
      <w:r w:rsidRPr="002169EF">
        <w:rPr>
          <w:rtl/>
        </w:rPr>
        <w:t>כתמורה לתיאום וביצוע תיקונים במהלך העבודה או אחריה ומתן שירותים לקבלנ</w:t>
      </w:r>
      <w:r w:rsidRPr="002169EF">
        <w:rPr>
          <w:rFonts w:hint="cs"/>
          <w:rtl/>
        </w:rPr>
        <w:t xml:space="preserve">ים </w:t>
      </w:r>
      <w:r w:rsidRPr="002169EF">
        <w:rPr>
          <w:rtl/>
        </w:rPr>
        <w:t>האחר</w:t>
      </w:r>
      <w:r w:rsidRPr="002169EF">
        <w:rPr>
          <w:rFonts w:hint="cs"/>
          <w:rtl/>
        </w:rPr>
        <w:t>ים</w:t>
      </w:r>
      <w:r w:rsidRPr="002169EF">
        <w:rPr>
          <w:rtl/>
        </w:rPr>
        <w:t xml:space="preserve"> </w:t>
      </w:r>
      <w:r w:rsidRPr="002169EF">
        <w:rPr>
          <w:rFonts w:hint="cs"/>
          <w:u w:val="single"/>
          <w:rtl/>
        </w:rPr>
        <w:t xml:space="preserve">לא </w:t>
      </w:r>
      <w:r w:rsidRPr="002169EF">
        <w:rPr>
          <w:u w:val="single"/>
          <w:rtl/>
        </w:rPr>
        <w:t>יהיה הקבלן זכאי ל</w:t>
      </w:r>
      <w:r w:rsidRPr="002169EF">
        <w:rPr>
          <w:rFonts w:hint="cs"/>
          <w:u w:val="single"/>
          <w:rtl/>
        </w:rPr>
        <w:t xml:space="preserve">כל </w:t>
      </w:r>
      <w:r w:rsidRPr="002169EF">
        <w:rPr>
          <w:u w:val="single"/>
          <w:rtl/>
        </w:rPr>
        <w:t xml:space="preserve">תשלום </w:t>
      </w:r>
      <w:r w:rsidRPr="002169EF">
        <w:rPr>
          <w:rFonts w:hint="cs"/>
          <w:u w:val="single"/>
          <w:rtl/>
        </w:rPr>
        <w:t>שהוא</w:t>
      </w:r>
      <w:r w:rsidRPr="002169EF">
        <w:rPr>
          <w:rFonts w:hint="cs"/>
          <w:rtl/>
        </w:rPr>
        <w:t>, עלות הנ"ל תהיה על חשבון הקבלן.</w:t>
      </w:r>
    </w:p>
    <w:p w14:paraId="1F904FB2" w14:textId="77777777" w:rsidR="002C50C8" w:rsidRPr="002169EF" w:rsidRDefault="002C50C8" w:rsidP="002C50C8">
      <w:pPr>
        <w:ind w:left="1440" w:hanging="720"/>
        <w:rPr>
          <w:rtl/>
        </w:rPr>
      </w:pPr>
    </w:p>
    <w:p w14:paraId="7E4E122A" w14:textId="77777777" w:rsidR="002C50C8" w:rsidRPr="002169EF" w:rsidRDefault="002C50C8" w:rsidP="001440CD">
      <w:pPr>
        <w:numPr>
          <w:ilvl w:val="1"/>
          <w:numId w:val="274"/>
        </w:numPr>
        <w:tabs>
          <w:tab w:val="left" w:pos="720"/>
          <w:tab w:val="left" w:pos="1440"/>
          <w:tab w:val="left" w:pos="2160"/>
        </w:tabs>
        <w:spacing w:before="0"/>
        <w:rPr>
          <w:b/>
          <w:bCs/>
          <w:u w:val="single"/>
          <w:rtl/>
        </w:rPr>
      </w:pPr>
      <w:r w:rsidRPr="0096734E">
        <w:rPr>
          <w:b/>
          <w:bCs/>
          <w:u w:val="single"/>
          <w:rtl/>
        </w:rPr>
        <w:t>בקורת</w:t>
      </w:r>
      <w:r w:rsidRPr="002169EF">
        <w:rPr>
          <w:b/>
          <w:bCs/>
          <w:u w:val="single"/>
          <w:rtl/>
        </w:rPr>
        <w:t xml:space="preserve"> העבודה</w:t>
      </w:r>
    </w:p>
    <w:p w14:paraId="141BBF6F" w14:textId="77777777" w:rsidR="002C50C8" w:rsidRPr="002169EF" w:rsidRDefault="002C50C8" w:rsidP="002C50C8">
      <w:pPr>
        <w:ind w:left="720" w:hanging="720"/>
        <w:rPr>
          <w:b/>
          <w:bCs/>
          <w:u w:val="single"/>
          <w:rtl/>
        </w:rPr>
      </w:pPr>
    </w:p>
    <w:p w14:paraId="078BC7A4" w14:textId="77777777" w:rsidR="002C50C8" w:rsidRPr="002169EF" w:rsidRDefault="002C50C8" w:rsidP="001440CD">
      <w:pPr>
        <w:numPr>
          <w:ilvl w:val="0"/>
          <w:numId w:val="284"/>
        </w:numPr>
        <w:spacing w:before="0"/>
        <w:ind w:hanging="686"/>
        <w:jc w:val="both"/>
        <w:rPr>
          <w:rtl/>
        </w:rPr>
      </w:pPr>
      <w:r w:rsidRPr="002169EF">
        <w:rPr>
          <w:rtl/>
        </w:rPr>
        <w:t xml:space="preserve">הקבלן יעמיד, על חשבונו, לרשות המפקח את כל הפועלים הכלים והמכשירים הנחוצים בשביל בחינת העבודות. למפקח תהיה תמיד הרשות להיכנס למבנה, או למקום העבודה של הקבלן, או למקומות עבודה אחרים, בהם נעשית עבודה </w:t>
      </w:r>
      <w:r w:rsidRPr="002169EF">
        <w:rPr>
          <w:rFonts w:hint="cs"/>
          <w:rtl/>
        </w:rPr>
        <w:t>עבור הפרוייקט</w:t>
      </w:r>
      <w:r w:rsidRPr="002169EF">
        <w:rPr>
          <w:rtl/>
        </w:rPr>
        <w:t>.</w:t>
      </w:r>
    </w:p>
    <w:p w14:paraId="1876888A" w14:textId="77777777" w:rsidR="002C50C8" w:rsidRPr="002169EF" w:rsidRDefault="002C50C8" w:rsidP="002C50C8">
      <w:pPr>
        <w:ind w:left="1440" w:hanging="720"/>
        <w:jc w:val="both"/>
        <w:rPr>
          <w:rtl/>
        </w:rPr>
      </w:pPr>
    </w:p>
    <w:p w14:paraId="1660E52F" w14:textId="77777777" w:rsidR="002C50C8" w:rsidRPr="002169EF" w:rsidRDefault="002C50C8" w:rsidP="001440CD">
      <w:pPr>
        <w:numPr>
          <w:ilvl w:val="0"/>
          <w:numId w:val="284"/>
        </w:numPr>
        <w:spacing w:before="0"/>
        <w:ind w:hanging="686"/>
        <w:jc w:val="both"/>
        <w:rPr>
          <w:rtl/>
        </w:rPr>
      </w:pPr>
      <w:r w:rsidRPr="002169EF">
        <w:rPr>
          <w:rtl/>
        </w:rPr>
        <w:t>המפקח רשאי לדרוש מהקבלן תיקון, שינוי והריסה של עבודה, אשר לא בוצעה בהתאם לתכניות או להוראותיו והקבלן חייב לבצע את הוראות המפקח תוך התקופה שתקבע על ידו</w:t>
      </w:r>
      <w:r w:rsidRPr="002169EF">
        <w:rPr>
          <w:rFonts w:hint="cs"/>
          <w:rtl/>
        </w:rPr>
        <w:t>, על חשבונו.</w:t>
      </w:r>
    </w:p>
    <w:p w14:paraId="1E4507C1" w14:textId="77777777" w:rsidR="002C50C8" w:rsidRPr="002169EF" w:rsidRDefault="002C50C8" w:rsidP="002C50C8">
      <w:pPr>
        <w:ind w:left="1440" w:hanging="720"/>
        <w:jc w:val="both"/>
        <w:rPr>
          <w:rtl/>
        </w:rPr>
      </w:pPr>
    </w:p>
    <w:p w14:paraId="59473C1F" w14:textId="77777777" w:rsidR="002C50C8" w:rsidRPr="002169EF" w:rsidRDefault="002C50C8" w:rsidP="001440CD">
      <w:pPr>
        <w:numPr>
          <w:ilvl w:val="0"/>
          <w:numId w:val="284"/>
        </w:numPr>
        <w:spacing w:before="0"/>
        <w:ind w:hanging="686"/>
        <w:jc w:val="both"/>
        <w:rPr>
          <w:rtl/>
        </w:rPr>
      </w:pPr>
      <w:r w:rsidRPr="002169EF">
        <w:rPr>
          <w:rtl/>
        </w:rPr>
        <w:t>המפקח יהיה רשאי לפסול כל חומר או כלי עבודה, הנראים לו כבלתי מתאימים לעבודה במבנה וכמו כן יהיה רשאי לדרוש בדיקה ובחינה של כל חומר - נוסף לבדיקות הקבועות בתקנים הישראליים. הקבלן לא ישתמש בחומר שנמסר לבדיקה בלי אישור המפקח.</w:t>
      </w:r>
    </w:p>
    <w:p w14:paraId="1CDA5644" w14:textId="77777777" w:rsidR="002C50C8" w:rsidRPr="002169EF" w:rsidRDefault="002C50C8" w:rsidP="002C50C8">
      <w:pPr>
        <w:ind w:left="1440" w:hanging="720"/>
        <w:jc w:val="both"/>
        <w:rPr>
          <w:rtl/>
        </w:rPr>
      </w:pPr>
    </w:p>
    <w:p w14:paraId="7F2C42D8" w14:textId="77777777" w:rsidR="002C50C8" w:rsidRPr="002169EF" w:rsidRDefault="002C50C8" w:rsidP="001440CD">
      <w:pPr>
        <w:numPr>
          <w:ilvl w:val="0"/>
          <w:numId w:val="284"/>
        </w:numPr>
        <w:spacing w:before="0"/>
        <w:ind w:hanging="720"/>
        <w:jc w:val="both"/>
        <w:rPr>
          <w:rtl/>
        </w:rPr>
      </w:pPr>
      <w:r w:rsidRPr="002169EF">
        <w:rPr>
          <w:rtl/>
        </w:rPr>
        <w:t>המפקח יהיה רשאי להפסיק את העבודה בכללה, או חלק ממנה, או עבודה במקצוע מסוים, אם לפי דעתו אין העבודה נעשית בהתאם לתכניות, המפרט הטכני או הוראות המהנדס. ההפסקה לא תהיה עילה לתביעה כספית כלשהי או לשינוי במועד מסירת העבודה.</w:t>
      </w:r>
    </w:p>
    <w:p w14:paraId="600D57FF" w14:textId="77777777" w:rsidR="002C50C8" w:rsidRPr="002169EF" w:rsidRDefault="002C50C8" w:rsidP="001440CD">
      <w:pPr>
        <w:numPr>
          <w:ilvl w:val="0"/>
          <w:numId w:val="284"/>
        </w:numPr>
        <w:spacing w:before="0"/>
        <w:ind w:hanging="686"/>
        <w:jc w:val="both"/>
        <w:rPr>
          <w:rtl/>
        </w:rPr>
      </w:pPr>
      <w:r w:rsidRPr="002169EF">
        <w:rPr>
          <w:rtl/>
        </w:rPr>
        <w:lastRenderedPageBreak/>
        <w:t>המפקח יהיה הקובע היחידי והאחרון בכל שאלה שתתעורר ביחס לטיב החומרים, לטיב העבודה ולאופן ביצועה.</w:t>
      </w:r>
    </w:p>
    <w:p w14:paraId="7AF5B177" w14:textId="77777777" w:rsidR="002C50C8" w:rsidRPr="002169EF" w:rsidRDefault="002C50C8" w:rsidP="002C50C8">
      <w:pPr>
        <w:ind w:left="1440" w:hanging="720"/>
        <w:jc w:val="both"/>
        <w:rPr>
          <w:rtl/>
        </w:rPr>
      </w:pPr>
    </w:p>
    <w:p w14:paraId="3EA62EA6" w14:textId="77777777" w:rsidR="002C50C8" w:rsidRPr="002169EF" w:rsidRDefault="002C50C8" w:rsidP="001440CD">
      <w:pPr>
        <w:numPr>
          <w:ilvl w:val="0"/>
          <w:numId w:val="284"/>
        </w:numPr>
        <w:spacing w:before="0"/>
        <w:ind w:hanging="686"/>
        <w:jc w:val="both"/>
        <w:rPr>
          <w:rtl/>
        </w:rPr>
      </w:pPr>
      <w:r w:rsidRPr="002169EF">
        <w:rPr>
          <w:rtl/>
        </w:rPr>
        <w:t>הקבלן ייתן למפקח הודעה מוקדמת בכתב לפני שהוא עומד לכסות איזו עבודה שהיא בכדי לאפשר לו לבקרה ולקבוע לפני כיסוייה את אופן הבצוע הנכון של העבודה הנדונה. במקרה שלא תתקבל הודעה כזאת רשאי המפקח להורות להסיר את הכיסוי מעל העבודה, או להרוס כל חלק מהעבודה על חשבון הקבלן.</w:t>
      </w:r>
    </w:p>
    <w:p w14:paraId="08585912" w14:textId="77777777" w:rsidR="002C50C8" w:rsidRPr="002169EF" w:rsidRDefault="002C50C8" w:rsidP="002C50C8">
      <w:pPr>
        <w:ind w:left="1440" w:hanging="720"/>
        <w:jc w:val="both"/>
        <w:rPr>
          <w:rtl/>
        </w:rPr>
      </w:pPr>
    </w:p>
    <w:p w14:paraId="405DB4F2" w14:textId="77777777" w:rsidR="002C50C8" w:rsidRPr="002169EF" w:rsidRDefault="002C50C8" w:rsidP="001440CD">
      <w:pPr>
        <w:numPr>
          <w:ilvl w:val="0"/>
          <w:numId w:val="284"/>
        </w:numPr>
        <w:spacing w:before="0"/>
        <w:ind w:hanging="686"/>
        <w:jc w:val="both"/>
        <w:rPr>
          <w:rtl/>
        </w:rPr>
      </w:pPr>
      <w:r w:rsidRPr="002169EF">
        <w:rPr>
          <w:rtl/>
        </w:rPr>
        <w:t>השגחת המזמין והמפקח על ביצוע העבודה אינה גורעת מאחריותו המלאה של הקבלן לביצוע העבודה לפי כל תנאי ההסכם.</w:t>
      </w:r>
    </w:p>
    <w:p w14:paraId="65F38499" w14:textId="77777777" w:rsidR="002C50C8" w:rsidRPr="002169EF" w:rsidRDefault="002C50C8" w:rsidP="002C50C8">
      <w:pPr>
        <w:ind w:left="720" w:hanging="720"/>
        <w:jc w:val="both"/>
        <w:rPr>
          <w:rtl/>
        </w:rPr>
      </w:pPr>
    </w:p>
    <w:p w14:paraId="4A32D5DF" w14:textId="77777777" w:rsidR="002C50C8" w:rsidRPr="002169EF" w:rsidRDefault="002C50C8" w:rsidP="001440CD">
      <w:pPr>
        <w:numPr>
          <w:ilvl w:val="1"/>
          <w:numId w:val="274"/>
        </w:numPr>
        <w:tabs>
          <w:tab w:val="left" w:pos="720"/>
          <w:tab w:val="left" w:pos="1440"/>
          <w:tab w:val="left" w:pos="2160"/>
        </w:tabs>
        <w:spacing w:before="0"/>
        <w:jc w:val="both"/>
        <w:rPr>
          <w:rtl/>
        </w:rPr>
      </w:pPr>
      <w:r w:rsidRPr="0096734E">
        <w:rPr>
          <w:b/>
          <w:bCs/>
          <w:u w:val="single"/>
          <w:rtl/>
        </w:rPr>
        <w:t>יומן עבודה</w:t>
      </w:r>
    </w:p>
    <w:p w14:paraId="1B43A242" w14:textId="77777777" w:rsidR="002C50C8" w:rsidRPr="002169EF" w:rsidRDefault="002C50C8" w:rsidP="002C50C8">
      <w:pPr>
        <w:ind w:left="720" w:hanging="720"/>
        <w:jc w:val="both"/>
        <w:rPr>
          <w:rtl/>
        </w:rPr>
      </w:pPr>
      <w:r w:rsidRPr="002169EF">
        <w:rPr>
          <w:rFonts w:hint="cs"/>
          <w:rtl/>
        </w:rPr>
        <w:tab/>
      </w:r>
      <w:r w:rsidRPr="002169EF">
        <w:rPr>
          <w:rtl/>
        </w:rPr>
        <w:t>יומן עבודה ינוהל במקום העבודה באופן מסודר ע"י הקבלן, ובו ירשום כל יום:</w:t>
      </w:r>
    </w:p>
    <w:p w14:paraId="0CB47414" w14:textId="77777777" w:rsidR="002C50C8" w:rsidRPr="002169EF" w:rsidRDefault="002C50C8" w:rsidP="001440CD">
      <w:pPr>
        <w:numPr>
          <w:ilvl w:val="0"/>
          <w:numId w:val="285"/>
        </w:numPr>
        <w:spacing w:before="0"/>
        <w:ind w:hanging="686"/>
        <w:jc w:val="both"/>
        <w:rPr>
          <w:rtl/>
        </w:rPr>
      </w:pPr>
      <w:r w:rsidRPr="002169EF">
        <w:rPr>
          <w:rtl/>
        </w:rPr>
        <w:t>מספר הפועלים העוסקים יחד עם סוגם ומקצועם ועבודת מכונות וציוד לסוגיהם.</w:t>
      </w:r>
    </w:p>
    <w:p w14:paraId="01D5DC4A" w14:textId="77777777" w:rsidR="002C50C8" w:rsidRPr="002169EF" w:rsidRDefault="002C50C8" w:rsidP="001440CD">
      <w:pPr>
        <w:numPr>
          <w:ilvl w:val="0"/>
          <w:numId w:val="285"/>
        </w:numPr>
        <w:spacing w:before="0"/>
        <w:ind w:hanging="686"/>
        <w:jc w:val="both"/>
        <w:rPr>
          <w:rtl/>
        </w:rPr>
      </w:pPr>
      <w:r w:rsidRPr="002169EF">
        <w:rPr>
          <w:rtl/>
        </w:rPr>
        <w:t>כל החומרים והסחורות שנתקבלו.</w:t>
      </w:r>
    </w:p>
    <w:p w14:paraId="0470BF21" w14:textId="77777777" w:rsidR="002C50C8" w:rsidRPr="002169EF" w:rsidRDefault="002C50C8" w:rsidP="001440CD">
      <w:pPr>
        <w:numPr>
          <w:ilvl w:val="0"/>
          <w:numId w:val="285"/>
        </w:numPr>
        <w:spacing w:before="0"/>
        <w:ind w:hanging="686"/>
        <w:jc w:val="both"/>
        <w:rPr>
          <w:rtl/>
        </w:rPr>
      </w:pPr>
      <w:r w:rsidRPr="002169EF">
        <w:rPr>
          <w:rtl/>
        </w:rPr>
        <w:t>רשימה מפורטת של העבודות שנעשו בציון מקומן בבניין.</w:t>
      </w:r>
    </w:p>
    <w:p w14:paraId="746109F6" w14:textId="77777777" w:rsidR="002C50C8" w:rsidRPr="002169EF" w:rsidRDefault="002C50C8" w:rsidP="001440CD">
      <w:pPr>
        <w:numPr>
          <w:ilvl w:val="0"/>
          <w:numId w:val="285"/>
        </w:numPr>
        <w:spacing w:before="0"/>
        <w:ind w:hanging="686"/>
        <w:jc w:val="both"/>
        <w:rPr>
          <w:rtl/>
        </w:rPr>
      </w:pPr>
      <w:r w:rsidRPr="002169EF">
        <w:rPr>
          <w:rtl/>
        </w:rPr>
        <w:t>מזג האוויר.</w:t>
      </w:r>
    </w:p>
    <w:p w14:paraId="49C8234F" w14:textId="77777777" w:rsidR="002C50C8" w:rsidRPr="002169EF" w:rsidRDefault="002C50C8" w:rsidP="001440CD">
      <w:pPr>
        <w:numPr>
          <w:ilvl w:val="0"/>
          <w:numId w:val="285"/>
        </w:numPr>
        <w:spacing w:before="0"/>
        <w:ind w:hanging="686"/>
        <w:jc w:val="both"/>
        <w:rPr>
          <w:rtl/>
        </w:rPr>
      </w:pPr>
      <w:r w:rsidRPr="002169EF">
        <w:rPr>
          <w:rtl/>
        </w:rPr>
        <w:t>במדור מיוחד ובאופן בולט: הערות, בקשות ותביעות הקבלן המיועדות למזמין או למפקח אם הוא בחר בדרך זו במקום שליחת מכתב מיוחד.</w:t>
      </w:r>
    </w:p>
    <w:p w14:paraId="1DFF6F7C" w14:textId="77777777" w:rsidR="002C50C8" w:rsidRPr="002169EF" w:rsidRDefault="002C50C8" w:rsidP="001440CD">
      <w:pPr>
        <w:numPr>
          <w:ilvl w:val="0"/>
          <w:numId w:val="285"/>
        </w:numPr>
        <w:spacing w:before="0"/>
        <w:ind w:hanging="686"/>
        <w:jc w:val="both"/>
        <w:rPr>
          <w:rtl/>
        </w:rPr>
      </w:pPr>
      <w:r w:rsidRPr="002169EF">
        <w:rPr>
          <w:rtl/>
        </w:rPr>
        <w:t>במדור מיוחד ובאופן בולט: הוראות ודרישות המפקח אם הוא בחר בדרך זו במקום שליחת מכתב מיוחד.</w:t>
      </w:r>
    </w:p>
    <w:p w14:paraId="6B649D18" w14:textId="77777777" w:rsidR="002C50C8" w:rsidRPr="002169EF" w:rsidRDefault="002C50C8" w:rsidP="001440CD">
      <w:pPr>
        <w:numPr>
          <w:ilvl w:val="0"/>
          <w:numId w:val="285"/>
        </w:numPr>
        <w:spacing w:before="0"/>
        <w:ind w:hanging="686"/>
        <w:jc w:val="both"/>
        <w:rPr>
          <w:rtl/>
        </w:rPr>
      </w:pPr>
      <w:r w:rsidRPr="002169EF">
        <w:rPr>
          <w:rtl/>
        </w:rPr>
        <w:t>פרטי העבודה היומית שאושרה מראש ובכתב ע"י המפקח. חשבונות בעד עבודות יומיות ייעשו רק לפי הרשום ביומן.</w:t>
      </w:r>
    </w:p>
    <w:p w14:paraId="0DEB92A4" w14:textId="77777777" w:rsidR="002C50C8" w:rsidRPr="002169EF" w:rsidRDefault="002C50C8" w:rsidP="002C50C8">
      <w:pPr>
        <w:ind w:left="720" w:hanging="720"/>
        <w:jc w:val="both"/>
        <w:rPr>
          <w:rtl/>
        </w:rPr>
      </w:pPr>
      <w:r w:rsidRPr="002169EF">
        <w:rPr>
          <w:rFonts w:hint="cs"/>
          <w:rtl/>
        </w:rPr>
        <w:tab/>
      </w:r>
      <w:r w:rsidRPr="002169EF">
        <w:rPr>
          <w:rtl/>
        </w:rPr>
        <w:t>יומן העבודה ייחתם כל יום ע"י הקבלן או מנהל העבודה מטעמו וע"י המפקח מטעם המזמין.</w:t>
      </w:r>
    </w:p>
    <w:p w14:paraId="216546DE" w14:textId="77777777" w:rsidR="002C50C8" w:rsidRPr="002169EF" w:rsidRDefault="002C50C8" w:rsidP="002C50C8">
      <w:pPr>
        <w:ind w:left="720" w:hanging="720"/>
        <w:jc w:val="both"/>
        <w:rPr>
          <w:rtl/>
        </w:rPr>
      </w:pPr>
      <w:r w:rsidRPr="002169EF">
        <w:rPr>
          <w:rFonts w:hint="cs"/>
          <w:rtl/>
        </w:rPr>
        <w:tab/>
      </w:r>
      <w:r w:rsidRPr="002169EF">
        <w:rPr>
          <w:rtl/>
        </w:rPr>
        <w:t>יומן העבודה ינוהל ב- 3 העתקים: הדף המקורי, העתק עבור המפקח והעתק עבור הקבלן. העתק המפקח יימסר ע"י הקבלן למפקח למחרתו אם מדור ה' או ו' הנזכרים לעיל מכילים רשום, ואם לא - בסוף כל השבוע.</w:t>
      </w:r>
    </w:p>
    <w:p w14:paraId="455C6959" w14:textId="77777777" w:rsidR="002C50C8" w:rsidRPr="002169EF" w:rsidRDefault="002C50C8" w:rsidP="002C50C8">
      <w:pPr>
        <w:ind w:left="720" w:hanging="720"/>
        <w:jc w:val="both"/>
        <w:rPr>
          <w:rtl/>
        </w:rPr>
      </w:pPr>
      <w:r w:rsidRPr="002169EF">
        <w:rPr>
          <w:rFonts w:hint="cs"/>
          <w:rtl/>
        </w:rPr>
        <w:tab/>
      </w:r>
      <w:r w:rsidRPr="002169EF">
        <w:rPr>
          <w:rtl/>
        </w:rPr>
        <w:t>היומן יועמד לרשות המזמין או בא כוחו בכל זמן הגיוני. בגמר העבודה יימסר היומן הכרוך למזמין לשמירה, ויעמוד לשם עיון לרשות הקבלן בכל זמן הגיוני במשך שנה מגמר העבודה.</w:t>
      </w:r>
    </w:p>
    <w:p w14:paraId="054245BD" w14:textId="77777777" w:rsidR="002C50C8" w:rsidRDefault="002C50C8" w:rsidP="002C50C8">
      <w:pPr>
        <w:ind w:left="720" w:hanging="720"/>
        <w:jc w:val="both"/>
        <w:rPr>
          <w:rtl/>
        </w:rPr>
      </w:pPr>
      <w:r w:rsidRPr="002169EF">
        <w:rPr>
          <w:rFonts w:hint="cs"/>
          <w:rtl/>
        </w:rPr>
        <w:tab/>
      </w:r>
      <w:r w:rsidRPr="002169EF">
        <w:rPr>
          <w:rtl/>
        </w:rPr>
        <w:t>רישומי הקבלן ביומן העבודה אינם מחייבים את המזמין. היעדר הסתייגות בכתב של הקבלן ביומן העבודה לגבי רישומי המפקח באותו שבוע מהוה אישור לנכונותם של הפרטים הרשומים בו.</w:t>
      </w:r>
    </w:p>
    <w:p w14:paraId="5A7A254C" w14:textId="77777777" w:rsidR="002C50C8" w:rsidRPr="002169EF" w:rsidRDefault="002C50C8" w:rsidP="002C50C8">
      <w:pPr>
        <w:ind w:left="720" w:hanging="720"/>
        <w:jc w:val="both"/>
        <w:rPr>
          <w:rtl/>
        </w:rPr>
      </w:pPr>
    </w:p>
    <w:p w14:paraId="1AF5B2F2" w14:textId="77777777" w:rsidR="002C50C8" w:rsidRPr="002169EF" w:rsidRDefault="002C50C8" w:rsidP="001440CD">
      <w:pPr>
        <w:numPr>
          <w:ilvl w:val="1"/>
          <w:numId w:val="274"/>
        </w:numPr>
        <w:tabs>
          <w:tab w:val="left" w:pos="720"/>
          <w:tab w:val="left" w:pos="1440"/>
          <w:tab w:val="left" w:pos="2160"/>
        </w:tabs>
        <w:spacing w:before="0"/>
        <w:jc w:val="both"/>
        <w:rPr>
          <w:b/>
          <w:bCs/>
          <w:u w:val="single"/>
          <w:rtl/>
        </w:rPr>
      </w:pPr>
      <w:r w:rsidRPr="0096734E">
        <w:rPr>
          <w:b/>
          <w:bCs/>
          <w:u w:val="single"/>
          <w:rtl/>
        </w:rPr>
        <w:t>התוויה, סימון</w:t>
      </w:r>
      <w:r w:rsidRPr="002169EF">
        <w:rPr>
          <w:b/>
          <w:bCs/>
          <w:u w:val="single"/>
          <w:rtl/>
        </w:rPr>
        <w:t xml:space="preserve"> וערעור על גבהים קיימים</w:t>
      </w:r>
    </w:p>
    <w:p w14:paraId="5EDEBBB0" w14:textId="77777777" w:rsidR="002C50C8" w:rsidRPr="002169EF" w:rsidRDefault="002C50C8" w:rsidP="002C50C8">
      <w:pPr>
        <w:ind w:left="720" w:hanging="720"/>
        <w:jc w:val="both"/>
        <w:rPr>
          <w:rtl/>
        </w:rPr>
      </w:pPr>
      <w:r w:rsidRPr="002169EF">
        <w:rPr>
          <w:rFonts w:hint="cs"/>
          <w:rtl/>
        </w:rPr>
        <w:tab/>
      </w:r>
      <w:r w:rsidRPr="002169EF">
        <w:rPr>
          <w:rtl/>
        </w:rPr>
        <w:t xml:space="preserve">נקודות הקבע המשמשות מוצא למדידות תימסרנה לקבלן ע"י המפקח במקום המבנה. </w:t>
      </w:r>
    </w:p>
    <w:p w14:paraId="21D33D9C" w14:textId="77777777" w:rsidR="002C50C8" w:rsidRPr="002169EF" w:rsidRDefault="002C50C8" w:rsidP="002C50C8">
      <w:pPr>
        <w:ind w:left="720" w:hanging="720"/>
        <w:jc w:val="both"/>
        <w:rPr>
          <w:rtl/>
        </w:rPr>
      </w:pPr>
      <w:r w:rsidRPr="002169EF">
        <w:rPr>
          <w:rFonts w:hint="cs"/>
          <w:rtl/>
        </w:rPr>
        <w:tab/>
      </w:r>
      <w:r w:rsidRPr="002169EF">
        <w:rPr>
          <w:rtl/>
        </w:rPr>
        <w:t xml:space="preserve">כל המדידות, התוויות והסימון יבוצעו ע"י הקבלן ועל חשבונו ובמידה שנעשו כבר ע"י גורמים אחרים, יושלמו ו/או יבדקו ויתוחזקו ע"י הקבלן. </w:t>
      </w:r>
    </w:p>
    <w:p w14:paraId="3FEF4803" w14:textId="77777777" w:rsidR="002C50C8" w:rsidRPr="002169EF" w:rsidRDefault="002C50C8" w:rsidP="002C50C8">
      <w:pPr>
        <w:ind w:left="720" w:hanging="720"/>
        <w:jc w:val="both"/>
        <w:rPr>
          <w:rtl/>
        </w:rPr>
      </w:pPr>
      <w:r w:rsidRPr="002169EF">
        <w:rPr>
          <w:rFonts w:hint="cs"/>
          <w:rtl/>
        </w:rPr>
        <w:tab/>
      </w:r>
      <w:r w:rsidRPr="002169EF">
        <w:rPr>
          <w:rtl/>
        </w:rPr>
        <w:t>כמו כן יהיה על הקבלן לבדוק את הגבהים הקיימים המסומנים בתכניות. כל ערעור על גבהים קיימים המסומנים, יוגש למפקח לא יאוחר מ-</w:t>
      </w:r>
      <w:r w:rsidRPr="002169EF">
        <w:rPr>
          <w:rFonts w:hint="cs"/>
          <w:rtl/>
        </w:rPr>
        <w:t>10</w:t>
      </w:r>
      <w:r w:rsidRPr="002169EF">
        <w:rPr>
          <w:rtl/>
        </w:rPr>
        <w:t xml:space="preserve"> ימים מיום קבלת צו התחלת עבודה. טענות שיובאו לאחר מכן, לא יילקחו בחשבון. על הקבלן להתקין נקודות קבע נוספות לפי הצורך או להתקין מחדש נקודות אשר נעקרו ממקומן מסיבה כלשהי.</w:t>
      </w:r>
    </w:p>
    <w:p w14:paraId="59AA79B9" w14:textId="77777777" w:rsidR="002C50C8" w:rsidRPr="002169EF" w:rsidRDefault="002C50C8" w:rsidP="002C50C8">
      <w:pPr>
        <w:ind w:left="720" w:hanging="720"/>
        <w:jc w:val="both"/>
        <w:rPr>
          <w:rtl/>
        </w:rPr>
      </w:pPr>
      <w:r w:rsidRPr="002169EF">
        <w:rPr>
          <w:rFonts w:hint="cs"/>
          <w:rtl/>
        </w:rPr>
        <w:lastRenderedPageBreak/>
        <w:tab/>
      </w:r>
      <w:r w:rsidRPr="002169EF">
        <w:rPr>
          <w:rtl/>
        </w:rPr>
        <w:t>למטרות אלו יעסיק הקבלן, על חשבונו, מודד מוסמ</w:t>
      </w:r>
      <w:r w:rsidRPr="002169EF">
        <w:rPr>
          <w:rFonts w:hint="cs"/>
          <w:rtl/>
        </w:rPr>
        <w:t>ך,</w:t>
      </w:r>
      <w:r w:rsidRPr="002169EF">
        <w:rPr>
          <w:rtl/>
        </w:rPr>
        <w:t xml:space="preserve"> ויספק, על חשבונו, את כל המכשירים והאביזרים הדרושים לשם כך, וזאת תוך כל תקופת העבודה עד למועד סיומה ומסירתה.</w:t>
      </w:r>
    </w:p>
    <w:p w14:paraId="7C0C97DA" w14:textId="77777777" w:rsidR="002C50C8" w:rsidRDefault="002C50C8" w:rsidP="002C50C8">
      <w:pPr>
        <w:ind w:left="720" w:hanging="720"/>
        <w:jc w:val="both"/>
        <w:rPr>
          <w:rtl/>
        </w:rPr>
      </w:pPr>
      <w:r w:rsidRPr="002169EF">
        <w:rPr>
          <w:rFonts w:hint="cs"/>
          <w:rtl/>
        </w:rPr>
        <w:tab/>
      </w:r>
      <w:r w:rsidRPr="002169EF">
        <w:rPr>
          <w:rtl/>
        </w:rPr>
        <w:t>על הקבלן יהיה להרוס ולבנות מחדש, על חשבונו, כל עבודה שתבוצע לפי סימון בלתי נכון.</w:t>
      </w:r>
    </w:p>
    <w:p w14:paraId="0A2A8ABF" w14:textId="77777777" w:rsidR="002C50C8" w:rsidRDefault="002C50C8" w:rsidP="002C50C8">
      <w:pPr>
        <w:ind w:left="720" w:hanging="720"/>
        <w:jc w:val="both"/>
        <w:rPr>
          <w:rtl/>
        </w:rPr>
      </w:pPr>
    </w:p>
    <w:p w14:paraId="1D19814E" w14:textId="77777777" w:rsidR="002C50C8" w:rsidRDefault="002C50C8" w:rsidP="002C50C8">
      <w:pPr>
        <w:ind w:left="720" w:hanging="720"/>
        <w:jc w:val="both"/>
        <w:rPr>
          <w:rtl/>
        </w:rPr>
      </w:pPr>
    </w:p>
    <w:p w14:paraId="76823E7C" w14:textId="77777777" w:rsidR="002C50C8" w:rsidRDefault="002C50C8" w:rsidP="002C50C8">
      <w:pPr>
        <w:ind w:left="720" w:hanging="720"/>
        <w:jc w:val="both"/>
        <w:rPr>
          <w:rtl/>
        </w:rPr>
      </w:pPr>
    </w:p>
    <w:p w14:paraId="7DA4213D" w14:textId="77777777" w:rsidR="002C50C8" w:rsidRPr="002169EF" w:rsidRDefault="002C50C8" w:rsidP="002C50C8">
      <w:pPr>
        <w:ind w:left="720" w:hanging="720"/>
        <w:jc w:val="both"/>
        <w:rPr>
          <w:rtl/>
        </w:rPr>
      </w:pPr>
    </w:p>
    <w:p w14:paraId="1C9C2DA7" w14:textId="77777777" w:rsidR="002C50C8" w:rsidRPr="002169EF" w:rsidRDefault="002C50C8" w:rsidP="001440CD">
      <w:pPr>
        <w:numPr>
          <w:ilvl w:val="1"/>
          <w:numId w:val="274"/>
        </w:numPr>
        <w:tabs>
          <w:tab w:val="left" w:pos="720"/>
          <w:tab w:val="left" w:pos="1440"/>
          <w:tab w:val="left" w:pos="2160"/>
        </w:tabs>
        <w:spacing w:before="0"/>
        <w:jc w:val="both"/>
        <w:rPr>
          <w:rtl/>
        </w:rPr>
      </w:pPr>
      <w:r w:rsidRPr="0096734E">
        <w:rPr>
          <w:b/>
          <w:bCs/>
          <w:u w:val="single"/>
          <w:rtl/>
        </w:rPr>
        <w:t>הגנה בפני</w:t>
      </w:r>
      <w:r w:rsidRPr="002169EF">
        <w:rPr>
          <w:b/>
          <w:bCs/>
          <w:u w:val="single"/>
          <w:rtl/>
        </w:rPr>
        <w:t xml:space="preserve"> נזקי אקלים ומי תהום</w:t>
      </w:r>
    </w:p>
    <w:p w14:paraId="2E902953" w14:textId="77777777" w:rsidR="002C50C8" w:rsidRPr="002169EF" w:rsidRDefault="002C50C8" w:rsidP="002C50C8">
      <w:pPr>
        <w:ind w:left="720" w:hanging="720"/>
        <w:jc w:val="both"/>
        <w:rPr>
          <w:rtl/>
        </w:rPr>
      </w:pPr>
      <w:r w:rsidRPr="002169EF">
        <w:rPr>
          <w:rFonts w:hint="cs"/>
          <w:rtl/>
        </w:rPr>
        <w:tab/>
      </w:r>
      <w:r w:rsidRPr="002169EF">
        <w:rPr>
          <w:rtl/>
        </w:rPr>
        <w:t xml:space="preserve">במהלך כל זמן ביצוע העבודות השונות ינקוט הקבלן בכל האמצעים הדרושים להגנת המבנה/העבודה, הציוד הכלים והחומרים בפני השפעות אקלימיות לרבות גשמים, רוח, אבק, שמש וכו'. </w:t>
      </w:r>
    </w:p>
    <w:p w14:paraId="6B8E1DD5" w14:textId="77777777" w:rsidR="002C50C8" w:rsidRPr="002169EF" w:rsidRDefault="002C50C8" w:rsidP="002C50C8">
      <w:pPr>
        <w:ind w:left="720" w:hanging="720"/>
        <w:jc w:val="both"/>
        <w:rPr>
          <w:rtl/>
        </w:rPr>
      </w:pPr>
      <w:r w:rsidRPr="002169EF">
        <w:rPr>
          <w:rFonts w:hint="cs"/>
          <w:rtl/>
        </w:rPr>
        <w:tab/>
      </w:r>
      <w:r w:rsidRPr="002169EF">
        <w:rPr>
          <w:rtl/>
        </w:rPr>
        <w:t>הקבלן ינקוט בכל האמצעים הדרושים כדי למנוע הצטברות מי גשמים ו/או מי תהום בשטח העבודה וירחיקם במהירות המרבית למקום שיקבל את אישורו המוקדם של המפקח. אמצעי ההגנה יכללו כיסוי, אטימה, אספקת משאבות מים והפעלתן, הערמת סוללות, חפירת תעלות לניקוז המים, אחזקתן במצב תקין במשך כל תקופת ביצוע המבנה/העבודה וסתימתן בגמר הביצוע וכן בכל האמצעים האחרים שיידרשו על ידי המפקח. כל אמצעי ההגנה הנ"ל יינקטו על ידי הקבלן, על חשבונו הוא, והכל באופן ובהיקף שיהיו לשביעות רצונו המלאה של המפקח.</w:t>
      </w:r>
    </w:p>
    <w:p w14:paraId="461B5590" w14:textId="77777777" w:rsidR="002C50C8" w:rsidRPr="002169EF" w:rsidRDefault="002C50C8" w:rsidP="002C50C8">
      <w:pPr>
        <w:ind w:left="720" w:hanging="720"/>
        <w:jc w:val="both"/>
        <w:rPr>
          <w:rtl/>
        </w:rPr>
      </w:pPr>
      <w:r w:rsidRPr="002169EF">
        <w:rPr>
          <w:rFonts w:hint="cs"/>
          <w:rtl/>
        </w:rPr>
        <w:tab/>
      </w:r>
      <w:r w:rsidRPr="002169EF">
        <w:rPr>
          <w:rtl/>
        </w:rPr>
        <w:t>כל נזק שייגרם לעבודות גם אם נקט הקבלן בכל האמצעים הדרושים אשר אושרו ע"י המפקח, יתוקן ע"י הקבלן ועל חשבונו בהתאם להוראות המפקח ולשביעות רצונו המלאה.</w:t>
      </w:r>
    </w:p>
    <w:p w14:paraId="21AE3F6B" w14:textId="77777777" w:rsidR="002C50C8" w:rsidRDefault="002C50C8" w:rsidP="002C50C8">
      <w:pPr>
        <w:ind w:left="720" w:hanging="720"/>
        <w:jc w:val="both"/>
        <w:rPr>
          <w:u w:val="single"/>
          <w:rtl/>
        </w:rPr>
      </w:pPr>
      <w:r w:rsidRPr="002169EF">
        <w:rPr>
          <w:rFonts w:hint="cs"/>
          <w:rtl/>
        </w:rPr>
        <w:tab/>
      </w:r>
      <w:r w:rsidRPr="002169EF">
        <w:rPr>
          <w:u w:val="single"/>
          <w:rtl/>
        </w:rPr>
        <w:t>להסרת ספק מודגש בזה כי עיכובים בעבודה הנגרמים עקב תנאי מזג אויר, לרבות גשמים, לא ייחשבו ככוח עליון.</w:t>
      </w:r>
    </w:p>
    <w:p w14:paraId="34C3B800" w14:textId="77777777" w:rsidR="002C50C8" w:rsidRPr="002169EF" w:rsidRDefault="002C50C8" w:rsidP="002C50C8">
      <w:pPr>
        <w:ind w:left="720" w:hanging="720"/>
        <w:jc w:val="both"/>
        <w:rPr>
          <w:rtl/>
        </w:rPr>
      </w:pPr>
    </w:p>
    <w:p w14:paraId="5376A074" w14:textId="77777777" w:rsidR="002C50C8" w:rsidRPr="002169EF" w:rsidRDefault="002C50C8" w:rsidP="001440CD">
      <w:pPr>
        <w:numPr>
          <w:ilvl w:val="1"/>
          <w:numId w:val="274"/>
        </w:numPr>
        <w:tabs>
          <w:tab w:val="left" w:pos="720"/>
          <w:tab w:val="left" w:pos="1440"/>
          <w:tab w:val="left" w:pos="2160"/>
        </w:tabs>
        <w:spacing w:before="0"/>
        <w:jc w:val="both"/>
        <w:rPr>
          <w:rtl/>
        </w:rPr>
      </w:pPr>
      <w:r w:rsidRPr="0096734E">
        <w:rPr>
          <w:b/>
          <w:bCs/>
          <w:u w:val="single"/>
          <w:rtl/>
        </w:rPr>
        <w:t>אחריות למבנים</w:t>
      </w:r>
      <w:r w:rsidRPr="002169EF">
        <w:rPr>
          <w:b/>
          <w:bCs/>
          <w:u w:val="single"/>
          <w:rtl/>
        </w:rPr>
        <w:t xml:space="preserve"> ומתקנים קיימים</w:t>
      </w:r>
    </w:p>
    <w:p w14:paraId="08F674C9" w14:textId="77777777" w:rsidR="002C50C8" w:rsidRPr="002169EF" w:rsidRDefault="002C50C8" w:rsidP="002C50C8">
      <w:pPr>
        <w:ind w:left="720" w:hanging="720"/>
        <w:jc w:val="both"/>
        <w:rPr>
          <w:rtl/>
        </w:rPr>
      </w:pPr>
      <w:r w:rsidRPr="002169EF">
        <w:rPr>
          <w:rFonts w:hint="cs"/>
          <w:rtl/>
        </w:rPr>
        <w:tab/>
      </w:r>
      <w:r w:rsidRPr="002169EF">
        <w:rPr>
          <w:rtl/>
        </w:rPr>
        <w:t>הקבלן יהיה אחראי לשלמות מבנים ומתקנים קיימים</w:t>
      </w:r>
      <w:r w:rsidRPr="002169EF">
        <w:rPr>
          <w:rFonts w:hint="cs"/>
          <w:rtl/>
        </w:rPr>
        <w:t>,</w:t>
      </w:r>
      <w:r w:rsidRPr="002169EF">
        <w:rPr>
          <w:rtl/>
        </w:rPr>
        <w:t xml:space="preserve"> </w:t>
      </w:r>
      <w:r w:rsidRPr="002169EF">
        <w:rPr>
          <w:rFonts w:hint="cs"/>
          <w:rtl/>
        </w:rPr>
        <w:t xml:space="preserve">עיליים ותת קרקעיים, </w:t>
      </w:r>
      <w:r w:rsidRPr="002169EF">
        <w:rPr>
          <w:rtl/>
        </w:rPr>
        <w:t>באתר העבודה ובדרכי הגישה אליו ויתקן, על חשבונו, כל נזק שייגרם להם כתוצאה מביצוע העבודה. עם גילוי מתקן תת קרקעי על הקבלן להודיע מיד למפקח ולקבל את הוראותיו על אופן הטיפול בו.</w:t>
      </w:r>
      <w:r w:rsidRPr="002169EF">
        <w:rPr>
          <w:rFonts w:hint="cs"/>
          <w:rtl/>
        </w:rPr>
        <w:t xml:space="preserve"> </w:t>
      </w:r>
    </w:p>
    <w:p w14:paraId="71EAF30C" w14:textId="77777777" w:rsidR="002C50C8" w:rsidRPr="002169EF" w:rsidRDefault="002C50C8" w:rsidP="002C50C8">
      <w:pPr>
        <w:ind w:left="720" w:hanging="720"/>
        <w:jc w:val="both"/>
        <w:rPr>
          <w:rtl/>
        </w:rPr>
      </w:pPr>
      <w:r w:rsidRPr="002169EF">
        <w:rPr>
          <w:rFonts w:hint="cs"/>
          <w:rtl/>
        </w:rPr>
        <w:tab/>
      </w:r>
      <w:r w:rsidRPr="002169EF">
        <w:rPr>
          <w:rtl/>
        </w:rPr>
        <w:t xml:space="preserve">הקבלן ינקוט בכל אמצעי הזהירות והבטיחות כדי למנוע נזק או פגיעה באנשים, במבנים, במתקנים ובתכולתם </w:t>
      </w:r>
      <w:r w:rsidRPr="002169EF">
        <w:rPr>
          <w:rFonts w:hint="cs"/>
          <w:rtl/>
        </w:rPr>
        <w:t>וישא</w:t>
      </w:r>
      <w:r w:rsidRPr="002169EF">
        <w:rPr>
          <w:rtl/>
        </w:rPr>
        <w:t xml:space="preserve"> באחריות מלאה לכל נזק או פגיעה כאמור.</w:t>
      </w:r>
    </w:p>
    <w:p w14:paraId="5D7AFDC2" w14:textId="77777777" w:rsidR="002C50C8" w:rsidRPr="002169EF" w:rsidRDefault="002C50C8" w:rsidP="002C50C8">
      <w:pPr>
        <w:ind w:left="720" w:hanging="720"/>
        <w:rPr>
          <w:rtl/>
        </w:rPr>
      </w:pPr>
    </w:p>
    <w:p w14:paraId="5265D29E" w14:textId="77777777" w:rsidR="002C50C8" w:rsidRPr="002169EF" w:rsidRDefault="002C50C8" w:rsidP="001440CD">
      <w:pPr>
        <w:numPr>
          <w:ilvl w:val="1"/>
          <w:numId w:val="274"/>
        </w:numPr>
        <w:tabs>
          <w:tab w:val="left" w:pos="720"/>
          <w:tab w:val="left" w:pos="1440"/>
          <w:tab w:val="left" w:pos="2160"/>
        </w:tabs>
        <w:spacing w:before="0"/>
        <w:jc w:val="both"/>
        <w:rPr>
          <w:b/>
          <w:bCs/>
          <w:u w:val="single"/>
          <w:rtl/>
        </w:rPr>
      </w:pPr>
      <w:r w:rsidRPr="002169EF">
        <w:rPr>
          <w:rFonts w:hint="cs"/>
          <w:b/>
          <w:bCs/>
          <w:u w:val="single"/>
          <w:rtl/>
        </w:rPr>
        <w:t>חפירה תת-קרקעית</w:t>
      </w:r>
    </w:p>
    <w:p w14:paraId="274DDAC1" w14:textId="77777777" w:rsidR="002C50C8" w:rsidRPr="002169EF" w:rsidRDefault="002C50C8" w:rsidP="002C50C8">
      <w:pPr>
        <w:ind w:left="720" w:hanging="720"/>
        <w:jc w:val="both"/>
        <w:rPr>
          <w:rtl/>
        </w:rPr>
      </w:pPr>
      <w:r w:rsidRPr="002169EF">
        <w:rPr>
          <w:rFonts w:hint="cs"/>
          <w:rtl/>
        </w:rPr>
        <w:tab/>
      </w:r>
      <w:r w:rsidRPr="002169EF">
        <w:rPr>
          <w:rtl/>
        </w:rPr>
        <w:t>לפני ביצוע חפירה בידיים או בכלי מכני, יש לוודא כי אין כבלים או צינורות בתוואי החפירה כגון: כבלי חשמל, תקשורת, קווי ביוב, מים וכיו"ב.</w:t>
      </w:r>
    </w:p>
    <w:p w14:paraId="70CDF268" w14:textId="77777777" w:rsidR="002C50C8" w:rsidRPr="002169EF" w:rsidRDefault="002C50C8" w:rsidP="002C50C8">
      <w:pPr>
        <w:ind w:left="720" w:hanging="720"/>
        <w:jc w:val="both"/>
        <w:rPr>
          <w:rtl/>
        </w:rPr>
      </w:pPr>
      <w:r w:rsidRPr="002169EF">
        <w:rPr>
          <w:rFonts w:hint="cs"/>
          <w:rtl/>
        </w:rPr>
        <w:tab/>
        <w:t>לפני ביצוע כל עבודת חפירה, ישיג הקבלן אישורי חפירה מ"בזק", חברת החשמל, חב' הכבלים, רשות העתיקות וכל גורם אחר בעל תשתית תת- קרקעית.</w:t>
      </w:r>
    </w:p>
    <w:p w14:paraId="27D966E2" w14:textId="77777777" w:rsidR="002C50C8" w:rsidRPr="002169EF" w:rsidRDefault="002C50C8" w:rsidP="002C50C8">
      <w:pPr>
        <w:ind w:left="720" w:hanging="720"/>
        <w:jc w:val="both"/>
        <w:rPr>
          <w:rtl/>
        </w:rPr>
      </w:pPr>
      <w:r w:rsidRPr="002169EF">
        <w:rPr>
          <w:rFonts w:hint="cs"/>
          <w:rtl/>
        </w:rPr>
        <w:tab/>
      </w:r>
      <w:r w:rsidRPr="002169EF">
        <w:rPr>
          <w:rtl/>
        </w:rPr>
        <w:t>הקבלן יישא באחריות מלאה ובלעדית לכל פגיעה במתקנים הנ"ל בין אם קיבל ובין אם לא קיבל אישור לחפירה מהמפקח או מכל גורם אחר.</w:t>
      </w:r>
    </w:p>
    <w:p w14:paraId="5A4CC38B" w14:textId="77777777" w:rsidR="002C50C8" w:rsidRPr="002169EF" w:rsidRDefault="002C50C8" w:rsidP="002C50C8">
      <w:pPr>
        <w:ind w:left="720" w:hanging="720"/>
        <w:jc w:val="both"/>
        <w:rPr>
          <w:rtl/>
        </w:rPr>
      </w:pPr>
      <w:r w:rsidRPr="002169EF">
        <w:rPr>
          <w:rFonts w:hint="cs"/>
          <w:rtl/>
        </w:rPr>
        <w:tab/>
      </w:r>
      <w:r w:rsidRPr="002169EF">
        <w:rPr>
          <w:rtl/>
        </w:rPr>
        <w:t xml:space="preserve">יינקטו צעדים חמורים נגד קבלנים אשר יגרמו לנזק מבלי להודיע עליו. הקבלן מצהיר בזאת כי הוא מקבל על עצמו אחריות מלאה לנזק שייגרם לאותם מבנים ומתקנים קיימים ומתחייב </w:t>
      </w:r>
      <w:r w:rsidRPr="002169EF">
        <w:rPr>
          <w:rtl/>
        </w:rPr>
        <w:lastRenderedPageBreak/>
        <w:t>לתקנם, על חשבונו, לשביעות רצון המפקח ולשאת בכל ההוצאות הישירות והעקיפות שנגרמו כתוצאה מהנזק הנ"ל.</w:t>
      </w:r>
    </w:p>
    <w:p w14:paraId="4DF6845C" w14:textId="77777777" w:rsidR="002C50C8" w:rsidRPr="002169EF" w:rsidRDefault="002C50C8" w:rsidP="002C50C8">
      <w:pPr>
        <w:ind w:left="720" w:hanging="720"/>
        <w:jc w:val="both"/>
        <w:rPr>
          <w:rtl/>
        </w:rPr>
      </w:pPr>
    </w:p>
    <w:p w14:paraId="0540A799" w14:textId="77777777" w:rsidR="002C50C8" w:rsidRPr="002169EF" w:rsidRDefault="002C50C8" w:rsidP="001440CD">
      <w:pPr>
        <w:numPr>
          <w:ilvl w:val="1"/>
          <w:numId w:val="274"/>
        </w:numPr>
        <w:tabs>
          <w:tab w:val="left" w:pos="720"/>
          <w:tab w:val="left" w:pos="1440"/>
          <w:tab w:val="left" w:pos="2160"/>
        </w:tabs>
        <w:spacing w:before="0"/>
        <w:jc w:val="both"/>
        <w:rPr>
          <w:rtl/>
        </w:rPr>
      </w:pPr>
      <w:r w:rsidRPr="002169EF">
        <w:rPr>
          <w:b/>
          <w:bCs/>
          <w:u w:val="single"/>
          <w:rtl/>
        </w:rPr>
        <w:t>ביצוע בשלבים</w:t>
      </w:r>
    </w:p>
    <w:p w14:paraId="1C6A5AD2" w14:textId="77777777" w:rsidR="002C50C8" w:rsidRPr="002169EF" w:rsidRDefault="002C50C8" w:rsidP="002C50C8">
      <w:pPr>
        <w:ind w:left="720" w:hanging="720"/>
        <w:jc w:val="both"/>
        <w:rPr>
          <w:rtl/>
        </w:rPr>
      </w:pPr>
      <w:r w:rsidRPr="002169EF">
        <w:rPr>
          <w:rFonts w:hint="cs"/>
          <w:rtl/>
        </w:rPr>
        <w:tab/>
      </w:r>
      <w:r w:rsidRPr="002169EF">
        <w:rPr>
          <w:rtl/>
        </w:rPr>
        <w:t xml:space="preserve">על הקבלן לקחת בחשבון כי העבודה </w:t>
      </w:r>
      <w:r w:rsidRPr="002169EF">
        <w:rPr>
          <w:rFonts w:hint="cs"/>
          <w:rtl/>
        </w:rPr>
        <w:t>עשויה לה</w:t>
      </w:r>
      <w:r w:rsidRPr="002169EF">
        <w:rPr>
          <w:rtl/>
        </w:rPr>
        <w:t>תבצע בשלבים כפי שיקבע המפקח וכי המפקח יהיה רשאי לקבוע סדר קדימויות בכל שלב לפי ראות עיניו. הביצוע בשלבים ולפי עדיפויות לא יזכה את הקבלן בתוספת תשלום ולא ישמש כעילה להארכת תקופת הביצוע.</w:t>
      </w:r>
    </w:p>
    <w:p w14:paraId="372AF3A5" w14:textId="77777777" w:rsidR="002C50C8" w:rsidRPr="002169EF" w:rsidRDefault="002C50C8" w:rsidP="002C50C8">
      <w:pPr>
        <w:ind w:left="720" w:hanging="720"/>
        <w:jc w:val="both"/>
        <w:rPr>
          <w:rtl/>
        </w:rPr>
      </w:pPr>
    </w:p>
    <w:p w14:paraId="05D1D41E" w14:textId="77777777" w:rsidR="002C50C8" w:rsidRPr="002169EF" w:rsidRDefault="002C50C8" w:rsidP="001440CD">
      <w:pPr>
        <w:numPr>
          <w:ilvl w:val="1"/>
          <w:numId w:val="274"/>
        </w:numPr>
        <w:tabs>
          <w:tab w:val="left" w:pos="720"/>
          <w:tab w:val="left" w:pos="1440"/>
          <w:tab w:val="left" w:pos="2160"/>
        </w:tabs>
        <w:spacing w:before="0"/>
        <w:jc w:val="both"/>
        <w:rPr>
          <w:b/>
          <w:bCs/>
          <w:u w:val="single"/>
          <w:rtl/>
        </w:rPr>
      </w:pPr>
      <w:r w:rsidRPr="002169EF">
        <w:rPr>
          <w:b/>
          <w:bCs/>
          <w:u w:val="single"/>
          <w:rtl/>
        </w:rPr>
        <w:t>לוח זמנים</w:t>
      </w:r>
    </w:p>
    <w:p w14:paraId="5DC327D6" w14:textId="77777777" w:rsidR="002C50C8" w:rsidRPr="002169EF" w:rsidRDefault="002C50C8" w:rsidP="001440CD">
      <w:pPr>
        <w:numPr>
          <w:ilvl w:val="0"/>
          <w:numId w:val="286"/>
        </w:numPr>
        <w:spacing w:before="0"/>
        <w:ind w:hanging="686"/>
        <w:jc w:val="both"/>
        <w:rPr>
          <w:rtl/>
        </w:rPr>
      </w:pPr>
      <w:r w:rsidRPr="002169EF">
        <w:rPr>
          <w:rtl/>
        </w:rPr>
        <w:t>לא יאוחר מאשר 15 יום מיום מתן צו התחלת העבודה יוגש ע"י הקבלן לוח זמנים</w:t>
      </w:r>
      <w:r w:rsidRPr="002169EF">
        <w:rPr>
          <w:rFonts w:hint="cs"/>
          <w:rtl/>
        </w:rPr>
        <w:t xml:space="preserve"> בהתאם לסעיף 00.04.08 במפרט הכללי.</w:t>
      </w:r>
    </w:p>
    <w:p w14:paraId="22DC2BA3" w14:textId="77777777" w:rsidR="002C50C8" w:rsidRPr="002169EF" w:rsidRDefault="002C50C8" w:rsidP="002C50C8">
      <w:pPr>
        <w:ind w:left="1440" w:hanging="720"/>
        <w:rPr>
          <w:rtl/>
        </w:rPr>
      </w:pPr>
    </w:p>
    <w:p w14:paraId="7382DF75" w14:textId="77777777" w:rsidR="002C50C8" w:rsidRPr="002169EF" w:rsidRDefault="002C50C8" w:rsidP="001440CD">
      <w:pPr>
        <w:numPr>
          <w:ilvl w:val="0"/>
          <w:numId w:val="286"/>
        </w:numPr>
        <w:spacing w:before="0"/>
        <w:ind w:hanging="686"/>
        <w:jc w:val="both"/>
        <w:rPr>
          <w:rtl/>
        </w:rPr>
      </w:pPr>
      <w:r w:rsidRPr="002169EF">
        <w:rPr>
          <w:rtl/>
        </w:rPr>
        <w:t>הלוח יהיה</w:t>
      </w:r>
      <w:r w:rsidRPr="002169EF">
        <w:rPr>
          <w:rFonts w:hint="cs"/>
          <w:rtl/>
        </w:rPr>
        <w:t xml:space="preserve"> ממוחשב,</w:t>
      </w:r>
      <w:r w:rsidRPr="002169EF">
        <w:rPr>
          <w:rtl/>
        </w:rPr>
        <w:t xml:space="preserve"> ערוך בצורת לוח גנט</w:t>
      </w:r>
      <w:r w:rsidRPr="002169EF">
        <w:rPr>
          <w:rFonts w:hint="cs"/>
          <w:rtl/>
        </w:rPr>
        <w:t>,</w:t>
      </w:r>
      <w:r w:rsidRPr="002169EF">
        <w:rPr>
          <w:rtl/>
        </w:rPr>
        <w:t xml:space="preserve"> ויכלול את כל הפעילויות הנדרשות. לוח הזמנים יתוקן ויעודכן מידי חודש וישקף את הסטיות והשינויים העתידים להיווצר מסיבה כלשהי, עדכון יהיה אך ורק לגבי סדר העבודות והקשר ביניהן. בשום אופן לא יגרמו עדכונים אלה למועד חדש לסיום העבודה.</w:t>
      </w:r>
    </w:p>
    <w:p w14:paraId="7EC38423" w14:textId="77777777" w:rsidR="002C50C8" w:rsidRPr="002169EF" w:rsidRDefault="002C50C8" w:rsidP="002C50C8">
      <w:pPr>
        <w:ind w:left="1440" w:hanging="720"/>
        <w:jc w:val="both"/>
        <w:rPr>
          <w:rtl/>
        </w:rPr>
      </w:pPr>
    </w:p>
    <w:p w14:paraId="2DB11DA4" w14:textId="77777777" w:rsidR="002C50C8" w:rsidRPr="002169EF" w:rsidRDefault="002C50C8" w:rsidP="001440CD">
      <w:pPr>
        <w:numPr>
          <w:ilvl w:val="0"/>
          <w:numId w:val="286"/>
        </w:numPr>
        <w:spacing w:before="0"/>
        <w:ind w:hanging="686"/>
        <w:jc w:val="both"/>
        <w:rPr>
          <w:rtl/>
        </w:rPr>
      </w:pPr>
      <w:r w:rsidRPr="002169EF">
        <w:rPr>
          <w:rtl/>
        </w:rPr>
        <w:t>איחור לגבי לוח הזמנים הראשון שהוגש ע"י הקבלן ישמש הוכחה כי קצב התקדמות העבודות אינו מבטיח את השלמת המבנה כולו בזמן ועל הקבלן יהיה לאחוז מיד בכל האמצעים לה</w:t>
      </w:r>
      <w:r>
        <w:rPr>
          <w:rFonts w:hint="cs"/>
          <w:rtl/>
        </w:rPr>
        <w:t>ב</w:t>
      </w:r>
      <w:r w:rsidRPr="002169EF">
        <w:rPr>
          <w:rtl/>
        </w:rPr>
        <w:t>טחת זירוז העבודה כפי שיורה המפקח.</w:t>
      </w:r>
    </w:p>
    <w:p w14:paraId="7ECAD7D8" w14:textId="77777777" w:rsidR="002C50C8" w:rsidRPr="002169EF" w:rsidRDefault="002C50C8" w:rsidP="002C50C8">
      <w:pPr>
        <w:ind w:left="1440" w:hanging="720"/>
        <w:jc w:val="both"/>
        <w:rPr>
          <w:rtl/>
        </w:rPr>
      </w:pPr>
    </w:p>
    <w:p w14:paraId="46C76D4F" w14:textId="77777777" w:rsidR="002C50C8" w:rsidRDefault="002C50C8" w:rsidP="001440CD">
      <w:pPr>
        <w:numPr>
          <w:ilvl w:val="0"/>
          <w:numId w:val="286"/>
        </w:numPr>
        <w:spacing w:before="0"/>
        <w:ind w:hanging="686"/>
        <w:jc w:val="both"/>
      </w:pPr>
      <w:r w:rsidRPr="002169EF">
        <w:rPr>
          <w:rFonts w:hint="cs"/>
          <w:rtl/>
        </w:rPr>
        <w:t>עבור לוח הזמנים לא ישולם לקבלן בנפרד.</w:t>
      </w:r>
    </w:p>
    <w:p w14:paraId="6BB942A4" w14:textId="77777777" w:rsidR="002C50C8" w:rsidRDefault="002C50C8" w:rsidP="002C50C8">
      <w:pPr>
        <w:jc w:val="both"/>
      </w:pPr>
    </w:p>
    <w:p w14:paraId="3D3E90B4" w14:textId="77777777" w:rsidR="002C50C8" w:rsidRPr="002169EF" w:rsidRDefault="002C50C8" w:rsidP="001440CD">
      <w:pPr>
        <w:numPr>
          <w:ilvl w:val="1"/>
          <w:numId w:val="274"/>
        </w:numPr>
        <w:tabs>
          <w:tab w:val="left" w:pos="720"/>
          <w:tab w:val="left" w:pos="1440"/>
          <w:tab w:val="left" w:pos="2160"/>
        </w:tabs>
        <w:spacing w:before="0"/>
        <w:jc w:val="both"/>
        <w:rPr>
          <w:rtl/>
        </w:rPr>
      </w:pPr>
      <w:r w:rsidRPr="002169EF">
        <w:rPr>
          <w:b/>
          <w:bCs/>
          <w:u w:val="single"/>
          <w:rtl/>
        </w:rPr>
        <w:t>תגבור קצב העבודה</w:t>
      </w:r>
    </w:p>
    <w:p w14:paraId="24421E70" w14:textId="77777777" w:rsidR="002C50C8" w:rsidRPr="002169EF" w:rsidRDefault="002C50C8" w:rsidP="002C50C8">
      <w:pPr>
        <w:ind w:left="720" w:hanging="720"/>
        <w:jc w:val="both"/>
        <w:rPr>
          <w:rtl/>
        </w:rPr>
      </w:pPr>
      <w:r w:rsidRPr="002169EF">
        <w:rPr>
          <w:rFonts w:hint="cs"/>
          <w:rtl/>
        </w:rPr>
        <w:tab/>
      </w:r>
      <w:r w:rsidRPr="002169EF">
        <w:rPr>
          <w:rtl/>
        </w:rPr>
        <w:t>יחליט המפקח כי התפוקה אינה מספיקה כדי לעמוד בלוח הזמנים, הוא יוכל ע"י הוראה בכתב להורות לקבלן להגביר קצב ביצוע העבודה ע"י:</w:t>
      </w:r>
    </w:p>
    <w:p w14:paraId="17966863" w14:textId="77777777" w:rsidR="002C50C8" w:rsidRPr="002169EF" w:rsidRDefault="002C50C8" w:rsidP="002C50C8">
      <w:pPr>
        <w:ind w:left="1179" w:hanging="459"/>
        <w:jc w:val="both"/>
        <w:rPr>
          <w:rtl/>
        </w:rPr>
      </w:pPr>
      <w:r w:rsidRPr="002169EF">
        <w:rPr>
          <w:rFonts w:hint="cs"/>
          <w:rtl/>
        </w:rPr>
        <w:t>-</w:t>
      </w:r>
      <w:r w:rsidRPr="002169EF">
        <w:rPr>
          <w:rFonts w:hint="cs"/>
          <w:rtl/>
        </w:rPr>
        <w:tab/>
      </w:r>
      <w:r w:rsidRPr="002169EF">
        <w:rPr>
          <w:rtl/>
        </w:rPr>
        <w:t>הבאת ציוד נוסף בכמות וסוגים לפי קביעת המפקח.</w:t>
      </w:r>
    </w:p>
    <w:p w14:paraId="002F4C33" w14:textId="77777777" w:rsidR="002C50C8" w:rsidRPr="002169EF" w:rsidRDefault="002C50C8" w:rsidP="002C50C8">
      <w:pPr>
        <w:ind w:left="1179" w:hanging="459"/>
        <w:jc w:val="both"/>
        <w:rPr>
          <w:rtl/>
        </w:rPr>
      </w:pPr>
      <w:r w:rsidRPr="002169EF">
        <w:rPr>
          <w:rFonts w:hint="cs"/>
          <w:rtl/>
        </w:rPr>
        <w:t>-</w:t>
      </w:r>
      <w:r w:rsidRPr="002169EF">
        <w:rPr>
          <w:rtl/>
        </w:rPr>
        <w:tab/>
        <w:t>הגדלת כמות העובדים לסוגיהם השונים.</w:t>
      </w:r>
    </w:p>
    <w:p w14:paraId="318AF6C7" w14:textId="77777777" w:rsidR="002C50C8" w:rsidRPr="002169EF" w:rsidRDefault="002C50C8" w:rsidP="002C50C8">
      <w:pPr>
        <w:ind w:left="1179" w:hanging="459"/>
        <w:jc w:val="both"/>
        <w:rPr>
          <w:rtl/>
        </w:rPr>
      </w:pPr>
      <w:r w:rsidRPr="002169EF">
        <w:rPr>
          <w:rFonts w:hint="cs"/>
          <w:rtl/>
        </w:rPr>
        <w:t>-</w:t>
      </w:r>
      <w:r w:rsidRPr="002169EF">
        <w:rPr>
          <w:rFonts w:hint="cs"/>
          <w:rtl/>
        </w:rPr>
        <w:tab/>
      </w:r>
      <w:r w:rsidRPr="002169EF">
        <w:rPr>
          <w:rtl/>
        </w:rPr>
        <w:t>עבודה בלילות וימי מנוחה</w:t>
      </w:r>
      <w:r w:rsidRPr="002169EF">
        <w:rPr>
          <w:rFonts w:hint="cs"/>
          <w:rtl/>
        </w:rPr>
        <w:t>, כפוף לסעיף 00.15 לעיל</w:t>
      </w:r>
      <w:r w:rsidRPr="002169EF">
        <w:rPr>
          <w:rtl/>
        </w:rPr>
        <w:t>, ולעשות כל דבר שהתנאים יחייבו כדי למנוע חריגה הזמנים המוקצבים.</w:t>
      </w:r>
    </w:p>
    <w:p w14:paraId="3B29F741" w14:textId="77777777" w:rsidR="002C50C8" w:rsidRPr="002169EF" w:rsidRDefault="002C50C8" w:rsidP="002C50C8">
      <w:pPr>
        <w:ind w:left="720" w:hanging="720"/>
        <w:jc w:val="both"/>
        <w:rPr>
          <w:rtl/>
        </w:rPr>
      </w:pPr>
      <w:r w:rsidRPr="002169EF">
        <w:rPr>
          <w:rFonts w:hint="cs"/>
          <w:rtl/>
        </w:rPr>
        <w:tab/>
      </w:r>
      <w:r w:rsidRPr="002169EF">
        <w:rPr>
          <w:rtl/>
        </w:rPr>
        <w:t>רואים את הקבלן כמי שלקח בחשבון בעת הגשת הצעתו את כל הדרוש כדי לעמוד בלוח הזמנים, לרבות האמור לעיל, הקבלן לא יהיה זכאי לכל תוספת או פיצויים בגין: תגבור הציוד, תגבור כוח אדם, עבודת שעות נוספות בלילות ובימי מנוחה וכיו"ב.</w:t>
      </w:r>
    </w:p>
    <w:p w14:paraId="53FF3B00" w14:textId="77777777" w:rsidR="002C50C8" w:rsidRPr="002169EF" w:rsidRDefault="002C50C8" w:rsidP="002C50C8">
      <w:pPr>
        <w:ind w:left="720" w:hanging="720"/>
        <w:jc w:val="both"/>
        <w:rPr>
          <w:rtl/>
        </w:rPr>
      </w:pPr>
      <w:r w:rsidRPr="002169EF">
        <w:rPr>
          <w:rFonts w:hint="cs"/>
          <w:rtl/>
        </w:rPr>
        <w:tab/>
      </w:r>
      <w:r w:rsidRPr="002169EF">
        <w:rPr>
          <w:rtl/>
        </w:rPr>
        <w:t xml:space="preserve">במקרה של צורך בעבודה של שעות נוספות, שעות לילה ובימי מנוחה, יהיה על הקבלן </w:t>
      </w:r>
      <w:r w:rsidRPr="002169EF">
        <w:rPr>
          <w:rFonts w:hint="cs"/>
          <w:rtl/>
        </w:rPr>
        <w:t>לפעול כאמור בסעיף 00.15 לעיל.</w:t>
      </w:r>
    </w:p>
    <w:p w14:paraId="0187464C" w14:textId="77777777" w:rsidR="002C50C8" w:rsidRPr="002169EF" w:rsidRDefault="002C50C8" w:rsidP="002C50C8">
      <w:pPr>
        <w:ind w:left="720" w:hanging="720"/>
        <w:jc w:val="both"/>
        <w:rPr>
          <w:rtl/>
        </w:rPr>
      </w:pPr>
    </w:p>
    <w:p w14:paraId="3DA0762D" w14:textId="77777777" w:rsidR="002C50C8" w:rsidRPr="002169EF" w:rsidRDefault="002C50C8" w:rsidP="001440CD">
      <w:pPr>
        <w:numPr>
          <w:ilvl w:val="1"/>
          <w:numId w:val="274"/>
        </w:numPr>
        <w:tabs>
          <w:tab w:val="left" w:pos="720"/>
          <w:tab w:val="left" w:pos="1440"/>
          <w:tab w:val="left" w:pos="2160"/>
        </w:tabs>
        <w:spacing w:before="0"/>
        <w:jc w:val="both"/>
        <w:rPr>
          <w:rtl/>
        </w:rPr>
      </w:pPr>
      <w:r w:rsidRPr="002169EF">
        <w:rPr>
          <w:b/>
          <w:bCs/>
          <w:u w:val="single"/>
          <w:rtl/>
        </w:rPr>
        <w:t>מוצר "שווה ערך"</w:t>
      </w:r>
    </w:p>
    <w:p w14:paraId="4FE26867" w14:textId="77777777" w:rsidR="002C50C8" w:rsidRPr="002169EF" w:rsidRDefault="002C50C8" w:rsidP="002C50C8">
      <w:pPr>
        <w:ind w:left="720" w:hanging="720"/>
        <w:jc w:val="both"/>
        <w:rPr>
          <w:rtl/>
        </w:rPr>
      </w:pPr>
      <w:r w:rsidRPr="002169EF">
        <w:rPr>
          <w:rFonts w:hint="cs"/>
          <w:rtl/>
        </w:rPr>
        <w:tab/>
      </w:r>
      <w:r w:rsidRPr="002169EF">
        <w:rPr>
          <w:rtl/>
        </w:rPr>
        <w:t xml:space="preserve">המונח "שווה ערך" (ש"ע), אם נזכר במסמכי מכרז/חוזה זה פירושו שרשאי הקבלן להציע כאלטרנטיבה מוצר שווה ערך, מבחינת טיבו, של חברה אחרת. מוצר שווה ערך וכן כל שינוי </w:t>
      </w:r>
      <w:r w:rsidRPr="002169EF">
        <w:rPr>
          <w:rtl/>
        </w:rPr>
        <w:lastRenderedPageBreak/>
        <w:t>במחיר הסעיף של מוצר שהוחלף טעון אישור מוקדם בכתב של המפקח</w:t>
      </w:r>
      <w:r>
        <w:rPr>
          <w:rFonts w:hint="cs"/>
          <w:rtl/>
        </w:rPr>
        <w:t xml:space="preserve"> והאדריכל</w:t>
      </w:r>
      <w:r w:rsidRPr="002169EF">
        <w:rPr>
          <w:rtl/>
        </w:rPr>
        <w:t>, בין אם המוצר הוחלף ביזמת הקבלן ובין אם ביזמת המפקח.</w:t>
      </w:r>
    </w:p>
    <w:p w14:paraId="3BCC045F" w14:textId="77777777" w:rsidR="002C50C8" w:rsidRPr="002169EF" w:rsidRDefault="002C50C8" w:rsidP="002C50C8">
      <w:pPr>
        <w:ind w:left="720" w:hanging="720"/>
        <w:jc w:val="both"/>
        <w:rPr>
          <w:rtl/>
        </w:rPr>
      </w:pPr>
      <w:r w:rsidRPr="002169EF">
        <w:rPr>
          <w:rFonts w:hint="cs"/>
          <w:rtl/>
        </w:rPr>
        <w:tab/>
      </w:r>
      <w:r w:rsidRPr="002169EF">
        <w:rPr>
          <w:rtl/>
        </w:rPr>
        <w:t xml:space="preserve">בכל מקום במכרז/חוזה זה בו מוזכרים שמות וסימני זיהוי מסחריים של חומר ציוד, מוצר וכו' נעשה הדבר לצורך תיאור הטיב הנדרש מאותו מוצר. יש לראות את שם המוצר כאילו נכתב לידו "או שווה ערך" והקבלן רשאי להציע מוצר שווה ערך כמשמעו בסעיף זה. </w:t>
      </w:r>
    </w:p>
    <w:p w14:paraId="1CD078E5" w14:textId="77777777" w:rsidR="002C50C8" w:rsidRPr="002169EF" w:rsidRDefault="002C50C8" w:rsidP="002C50C8">
      <w:pPr>
        <w:ind w:left="720" w:hanging="720"/>
        <w:jc w:val="both"/>
        <w:rPr>
          <w:rtl/>
        </w:rPr>
      </w:pPr>
    </w:p>
    <w:p w14:paraId="04BAAE81" w14:textId="77777777" w:rsidR="002C50C8" w:rsidRPr="002169EF" w:rsidRDefault="002C50C8" w:rsidP="001440CD">
      <w:pPr>
        <w:numPr>
          <w:ilvl w:val="1"/>
          <w:numId w:val="274"/>
        </w:numPr>
        <w:tabs>
          <w:tab w:val="left" w:pos="720"/>
          <w:tab w:val="left" w:pos="1440"/>
          <w:tab w:val="left" w:pos="2160"/>
        </w:tabs>
        <w:spacing w:before="0"/>
        <w:jc w:val="both"/>
        <w:rPr>
          <w:rtl/>
        </w:rPr>
      </w:pPr>
      <w:r>
        <w:rPr>
          <w:rFonts w:hint="cs"/>
          <w:b/>
          <w:bCs/>
          <w:u w:val="single"/>
          <w:rtl/>
        </w:rPr>
        <w:t>בדיקות מעבדה</w:t>
      </w:r>
    </w:p>
    <w:p w14:paraId="08C53F04" w14:textId="77777777" w:rsidR="002C50C8" w:rsidRPr="00DD7A80" w:rsidRDefault="002C50C8" w:rsidP="002C50C8">
      <w:pPr>
        <w:tabs>
          <w:tab w:val="left" w:pos="720"/>
          <w:tab w:val="left" w:pos="1440"/>
          <w:tab w:val="left" w:pos="2160"/>
          <w:tab w:val="left" w:pos="2880"/>
        </w:tabs>
        <w:ind w:left="1440" w:hanging="1440"/>
        <w:jc w:val="both"/>
        <w:rPr>
          <w:rtl/>
        </w:rPr>
      </w:pPr>
      <w:r>
        <w:rPr>
          <w:rFonts w:hint="cs"/>
          <w:rtl/>
        </w:rPr>
        <w:tab/>
      </w:r>
      <w:r w:rsidRPr="00DD7A80">
        <w:rPr>
          <w:rFonts w:hint="cs"/>
          <w:rtl/>
        </w:rPr>
        <w:t>-</w:t>
      </w:r>
      <w:r>
        <w:rPr>
          <w:rtl/>
        </w:rPr>
        <w:tab/>
      </w:r>
      <w:r w:rsidRPr="00DD7A80">
        <w:rPr>
          <w:rtl/>
        </w:rPr>
        <w:t xml:space="preserve">הקבלן יהיה אחראי להזמנה ותאום </w:t>
      </w:r>
      <w:r w:rsidRPr="00DD7A80">
        <w:rPr>
          <w:rFonts w:hint="cs"/>
          <w:rtl/>
        </w:rPr>
        <w:t xml:space="preserve">וביצוע </w:t>
      </w:r>
      <w:r w:rsidRPr="00DD7A80">
        <w:rPr>
          <w:rtl/>
        </w:rPr>
        <w:t xml:space="preserve">של </w:t>
      </w:r>
      <w:r w:rsidRPr="00DD7A80">
        <w:rPr>
          <w:rFonts w:hint="cs"/>
          <w:rtl/>
        </w:rPr>
        <w:t>כל בדיקות המעבדה,</w:t>
      </w:r>
      <w:r w:rsidRPr="00DD7A80">
        <w:rPr>
          <w:rtl/>
        </w:rPr>
        <w:t xml:space="preserve"> </w:t>
      </w:r>
      <w:r w:rsidRPr="00DD7A80">
        <w:rPr>
          <w:rFonts w:hint="cs"/>
          <w:rtl/>
        </w:rPr>
        <w:t xml:space="preserve"> מכל סוג,</w:t>
      </w:r>
      <w:r>
        <w:rPr>
          <w:rFonts w:hint="cs"/>
          <w:rtl/>
        </w:rPr>
        <w:t xml:space="preserve"> </w:t>
      </w:r>
      <w:r w:rsidRPr="00DD7A80">
        <w:rPr>
          <w:rFonts w:hint="cs"/>
          <w:rtl/>
        </w:rPr>
        <w:t>ככל שידרש,לפני ביצוע ולאחר ביצוע, ,על פי כל התקנים ועל פי דרישת הפיקוח ו</w:t>
      </w:r>
      <w:r w:rsidRPr="00DD7A80">
        <w:rPr>
          <w:rtl/>
        </w:rPr>
        <w:t>על ידי גורמים חיצוניים (יועצים, מכון התקנים וכדומה) על פי פרוגרמת בדיקות כללית שתמסר לו על ידי המפקח וכן בדיקות ספציפיות שיורה המפקח מעת לעת או על פי המפרטים הטכניים</w:t>
      </w:r>
      <w:r w:rsidRPr="00DD7A80">
        <w:rPr>
          <w:rFonts w:hint="cs"/>
          <w:rtl/>
        </w:rPr>
        <w:t xml:space="preserve"> .</w:t>
      </w:r>
    </w:p>
    <w:p w14:paraId="120F401E" w14:textId="77777777" w:rsidR="002C50C8" w:rsidRPr="00DD7A80" w:rsidRDefault="002C50C8" w:rsidP="002C50C8">
      <w:pPr>
        <w:tabs>
          <w:tab w:val="left" w:pos="720"/>
          <w:tab w:val="left" w:pos="1440"/>
          <w:tab w:val="left" w:pos="2160"/>
          <w:tab w:val="left" w:pos="2880"/>
        </w:tabs>
        <w:jc w:val="both"/>
        <w:rPr>
          <w:rtl/>
        </w:rPr>
      </w:pPr>
    </w:p>
    <w:p w14:paraId="6E1B7332" w14:textId="77777777" w:rsidR="002C50C8" w:rsidRPr="00DD7A80" w:rsidRDefault="002C50C8" w:rsidP="002C50C8">
      <w:pPr>
        <w:tabs>
          <w:tab w:val="left" w:pos="720"/>
          <w:tab w:val="left" w:pos="1440"/>
          <w:tab w:val="left" w:pos="2160"/>
          <w:tab w:val="left" w:pos="2880"/>
        </w:tabs>
        <w:ind w:left="1440" w:hanging="1440"/>
        <w:jc w:val="both"/>
        <w:rPr>
          <w:rFonts w:ascii="David" w:hAnsi="David"/>
          <w:sz w:val="24"/>
          <w:rtl/>
        </w:rPr>
      </w:pPr>
      <w:r>
        <w:rPr>
          <w:rFonts w:hint="cs"/>
          <w:sz w:val="24"/>
          <w:rtl/>
        </w:rPr>
        <w:tab/>
      </w:r>
      <w:r w:rsidRPr="00DD7A80">
        <w:rPr>
          <w:rFonts w:hint="cs"/>
          <w:sz w:val="24"/>
          <w:rtl/>
        </w:rPr>
        <w:t>-</w:t>
      </w:r>
      <w:r w:rsidRPr="00DD7A80">
        <w:rPr>
          <w:rFonts w:ascii="David" w:hAnsi="David"/>
          <w:sz w:val="24"/>
          <w:rtl/>
        </w:rPr>
        <w:t xml:space="preserve"> </w:t>
      </w:r>
      <w:r>
        <w:rPr>
          <w:rFonts w:ascii="David" w:hAnsi="David" w:hint="cs"/>
          <w:sz w:val="24"/>
          <w:rtl/>
        </w:rPr>
        <w:tab/>
      </w:r>
      <w:r w:rsidRPr="00DD7A80">
        <w:rPr>
          <w:rFonts w:ascii="David" w:hAnsi="David"/>
          <w:sz w:val="24"/>
          <w:rtl/>
        </w:rPr>
        <w:t xml:space="preserve">הבדיקות תבוצענה במעבדות מוסמכות שתאושר ע"י המזמין, ותוצאות הבדיקות הנ"ל תחייבנה את שני הצדדים. העתקי תעודות של תוצאות </w:t>
      </w:r>
      <w:r w:rsidRPr="00DD7A80">
        <w:rPr>
          <w:rFonts w:ascii="David" w:hAnsi="David" w:hint="cs"/>
          <w:sz w:val="24"/>
          <w:rtl/>
        </w:rPr>
        <w:t xml:space="preserve"> </w:t>
      </w:r>
      <w:r w:rsidRPr="00DD7A80">
        <w:rPr>
          <w:rFonts w:ascii="David" w:hAnsi="David"/>
          <w:sz w:val="24"/>
          <w:rtl/>
        </w:rPr>
        <w:t xml:space="preserve">הבדיקות יועברו למפקח במקביל להעברתם לקבלן . </w:t>
      </w:r>
    </w:p>
    <w:p w14:paraId="2E1F3D20" w14:textId="77777777" w:rsidR="002C50C8" w:rsidRPr="00DD7A80" w:rsidRDefault="002C50C8" w:rsidP="002C50C8">
      <w:pPr>
        <w:tabs>
          <w:tab w:val="left" w:pos="720"/>
          <w:tab w:val="left" w:pos="1440"/>
          <w:tab w:val="left" w:pos="2160"/>
          <w:tab w:val="left" w:pos="2880"/>
        </w:tabs>
        <w:jc w:val="both"/>
        <w:rPr>
          <w:rFonts w:ascii="David" w:hAnsi="David"/>
          <w:sz w:val="24"/>
          <w:rtl/>
        </w:rPr>
      </w:pPr>
      <w:r w:rsidRPr="00DD7A80">
        <w:rPr>
          <w:rFonts w:ascii="David" w:hAnsi="David" w:hint="cs"/>
          <w:sz w:val="24"/>
          <w:rtl/>
        </w:rPr>
        <w:t xml:space="preserve">                                     </w:t>
      </w:r>
    </w:p>
    <w:p w14:paraId="7F78C71E" w14:textId="77777777" w:rsidR="002C50C8" w:rsidRPr="00DD7A80" w:rsidRDefault="002C50C8" w:rsidP="002C50C8">
      <w:pPr>
        <w:tabs>
          <w:tab w:val="left" w:pos="720"/>
          <w:tab w:val="left" w:pos="1440"/>
          <w:tab w:val="left" w:pos="2160"/>
          <w:tab w:val="left" w:pos="2880"/>
        </w:tabs>
        <w:ind w:left="1440" w:hanging="1440"/>
        <w:jc w:val="both"/>
        <w:rPr>
          <w:rFonts w:ascii="David" w:hAnsi="David"/>
          <w:sz w:val="24"/>
          <w:rtl/>
        </w:rPr>
      </w:pPr>
      <w:r>
        <w:rPr>
          <w:rFonts w:ascii="David" w:hAnsi="David" w:hint="cs"/>
          <w:sz w:val="24"/>
          <w:rtl/>
        </w:rPr>
        <w:tab/>
      </w:r>
      <w:r w:rsidRPr="00DD7A80">
        <w:rPr>
          <w:rFonts w:ascii="David" w:hAnsi="David" w:hint="cs"/>
          <w:sz w:val="24"/>
          <w:rtl/>
        </w:rPr>
        <w:t>-</w:t>
      </w:r>
      <w:r w:rsidRPr="00DD7A80">
        <w:rPr>
          <w:rFonts w:ascii="David" w:hAnsi="David"/>
          <w:sz w:val="24"/>
          <w:rtl/>
        </w:rPr>
        <w:t xml:space="preserve"> </w:t>
      </w:r>
      <w:r>
        <w:rPr>
          <w:rFonts w:ascii="David" w:hAnsi="David" w:hint="cs"/>
          <w:sz w:val="24"/>
          <w:rtl/>
        </w:rPr>
        <w:tab/>
      </w:r>
      <w:r w:rsidRPr="00DD7A80">
        <w:rPr>
          <w:rFonts w:ascii="David" w:hAnsi="David"/>
          <w:sz w:val="24"/>
          <w:rtl/>
        </w:rPr>
        <w:t xml:space="preserve">תיאום הבדיקות יבוצע באחריות מלאה של הקבלן. כל עיכוב שיגרם </w:t>
      </w:r>
      <w:r w:rsidRPr="00DD7A80">
        <w:rPr>
          <w:rFonts w:ascii="David" w:hAnsi="David" w:hint="cs"/>
          <w:sz w:val="24"/>
          <w:rtl/>
        </w:rPr>
        <w:t xml:space="preserve"> </w:t>
      </w:r>
      <w:r w:rsidRPr="00DD7A80">
        <w:rPr>
          <w:rFonts w:ascii="David" w:hAnsi="David"/>
          <w:sz w:val="24"/>
          <w:rtl/>
        </w:rPr>
        <w:t xml:space="preserve">למהלך העבודה בגין בצוע הבדיקות לא יחשב לצורך תביעות לוח זמנים ועל </w:t>
      </w:r>
      <w:r w:rsidRPr="00DD7A80">
        <w:rPr>
          <w:rFonts w:ascii="David" w:hAnsi="David" w:hint="cs"/>
          <w:sz w:val="24"/>
          <w:rtl/>
        </w:rPr>
        <w:t xml:space="preserve"> </w:t>
      </w:r>
      <w:r w:rsidRPr="00DD7A80">
        <w:rPr>
          <w:rFonts w:ascii="David" w:hAnsi="David"/>
          <w:sz w:val="24"/>
          <w:rtl/>
        </w:rPr>
        <w:t>הקבלן לקחת זאת בחשבון בתכנון בצוע מערך הבדיקות.</w:t>
      </w:r>
      <w:r w:rsidRPr="00DD7A80">
        <w:rPr>
          <w:rFonts w:ascii="David" w:hAnsi="David" w:hint="cs"/>
          <w:sz w:val="24"/>
          <w:rtl/>
        </w:rPr>
        <w:t xml:space="preserve">    </w:t>
      </w:r>
    </w:p>
    <w:p w14:paraId="577BC993" w14:textId="77777777" w:rsidR="002C50C8" w:rsidRPr="00DD7A80" w:rsidRDefault="002C50C8" w:rsidP="002C50C8">
      <w:pPr>
        <w:tabs>
          <w:tab w:val="left" w:pos="720"/>
          <w:tab w:val="left" w:pos="1440"/>
          <w:tab w:val="left" w:pos="2160"/>
          <w:tab w:val="left" w:pos="2880"/>
        </w:tabs>
        <w:jc w:val="both"/>
        <w:rPr>
          <w:rFonts w:ascii="David" w:hAnsi="David"/>
          <w:sz w:val="24"/>
          <w:rtl/>
        </w:rPr>
      </w:pPr>
      <w:r w:rsidRPr="00DD7A80">
        <w:rPr>
          <w:rFonts w:ascii="David" w:hAnsi="David" w:hint="cs"/>
          <w:sz w:val="24"/>
          <w:rtl/>
        </w:rPr>
        <w:t xml:space="preserve">                               </w:t>
      </w:r>
    </w:p>
    <w:p w14:paraId="42F0FA06" w14:textId="77777777" w:rsidR="002C50C8" w:rsidRPr="00DD7A80" w:rsidRDefault="002C50C8" w:rsidP="002C50C8">
      <w:pPr>
        <w:tabs>
          <w:tab w:val="left" w:pos="720"/>
          <w:tab w:val="left" w:pos="1440"/>
          <w:tab w:val="left" w:pos="2160"/>
          <w:tab w:val="left" w:pos="2880"/>
        </w:tabs>
        <w:ind w:left="1440" w:hanging="1440"/>
        <w:jc w:val="both"/>
        <w:rPr>
          <w:rFonts w:ascii="David" w:hAnsi="David"/>
          <w:sz w:val="24"/>
        </w:rPr>
      </w:pPr>
      <w:r>
        <w:rPr>
          <w:rFonts w:ascii="David" w:hAnsi="David" w:hint="cs"/>
          <w:sz w:val="24"/>
          <w:rtl/>
        </w:rPr>
        <w:tab/>
      </w:r>
      <w:r w:rsidRPr="00DD7A80">
        <w:rPr>
          <w:rFonts w:ascii="David" w:hAnsi="David" w:hint="cs"/>
          <w:sz w:val="24"/>
          <w:rtl/>
        </w:rPr>
        <w:t>-</w:t>
      </w:r>
      <w:r w:rsidRPr="00DD7A80">
        <w:rPr>
          <w:rFonts w:ascii="David" w:hAnsi="David"/>
          <w:sz w:val="24"/>
          <w:rtl/>
        </w:rPr>
        <w:t xml:space="preserve"> </w:t>
      </w:r>
      <w:r>
        <w:rPr>
          <w:rFonts w:ascii="David" w:hAnsi="David" w:hint="cs"/>
          <w:sz w:val="24"/>
          <w:rtl/>
        </w:rPr>
        <w:tab/>
      </w:r>
      <w:r w:rsidRPr="00DD7A80">
        <w:rPr>
          <w:rFonts w:ascii="David" w:hAnsi="David"/>
          <w:sz w:val="24"/>
          <w:rtl/>
        </w:rPr>
        <w:t xml:space="preserve">מודגש בזאת כי מערך הבדיקות יכלול </w:t>
      </w:r>
      <w:r w:rsidRPr="00DD7A80">
        <w:rPr>
          <w:rFonts w:ascii="David" w:hAnsi="David" w:hint="cs"/>
          <w:sz w:val="24"/>
          <w:rtl/>
        </w:rPr>
        <w:t xml:space="preserve">גם </w:t>
      </w:r>
      <w:r w:rsidRPr="00DD7A80">
        <w:rPr>
          <w:rFonts w:ascii="David" w:hAnsi="David"/>
          <w:sz w:val="24"/>
          <w:rtl/>
        </w:rPr>
        <w:t xml:space="preserve">את כל קבלני המשנה על כל מוצריהם בהתאם לדרישת המפקח ובכל מקרה יכללו </w:t>
      </w:r>
      <w:r w:rsidRPr="00DD7A80">
        <w:rPr>
          <w:rFonts w:ascii="David" w:hAnsi="David" w:hint="cs"/>
          <w:sz w:val="24"/>
          <w:rtl/>
        </w:rPr>
        <w:t xml:space="preserve">גם </w:t>
      </w:r>
      <w:r w:rsidRPr="00DD7A80">
        <w:rPr>
          <w:rFonts w:ascii="David" w:hAnsi="David"/>
          <w:sz w:val="24"/>
          <w:rtl/>
        </w:rPr>
        <w:t xml:space="preserve">את הבדיקות כדלקמן: </w:t>
      </w:r>
    </w:p>
    <w:p w14:paraId="31B4880E" w14:textId="77777777" w:rsidR="002C50C8" w:rsidRPr="00DD7A80" w:rsidRDefault="002C50C8" w:rsidP="001440CD">
      <w:pPr>
        <w:numPr>
          <w:ilvl w:val="2"/>
          <w:numId w:val="272"/>
        </w:numPr>
        <w:tabs>
          <w:tab w:val="left" w:pos="720"/>
          <w:tab w:val="left" w:pos="1440"/>
          <w:tab w:val="left" w:pos="2160"/>
          <w:tab w:val="left" w:pos="2880"/>
        </w:tabs>
        <w:spacing w:before="0"/>
        <w:ind w:hanging="720"/>
        <w:jc w:val="both"/>
        <w:rPr>
          <w:rFonts w:ascii="Calibri" w:hAnsi="Calibri"/>
          <w:sz w:val="24"/>
          <w:lang w:val="x-none"/>
        </w:rPr>
      </w:pPr>
      <w:r w:rsidRPr="00DD7A80">
        <w:rPr>
          <w:rFonts w:ascii="David" w:hAnsi="David"/>
          <w:sz w:val="24"/>
          <w:rtl/>
        </w:rPr>
        <w:t>בדיקות בטון, זיון פלדה ובדיקות לכלונסים.</w:t>
      </w:r>
    </w:p>
    <w:p w14:paraId="75D44CB0" w14:textId="77777777" w:rsidR="002C50C8" w:rsidRDefault="002C50C8" w:rsidP="001440CD">
      <w:pPr>
        <w:numPr>
          <w:ilvl w:val="2"/>
          <w:numId w:val="272"/>
        </w:numPr>
        <w:tabs>
          <w:tab w:val="left" w:pos="720"/>
          <w:tab w:val="left" w:pos="1440"/>
          <w:tab w:val="left" w:pos="2160"/>
          <w:tab w:val="left" w:pos="2880"/>
        </w:tabs>
        <w:spacing w:before="0"/>
        <w:ind w:hanging="720"/>
        <w:jc w:val="both"/>
        <w:rPr>
          <w:sz w:val="24"/>
          <w:lang w:val="x-none"/>
        </w:rPr>
      </w:pPr>
      <w:r w:rsidRPr="00DD7A80">
        <w:rPr>
          <w:rFonts w:ascii="David" w:hAnsi="David"/>
          <w:sz w:val="24"/>
          <w:rtl/>
        </w:rPr>
        <w:t>בדיקות קרקע, הידוק ואספלטים.</w:t>
      </w:r>
    </w:p>
    <w:p w14:paraId="6C8EE057" w14:textId="77777777" w:rsidR="002C50C8" w:rsidRPr="00DD7A80" w:rsidRDefault="002C50C8" w:rsidP="001440CD">
      <w:pPr>
        <w:numPr>
          <w:ilvl w:val="2"/>
          <w:numId w:val="272"/>
        </w:numPr>
        <w:tabs>
          <w:tab w:val="left" w:pos="720"/>
          <w:tab w:val="left" w:pos="1440"/>
          <w:tab w:val="left" w:pos="2160"/>
          <w:tab w:val="left" w:pos="2880"/>
        </w:tabs>
        <w:spacing w:before="0"/>
        <w:ind w:hanging="720"/>
        <w:jc w:val="both"/>
        <w:rPr>
          <w:sz w:val="24"/>
          <w:rtl/>
          <w:lang w:val="x-none"/>
        </w:rPr>
      </w:pPr>
      <w:r>
        <w:rPr>
          <w:rFonts w:hint="cs"/>
          <w:sz w:val="24"/>
          <w:rtl/>
          <w:lang w:val="x-none"/>
        </w:rPr>
        <w:t>מערכת בדיקות איטום ככל שידרש</w:t>
      </w:r>
    </w:p>
    <w:p w14:paraId="404152BB" w14:textId="77777777" w:rsidR="002C50C8" w:rsidRPr="00DD7A80" w:rsidRDefault="002C50C8" w:rsidP="001440CD">
      <w:pPr>
        <w:numPr>
          <w:ilvl w:val="0"/>
          <w:numId w:val="271"/>
        </w:numPr>
        <w:tabs>
          <w:tab w:val="left" w:pos="720"/>
          <w:tab w:val="left" w:pos="1440"/>
          <w:tab w:val="left" w:pos="2160"/>
          <w:tab w:val="left" w:pos="2880"/>
        </w:tabs>
        <w:spacing w:before="0"/>
        <w:ind w:left="2160" w:hanging="720"/>
        <w:jc w:val="both"/>
        <w:rPr>
          <w:sz w:val="24"/>
          <w:lang w:val="x-none"/>
        </w:rPr>
      </w:pPr>
      <w:r w:rsidRPr="00DD7A80">
        <w:rPr>
          <w:rFonts w:ascii="David" w:hAnsi="David"/>
          <w:sz w:val="24"/>
          <w:rtl/>
        </w:rPr>
        <w:t>בדיקות מערכת אוורור ומיזוג אוויר.</w:t>
      </w:r>
    </w:p>
    <w:p w14:paraId="250FA3C8" w14:textId="77777777" w:rsidR="002C50C8" w:rsidRPr="00DD7A80" w:rsidRDefault="002C50C8" w:rsidP="001440CD">
      <w:pPr>
        <w:numPr>
          <w:ilvl w:val="0"/>
          <w:numId w:val="271"/>
        </w:numPr>
        <w:tabs>
          <w:tab w:val="left" w:pos="720"/>
          <w:tab w:val="left" w:pos="1440"/>
          <w:tab w:val="left" w:pos="2160"/>
          <w:tab w:val="left" w:pos="2880"/>
        </w:tabs>
        <w:spacing w:before="0"/>
        <w:ind w:left="2160" w:hanging="720"/>
        <w:jc w:val="both"/>
        <w:rPr>
          <w:sz w:val="24"/>
          <w:lang w:val="x-none"/>
        </w:rPr>
      </w:pPr>
      <w:r w:rsidRPr="00DD7A80">
        <w:rPr>
          <w:rFonts w:ascii="David" w:hAnsi="David"/>
          <w:sz w:val="24"/>
          <w:rtl/>
        </w:rPr>
        <w:t>בדיקות מערכות גילוי וכיבוי אש לרבות ספרינקלרים.</w:t>
      </w:r>
    </w:p>
    <w:p w14:paraId="640AECF2" w14:textId="77777777" w:rsidR="002C50C8" w:rsidRPr="00DD7A80" w:rsidRDefault="002C50C8" w:rsidP="001440CD">
      <w:pPr>
        <w:numPr>
          <w:ilvl w:val="0"/>
          <w:numId w:val="271"/>
        </w:numPr>
        <w:tabs>
          <w:tab w:val="left" w:pos="720"/>
          <w:tab w:val="left" w:pos="1440"/>
          <w:tab w:val="left" w:pos="2160"/>
          <w:tab w:val="left" w:pos="2880"/>
        </w:tabs>
        <w:spacing w:before="0"/>
        <w:ind w:left="2160" w:hanging="720"/>
        <w:jc w:val="both"/>
        <w:rPr>
          <w:sz w:val="24"/>
          <w:lang w:val="x-none"/>
        </w:rPr>
      </w:pPr>
      <w:r w:rsidRPr="00DD7A80">
        <w:rPr>
          <w:rFonts w:ascii="David" w:hAnsi="David"/>
          <w:sz w:val="24"/>
          <w:rtl/>
        </w:rPr>
        <w:t>בדיקות ריתוך, בדיקות עובי גלוון וצבע ובדיקות חוזק הדבקות לצבע.</w:t>
      </w:r>
    </w:p>
    <w:p w14:paraId="1230F016" w14:textId="77777777" w:rsidR="002C50C8" w:rsidRPr="00DD7A80" w:rsidRDefault="002C50C8" w:rsidP="001440CD">
      <w:pPr>
        <w:numPr>
          <w:ilvl w:val="0"/>
          <w:numId w:val="271"/>
        </w:numPr>
        <w:tabs>
          <w:tab w:val="left" w:pos="720"/>
          <w:tab w:val="left" w:pos="1440"/>
          <w:tab w:val="left" w:pos="2160"/>
          <w:tab w:val="left" w:pos="2880"/>
        </w:tabs>
        <w:spacing w:before="0"/>
        <w:ind w:left="2160" w:hanging="720"/>
        <w:jc w:val="both"/>
        <w:rPr>
          <w:sz w:val="24"/>
          <w:lang w:val="x-none"/>
        </w:rPr>
      </w:pPr>
      <w:r w:rsidRPr="00DD7A80">
        <w:rPr>
          <w:rFonts w:ascii="David" w:hAnsi="David"/>
          <w:sz w:val="24"/>
          <w:rtl/>
        </w:rPr>
        <w:t>בדיקות למרחבים מוגנים לרבות: אטימות, ציפויים ומערכות סינון.</w:t>
      </w:r>
    </w:p>
    <w:p w14:paraId="7A772C3E" w14:textId="77777777" w:rsidR="002C50C8" w:rsidRPr="00DD7A80" w:rsidRDefault="002C50C8" w:rsidP="001440CD">
      <w:pPr>
        <w:numPr>
          <w:ilvl w:val="0"/>
          <w:numId w:val="271"/>
        </w:numPr>
        <w:tabs>
          <w:tab w:val="left" w:pos="720"/>
          <w:tab w:val="left" w:pos="1440"/>
          <w:tab w:val="left" w:pos="2160"/>
          <w:tab w:val="left" w:pos="2880"/>
        </w:tabs>
        <w:spacing w:before="0"/>
        <w:ind w:left="2160" w:hanging="720"/>
        <w:rPr>
          <w:sz w:val="24"/>
          <w:lang w:val="x-none"/>
        </w:rPr>
      </w:pPr>
      <w:r w:rsidRPr="00DD7A80">
        <w:rPr>
          <w:rFonts w:ascii="David" w:hAnsi="David"/>
          <w:sz w:val="24"/>
          <w:rtl/>
        </w:rPr>
        <w:t>בדיקות מתקני תברואה - שרברבות (אינסטלציה סניטרית) לרבות:</w:t>
      </w:r>
    </w:p>
    <w:p w14:paraId="48E945D4" w14:textId="77777777" w:rsidR="002C50C8" w:rsidRPr="00DD7A80" w:rsidRDefault="002C50C8" w:rsidP="001440CD">
      <w:pPr>
        <w:numPr>
          <w:ilvl w:val="0"/>
          <w:numId w:val="271"/>
        </w:numPr>
        <w:tabs>
          <w:tab w:val="left" w:pos="720"/>
          <w:tab w:val="left" w:pos="1440"/>
          <w:tab w:val="left" w:pos="2160"/>
          <w:tab w:val="left" w:pos="2880"/>
        </w:tabs>
        <w:spacing w:before="0"/>
        <w:ind w:left="2160" w:hanging="720"/>
        <w:rPr>
          <w:sz w:val="24"/>
          <w:lang w:val="x-none"/>
        </w:rPr>
      </w:pPr>
      <w:r w:rsidRPr="00DD7A80">
        <w:rPr>
          <w:rFonts w:ascii="David" w:hAnsi="David"/>
          <w:sz w:val="24"/>
          <w:rtl/>
        </w:rPr>
        <w:t>בדיקת נקזים מתחת לבניין.</w:t>
      </w:r>
    </w:p>
    <w:p w14:paraId="3828A0DF" w14:textId="77777777" w:rsidR="002C50C8" w:rsidRPr="00DD7A80" w:rsidRDefault="002C50C8" w:rsidP="001440CD">
      <w:pPr>
        <w:numPr>
          <w:ilvl w:val="0"/>
          <w:numId w:val="271"/>
        </w:numPr>
        <w:tabs>
          <w:tab w:val="left" w:pos="720"/>
          <w:tab w:val="left" w:pos="1440"/>
          <w:tab w:val="left" w:pos="2160"/>
          <w:tab w:val="left" w:pos="2880"/>
        </w:tabs>
        <w:spacing w:before="0"/>
        <w:ind w:left="2160" w:hanging="720"/>
        <w:rPr>
          <w:rFonts w:ascii="David" w:hAnsi="David"/>
          <w:sz w:val="24"/>
        </w:rPr>
      </w:pPr>
      <w:r w:rsidRPr="00DD7A80">
        <w:rPr>
          <w:rFonts w:ascii="David" w:hAnsi="David"/>
          <w:sz w:val="24"/>
          <w:rtl/>
        </w:rPr>
        <w:t>בדיקת מערכות אספקת מים פנים וחוץ.</w:t>
      </w:r>
    </w:p>
    <w:p w14:paraId="09B05019" w14:textId="77777777" w:rsidR="002C50C8" w:rsidRPr="00DD7A80" w:rsidRDefault="002C50C8" w:rsidP="001440CD">
      <w:pPr>
        <w:numPr>
          <w:ilvl w:val="0"/>
          <w:numId w:val="271"/>
        </w:numPr>
        <w:tabs>
          <w:tab w:val="left" w:pos="720"/>
          <w:tab w:val="left" w:pos="1440"/>
          <w:tab w:val="left" w:pos="2160"/>
          <w:tab w:val="left" w:pos="2880"/>
        </w:tabs>
        <w:spacing w:before="0"/>
        <w:ind w:left="2160" w:hanging="720"/>
        <w:rPr>
          <w:rFonts w:ascii="David" w:hAnsi="David"/>
          <w:sz w:val="24"/>
        </w:rPr>
      </w:pPr>
      <w:r w:rsidRPr="00DD7A80">
        <w:rPr>
          <w:rFonts w:ascii="David" w:hAnsi="David"/>
          <w:sz w:val="24"/>
          <w:rtl/>
        </w:rPr>
        <w:t>בדיקת נקזים, שפכים ודלוחים בתוך המבנה.</w:t>
      </w:r>
    </w:p>
    <w:p w14:paraId="4BFD94B1" w14:textId="77777777" w:rsidR="002C50C8" w:rsidRPr="00DD7A80" w:rsidRDefault="002C50C8" w:rsidP="001440CD">
      <w:pPr>
        <w:numPr>
          <w:ilvl w:val="0"/>
          <w:numId w:val="271"/>
        </w:numPr>
        <w:tabs>
          <w:tab w:val="left" w:pos="720"/>
          <w:tab w:val="left" w:pos="1440"/>
          <w:tab w:val="left" w:pos="2160"/>
          <w:tab w:val="left" w:pos="2880"/>
        </w:tabs>
        <w:spacing w:before="0"/>
        <w:ind w:left="2160" w:hanging="720"/>
        <w:rPr>
          <w:rFonts w:ascii="David" w:hAnsi="David"/>
          <w:sz w:val="24"/>
          <w:rtl/>
        </w:rPr>
      </w:pPr>
      <w:r w:rsidRPr="00DD7A80">
        <w:rPr>
          <w:rFonts w:ascii="David" w:hAnsi="David"/>
          <w:sz w:val="24"/>
          <w:rtl/>
        </w:rPr>
        <w:t>בדיקת מערכות הגברת לחץ בתוך המבנה.</w:t>
      </w:r>
    </w:p>
    <w:p w14:paraId="5A3E1A53" w14:textId="77777777" w:rsidR="002C50C8" w:rsidRPr="00DD7A80" w:rsidRDefault="002C50C8" w:rsidP="001440CD">
      <w:pPr>
        <w:numPr>
          <w:ilvl w:val="0"/>
          <w:numId w:val="271"/>
        </w:numPr>
        <w:tabs>
          <w:tab w:val="left" w:pos="720"/>
          <w:tab w:val="left" w:pos="1440"/>
          <w:tab w:val="left" w:pos="2160"/>
          <w:tab w:val="left" w:pos="2880"/>
        </w:tabs>
        <w:spacing w:before="0"/>
        <w:ind w:left="2160" w:hanging="720"/>
        <w:rPr>
          <w:rFonts w:ascii="David" w:hAnsi="David"/>
          <w:sz w:val="24"/>
          <w:rtl/>
        </w:rPr>
      </w:pPr>
      <w:r w:rsidRPr="00DD7A80">
        <w:rPr>
          <w:rFonts w:ascii="David" w:hAnsi="David"/>
          <w:sz w:val="24"/>
          <w:rtl/>
        </w:rPr>
        <w:t>בדיקת צנרת כיבוי אש ועמדות כיבוי אש.</w:t>
      </w:r>
    </w:p>
    <w:p w14:paraId="1B84BBB2" w14:textId="77777777" w:rsidR="002C50C8" w:rsidRPr="00DD7A80" w:rsidRDefault="002C50C8" w:rsidP="001440CD">
      <w:pPr>
        <w:numPr>
          <w:ilvl w:val="0"/>
          <w:numId w:val="271"/>
        </w:numPr>
        <w:tabs>
          <w:tab w:val="left" w:pos="720"/>
          <w:tab w:val="left" w:pos="1440"/>
          <w:tab w:val="left" w:pos="2160"/>
          <w:tab w:val="left" w:pos="2880"/>
        </w:tabs>
        <w:spacing w:before="0"/>
        <w:ind w:left="2160" w:hanging="720"/>
        <w:rPr>
          <w:rFonts w:ascii="David" w:hAnsi="David"/>
          <w:sz w:val="24"/>
          <w:rtl/>
        </w:rPr>
      </w:pPr>
      <w:r w:rsidRPr="00DD7A80">
        <w:rPr>
          <w:rFonts w:ascii="David" w:hAnsi="David"/>
          <w:sz w:val="24"/>
          <w:rtl/>
        </w:rPr>
        <w:t>בדיקת התקנה של מערכות ביוב ותיעול הבניין.</w:t>
      </w:r>
    </w:p>
    <w:p w14:paraId="4E215176" w14:textId="77777777" w:rsidR="002C50C8" w:rsidRPr="00DD7A80" w:rsidRDefault="002C50C8" w:rsidP="001440CD">
      <w:pPr>
        <w:numPr>
          <w:ilvl w:val="0"/>
          <w:numId w:val="271"/>
        </w:numPr>
        <w:tabs>
          <w:tab w:val="left" w:pos="720"/>
          <w:tab w:val="left" w:pos="1440"/>
          <w:tab w:val="left" w:pos="2160"/>
          <w:tab w:val="left" w:pos="2880"/>
        </w:tabs>
        <w:spacing w:before="0"/>
        <w:ind w:left="2160" w:hanging="720"/>
        <w:rPr>
          <w:rFonts w:ascii="David" w:hAnsi="David"/>
          <w:sz w:val="24"/>
          <w:rtl/>
        </w:rPr>
      </w:pPr>
      <w:r w:rsidRPr="00DD7A80">
        <w:rPr>
          <w:rFonts w:ascii="David" w:hAnsi="David"/>
          <w:sz w:val="24"/>
          <w:rtl/>
        </w:rPr>
        <w:t>בדיקות למערכת ההסקה</w:t>
      </w:r>
    </w:p>
    <w:p w14:paraId="6F3F05BD" w14:textId="77777777" w:rsidR="002C50C8" w:rsidRPr="00DD7A80" w:rsidRDefault="002C50C8" w:rsidP="001440CD">
      <w:pPr>
        <w:numPr>
          <w:ilvl w:val="0"/>
          <w:numId w:val="271"/>
        </w:numPr>
        <w:tabs>
          <w:tab w:val="left" w:pos="720"/>
          <w:tab w:val="left" w:pos="1440"/>
          <w:tab w:val="left" w:pos="2160"/>
          <w:tab w:val="left" w:pos="2880"/>
        </w:tabs>
        <w:spacing w:before="0"/>
        <w:ind w:left="2160" w:hanging="720"/>
        <w:rPr>
          <w:rFonts w:ascii="David" w:hAnsi="David"/>
          <w:sz w:val="24"/>
          <w:rtl/>
        </w:rPr>
      </w:pPr>
      <w:r w:rsidRPr="00DD7A80">
        <w:rPr>
          <w:rFonts w:ascii="David" w:hAnsi="David"/>
          <w:sz w:val="24"/>
          <w:rtl/>
        </w:rPr>
        <w:t>בדיקת בצוע גמר של עבודות שרברבות.</w:t>
      </w:r>
    </w:p>
    <w:p w14:paraId="5FCC16C0" w14:textId="77777777" w:rsidR="002C50C8" w:rsidRPr="00DD7A80" w:rsidRDefault="002C50C8" w:rsidP="001440CD">
      <w:pPr>
        <w:numPr>
          <w:ilvl w:val="0"/>
          <w:numId w:val="271"/>
        </w:numPr>
        <w:tabs>
          <w:tab w:val="left" w:pos="720"/>
          <w:tab w:val="left" w:pos="1440"/>
          <w:tab w:val="left" w:pos="2160"/>
          <w:tab w:val="left" w:pos="2880"/>
        </w:tabs>
        <w:spacing w:before="0"/>
        <w:ind w:left="2160" w:hanging="720"/>
        <w:rPr>
          <w:rFonts w:ascii="David" w:hAnsi="David"/>
          <w:sz w:val="24"/>
          <w:rtl/>
        </w:rPr>
      </w:pPr>
      <w:r w:rsidRPr="00DD7A80">
        <w:rPr>
          <w:rFonts w:ascii="David" w:hAnsi="David"/>
          <w:sz w:val="24"/>
          <w:rtl/>
        </w:rPr>
        <w:t>בדיקת מערכת אוויר דחוס</w:t>
      </w:r>
    </w:p>
    <w:p w14:paraId="33919D97" w14:textId="77777777" w:rsidR="002C50C8" w:rsidRPr="00DD7A80" w:rsidRDefault="002C50C8" w:rsidP="001440CD">
      <w:pPr>
        <w:numPr>
          <w:ilvl w:val="0"/>
          <w:numId w:val="271"/>
        </w:numPr>
        <w:tabs>
          <w:tab w:val="left" w:pos="720"/>
          <w:tab w:val="left" w:pos="1440"/>
          <w:tab w:val="left" w:pos="2160"/>
          <w:tab w:val="left" w:pos="2880"/>
        </w:tabs>
        <w:spacing w:before="0"/>
        <w:ind w:left="2160" w:hanging="720"/>
        <w:rPr>
          <w:rFonts w:ascii="Calibri" w:hAnsi="Calibri"/>
          <w:sz w:val="24"/>
          <w:rtl/>
          <w:lang w:val="x-none"/>
        </w:rPr>
      </w:pPr>
      <w:r w:rsidRPr="00DD7A80">
        <w:rPr>
          <w:rFonts w:ascii="David" w:hAnsi="David"/>
          <w:sz w:val="24"/>
          <w:rtl/>
        </w:rPr>
        <w:t>בדיקת התקנה של תקרות תותב פריקות ולא פריקות.</w:t>
      </w:r>
    </w:p>
    <w:p w14:paraId="74577B86" w14:textId="77777777" w:rsidR="002C50C8" w:rsidRPr="00DD7A80" w:rsidRDefault="002C50C8" w:rsidP="001440CD">
      <w:pPr>
        <w:numPr>
          <w:ilvl w:val="0"/>
          <w:numId w:val="271"/>
        </w:numPr>
        <w:tabs>
          <w:tab w:val="left" w:pos="720"/>
          <w:tab w:val="left" w:pos="1440"/>
          <w:tab w:val="left" w:pos="2160"/>
          <w:tab w:val="left" w:pos="2880"/>
        </w:tabs>
        <w:spacing w:before="0"/>
        <w:ind w:left="2160" w:hanging="720"/>
        <w:rPr>
          <w:sz w:val="24"/>
          <w:rtl/>
          <w:lang w:val="x-none"/>
        </w:rPr>
      </w:pPr>
      <w:r w:rsidRPr="00DD7A80">
        <w:rPr>
          <w:rFonts w:ascii="David" w:hAnsi="David"/>
          <w:sz w:val="24"/>
          <w:rtl/>
        </w:rPr>
        <w:t>בדיקות התקנה של מערכות סולריות ומערכות אספקת גז (גפ"מ).</w:t>
      </w:r>
    </w:p>
    <w:p w14:paraId="5B2AC36E" w14:textId="77777777" w:rsidR="002C50C8" w:rsidRPr="00DD7A80" w:rsidRDefault="002C50C8" w:rsidP="001440CD">
      <w:pPr>
        <w:numPr>
          <w:ilvl w:val="0"/>
          <w:numId w:val="271"/>
        </w:numPr>
        <w:tabs>
          <w:tab w:val="left" w:pos="720"/>
          <w:tab w:val="left" w:pos="1440"/>
          <w:tab w:val="left" w:pos="2160"/>
          <w:tab w:val="left" w:pos="2880"/>
        </w:tabs>
        <w:spacing w:before="0"/>
        <w:ind w:left="2160" w:hanging="720"/>
        <w:rPr>
          <w:sz w:val="24"/>
          <w:lang w:val="x-none"/>
        </w:rPr>
      </w:pPr>
      <w:r w:rsidRPr="00DD7A80">
        <w:rPr>
          <w:rFonts w:ascii="David" w:hAnsi="David"/>
          <w:sz w:val="24"/>
          <w:rtl/>
        </w:rPr>
        <w:lastRenderedPageBreak/>
        <w:t>בדיקת מערכת לחיפוי קירות חוץ באבן טבעית.</w:t>
      </w:r>
    </w:p>
    <w:p w14:paraId="129847A1" w14:textId="77777777" w:rsidR="002C50C8" w:rsidRPr="00DD7A80" w:rsidRDefault="002C50C8" w:rsidP="001440CD">
      <w:pPr>
        <w:numPr>
          <w:ilvl w:val="0"/>
          <w:numId w:val="271"/>
        </w:numPr>
        <w:tabs>
          <w:tab w:val="left" w:pos="720"/>
          <w:tab w:val="left" w:pos="1440"/>
          <w:tab w:val="left" w:pos="2160"/>
          <w:tab w:val="left" w:pos="2880"/>
        </w:tabs>
        <w:spacing w:before="0"/>
        <w:ind w:left="2160" w:hanging="720"/>
        <w:rPr>
          <w:sz w:val="24"/>
          <w:lang w:val="x-none"/>
        </w:rPr>
      </w:pPr>
      <w:r w:rsidRPr="00DD7A80">
        <w:rPr>
          <w:rFonts w:ascii="David" w:hAnsi="David"/>
          <w:sz w:val="24"/>
          <w:rtl/>
        </w:rPr>
        <w:t>בדיקת חיפוי קירות באריחי קרמיקה.</w:t>
      </w:r>
    </w:p>
    <w:p w14:paraId="770097D8" w14:textId="77777777" w:rsidR="002C50C8" w:rsidRPr="00DD7A80" w:rsidRDefault="002C50C8" w:rsidP="001440CD">
      <w:pPr>
        <w:numPr>
          <w:ilvl w:val="0"/>
          <w:numId w:val="271"/>
        </w:numPr>
        <w:tabs>
          <w:tab w:val="left" w:pos="720"/>
          <w:tab w:val="left" w:pos="1440"/>
          <w:tab w:val="left" w:pos="2160"/>
          <w:tab w:val="left" w:pos="2880"/>
        </w:tabs>
        <w:spacing w:before="0"/>
        <w:ind w:left="2160" w:hanging="720"/>
        <w:rPr>
          <w:sz w:val="24"/>
          <w:lang w:val="x-none"/>
        </w:rPr>
      </w:pPr>
      <w:r w:rsidRPr="00DD7A80">
        <w:rPr>
          <w:rFonts w:ascii="David" w:hAnsi="David"/>
          <w:sz w:val="24"/>
          <w:rtl/>
        </w:rPr>
        <w:t>בדיקת חוזק הדבקות של טיח וריצוף.</w:t>
      </w:r>
    </w:p>
    <w:p w14:paraId="6CCE27B0" w14:textId="77777777" w:rsidR="002C50C8" w:rsidRPr="00E80791" w:rsidRDefault="002C50C8" w:rsidP="001440CD">
      <w:pPr>
        <w:numPr>
          <w:ilvl w:val="0"/>
          <w:numId w:val="271"/>
        </w:numPr>
        <w:tabs>
          <w:tab w:val="left" w:pos="720"/>
          <w:tab w:val="left" w:pos="1440"/>
          <w:tab w:val="left" w:pos="2160"/>
          <w:tab w:val="left" w:pos="2880"/>
        </w:tabs>
        <w:spacing w:before="0"/>
        <w:ind w:left="2160" w:hanging="720"/>
        <w:rPr>
          <w:sz w:val="24"/>
          <w:lang w:val="x-none"/>
        </w:rPr>
      </w:pPr>
      <w:r w:rsidRPr="00DD7A80">
        <w:rPr>
          <w:rFonts w:ascii="David" w:hAnsi="David"/>
          <w:sz w:val="24"/>
          <w:rtl/>
        </w:rPr>
        <w:t>בדיקות התקנה של מעקים.</w:t>
      </w:r>
    </w:p>
    <w:p w14:paraId="3BD56C45" w14:textId="77777777" w:rsidR="002C50C8" w:rsidRDefault="002C50C8" w:rsidP="001440CD">
      <w:pPr>
        <w:numPr>
          <w:ilvl w:val="0"/>
          <w:numId w:val="271"/>
        </w:numPr>
        <w:tabs>
          <w:tab w:val="left" w:pos="720"/>
          <w:tab w:val="left" w:pos="1440"/>
          <w:tab w:val="left" w:pos="2160"/>
          <w:tab w:val="left" w:pos="2880"/>
        </w:tabs>
        <w:spacing w:before="0"/>
        <w:ind w:left="2160" w:hanging="720"/>
        <w:rPr>
          <w:rFonts w:ascii="Calibri" w:hAnsi="Calibri"/>
          <w:sz w:val="24"/>
          <w:lang w:val="x-none"/>
        </w:rPr>
      </w:pPr>
      <w:r>
        <w:rPr>
          <w:rFonts w:ascii="Calibri" w:hAnsi="Calibri" w:hint="cs"/>
          <w:sz w:val="24"/>
          <w:rtl/>
          <w:lang w:val="x-none"/>
        </w:rPr>
        <w:t>בדיקה טרמוגרפית בלוחות חשמל בסיום הפרוייקט</w:t>
      </w:r>
    </w:p>
    <w:p w14:paraId="05A76B1C" w14:textId="77777777" w:rsidR="002C50C8" w:rsidRPr="00DD7A80" w:rsidRDefault="002C50C8" w:rsidP="001440CD">
      <w:pPr>
        <w:numPr>
          <w:ilvl w:val="0"/>
          <w:numId w:val="271"/>
        </w:numPr>
        <w:tabs>
          <w:tab w:val="left" w:pos="720"/>
          <w:tab w:val="left" w:pos="1440"/>
          <w:tab w:val="left" w:pos="2160"/>
          <w:tab w:val="left" w:pos="2880"/>
        </w:tabs>
        <w:spacing w:before="0"/>
        <w:ind w:left="2160" w:hanging="720"/>
        <w:rPr>
          <w:rFonts w:ascii="Calibri" w:hAnsi="Calibri"/>
          <w:sz w:val="24"/>
          <w:lang w:val="x-none"/>
        </w:rPr>
      </w:pPr>
      <w:r>
        <w:rPr>
          <w:rFonts w:ascii="Calibri" w:hAnsi="Calibri" w:hint="cs"/>
          <w:sz w:val="24"/>
          <w:rtl/>
          <w:lang w:val="x-none"/>
        </w:rPr>
        <w:t>בדיקות אינטגרציה לכל המערכות בפרוייקט</w:t>
      </w:r>
    </w:p>
    <w:p w14:paraId="02C4D510" w14:textId="77777777" w:rsidR="002C50C8" w:rsidRPr="00DD7A80" w:rsidRDefault="002C50C8" w:rsidP="001440CD">
      <w:pPr>
        <w:numPr>
          <w:ilvl w:val="0"/>
          <w:numId w:val="271"/>
        </w:numPr>
        <w:tabs>
          <w:tab w:val="left" w:pos="720"/>
          <w:tab w:val="left" w:pos="1440"/>
          <w:tab w:val="left" w:pos="2160"/>
          <w:tab w:val="left" w:pos="2880"/>
        </w:tabs>
        <w:spacing w:before="0"/>
        <w:ind w:left="2160" w:hanging="720"/>
        <w:rPr>
          <w:rFonts w:ascii="Calibri" w:hAnsi="Calibri"/>
          <w:sz w:val="24"/>
          <w:lang w:val="x-none"/>
        </w:rPr>
      </w:pPr>
      <w:r w:rsidRPr="00DD7A80">
        <w:rPr>
          <w:rFonts w:ascii="Calibri" w:hAnsi="Calibri" w:hint="cs"/>
          <w:sz w:val="24"/>
          <w:rtl/>
          <w:lang w:val="x-none"/>
        </w:rPr>
        <w:t>בדיקות לקבלת טופס 4 וטופס 5</w:t>
      </w:r>
    </w:p>
    <w:p w14:paraId="542E69A7" w14:textId="77777777" w:rsidR="002C50C8" w:rsidRPr="00DD7A80" w:rsidRDefault="002C50C8" w:rsidP="001440CD">
      <w:pPr>
        <w:numPr>
          <w:ilvl w:val="0"/>
          <w:numId w:val="271"/>
        </w:numPr>
        <w:tabs>
          <w:tab w:val="left" w:pos="720"/>
          <w:tab w:val="left" w:pos="1440"/>
          <w:tab w:val="left" w:pos="2160"/>
          <w:tab w:val="left" w:pos="2880"/>
        </w:tabs>
        <w:spacing w:before="0"/>
        <w:ind w:left="2160" w:hanging="720"/>
        <w:rPr>
          <w:sz w:val="24"/>
          <w:rtl/>
          <w:lang w:val="x-none"/>
        </w:rPr>
      </w:pPr>
      <w:r w:rsidRPr="00DD7A80">
        <w:rPr>
          <w:rFonts w:hint="cs"/>
          <w:sz w:val="24"/>
          <w:rtl/>
          <w:lang w:val="x-none"/>
        </w:rPr>
        <w:t>כל בדיקה אחרת שתידרש על פי כל דין ועל פי דרישת המפקח.</w:t>
      </w:r>
    </w:p>
    <w:p w14:paraId="13981745" w14:textId="77777777" w:rsidR="002C50C8" w:rsidRPr="00DD7A80" w:rsidRDefault="002C50C8" w:rsidP="001440CD">
      <w:pPr>
        <w:numPr>
          <w:ilvl w:val="0"/>
          <w:numId w:val="271"/>
        </w:numPr>
        <w:tabs>
          <w:tab w:val="left" w:pos="720"/>
          <w:tab w:val="left" w:pos="1440"/>
          <w:tab w:val="left" w:pos="2160"/>
          <w:tab w:val="left" w:pos="2880"/>
        </w:tabs>
        <w:spacing w:before="0"/>
        <w:ind w:left="2160" w:hanging="720"/>
        <w:jc w:val="both"/>
        <w:rPr>
          <w:sz w:val="28"/>
          <w:szCs w:val="28"/>
          <w:rtl/>
          <w:lang w:val="x-none"/>
        </w:rPr>
      </w:pPr>
      <w:r w:rsidRPr="00DD7A80">
        <w:rPr>
          <w:rtl/>
        </w:rPr>
        <w:t xml:space="preserve">כמו כן רשאי יהיה המפקח להזמין בדיקות באופן עצמאי </w:t>
      </w:r>
      <w:r w:rsidRPr="00DD7A80">
        <w:rPr>
          <w:rFonts w:hint="cs"/>
          <w:rtl/>
        </w:rPr>
        <w:t xml:space="preserve">על חשבון הקבלן </w:t>
      </w:r>
      <w:r w:rsidRPr="00DD7A80">
        <w:rPr>
          <w:rtl/>
        </w:rPr>
        <w:t>ככל שימצא לנכון</w:t>
      </w:r>
      <w:r w:rsidRPr="00DD7A80">
        <w:rPr>
          <w:rFonts w:hint="cs"/>
          <w:rtl/>
        </w:rPr>
        <w:t xml:space="preserve"> על פי שיקול דעתו הבלעדית</w:t>
      </w:r>
    </w:p>
    <w:p w14:paraId="4CC17640" w14:textId="77777777" w:rsidR="002C50C8" w:rsidRDefault="002C50C8" w:rsidP="002C50C8">
      <w:pPr>
        <w:tabs>
          <w:tab w:val="left" w:pos="720"/>
          <w:tab w:val="left" w:pos="1440"/>
          <w:tab w:val="left" w:pos="2160"/>
          <w:tab w:val="left" w:pos="2880"/>
        </w:tabs>
        <w:rPr>
          <w:rtl/>
        </w:rPr>
      </w:pPr>
    </w:p>
    <w:p w14:paraId="34E25A54" w14:textId="77777777" w:rsidR="002C50C8" w:rsidRPr="00DD7A80" w:rsidRDefault="002C50C8" w:rsidP="002C50C8">
      <w:pPr>
        <w:tabs>
          <w:tab w:val="left" w:pos="720"/>
          <w:tab w:val="left" w:pos="1440"/>
          <w:tab w:val="left" w:pos="2160"/>
          <w:tab w:val="left" w:pos="2880"/>
        </w:tabs>
        <w:ind w:left="1440" w:hanging="1440"/>
        <w:jc w:val="both"/>
        <w:rPr>
          <w:rtl/>
        </w:rPr>
      </w:pPr>
      <w:r>
        <w:rPr>
          <w:rFonts w:hint="cs"/>
          <w:rtl/>
        </w:rPr>
        <w:tab/>
      </w:r>
      <w:r w:rsidRPr="00DD7A80">
        <w:rPr>
          <w:rFonts w:hint="cs"/>
          <w:rtl/>
        </w:rPr>
        <w:t>-</w:t>
      </w:r>
      <w:r w:rsidRPr="00DD7A80">
        <w:rPr>
          <w:rtl/>
        </w:rPr>
        <w:t xml:space="preserve"> </w:t>
      </w:r>
      <w:r>
        <w:rPr>
          <w:rFonts w:hint="cs"/>
          <w:rtl/>
        </w:rPr>
        <w:tab/>
      </w:r>
      <w:r w:rsidRPr="00DD7A80">
        <w:rPr>
          <w:rtl/>
        </w:rPr>
        <w:t xml:space="preserve">תוצאות הבדיקות יועברו מיד לידיעת המפקח באמצעות משלוח עותק מכל בדיקה, ישירות על ידי המעבדה אל המפקח. </w:t>
      </w:r>
    </w:p>
    <w:p w14:paraId="6AB023A0" w14:textId="77777777" w:rsidR="002C50C8" w:rsidRPr="00DD7A80" w:rsidRDefault="002C50C8" w:rsidP="002C50C8">
      <w:pPr>
        <w:tabs>
          <w:tab w:val="left" w:pos="720"/>
          <w:tab w:val="left" w:pos="1440"/>
          <w:tab w:val="left" w:pos="2160"/>
          <w:tab w:val="left" w:pos="2880"/>
        </w:tabs>
        <w:ind w:left="1440" w:hanging="1440"/>
        <w:jc w:val="both"/>
        <w:rPr>
          <w:rtl/>
        </w:rPr>
      </w:pPr>
      <w:r>
        <w:rPr>
          <w:rFonts w:hint="cs"/>
          <w:rtl/>
        </w:rPr>
        <w:tab/>
      </w:r>
      <w:r>
        <w:rPr>
          <w:rFonts w:hint="cs"/>
          <w:rtl/>
        </w:rPr>
        <w:tab/>
      </w:r>
      <w:r w:rsidRPr="00DD7A80">
        <w:rPr>
          <w:rFonts w:hint="cs"/>
          <w:rtl/>
        </w:rPr>
        <w:t xml:space="preserve">כל הבדיקות יבוצעו על ידי מעבדה מוסמכת  מטעם הקבלן ועל חשבונו </w:t>
      </w:r>
    </w:p>
    <w:p w14:paraId="0253AC89" w14:textId="77777777" w:rsidR="002C50C8" w:rsidRDefault="002C50C8" w:rsidP="002C50C8">
      <w:pPr>
        <w:tabs>
          <w:tab w:val="left" w:pos="720"/>
          <w:tab w:val="left" w:pos="1440"/>
          <w:tab w:val="left" w:pos="2160"/>
          <w:tab w:val="left" w:pos="2880"/>
        </w:tabs>
        <w:ind w:left="1440" w:hanging="1440"/>
        <w:jc w:val="both"/>
        <w:rPr>
          <w:rtl/>
        </w:rPr>
      </w:pPr>
      <w:r>
        <w:rPr>
          <w:rFonts w:hint="cs"/>
          <w:rtl/>
        </w:rPr>
        <w:tab/>
      </w:r>
      <w:r>
        <w:rPr>
          <w:rFonts w:hint="cs"/>
          <w:rtl/>
        </w:rPr>
        <w:tab/>
      </w:r>
      <w:r w:rsidRPr="00DD7A80">
        <w:rPr>
          <w:rtl/>
        </w:rPr>
        <w:t>הקבלן יגיש לבדיקה ואישור המפקח את הסכם הבדיקות עם המעבדה תוך 14 יום מקבלת צו התחלת העבודה.</w:t>
      </w:r>
    </w:p>
    <w:p w14:paraId="5F0EBD76" w14:textId="77777777" w:rsidR="002C50C8" w:rsidRPr="00DD7A80" w:rsidRDefault="002C50C8" w:rsidP="002C50C8">
      <w:pPr>
        <w:tabs>
          <w:tab w:val="left" w:pos="720"/>
          <w:tab w:val="left" w:pos="1440"/>
          <w:tab w:val="left" w:pos="2160"/>
          <w:tab w:val="left" w:pos="2880"/>
        </w:tabs>
        <w:ind w:left="1440" w:hanging="1440"/>
        <w:jc w:val="both"/>
        <w:rPr>
          <w:rtl/>
        </w:rPr>
      </w:pPr>
    </w:p>
    <w:p w14:paraId="538752D3" w14:textId="77777777" w:rsidR="002C50C8" w:rsidRPr="00DD7A80" w:rsidRDefault="002C50C8" w:rsidP="002C50C8">
      <w:pPr>
        <w:tabs>
          <w:tab w:val="left" w:pos="720"/>
          <w:tab w:val="left" w:pos="1440"/>
          <w:tab w:val="left" w:pos="2160"/>
          <w:tab w:val="left" w:pos="2880"/>
        </w:tabs>
        <w:ind w:left="720" w:hanging="720"/>
        <w:jc w:val="both"/>
        <w:rPr>
          <w:b/>
          <w:bCs/>
          <w:u w:val="single"/>
          <w:rtl/>
        </w:rPr>
      </w:pPr>
      <w:r>
        <w:rPr>
          <w:rFonts w:hint="cs"/>
          <w:b/>
          <w:bCs/>
          <w:rtl/>
        </w:rPr>
        <w:tab/>
      </w:r>
      <w:r w:rsidRPr="00DD7A80">
        <w:rPr>
          <w:rFonts w:hint="cs"/>
          <w:b/>
          <w:bCs/>
          <w:u w:val="single"/>
          <w:rtl/>
        </w:rPr>
        <w:t xml:space="preserve">עבור כל הבדיקות הנ"ל, </w:t>
      </w:r>
      <w:r w:rsidRPr="00DD7A80">
        <w:rPr>
          <w:rFonts w:ascii="Arial" w:hAnsi="Arial"/>
          <w:b/>
          <w:bCs/>
          <w:u w:val="single"/>
          <w:rtl/>
        </w:rPr>
        <w:t>תיקון ליקויים ובדיקות חוזרות, עד לקבלת כל האישורים הדרושים</w:t>
      </w:r>
      <w:r w:rsidRPr="00DD7A80">
        <w:rPr>
          <w:rFonts w:ascii="Arial" w:hAnsi="Arial" w:hint="cs"/>
          <w:b/>
          <w:bCs/>
          <w:u w:val="single"/>
          <w:rtl/>
        </w:rPr>
        <w:t xml:space="preserve"> </w:t>
      </w:r>
      <w:r w:rsidRPr="00DD7A80">
        <w:rPr>
          <w:rFonts w:hint="cs"/>
          <w:b/>
          <w:bCs/>
          <w:u w:val="single"/>
          <w:rtl/>
        </w:rPr>
        <w:t>ועד אישור סופי של המפקח לא ישולם לקבלן בנפרד ועלותם תחול על הקבלן.</w:t>
      </w:r>
    </w:p>
    <w:p w14:paraId="09815C45" w14:textId="77777777" w:rsidR="002C50C8" w:rsidRPr="00DD7A80" w:rsidRDefault="002C50C8" w:rsidP="002C50C8">
      <w:pPr>
        <w:tabs>
          <w:tab w:val="left" w:pos="720"/>
          <w:tab w:val="left" w:pos="1440"/>
          <w:tab w:val="left" w:pos="2160"/>
          <w:tab w:val="left" w:pos="2880"/>
        </w:tabs>
        <w:jc w:val="both"/>
        <w:rPr>
          <w:rtl/>
        </w:rPr>
      </w:pPr>
      <w:r w:rsidRPr="00DD7A80">
        <w:rPr>
          <w:rFonts w:hint="cs"/>
          <w:rtl/>
        </w:rPr>
        <w:t xml:space="preserve"> </w:t>
      </w:r>
    </w:p>
    <w:p w14:paraId="42BD80F5" w14:textId="77777777" w:rsidR="002C50C8" w:rsidRPr="002169EF" w:rsidRDefault="002C50C8" w:rsidP="001440CD">
      <w:pPr>
        <w:numPr>
          <w:ilvl w:val="1"/>
          <w:numId w:val="274"/>
        </w:numPr>
        <w:tabs>
          <w:tab w:val="left" w:pos="720"/>
          <w:tab w:val="left" w:pos="1440"/>
          <w:tab w:val="left" w:pos="2160"/>
        </w:tabs>
        <w:spacing w:before="0"/>
        <w:jc w:val="both"/>
        <w:rPr>
          <w:b/>
          <w:bCs/>
          <w:u w:val="single"/>
          <w:rtl/>
        </w:rPr>
      </w:pPr>
      <w:r w:rsidRPr="002169EF">
        <w:rPr>
          <w:b/>
          <w:bCs/>
          <w:u w:val="single"/>
          <w:rtl/>
        </w:rPr>
        <w:t>טיב החומרים ו</w:t>
      </w:r>
      <w:r w:rsidRPr="002169EF">
        <w:rPr>
          <w:rFonts w:hint="cs"/>
          <w:b/>
          <w:bCs/>
          <w:u w:val="single"/>
          <w:rtl/>
        </w:rPr>
        <w:t>המוצרים</w:t>
      </w:r>
    </w:p>
    <w:p w14:paraId="7B091230" w14:textId="77777777" w:rsidR="002C50C8" w:rsidRPr="002169EF" w:rsidRDefault="002C50C8" w:rsidP="002C50C8">
      <w:pPr>
        <w:ind w:left="720" w:hanging="720"/>
        <w:jc w:val="both"/>
        <w:rPr>
          <w:u w:val="single"/>
          <w:rtl/>
        </w:rPr>
      </w:pPr>
    </w:p>
    <w:p w14:paraId="260BBDD1" w14:textId="77777777" w:rsidR="002C50C8" w:rsidRPr="002169EF" w:rsidRDefault="002C50C8" w:rsidP="001440CD">
      <w:pPr>
        <w:numPr>
          <w:ilvl w:val="0"/>
          <w:numId w:val="287"/>
        </w:numPr>
        <w:spacing w:before="0"/>
        <w:ind w:hanging="686"/>
        <w:jc w:val="both"/>
        <w:rPr>
          <w:rtl/>
        </w:rPr>
      </w:pPr>
      <w:r w:rsidRPr="002169EF">
        <w:rPr>
          <w:rtl/>
        </w:rPr>
        <w:t>הקבלן חייב להשתמש בחומרים ובמוצרים של מפעלים בעלי תו תקן או סימן השגחה בלבד. בכל מקרה חייב חומר או מוצר לעמוד בדרישות המפרט באם אלה גבוהות מדרישות תו תקן או סימן ההשגחה המתאים.</w:t>
      </w:r>
    </w:p>
    <w:p w14:paraId="2B7DB080" w14:textId="77777777" w:rsidR="002C50C8" w:rsidRPr="002169EF" w:rsidRDefault="002C50C8" w:rsidP="002C50C8">
      <w:pPr>
        <w:ind w:left="1440" w:hanging="720"/>
        <w:jc w:val="both"/>
        <w:rPr>
          <w:rtl/>
        </w:rPr>
      </w:pPr>
    </w:p>
    <w:p w14:paraId="0FE8F379" w14:textId="77777777" w:rsidR="002C50C8" w:rsidRPr="002169EF" w:rsidRDefault="002C50C8" w:rsidP="001440CD">
      <w:pPr>
        <w:numPr>
          <w:ilvl w:val="0"/>
          <w:numId w:val="287"/>
        </w:numPr>
        <w:spacing w:before="0"/>
        <w:ind w:hanging="686"/>
        <w:jc w:val="both"/>
        <w:rPr>
          <w:rtl/>
        </w:rPr>
      </w:pPr>
      <w:r w:rsidRPr="002169EF">
        <w:rPr>
          <w:rtl/>
        </w:rPr>
        <w:t>כל החומרים אשר יסופקו ע"י הקבלן יהיו מהטיב המשובח ביותר וממוצרי יצרן מוכר. כל החומרים והאביזרים ללא יוצא מן הכלל חייבים לקבל את אישור המפקח.</w:t>
      </w:r>
    </w:p>
    <w:p w14:paraId="76D11BAE" w14:textId="77777777" w:rsidR="002C50C8" w:rsidRPr="002169EF" w:rsidRDefault="002C50C8" w:rsidP="002C50C8">
      <w:pPr>
        <w:ind w:left="1440" w:hanging="720"/>
        <w:jc w:val="both"/>
        <w:rPr>
          <w:rtl/>
        </w:rPr>
      </w:pPr>
    </w:p>
    <w:p w14:paraId="4F1FE14A" w14:textId="77777777" w:rsidR="002C50C8" w:rsidRPr="002169EF" w:rsidRDefault="002C50C8" w:rsidP="001440CD">
      <w:pPr>
        <w:numPr>
          <w:ilvl w:val="0"/>
          <w:numId w:val="287"/>
        </w:numPr>
        <w:spacing w:before="0"/>
        <w:ind w:hanging="686"/>
        <w:jc w:val="both"/>
        <w:rPr>
          <w:rtl/>
        </w:rPr>
      </w:pPr>
      <w:r w:rsidRPr="002169EF">
        <w:rPr>
          <w:rFonts w:hint="cs"/>
          <w:rtl/>
        </w:rPr>
        <w:t>מודגש בזאת שכל החומרים שיסופקו,  ללא יוצא מן הכלל, יעמדו בדרישות ת"י 921 וכל דרישות הרשויות הרלוונטיות.</w:t>
      </w:r>
    </w:p>
    <w:p w14:paraId="1512B01F" w14:textId="77777777" w:rsidR="002C50C8" w:rsidRPr="002169EF" w:rsidRDefault="002C50C8" w:rsidP="002C50C8">
      <w:pPr>
        <w:ind w:left="720" w:hanging="720"/>
        <w:jc w:val="both"/>
        <w:rPr>
          <w:rtl/>
        </w:rPr>
      </w:pPr>
    </w:p>
    <w:p w14:paraId="08FB5FBE" w14:textId="77777777" w:rsidR="002C50C8" w:rsidRPr="002169EF" w:rsidRDefault="002C50C8" w:rsidP="001440CD">
      <w:pPr>
        <w:numPr>
          <w:ilvl w:val="0"/>
          <w:numId w:val="287"/>
        </w:numPr>
        <w:spacing w:before="0"/>
        <w:ind w:hanging="686"/>
        <w:jc w:val="both"/>
        <w:rPr>
          <w:rtl/>
        </w:rPr>
      </w:pPr>
      <w:r w:rsidRPr="002169EF">
        <w:rPr>
          <w:rtl/>
        </w:rPr>
        <w:t xml:space="preserve">תוך </w:t>
      </w:r>
      <w:r w:rsidRPr="002169EF">
        <w:rPr>
          <w:rFonts w:hint="cs"/>
          <w:rtl/>
        </w:rPr>
        <w:t>45</w:t>
      </w:r>
      <w:r w:rsidRPr="002169EF">
        <w:rPr>
          <w:rtl/>
        </w:rPr>
        <w:t xml:space="preserve"> יום מתחילת הביצוע,</w:t>
      </w:r>
      <w:r w:rsidRPr="002169EF">
        <w:rPr>
          <w:rFonts w:hint="cs"/>
          <w:rtl/>
        </w:rPr>
        <w:t xml:space="preserve"> יכין הקבלן, על חשבונו, תערוכה שתוצג במבנה הפיקוח של </w:t>
      </w:r>
      <w:r w:rsidRPr="002169EF">
        <w:rPr>
          <w:rFonts w:hint="cs"/>
          <w:u w:val="single"/>
          <w:rtl/>
        </w:rPr>
        <w:t>כל</w:t>
      </w:r>
      <w:r w:rsidRPr="002169EF">
        <w:rPr>
          <w:rtl/>
        </w:rPr>
        <w:t xml:space="preserve"> החומרים והמוצרים (פרזולים, אביזרים, </w:t>
      </w:r>
      <w:r w:rsidRPr="002169EF">
        <w:rPr>
          <w:rFonts w:hint="cs"/>
          <w:rtl/>
        </w:rPr>
        <w:t>מוצר</w:t>
      </w:r>
      <w:r w:rsidRPr="002169EF">
        <w:rPr>
          <w:rtl/>
        </w:rPr>
        <w:t>ים וכו')</w:t>
      </w:r>
      <w:r w:rsidRPr="002169EF">
        <w:rPr>
          <w:rFonts w:hint="cs"/>
          <w:rtl/>
        </w:rPr>
        <w:t xml:space="preserve">, ללא יוצא מהכלל לאישור </w:t>
      </w:r>
      <w:r w:rsidRPr="002169EF">
        <w:rPr>
          <w:rtl/>
        </w:rPr>
        <w:t>וכל חומר שיסופק לאחר מכן ע"י הקבלן יתאים לדוגמאות המאושרות.</w:t>
      </w:r>
    </w:p>
    <w:p w14:paraId="2E94C4A1" w14:textId="77777777" w:rsidR="002C50C8" w:rsidRPr="002169EF" w:rsidRDefault="002C50C8" w:rsidP="002C50C8">
      <w:pPr>
        <w:ind w:left="720" w:hanging="720"/>
        <w:rPr>
          <w:rtl/>
        </w:rPr>
      </w:pPr>
    </w:p>
    <w:p w14:paraId="1C482EB4" w14:textId="77777777" w:rsidR="002C50C8" w:rsidRPr="002169EF" w:rsidRDefault="002C50C8" w:rsidP="001440CD">
      <w:pPr>
        <w:numPr>
          <w:ilvl w:val="1"/>
          <w:numId w:val="274"/>
        </w:numPr>
        <w:tabs>
          <w:tab w:val="left" w:pos="720"/>
          <w:tab w:val="left" w:pos="1440"/>
          <w:tab w:val="left" w:pos="2160"/>
        </w:tabs>
        <w:spacing w:before="0"/>
        <w:rPr>
          <w:b/>
          <w:bCs/>
          <w:u w:val="single"/>
          <w:rtl/>
        </w:rPr>
      </w:pPr>
      <w:r w:rsidRPr="002169EF">
        <w:rPr>
          <w:b/>
          <w:bCs/>
          <w:u w:val="single"/>
          <w:rtl/>
        </w:rPr>
        <w:t>בדיקת דגימות ואישורן</w:t>
      </w:r>
    </w:p>
    <w:p w14:paraId="18347D8B" w14:textId="77777777" w:rsidR="002C50C8" w:rsidRPr="002169EF" w:rsidRDefault="002C50C8" w:rsidP="002C50C8">
      <w:pPr>
        <w:ind w:left="720" w:hanging="720"/>
        <w:rPr>
          <w:u w:val="single"/>
          <w:rtl/>
        </w:rPr>
      </w:pPr>
    </w:p>
    <w:p w14:paraId="30C10248" w14:textId="77777777" w:rsidR="002C50C8" w:rsidRPr="002169EF" w:rsidRDefault="002C50C8" w:rsidP="001440CD">
      <w:pPr>
        <w:numPr>
          <w:ilvl w:val="0"/>
          <w:numId w:val="288"/>
        </w:numPr>
        <w:spacing w:before="0"/>
        <w:ind w:hanging="686"/>
        <w:jc w:val="both"/>
        <w:rPr>
          <w:rtl/>
        </w:rPr>
      </w:pPr>
      <w:r w:rsidRPr="002169EF">
        <w:rPr>
          <w:rFonts w:hint="cs"/>
          <w:rtl/>
        </w:rPr>
        <w:lastRenderedPageBreak/>
        <w:t xml:space="preserve">חומרים אשר יאושרו ע"י המפקח כמפורט לעיל יעברו </w:t>
      </w:r>
      <w:r w:rsidRPr="002169EF">
        <w:rPr>
          <w:rtl/>
        </w:rPr>
        <w:t xml:space="preserve">בדיקות </w:t>
      </w:r>
      <w:r w:rsidRPr="002169EF">
        <w:rPr>
          <w:rFonts w:hint="cs"/>
          <w:rtl/>
        </w:rPr>
        <w:t>ב</w:t>
      </w:r>
      <w:r w:rsidRPr="002169EF">
        <w:rPr>
          <w:rtl/>
        </w:rPr>
        <w:t>מעבדה ש</w:t>
      </w:r>
      <w:r w:rsidRPr="002169EF">
        <w:rPr>
          <w:rFonts w:hint="cs"/>
          <w:rtl/>
        </w:rPr>
        <w:t>תקבע ע"י המזמין</w:t>
      </w:r>
      <w:r w:rsidRPr="002169EF">
        <w:rPr>
          <w:rtl/>
        </w:rPr>
        <w:t>. לא י</w:t>
      </w:r>
      <w:r w:rsidRPr="002169EF">
        <w:rPr>
          <w:rFonts w:hint="cs"/>
          <w:rtl/>
        </w:rPr>
        <w:t>ו</w:t>
      </w:r>
      <w:r w:rsidRPr="002169EF">
        <w:rPr>
          <w:rtl/>
        </w:rPr>
        <w:t>חל בשום אופן בביצוע העבודה תוך שימוש בחומרים או ציוד אחר בטרם הושלמו הבדיקות המוקדמות המתאימות ואושרו לביצוע ע"י המפקח והמתכננים.</w:t>
      </w:r>
    </w:p>
    <w:p w14:paraId="77815440" w14:textId="77777777" w:rsidR="002C50C8" w:rsidRPr="002169EF" w:rsidRDefault="002C50C8" w:rsidP="002C50C8">
      <w:pPr>
        <w:ind w:left="1440" w:hanging="720"/>
        <w:jc w:val="both"/>
        <w:rPr>
          <w:rtl/>
        </w:rPr>
      </w:pPr>
      <w:r w:rsidRPr="002169EF">
        <w:rPr>
          <w:rFonts w:hint="cs"/>
          <w:rtl/>
        </w:rPr>
        <w:tab/>
        <w:t>ה</w:t>
      </w:r>
      <w:r w:rsidRPr="002169EF">
        <w:rPr>
          <w:rtl/>
        </w:rPr>
        <w:t>חומרים והמוצרים אשר יספק הקבלן יהיו לאחר שיתאימו מכל הבחינות לדגימות שאושרו.</w:t>
      </w:r>
    </w:p>
    <w:p w14:paraId="378A221F" w14:textId="77777777" w:rsidR="002C50C8" w:rsidRPr="002169EF" w:rsidRDefault="002C50C8" w:rsidP="002C50C8">
      <w:pPr>
        <w:ind w:left="1440" w:hanging="720"/>
        <w:jc w:val="both"/>
        <w:rPr>
          <w:rtl/>
        </w:rPr>
      </w:pPr>
    </w:p>
    <w:p w14:paraId="494BD74D" w14:textId="77777777" w:rsidR="002C50C8" w:rsidRPr="002169EF" w:rsidRDefault="002C50C8" w:rsidP="001440CD">
      <w:pPr>
        <w:numPr>
          <w:ilvl w:val="0"/>
          <w:numId w:val="288"/>
        </w:numPr>
        <w:spacing w:before="0"/>
        <w:ind w:hanging="686"/>
        <w:jc w:val="both"/>
        <w:rPr>
          <w:rtl/>
        </w:rPr>
      </w:pPr>
      <w:r w:rsidRPr="002169EF">
        <w:rPr>
          <w:rtl/>
        </w:rPr>
        <w:t>כל סטייה בטיב החומר תגרום להפסקת העבודה ולסילוקו המיידי של החומר הפסול מהאתר. הפסקת העבודה תימשך עד שהקבלן יביא למקום חומרים אחרים בטיב מאושר ובכמות המתקבלת על דעת המפקח.</w:t>
      </w:r>
    </w:p>
    <w:p w14:paraId="7D8F8F38" w14:textId="77777777" w:rsidR="002C50C8" w:rsidRPr="002169EF" w:rsidRDefault="002C50C8" w:rsidP="002C50C8">
      <w:pPr>
        <w:ind w:left="1440" w:hanging="720"/>
        <w:jc w:val="both"/>
        <w:rPr>
          <w:rtl/>
        </w:rPr>
      </w:pPr>
    </w:p>
    <w:p w14:paraId="077646EA" w14:textId="77777777" w:rsidR="002C50C8" w:rsidRPr="002169EF" w:rsidRDefault="002C50C8" w:rsidP="001440CD">
      <w:pPr>
        <w:numPr>
          <w:ilvl w:val="0"/>
          <w:numId w:val="288"/>
        </w:numPr>
        <w:spacing w:before="0"/>
        <w:ind w:hanging="686"/>
        <w:jc w:val="both"/>
        <w:rPr>
          <w:rtl/>
        </w:rPr>
      </w:pPr>
      <w:r w:rsidRPr="002169EF">
        <w:rPr>
          <w:rtl/>
        </w:rPr>
        <w:t>אישור החומרים והמוצרים או מקורם ע"י המפקח לא יפטור בשום פנים את הקבלן מאחריות מלאה ובלעדית לטיבם או לטיב העבודות המבוצעות תוך שימוש בהם.</w:t>
      </w:r>
    </w:p>
    <w:p w14:paraId="5F8B4451" w14:textId="77777777" w:rsidR="002C50C8" w:rsidRPr="002169EF" w:rsidRDefault="002C50C8" w:rsidP="002C50C8">
      <w:pPr>
        <w:ind w:left="720" w:hanging="720"/>
        <w:jc w:val="both"/>
        <w:rPr>
          <w:rtl/>
        </w:rPr>
      </w:pPr>
    </w:p>
    <w:p w14:paraId="7CC8B1F0" w14:textId="77777777" w:rsidR="002C50C8" w:rsidRPr="002169EF" w:rsidRDefault="002C50C8" w:rsidP="001440CD">
      <w:pPr>
        <w:numPr>
          <w:ilvl w:val="1"/>
          <w:numId w:val="274"/>
        </w:numPr>
        <w:tabs>
          <w:tab w:val="left" w:pos="720"/>
          <w:tab w:val="left" w:pos="1440"/>
          <w:tab w:val="left" w:pos="2160"/>
        </w:tabs>
        <w:spacing w:before="0"/>
        <w:jc w:val="both"/>
        <w:rPr>
          <w:b/>
          <w:bCs/>
          <w:u w:val="single"/>
          <w:rtl/>
        </w:rPr>
      </w:pPr>
      <w:r w:rsidRPr="002169EF">
        <w:rPr>
          <w:b/>
          <w:bCs/>
          <w:u w:val="single"/>
          <w:rtl/>
        </w:rPr>
        <w:t>חומרים וציוד</w:t>
      </w:r>
    </w:p>
    <w:p w14:paraId="3A5F2E36" w14:textId="77777777" w:rsidR="002C50C8" w:rsidRPr="002169EF" w:rsidRDefault="002C50C8" w:rsidP="001440CD">
      <w:pPr>
        <w:numPr>
          <w:ilvl w:val="0"/>
          <w:numId w:val="289"/>
        </w:numPr>
        <w:spacing w:before="0"/>
        <w:ind w:hanging="686"/>
        <w:jc w:val="both"/>
        <w:rPr>
          <w:rtl/>
        </w:rPr>
      </w:pPr>
      <w:r w:rsidRPr="002169EF">
        <w:rPr>
          <w:rtl/>
        </w:rPr>
        <w:t>החומרים, המכונות, המכשירים וכל ציוד אשר יופעל ע"י הקבלן למטרת ביצוע העבודה, יהיה בהם כדי להבטיח את קיום הדרישות לגבי טיבה ואיכותה.</w:t>
      </w:r>
    </w:p>
    <w:p w14:paraId="707CA85A" w14:textId="77777777" w:rsidR="002C50C8" w:rsidRPr="002169EF" w:rsidRDefault="002C50C8" w:rsidP="002C50C8">
      <w:pPr>
        <w:ind w:left="1440" w:hanging="720"/>
        <w:jc w:val="both"/>
        <w:rPr>
          <w:rtl/>
        </w:rPr>
      </w:pPr>
    </w:p>
    <w:p w14:paraId="7953839F" w14:textId="77777777" w:rsidR="002C50C8" w:rsidRPr="002169EF" w:rsidRDefault="002C50C8" w:rsidP="001440CD">
      <w:pPr>
        <w:numPr>
          <w:ilvl w:val="0"/>
          <w:numId w:val="289"/>
        </w:numPr>
        <w:spacing w:before="0"/>
        <w:ind w:hanging="686"/>
        <w:jc w:val="both"/>
        <w:rPr>
          <w:rtl/>
        </w:rPr>
      </w:pPr>
      <w:r w:rsidRPr="002169EF">
        <w:rPr>
          <w:rtl/>
        </w:rPr>
        <w:t>כל החומרים שישמשו לעבודה יהיו חדשים ובאיכות מעולה. הציוד יסופק ויוחזק במצב תקין וסדיר, יש להביא בחשבון את חלקי החילוף ו/או הכלים הרזרביים הדרושים במקרים של תקלות מכניות. עניין זה חל במיוחד על ציוד לעבודות המחייבות רציפות של ביצוע.</w:t>
      </w:r>
    </w:p>
    <w:p w14:paraId="13ED5F94" w14:textId="77777777" w:rsidR="002C50C8" w:rsidRPr="002169EF" w:rsidRDefault="002C50C8" w:rsidP="002C50C8">
      <w:pPr>
        <w:ind w:left="1440" w:hanging="720"/>
        <w:jc w:val="both"/>
        <w:rPr>
          <w:rtl/>
        </w:rPr>
      </w:pPr>
    </w:p>
    <w:p w14:paraId="14786B23" w14:textId="77777777" w:rsidR="002C50C8" w:rsidRPr="002169EF" w:rsidRDefault="002C50C8" w:rsidP="001440CD">
      <w:pPr>
        <w:numPr>
          <w:ilvl w:val="0"/>
          <w:numId w:val="289"/>
        </w:numPr>
        <w:spacing w:before="0"/>
        <w:ind w:hanging="686"/>
        <w:jc w:val="both"/>
        <w:rPr>
          <w:rtl/>
        </w:rPr>
      </w:pPr>
      <w:r w:rsidRPr="002169EF">
        <w:rPr>
          <w:rtl/>
        </w:rPr>
        <w:t xml:space="preserve">כל ציוד ואביזרים הדרושים להקמת מתקנים בהתאם למפרט ולרשימת הכמויות, טעונים אישור היועץ והמפקח לפני הזמנתם אצל אחרים, או לפני מסירתם לביצוע בבתי המלאכה של הקבלן, גם אם הם תואמים מפורשות את הנדרש. </w:t>
      </w:r>
    </w:p>
    <w:p w14:paraId="6AB2E44C" w14:textId="77777777" w:rsidR="002C50C8" w:rsidRPr="002169EF" w:rsidRDefault="002C50C8" w:rsidP="002C50C8">
      <w:pPr>
        <w:ind w:left="1440" w:hanging="720"/>
        <w:jc w:val="both"/>
        <w:rPr>
          <w:rtl/>
        </w:rPr>
      </w:pPr>
      <w:r w:rsidRPr="002169EF">
        <w:rPr>
          <w:rFonts w:hint="cs"/>
          <w:rtl/>
        </w:rPr>
        <w:tab/>
      </w:r>
      <w:r w:rsidRPr="002169EF">
        <w:rPr>
          <w:rtl/>
        </w:rPr>
        <w:t>לפני מתן האישור, רשאי המפקח לדרוש מהקבלן או מיצרן, או מספק הציוד- תכניות, הסברים ותיאורים טכניים.</w:t>
      </w:r>
    </w:p>
    <w:p w14:paraId="6BED157E" w14:textId="77777777" w:rsidR="002C50C8" w:rsidRPr="002169EF" w:rsidRDefault="002C50C8" w:rsidP="002C50C8">
      <w:pPr>
        <w:ind w:left="1440" w:hanging="720"/>
        <w:jc w:val="both"/>
        <w:rPr>
          <w:rtl/>
        </w:rPr>
      </w:pPr>
    </w:p>
    <w:p w14:paraId="015E7378" w14:textId="77777777" w:rsidR="002C50C8" w:rsidRPr="002169EF" w:rsidRDefault="002C50C8" w:rsidP="001440CD">
      <w:pPr>
        <w:numPr>
          <w:ilvl w:val="0"/>
          <w:numId w:val="289"/>
        </w:numPr>
        <w:spacing w:before="0"/>
        <w:ind w:hanging="686"/>
        <w:jc w:val="both"/>
        <w:rPr>
          <w:rtl/>
        </w:rPr>
      </w:pPr>
      <w:r w:rsidRPr="002169EF">
        <w:rPr>
          <w:rtl/>
        </w:rPr>
        <w:t>היועץ והמפקח יאשרו הזמנת ציוד ואביזרים רק אצל יצרנים או ספקים אשר יכולים להוכיח שהנם בעלי ידע וניסיון בייצור ציוד ואביזרים מגודל זה ומגודל דומה הדרוש במתקן הנ"ל.</w:t>
      </w:r>
    </w:p>
    <w:p w14:paraId="1F807D44" w14:textId="77777777" w:rsidR="002C50C8" w:rsidRPr="002169EF" w:rsidRDefault="002C50C8" w:rsidP="002C50C8">
      <w:pPr>
        <w:ind w:left="1440" w:hanging="720"/>
        <w:jc w:val="both"/>
        <w:rPr>
          <w:rtl/>
        </w:rPr>
      </w:pPr>
      <w:r w:rsidRPr="002169EF">
        <w:rPr>
          <w:rFonts w:hint="cs"/>
          <w:rtl/>
        </w:rPr>
        <w:tab/>
      </w:r>
      <w:r w:rsidRPr="002169EF">
        <w:rPr>
          <w:rtl/>
        </w:rPr>
        <w:t>כמו-כן עליהם להוכיח כי ציוד דומה שיוצר על-ידיהם נמצא בפעולה לשביעות רצון המשתמשים בו במשך 5 שנים לפחות. לגבי ציוד הדורש שרות תקופתי, המזמין ייתן עדיפות ליצרנים בעלי שם מוכר הנותנים שרות יעיל ומהיר. להזמנת ציוד ואביזרים תוצרת חו"ל תינתן עדיפות ליצרנים או לספקים שלגביהם קיימים בארץ סוכנות המחזיקים מלאי של חלקי חילוף ולציוד הדורש שרות, לכאלה המחזקים בארץ ארגון שרות יעיל. לא יאושר ציוד כל שהוא של ספק או יצרן שלא נתן שירות טוב בעבר ללקוחותיו. האישור להזמנת ציוד יינתן ע"י היועץ והמפקח על-גבי העתק הזמנת הציוד שאליה יצורפו כל המסמכים הטכניים לקביעת סוג הציוד, טיב הציוד ותנאי האחריות.</w:t>
      </w:r>
    </w:p>
    <w:p w14:paraId="1F5255CD" w14:textId="77777777" w:rsidR="002C50C8" w:rsidRPr="002169EF" w:rsidRDefault="002C50C8" w:rsidP="002C50C8">
      <w:pPr>
        <w:ind w:left="1440" w:hanging="720"/>
        <w:jc w:val="both"/>
        <w:rPr>
          <w:rtl/>
        </w:rPr>
      </w:pPr>
    </w:p>
    <w:p w14:paraId="34B24C03" w14:textId="77777777" w:rsidR="002C50C8" w:rsidRPr="002169EF" w:rsidRDefault="002C50C8" w:rsidP="001440CD">
      <w:pPr>
        <w:numPr>
          <w:ilvl w:val="0"/>
          <w:numId w:val="289"/>
        </w:numPr>
        <w:spacing w:before="0"/>
        <w:ind w:hanging="686"/>
        <w:jc w:val="both"/>
        <w:rPr>
          <w:rtl/>
        </w:rPr>
      </w:pPr>
      <w:r w:rsidRPr="002169EF">
        <w:rPr>
          <w:rtl/>
        </w:rPr>
        <w:t xml:space="preserve">התנאים הטכניים להזמנת הציוד יכללו התחייבות היצרן או הספק למסור למפקח 3 סטים של הוראות הרכבה, החזקה והחזקה מונעת, על כל התכניות והפרוספקטים </w:t>
      </w:r>
      <w:r w:rsidRPr="002169EF">
        <w:rPr>
          <w:rtl/>
        </w:rPr>
        <w:lastRenderedPageBreak/>
        <w:t>של הציוד ואביזרי העזר וכן רשימת חלקי חילוף מומלצים להחזיק במלאי. את כל הדוקומנטציה הנ"ל של הציוד ימסור הקבלן למפקח לפני הרכבת הציוד במקום, והדבר יירשם ביומן. אין באישור המפקח/יועץ לציוד כל שהוא משום הסרת אחריותו של הקבלן לטיב הציוד ופעולתו התקינה והמושלמת, ובמידה ויתברר במשך תקופת האחריות כי הציוד פגום ואינו עומד בדרישות, הוא יוחלף מיידית ע"י הקבלן ללא כל זכות ערעור, וללא תוספת כספית כל שהיא.</w:t>
      </w:r>
    </w:p>
    <w:p w14:paraId="371AE991" w14:textId="77777777" w:rsidR="002C50C8" w:rsidRPr="002169EF" w:rsidRDefault="002C50C8" w:rsidP="002C50C8">
      <w:pPr>
        <w:ind w:left="1440" w:hanging="720"/>
        <w:jc w:val="both"/>
        <w:rPr>
          <w:rtl/>
        </w:rPr>
      </w:pPr>
    </w:p>
    <w:p w14:paraId="1E7F3309" w14:textId="77777777" w:rsidR="002C50C8" w:rsidRPr="002169EF" w:rsidRDefault="002C50C8" w:rsidP="001440CD">
      <w:pPr>
        <w:numPr>
          <w:ilvl w:val="0"/>
          <w:numId w:val="289"/>
        </w:numPr>
        <w:spacing w:before="0"/>
        <w:ind w:hanging="686"/>
        <w:jc w:val="both"/>
        <w:rPr>
          <w:rtl/>
        </w:rPr>
      </w:pPr>
      <w:r w:rsidRPr="002169EF">
        <w:rPr>
          <w:rtl/>
        </w:rPr>
        <w:t>חומרים וציוד אשר לדעתו של המפקח אין בהם כדי להבטיח את טיב העבודה בהתאם לדרישות המפרט או קצב ההתקדמות בהתאם ללוח הזמנים שנקבע, או שאינם במצב מכני תקין, יסולקו ממקום העבודה ע"י הקבלן ועל חשבונו, ויוחלפו בציוד וחומרים אחרים המתאימים לדרישות.</w:t>
      </w:r>
    </w:p>
    <w:p w14:paraId="10D5A9DA" w14:textId="77777777" w:rsidR="002C50C8" w:rsidRPr="002169EF" w:rsidRDefault="002C50C8" w:rsidP="002C50C8">
      <w:pPr>
        <w:ind w:left="1440" w:hanging="720"/>
        <w:rPr>
          <w:rtl/>
        </w:rPr>
      </w:pPr>
    </w:p>
    <w:p w14:paraId="6FE1D1E8" w14:textId="77777777" w:rsidR="002C50C8" w:rsidRPr="002169EF" w:rsidRDefault="002C50C8" w:rsidP="001440CD">
      <w:pPr>
        <w:numPr>
          <w:ilvl w:val="0"/>
          <w:numId w:val="289"/>
        </w:numPr>
        <w:spacing w:before="0"/>
        <w:ind w:hanging="686"/>
        <w:jc w:val="both"/>
        <w:rPr>
          <w:rtl/>
        </w:rPr>
      </w:pPr>
      <w:r w:rsidRPr="002169EF">
        <w:rPr>
          <w:rtl/>
        </w:rPr>
        <w:t>לא יוחל בשום עבודה עד שכל הציוד והחומרים הדרושים לביצוע אותה עבודה יימצאו במקום בכמות ובאיכות הדרושים לפי החוזה ולשביעות רצון המפקח.</w:t>
      </w:r>
    </w:p>
    <w:p w14:paraId="453E9696" w14:textId="77777777" w:rsidR="002C50C8" w:rsidRPr="000F6253" w:rsidRDefault="002C50C8" w:rsidP="002C50C8">
      <w:pPr>
        <w:ind w:left="720" w:hanging="720"/>
        <w:jc w:val="both"/>
        <w:rPr>
          <w:rFonts w:ascii="David" w:hAnsi="David"/>
          <w:rtl/>
        </w:rPr>
      </w:pPr>
    </w:p>
    <w:p w14:paraId="0D23C226" w14:textId="77777777" w:rsidR="002C50C8" w:rsidRPr="000F6253" w:rsidRDefault="002C50C8" w:rsidP="001440CD">
      <w:pPr>
        <w:numPr>
          <w:ilvl w:val="1"/>
          <w:numId w:val="274"/>
        </w:numPr>
        <w:tabs>
          <w:tab w:val="left" w:pos="720"/>
          <w:tab w:val="left" w:pos="1440"/>
          <w:tab w:val="left" w:pos="2160"/>
        </w:tabs>
        <w:spacing w:before="0"/>
        <w:jc w:val="both"/>
        <w:rPr>
          <w:rFonts w:ascii="David" w:hAnsi="David"/>
        </w:rPr>
      </w:pPr>
      <w:r w:rsidRPr="000F6253">
        <w:rPr>
          <w:rFonts w:ascii="David" w:hAnsi="David"/>
          <w:b/>
          <w:bCs/>
          <w:u w:val="single"/>
          <w:rtl/>
        </w:rPr>
        <w:t>מערכת בקרת איכות</w:t>
      </w:r>
    </w:p>
    <w:p w14:paraId="2FDBF47D" w14:textId="77777777" w:rsidR="002C50C8" w:rsidRDefault="002C50C8" w:rsidP="002C50C8">
      <w:pPr>
        <w:ind w:firstLine="720"/>
        <w:jc w:val="both"/>
        <w:rPr>
          <w:rFonts w:ascii="David" w:hAnsi="David"/>
          <w:rtl/>
        </w:rPr>
      </w:pPr>
      <w:r w:rsidRPr="000F6253">
        <w:rPr>
          <w:rFonts w:ascii="David" w:hAnsi="David"/>
          <w:rtl/>
        </w:rPr>
        <w:t>הקבלן יקיים מערכת בקרה איכות בהתאם לסעיף 00.08  במפרט הכללי, ללא כל תשלום</w:t>
      </w:r>
    </w:p>
    <w:p w14:paraId="243F1A3B" w14:textId="77777777" w:rsidR="00A31588" w:rsidRDefault="00A31588" w:rsidP="002C50C8">
      <w:pPr>
        <w:ind w:firstLine="720"/>
        <w:jc w:val="both"/>
        <w:rPr>
          <w:rFonts w:ascii="David" w:hAnsi="David"/>
          <w:rtl/>
        </w:rPr>
      </w:pPr>
    </w:p>
    <w:p w14:paraId="23DE1377" w14:textId="77777777" w:rsidR="002C50C8" w:rsidRPr="000F6253" w:rsidRDefault="002C50C8" w:rsidP="001440CD">
      <w:pPr>
        <w:numPr>
          <w:ilvl w:val="1"/>
          <w:numId w:val="274"/>
        </w:numPr>
        <w:tabs>
          <w:tab w:val="left" w:pos="720"/>
          <w:tab w:val="left" w:pos="1440"/>
          <w:tab w:val="left" w:pos="2160"/>
        </w:tabs>
        <w:spacing w:before="0"/>
        <w:jc w:val="both"/>
        <w:rPr>
          <w:rFonts w:ascii="David" w:hAnsi="David"/>
          <w:rtl/>
        </w:rPr>
      </w:pPr>
      <w:r w:rsidRPr="000F6253">
        <w:rPr>
          <w:rFonts w:ascii="David" w:hAnsi="David"/>
          <w:b/>
          <w:bCs/>
          <w:u w:val="single"/>
          <w:rtl/>
        </w:rPr>
        <w:t>חישוב כמויות וחשבונות לתשלום</w:t>
      </w:r>
    </w:p>
    <w:p w14:paraId="199D8164" w14:textId="77777777" w:rsidR="002C50C8" w:rsidRPr="000F6253" w:rsidRDefault="002C50C8" w:rsidP="002C50C8">
      <w:pPr>
        <w:ind w:left="720"/>
        <w:jc w:val="both"/>
        <w:rPr>
          <w:rFonts w:ascii="David" w:hAnsi="David"/>
          <w:szCs w:val="22"/>
          <w:rtl/>
        </w:rPr>
      </w:pPr>
      <w:r w:rsidRPr="000F6253">
        <w:rPr>
          <w:rFonts w:ascii="David" w:hAnsi="David"/>
          <w:rtl/>
        </w:rPr>
        <w:t>חשבון חלקי מצטבר, יוגש אחת לחודש בתחילת החודש הקלנדרי, מודפס ובקובץ בינארית ויכלול את כל העבודות שבוצעו ואושרו ע"י המפקח עד לאותו מועד.</w:t>
      </w:r>
    </w:p>
    <w:p w14:paraId="4A79A5E8" w14:textId="77777777" w:rsidR="002C50C8" w:rsidRPr="000F6253" w:rsidRDefault="002C50C8" w:rsidP="002C50C8">
      <w:pPr>
        <w:ind w:left="720"/>
        <w:jc w:val="both"/>
        <w:rPr>
          <w:rFonts w:ascii="David" w:hAnsi="David"/>
          <w:rtl/>
        </w:rPr>
      </w:pPr>
      <w:r w:rsidRPr="000F6253">
        <w:rPr>
          <w:rFonts w:ascii="David" w:hAnsi="David"/>
          <w:rtl/>
        </w:rPr>
        <w:t>תשלום החשבון החלקי יותנה בהגשת חישוב כמויות מלא, מדוייק וסופי עבור החלק שבוצע ואשר עבורו נדרש התשלום.</w:t>
      </w:r>
    </w:p>
    <w:p w14:paraId="37DE812F" w14:textId="77777777" w:rsidR="002C50C8" w:rsidRPr="000F6253" w:rsidRDefault="002C50C8" w:rsidP="002C50C8">
      <w:pPr>
        <w:ind w:left="720"/>
        <w:jc w:val="both"/>
        <w:rPr>
          <w:rFonts w:ascii="David" w:hAnsi="David"/>
          <w:rtl/>
        </w:rPr>
      </w:pPr>
      <w:r w:rsidRPr="000F6253">
        <w:rPr>
          <w:rFonts w:ascii="David" w:hAnsi="David"/>
          <w:rtl/>
        </w:rPr>
        <w:t>חישוב הכמויות יוגש כשבוע לפני הגשת החשבון החלקי לצורך בדיקה ואישור.</w:t>
      </w:r>
    </w:p>
    <w:p w14:paraId="6E0EC1FC" w14:textId="77777777" w:rsidR="002C50C8" w:rsidRPr="000F6253" w:rsidRDefault="002C50C8" w:rsidP="002C50C8">
      <w:pPr>
        <w:ind w:left="720"/>
        <w:jc w:val="both"/>
        <w:rPr>
          <w:rFonts w:ascii="David" w:hAnsi="David"/>
          <w:rtl/>
        </w:rPr>
      </w:pPr>
      <w:r w:rsidRPr="000F6253">
        <w:rPr>
          <w:rFonts w:ascii="David" w:hAnsi="David"/>
          <w:rtl/>
        </w:rPr>
        <w:t>במידה והקבלן לא יעמוד בדרישות אלו – החשבון לא יבדק.</w:t>
      </w:r>
    </w:p>
    <w:p w14:paraId="4734DF8D" w14:textId="77777777" w:rsidR="002C50C8" w:rsidRDefault="002C50C8" w:rsidP="002C50C8">
      <w:pPr>
        <w:ind w:left="720"/>
        <w:jc w:val="both"/>
        <w:rPr>
          <w:rtl/>
        </w:rPr>
      </w:pPr>
      <w:r w:rsidRPr="000F6253">
        <w:rPr>
          <w:rFonts w:ascii="David" w:hAnsi="David"/>
          <w:rtl/>
        </w:rPr>
        <w:t>הקבלן מתחייב להכין את הכמויות והחשבונות בעזרת מחשב ובתוכנת בנארית. ההכנה לעיבוד תיעשה בתיאום עם המפקח</w:t>
      </w:r>
      <w:r>
        <w:rPr>
          <w:rtl/>
        </w:rPr>
        <w:t xml:space="preserve"> ונתוני הקלט יימסרו להרצה לאחר שיאושרו ע"י המפקח. הקבלן יגיש למפקח דו"ח מלא שיכלול את כל נתוני הקלט וההגהות במועדים שיידרשו ע"י המפקח. כל ההוצאות הכרוכות בהכנת הכמויות במחשב יחולו על הקבלן.</w:t>
      </w:r>
    </w:p>
    <w:p w14:paraId="5270F991" w14:textId="77777777" w:rsidR="002C50C8" w:rsidRDefault="002C50C8" w:rsidP="002C50C8">
      <w:pPr>
        <w:ind w:left="720"/>
        <w:jc w:val="both"/>
        <w:rPr>
          <w:rtl/>
        </w:rPr>
      </w:pPr>
      <w:r>
        <w:rPr>
          <w:rtl/>
        </w:rPr>
        <w:t>חשבון שלא הוכן על פי הנהלים לא יבדק ויוחזר לקבלן.</w:t>
      </w:r>
    </w:p>
    <w:p w14:paraId="5323053E" w14:textId="77777777" w:rsidR="002C50C8" w:rsidRPr="002169EF" w:rsidRDefault="002C50C8" w:rsidP="002C50C8">
      <w:pPr>
        <w:ind w:left="720" w:hanging="720"/>
        <w:jc w:val="both"/>
        <w:rPr>
          <w:rtl/>
        </w:rPr>
      </w:pPr>
      <w:r>
        <w:t xml:space="preserve"> </w:t>
      </w:r>
    </w:p>
    <w:p w14:paraId="018D0600" w14:textId="77777777" w:rsidR="002C50C8" w:rsidRPr="002169EF" w:rsidRDefault="002C50C8" w:rsidP="001440CD">
      <w:pPr>
        <w:numPr>
          <w:ilvl w:val="1"/>
          <w:numId w:val="274"/>
        </w:numPr>
        <w:tabs>
          <w:tab w:val="left" w:pos="720"/>
          <w:tab w:val="left" w:pos="1440"/>
          <w:tab w:val="left" w:pos="2160"/>
        </w:tabs>
        <w:spacing w:before="0"/>
        <w:jc w:val="both"/>
        <w:rPr>
          <w:rtl/>
        </w:rPr>
      </w:pPr>
      <w:r w:rsidRPr="002169EF">
        <w:rPr>
          <w:b/>
          <w:bCs/>
          <w:u w:val="single"/>
          <w:rtl/>
        </w:rPr>
        <w:t>תכניות</w:t>
      </w:r>
    </w:p>
    <w:p w14:paraId="1A2BE5C0" w14:textId="77777777" w:rsidR="002C50C8" w:rsidRPr="002169EF" w:rsidRDefault="002C50C8" w:rsidP="001440CD">
      <w:pPr>
        <w:numPr>
          <w:ilvl w:val="0"/>
          <w:numId w:val="290"/>
        </w:numPr>
        <w:spacing w:before="0"/>
        <w:ind w:hanging="686"/>
        <w:jc w:val="both"/>
        <w:rPr>
          <w:rtl/>
        </w:rPr>
      </w:pPr>
      <w:r w:rsidRPr="002169EF">
        <w:rPr>
          <w:rtl/>
        </w:rPr>
        <w:t xml:space="preserve">התכניות </w:t>
      </w:r>
      <w:r w:rsidRPr="002169EF">
        <w:rPr>
          <w:rFonts w:hint="cs"/>
          <w:rtl/>
        </w:rPr>
        <w:t xml:space="preserve">המצורפות </w:t>
      </w:r>
      <w:r w:rsidRPr="002169EF">
        <w:rPr>
          <w:rtl/>
        </w:rPr>
        <w:t xml:space="preserve">למכרז/חוזה זה </w:t>
      </w:r>
      <w:r w:rsidRPr="002169EF">
        <w:rPr>
          <w:rFonts w:hint="cs"/>
          <w:rtl/>
        </w:rPr>
        <w:t xml:space="preserve">הינן </w:t>
      </w:r>
      <w:r w:rsidRPr="002169EF">
        <w:rPr>
          <w:rtl/>
        </w:rPr>
        <w:t>תכניות "למכרז בלבד" שאינן מושלמות לפרטיהן אך נותנות יחד עם יתר מסמכי ההסכם, מידע מספיק להצגת מחירי יחידות בכתב הכמויות, לקביעת סכום ההצעה ולהכנת לוח זמנים לבצוע. הקבלן המציע מאשר, בעצם הגשת הצעתו, שהמידע הנ"ל אמנם מספיק ולא יבוא בשום תביעה לשינוי מחירי היחידות או ההצעה, או להארכת זמן בגין התכניות הלא מושלמות.</w:t>
      </w:r>
    </w:p>
    <w:p w14:paraId="2119AFA0" w14:textId="77777777" w:rsidR="002C50C8" w:rsidRPr="002169EF" w:rsidRDefault="002C50C8" w:rsidP="002C50C8">
      <w:pPr>
        <w:ind w:left="1440" w:hanging="720"/>
        <w:jc w:val="both"/>
        <w:rPr>
          <w:rtl/>
        </w:rPr>
      </w:pPr>
    </w:p>
    <w:p w14:paraId="717346EE" w14:textId="77777777" w:rsidR="002C50C8" w:rsidRPr="002169EF" w:rsidRDefault="002C50C8" w:rsidP="001440CD">
      <w:pPr>
        <w:numPr>
          <w:ilvl w:val="0"/>
          <w:numId w:val="290"/>
        </w:numPr>
        <w:spacing w:before="0"/>
        <w:ind w:hanging="686"/>
        <w:jc w:val="both"/>
        <w:rPr>
          <w:rtl/>
        </w:rPr>
      </w:pPr>
      <w:r w:rsidRPr="002169EF">
        <w:rPr>
          <w:rtl/>
        </w:rPr>
        <w:t xml:space="preserve">עם מתן ההוראה להתחלת העבודה לקבלן הזוכה בבצוע העבודה, תמסרנה לו תכניות לביצוע במידה מספיקה להתחלת וקידום העבודה ללא עיכוב. עם קבלת צו התחלת העבודה יגיש הקבלן רשימה תוך 14 יום של התוכניות והפרטים החסרים. לא תאושר </w:t>
      </w:r>
      <w:r w:rsidRPr="002169EF">
        <w:rPr>
          <w:rtl/>
        </w:rPr>
        <w:lastRenderedPageBreak/>
        <w:t>לקבלן כל תביעה עקב חוסר פרטים, לאחר הספקת החומר החסר, לפי המפרט ברשימה הנ"ל.</w:t>
      </w:r>
    </w:p>
    <w:p w14:paraId="6E750AB0" w14:textId="77777777" w:rsidR="002C50C8" w:rsidRPr="002169EF" w:rsidRDefault="002C50C8" w:rsidP="002C50C8">
      <w:pPr>
        <w:ind w:left="1440" w:hanging="720"/>
        <w:jc w:val="both"/>
        <w:rPr>
          <w:rtl/>
        </w:rPr>
      </w:pPr>
    </w:p>
    <w:p w14:paraId="1B27EBAA" w14:textId="77777777" w:rsidR="002C50C8" w:rsidRPr="002169EF" w:rsidRDefault="002C50C8" w:rsidP="001440CD">
      <w:pPr>
        <w:numPr>
          <w:ilvl w:val="0"/>
          <w:numId w:val="290"/>
        </w:numPr>
        <w:spacing w:before="0"/>
        <w:ind w:hanging="686"/>
        <w:jc w:val="both"/>
        <w:rPr>
          <w:rtl/>
        </w:rPr>
      </w:pPr>
      <w:r w:rsidRPr="002169EF">
        <w:rPr>
          <w:rtl/>
        </w:rPr>
        <w:t xml:space="preserve">הקבלן מתחייב לבדוק את תכניות הבניה, האינסטלציה, החשמל, מיזוג </w:t>
      </w:r>
      <w:r w:rsidRPr="002169EF">
        <w:rPr>
          <w:rFonts w:hint="cs"/>
          <w:rtl/>
        </w:rPr>
        <w:t>האווי</w:t>
      </w:r>
      <w:r w:rsidRPr="002169EF">
        <w:rPr>
          <w:rFonts w:hint="eastAsia"/>
          <w:rtl/>
        </w:rPr>
        <w:t>ר</w:t>
      </w:r>
      <w:r w:rsidRPr="002169EF">
        <w:rPr>
          <w:rtl/>
        </w:rPr>
        <w:t xml:space="preserve"> והגימור, ואת תנאי המקום בכל הנוגע לעבודות הכלולות בחוזה זה. עליו להכיר את שלבי בצוע כל העבודות המבוצעות במבנה ובאתר, ולקחת בחשבון את מצבן הקיים של אותן עבודות, במועד בו יבצע את עבודותיו הוא.</w:t>
      </w:r>
    </w:p>
    <w:p w14:paraId="6588979F" w14:textId="77777777" w:rsidR="002C50C8" w:rsidRPr="002169EF" w:rsidRDefault="002C50C8" w:rsidP="002C50C8">
      <w:pPr>
        <w:ind w:left="1440" w:hanging="720"/>
        <w:jc w:val="both"/>
        <w:rPr>
          <w:rtl/>
        </w:rPr>
      </w:pPr>
      <w:r w:rsidRPr="002169EF">
        <w:rPr>
          <w:rFonts w:hint="cs"/>
          <w:rtl/>
        </w:rPr>
        <w:tab/>
      </w:r>
      <w:r w:rsidRPr="002169EF">
        <w:rPr>
          <w:rtl/>
        </w:rPr>
        <w:t xml:space="preserve">רואים את הקבלן כאילו ביקר באתר ובמבנה, וזכותו להודיע למהנדס תוך </w:t>
      </w:r>
      <w:r w:rsidRPr="002169EF">
        <w:t>14</w:t>
      </w:r>
      <w:r w:rsidRPr="002169EF">
        <w:rPr>
          <w:rtl/>
        </w:rPr>
        <w:t xml:space="preserve"> יום מיום חתימת החוזה, על סתירות בין התכניות לבין התנאים במקום, לרבות עבודות מוקדמות שבוצעו ע"י קבלן אחר, ביחס למידות הפתחים, אפשרויות גישה וכדומה ולקבל את הנחיות המהנדס בנדון.</w:t>
      </w:r>
    </w:p>
    <w:p w14:paraId="442D97D0" w14:textId="77777777" w:rsidR="002C50C8" w:rsidRPr="002169EF" w:rsidRDefault="002C50C8" w:rsidP="002C50C8">
      <w:pPr>
        <w:ind w:left="1440" w:hanging="720"/>
        <w:jc w:val="both"/>
        <w:rPr>
          <w:rtl/>
        </w:rPr>
      </w:pPr>
      <w:r w:rsidRPr="002169EF">
        <w:rPr>
          <w:rFonts w:hint="cs"/>
          <w:rtl/>
        </w:rPr>
        <w:tab/>
      </w:r>
      <w:r w:rsidRPr="002169EF">
        <w:rPr>
          <w:rtl/>
        </w:rPr>
        <w:t>לא הודיע הקבלן במועד הנ"ל, תחול עליו כל האחריות לעבודות, פרטי הבצוע, לשינויים בציוד או באביזרים עקב אי התאמה למבנה, למידות הפתחים, לאפשרויות גישה וכד'.</w:t>
      </w:r>
    </w:p>
    <w:p w14:paraId="2425D35E" w14:textId="77777777" w:rsidR="002C50C8" w:rsidRPr="002169EF" w:rsidRDefault="002C50C8" w:rsidP="002C50C8">
      <w:pPr>
        <w:ind w:left="1440" w:hanging="720"/>
        <w:jc w:val="both"/>
        <w:rPr>
          <w:rtl/>
        </w:rPr>
      </w:pPr>
    </w:p>
    <w:p w14:paraId="5A2A7797" w14:textId="77777777" w:rsidR="002C50C8" w:rsidRPr="002169EF" w:rsidRDefault="002C50C8" w:rsidP="001440CD">
      <w:pPr>
        <w:numPr>
          <w:ilvl w:val="0"/>
          <w:numId w:val="290"/>
        </w:numPr>
        <w:spacing w:before="0"/>
        <w:ind w:hanging="686"/>
        <w:jc w:val="both"/>
        <w:rPr>
          <w:rtl/>
        </w:rPr>
      </w:pPr>
      <w:r w:rsidRPr="002169EF">
        <w:rPr>
          <w:rtl/>
        </w:rPr>
        <w:t xml:space="preserve">הקבלן מצהיר שקיבל את כל התכניות והאינפורמציה הדרושים לו לבצוע העבודות, שהבין את כל התכניות, המפרטים </w:t>
      </w:r>
      <w:r w:rsidRPr="002169EF">
        <w:rPr>
          <w:rFonts w:hint="cs"/>
          <w:rtl/>
        </w:rPr>
        <w:t>והתיאורי</w:t>
      </w:r>
      <w:r w:rsidRPr="002169EF">
        <w:rPr>
          <w:rFonts w:hint="eastAsia"/>
          <w:rtl/>
        </w:rPr>
        <w:t>ם</w:t>
      </w:r>
      <w:r w:rsidRPr="002169EF">
        <w:rPr>
          <w:rtl/>
        </w:rPr>
        <w:t>, ושביכולתו לבצע לפיהם מתקן מושלם ופועל כהלכה לשביעות רצון המהנדס.</w:t>
      </w:r>
    </w:p>
    <w:p w14:paraId="2A3ACFC5" w14:textId="77777777" w:rsidR="002C50C8" w:rsidRPr="002169EF" w:rsidRDefault="002C50C8" w:rsidP="002C50C8">
      <w:pPr>
        <w:ind w:left="1440" w:hanging="720"/>
        <w:jc w:val="both"/>
        <w:rPr>
          <w:rtl/>
        </w:rPr>
      </w:pPr>
      <w:r w:rsidRPr="002169EF">
        <w:rPr>
          <w:rFonts w:hint="cs"/>
          <w:rtl/>
        </w:rPr>
        <w:tab/>
      </w:r>
      <w:r w:rsidRPr="002169EF">
        <w:rPr>
          <w:rtl/>
        </w:rPr>
        <w:t xml:space="preserve">מיקום הציוד, פתחי היציאה, </w:t>
      </w:r>
      <w:r w:rsidRPr="002169EF">
        <w:rPr>
          <w:rFonts w:hint="cs"/>
          <w:rtl/>
        </w:rPr>
        <w:t>הצינורו</w:t>
      </w:r>
      <w:r w:rsidRPr="002169EF">
        <w:rPr>
          <w:rFonts w:hint="eastAsia"/>
          <w:rtl/>
        </w:rPr>
        <w:t>ת</w:t>
      </w:r>
      <w:r w:rsidRPr="002169EF">
        <w:rPr>
          <w:rtl/>
        </w:rPr>
        <w:t xml:space="preserve"> וכו' </w:t>
      </w:r>
      <w:r w:rsidRPr="002169EF">
        <w:rPr>
          <w:rFonts w:hint="cs"/>
          <w:rtl/>
        </w:rPr>
        <w:t>כמצוין</w:t>
      </w:r>
      <w:r w:rsidRPr="002169EF">
        <w:rPr>
          <w:rtl/>
        </w:rPr>
        <w:t xml:space="preserve"> בתכניות, אינו </w:t>
      </w:r>
      <w:r w:rsidRPr="002169EF">
        <w:rPr>
          <w:rFonts w:hint="cs"/>
          <w:rtl/>
        </w:rPr>
        <w:t>מדויק</w:t>
      </w:r>
      <w:r w:rsidRPr="002169EF">
        <w:rPr>
          <w:rtl/>
        </w:rPr>
        <w:t xml:space="preserve"> והמהנדס רשאי לשנותו בהתאם לשינויים שיידרשו או שיהיו רצויים בזמן בצוע העבודה. על הקבלן יהיה להתאים את המיקום, התוואי, המפלסים וכיו"ב לתכניות בנין, מיזוג </w:t>
      </w:r>
      <w:r w:rsidRPr="002169EF">
        <w:rPr>
          <w:rFonts w:hint="cs"/>
          <w:rtl/>
        </w:rPr>
        <w:t>האווי</w:t>
      </w:r>
      <w:r w:rsidRPr="002169EF">
        <w:rPr>
          <w:rFonts w:hint="eastAsia"/>
          <w:rtl/>
        </w:rPr>
        <w:t>ר</w:t>
      </w:r>
      <w:r w:rsidRPr="002169EF">
        <w:rPr>
          <w:rtl/>
        </w:rPr>
        <w:t>, החשמל, הגמר ומקצועות אחרים, תוך התחשבות עם התנאים המציאותיים שנוצרו עקב שינויים או סטיות מתכניות אלה, וישא באחריות מלאה ובלעדית עבור דיוק הבצוע.</w:t>
      </w:r>
    </w:p>
    <w:p w14:paraId="2D419255" w14:textId="77777777" w:rsidR="002C50C8" w:rsidRPr="002169EF" w:rsidRDefault="002C50C8" w:rsidP="002C50C8">
      <w:pPr>
        <w:ind w:left="1440" w:hanging="720"/>
        <w:jc w:val="both"/>
        <w:rPr>
          <w:rtl/>
        </w:rPr>
      </w:pPr>
      <w:r w:rsidRPr="002169EF">
        <w:rPr>
          <w:rFonts w:hint="cs"/>
          <w:rtl/>
        </w:rPr>
        <w:tab/>
      </w:r>
    </w:p>
    <w:p w14:paraId="47979195" w14:textId="77777777" w:rsidR="002C50C8" w:rsidRPr="002169EF" w:rsidRDefault="002C50C8" w:rsidP="001440CD">
      <w:pPr>
        <w:numPr>
          <w:ilvl w:val="0"/>
          <w:numId w:val="290"/>
        </w:numPr>
        <w:spacing w:before="0"/>
        <w:ind w:hanging="686"/>
        <w:jc w:val="both"/>
        <w:rPr>
          <w:rtl/>
        </w:rPr>
      </w:pPr>
      <w:r w:rsidRPr="002169EF">
        <w:rPr>
          <w:rtl/>
        </w:rPr>
        <w:t xml:space="preserve">על הקבלן לבצע לפי המידות בתכניות, לבדוק את כל המידות שבתכניות בטרם יתחיל בעבודתו ולהודיע למהנדס על אי-התאמות שבין המידות שבתכניות לבין המידות שבמציאות, ולבקש הוראות והסברים בכתב. בכל מקרה אחראי הקבלן לבדוק דיוק המידות וכל עבודה שתעשה שלא במקומה (כתוצאה מאי דיוק ומאי התאמה) </w:t>
      </w:r>
      <w:r w:rsidRPr="002169EF">
        <w:rPr>
          <w:rFonts w:hint="cs"/>
          <w:rtl/>
        </w:rPr>
        <w:t>תיהר</w:t>
      </w:r>
      <w:r w:rsidRPr="002169EF">
        <w:rPr>
          <w:rFonts w:hint="eastAsia"/>
          <w:rtl/>
        </w:rPr>
        <w:t>ס</w:t>
      </w:r>
      <w:r w:rsidRPr="002169EF">
        <w:rPr>
          <w:rtl/>
        </w:rPr>
        <w:t xml:space="preserve"> ותיבנה מחדש ע"י הקבלן, בצורה נכונה ועל חשבונו.</w:t>
      </w:r>
    </w:p>
    <w:p w14:paraId="1CB8DEA4" w14:textId="77777777" w:rsidR="002C50C8" w:rsidRPr="002169EF" w:rsidRDefault="002C50C8" w:rsidP="002C50C8">
      <w:pPr>
        <w:ind w:left="1440" w:hanging="720"/>
        <w:jc w:val="both"/>
        <w:rPr>
          <w:rtl/>
        </w:rPr>
      </w:pPr>
    </w:p>
    <w:p w14:paraId="7B42076D" w14:textId="77777777" w:rsidR="002C50C8" w:rsidRPr="002169EF" w:rsidRDefault="002C50C8" w:rsidP="001440CD">
      <w:pPr>
        <w:numPr>
          <w:ilvl w:val="0"/>
          <w:numId w:val="290"/>
        </w:numPr>
        <w:spacing w:before="0"/>
        <w:ind w:hanging="686"/>
        <w:jc w:val="both"/>
        <w:rPr>
          <w:rtl/>
        </w:rPr>
      </w:pPr>
      <w:r w:rsidRPr="002169EF">
        <w:rPr>
          <w:rtl/>
        </w:rPr>
        <w:t xml:space="preserve">ה"תכניות" משמען כל התכניות המצורפות לחוזה בהתאם לרשימת התכניות, וכמו כן תכניות </w:t>
      </w:r>
      <w:r w:rsidRPr="002169EF">
        <w:rPr>
          <w:rFonts w:hint="cs"/>
          <w:rtl/>
        </w:rPr>
        <w:t>שתימסרנ</w:t>
      </w:r>
      <w:r w:rsidRPr="002169EF">
        <w:rPr>
          <w:rFonts w:hint="eastAsia"/>
          <w:rtl/>
        </w:rPr>
        <w:t>ה</w:t>
      </w:r>
      <w:r w:rsidRPr="002169EF">
        <w:rPr>
          <w:rtl/>
        </w:rPr>
        <w:t xml:space="preserve"> לקבלן לאחר חתימת החוזה לצורך הסברה, השלמה ושינוי.</w:t>
      </w:r>
    </w:p>
    <w:p w14:paraId="2F23D63D" w14:textId="77777777" w:rsidR="002C50C8" w:rsidRPr="002169EF" w:rsidRDefault="002C50C8" w:rsidP="002C50C8">
      <w:pPr>
        <w:widowControl w:val="0"/>
        <w:ind w:left="1440" w:hanging="720"/>
        <w:jc w:val="both"/>
        <w:rPr>
          <w:rtl/>
        </w:rPr>
      </w:pPr>
      <w:r w:rsidRPr="002169EF">
        <w:rPr>
          <w:rFonts w:hint="cs"/>
          <w:rtl/>
        </w:rPr>
        <w:tab/>
      </w:r>
      <w:r w:rsidRPr="002169EF">
        <w:rPr>
          <w:rtl/>
        </w:rPr>
        <w:t>תכנית שינויים שתימסר לקבלן, תבטל כל תכנית קודמת באותו נושא. הקבלן אחראי לוודא לפני הבצוע, שבידיו התכנית העדכנית.</w:t>
      </w:r>
    </w:p>
    <w:p w14:paraId="0CDE9C88" w14:textId="77777777" w:rsidR="002C50C8" w:rsidRPr="002169EF" w:rsidRDefault="002C50C8" w:rsidP="002C50C8">
      <w:pPr>
        <w:ind w:left="1440" w:hanging="720"/>
        <w:jc w:val="both"/>
        <w:rPr>
          <w:rtl/>
        </w:rPr>
      </w:pPr>
    </w:p>
    <w:p w14:paraId="5327D3FD" w14:textId="77777777" w:rsidR="002C50C8" w:rsidRPr="002169EF" w:rsidRDefault="002C50C8" w:rsidP="001440CD">
      <w:pPr>
        <w:numPr>
          <w:ilvl w:val="0"/>
          <w:numId w:val="290"/>
        </w:numPr>
        <w:spacing w:before="0"/>
        <w:ind w:hanging="686"/>
        <w:jc w:val="both"/>
        <w:rPr>
          <w:rtl/>
        </w:rPr>
      </w:pPr>
      <w:r w:rsidRPr="002169EF">
        <w:rPr>
          <w:rtl/>
        </w:rPr>
        <w:t>הקבלן מודע לכך שבהתאם למציאות שתתגלה בזמן הביצוע יתכנו שינויים בתכנון בכל התחומים. בהתאם לכך יעודכן התכנון. שינויים אפשריים אלו לא יהוו עילה לשינוי מחירים ו/או להארכת משך הביצוע.</w:t>
      </w:r>
    </w:p>
    <w:p w14:paraId="39FC6ECC" w14:textId="77777777" w:rsidR="002C50C8" w:rsidRPr="002169EF" w:rsidRDefault="002C50C8" w:rsidP="002C50C8">
      <w:pPr>
        <w:ind w:left="720" w:hanging="720"/>
        <w:jc w:val="both"/>
        <w:rPr>
          <w:rtl/>
        </w:rPr>
      </w:pPr>
    </w:p>
    <w:p w14:paraId="24335271" w14:textId="77777777" w:rsidR="002C50C8" w:rsidRPr="002169EF" w:rsidRDefault="002C50C8" w:rsidP="001440CD">
      <w:pPr>
        <w:numPr>
          <w:ilvl w:val="1"/>
          <w:numId w:val="274"/>
        </w:numPr>
        <w:tabs>
          <w:tab w:val="left" w:pos="720"/>
          <w:tab w:val="left" w:pos="1440"/>
          <w:tab w:val="left" w:pos="2160"/>
        </w:tabs>
        <w:spacing w:before="0"/>
        <w:jc w:val="both"/>
        <w:rPr>
          <w:rtl/>
        </w:rPr>
      </w:pPr>
      <w:r w:rsidRPr="002169EF">
        <w:rPr>
          <w:b/>
          <w:bCs/>
          <w:u w:val="single"/>
          <w:rtl/>
        </w:rPr>
        <w:t>מחירי יחידה</w:t>
      </w:r>
    </w:p>
    <w:p w14:paraId="5FEE73B8" w14:textId="77777777" w:rsidR="002C50C8" w:rsidRDefault="002C50C8" w:rsidP="001440CD">
      <w:pPr>
        <w:numPr>
          <w:ilvl w:val="0"/>
          <w:numId w:val="291"/>
        </w:numPr>
        <w:spacing w:before="0"/>
        <w:ind w:hanging="686"/>
        <w:jc w:val="both"/>
      </w:pPr>
      <w:r w:rsidRPr="002169EF">
        <w:rPr>
          <w:rtl/>
        </w:rPr>
        <w:t xml:space="preserve">מחירי היחידה שירשמו לכל סעיף יהוו מחיר מלא וכולל לאותו סעיף במצבו הסופי לפי כוונת מסמכי החוזה. המחיר יכלול כל אלמנט הדרוש להשלמת העבודה במסגרת אותו סעיף, אף אם לא פורט פריט משני זה או אחר במפורש, כל עוד הוא כרוך הגיונית בהשלמת העבודה במסגרת הסעיף העיקרי. מחיר היחידה יכלול גם את חלקו </w:t>
      </w:r>
      <w:r w:rsidRPr="002169EF">
        <w:rPr>
          <w:rtl/>
        </w:rPr>
        <w:lastRenderedPageBreak/>
        <w:t>היחסי של הפריט הנדון בהוצאות הכלליות הכרוכות בעמידה בכל תנאי מסמכי החוזה וכל אלמנט אחר בעל ערך כספי העשוי להיות כרוך בהשלמת הנדרש.</w:t>
      </w:r>
    </w:p>
    <w:p w14:paraId="59DA3C4C" w14:textId="77777777" w:rsidR="002C50C8" w:rsidRPr="002169EF" w:rsidRDefault="002C50C8" w:rsidP="002C50C8">
      <w:pPr>
        <w:ind w:left="1440"/>
        <w:jc w:val="both"/>
        <w:rPr>
          <w:rtl/>
        </w:rPr>
      </w:pPr>
      <w:r>
        <w:rPr>
          <w:rFonts w:hint="cs"/>
          <w:rtl/>
        </w:rPr>
        <w:t>העבודה כוללת ביצוע בתוך קטעים של מבנה קיים ומחוץ למבנה קיים.  מחירי היחדה השונים זהים עבור ביצוע בכל תחומי העבודה הנדרשים.</w:t>
      </w:r>
    </w:p>
    <w:p w14:paraId="24482360" w14:textId="77777777" w:rsidR="002C50C8" w:rsidRPr="002169EF" w:rsidRDefault="002C50C8" w:rsidP="002C50C8">
      <w:pPr>
        <w:ind w:left="1440" w:hanging="720"/>
        <w:jc w:val="both"/>
        <w:rPr>
          <w:rtl/>
        </w:rPr>
      </w:pPr>
    </w:p>
    <w:p w14:paraId="7E81E5B3" w14:textId="42B52A6D" w:rsidR="002C50C8" w:rsidRPr="002169EF" w:rsidRDefault="002C50C8" w:rsidP="001440CD">
      <w:pPr>
        <w:numPr>
          <w:ilvl w:val="0"/>
          <w:numId w:val="291"/>
        </w:numPr>
        <w:spacing w:before="0"/>
        <w:ind w:hanging="686"/>
        <w:rPr>
          <w:rtl/>
        </w:rPr>
      </w:pPr>
      <w:r w:rsidRPr="002169EF">
        <w:rPr>
          <w:rtl/>
        </w:rPr>
        <w:t xml:space="preserve">מחירי היחידה יכללו כל מס החל על הפריט או העבודה במסגרת אותו סעיף, </w:t>
      </w:r>
      <w:r w:rsidRPr="002169EF">
        <w:rPr>
          <w:u w:val="single"/>
          <w:rtl/>
        </w:rPr>
        <w:t xml:space="preserve">למעט מס ערך מוסף. </w:t>
      </w:r>
      <w:r w:rsidRPr="002169EF">
        <w:rPr>
          <w:rtl/>
        </w:rPr>
        <w:t>כל פטור ממסים לו עשוי המזמין להיות זכאי, הנו מענינו הבלעדי של המזמין ואין לכך כל השלכה על מחירי היחידה.</w:t>
      </w:r>
      <w:r w:rsidR="00ED6457">
        <w:rPr>
          <w:rFonts w:hint="cs"/>
          <w:rtl/>
        </w:rPr>
        <w:t xml:space="preserve"> </w:t>
      </w:r>
      <w:r w:rsidR="008964EA">
        <w:rPr>
          <w:rtl/>
        </w:rPr>
        <w:br/>
      </w:r>
      <w:r w:rsidR="00ED6457">
        <w:rPr>
          <w:rtl/>
        </w:rPr>
        <w:br/>
      </w:r>
      <w:r w:rsidR="008964EA">
        <w:rPr>
          <w:rFonts w:hint="cs"/>
          <w:rtl/>
        </w:rPr>
        <w:t xml:space="preserve">* </w:t>
      </w:r>
      <w:r w:rsidR="00ED6457">
        <w:rPr>
          <w:rFonts w:hint="cs"/>
          <w:rtl/>
        </w:rPr>
        <w:t xml:space="preserve">"תנודות במדד" </w:t>
      </w:r>
      <w:r w:rsidR="00ED6457">
        <w:rPr>
          <w:rtl/>
        </w:rPr>
        <w:t>–</w:t>
      </w:r>
      <w:r w:rsidR="00ED6457">
        <w:rPr>
          <w:rFonts w:hint="cs"/>
          <w:rtl/>
        </w:rPr>
        <w:t xml:space="preserve"> הצמדה למדד הפרויקטלי בהתאם להוראת תכ"ם הנוגעות לענין.</w:t>
      </w:r>
      <w:r w:rsidR="008964EA">
        <w:rPr>
          <w:rFonts w:hint="cs"/>
          <w:rtl/>
        </w:rPr>
        <w:t xml:space="preserve"> במקרה של תנודות במדד תופעל ההצמדה לפי הכללים שנקבעו בהוראות התכ"ם הנוגעות למדד הפרויקטלי התקפות במועד הגשת הצעות המציעים. </w:t>
      </w:r>
    </w:p>
    <w:p w14:paraId="5855FD56" w14:textId="77777777" w:rsidR="002C50C8" w:rsidRPr="002169EF" w:rsidRDefault="002C50C8" w:rsidP="002C50C8">
      <w:pPr>
        <w:ind w:left="1440" w:hanging="720"/>
        <w:jc w:val="both"/>
        <w:rPr>
          <w:rtl/>
        </w:rPr>
      </w:pPr>
    </w:p>
    <w:p w14:paraId="75E4A913" w14:textId="77777777" w:rsidR="002C50C8" w:rsidRPr="002169EF" w:rsidRDefault="002C50C8" w:rsidP="001440CD">
      <w:pPr>
        <w:numPr>
          <w:ilvl w:val="0"/>
          <w:numId w:val="291"/>
        </w:numPr>
        <w:spacing w:before="0"/>
        <w:ind w:hanging="686"/>
        <w:jc w:val="both"/>
        <w:rPr>
          <w:u w:val="single"/>
          <w:rtl/>
        </w:rPr>
      </w:pPr>
      <w:r w:rsidRPr="002169EF">
        <w:rPr>
          <w:u w:val="single"/>
          <w:rtl/>
        </w:rPr>
        <w:t>רשימת פריטים ברשימת כמויות</w:t>
      </w:r>
    </w:p>
    <w:p w14:paraId="60374020" w14:textId="77777777" w:rsidR="002C50C8" w:rsidRPr="002169EF" w:rsidRDefault="002C50C8" w:rsidP="002C50C8">
      <w:pPr>
        <w:ind w:left="1440" w:hanging="720"/>
        <w:jc w:val="both"/>
        <w:rPr>
          <w:rtl/>
        </w:rPr>
      </w:pPr>
      <w:r w:rsidRPr="002169EF">
        <w:rPr>
          <w:rFonts w:hint="cs"/>
          <w:rtl/>
        </w:rPr>
        <w:tab/>
      </w:r>
      <w:r w:rsidRPr="002169EF">
        <w:rPr>
          <w:rtl/>
        </w:rPr>
        <w:t xml:space="preserve">כל הפריטים הרשומים ברשימת הכמויות מיועדים לאספקה והרכבה ע"י הקבלן, אלא אם נאמר אחרת </w:t>
      </w:r>
      <w:r w:rsidRPr="002169EF">
        <w:rPr>
          <w:u w:val="single"/>
          <w:rtl/>
        </w:rPr>
        <w:t>במפורש</w:t>
      </w:r>
      <w:r w:rsidRPr="002169EF">
        <w:rPr>
          <w:rtl/>
        </w:rPr>
        <w:t>. המחירים לפריטים אלה יכללו רכישה, הובלה, אחסנה, מיקום, התקנה, שרות ואחריות, חיבור וכל פעולה או פריטי עזר הנדרשים להבאת הפריט הנדון למצב פעולה תקין ובטוח, כולל כל הוצאה ישירה ועקיפה הכרוכה בבצוע באופן מושלם, רווח קבלני וכדומה.</w:t>
      </w:r>
    </w:p>
    <w:p w14:paraId="42A40023" w14:textId="77777777" w:rsidR="002C50C8" w:rsidRPr="002169EF" w:rsidRDefault="002C50C8" w:rsidP="002C50C8">
      <w:pPr>
        <w:ind w:left="1440" w:hanging="720"/>
        <w:jc w:val="both"/>
        <w:rPr>
          <w:rtl/>
        </w:rPr>
      </w:pPr>
      <w:r w:rsidRPr="002169EF">
        <w:rPr>
          <w:rFonts w:hint="cs"/>
          <w:rtl/>
        </w:rPr>
        <w:tab/>
      </w:r>
      <w:r w:rsidRPr="002169EF">
        <w:rPr>
          <w:rtl/>
        </w:rPr>
        <w:t xml:space="preserve">פריטים המסומנים </w:t>
      </w:r>
      <w:r w:rsidRPr="002169EF">
        <w:rPr>
          <w:u w:val="single"/>
          <w:rtl/>
        </w:rPr>
        <w:t xml:space="preserve">במפורש </w:t>
      </w:r>
      <w:r w:rsidRPr="002169EF">
        <w:rPr>
          <w:rtl/>
        </w:rPr>
        <w:t>כ"אספקה בלבד", מכוונים לאספקה ע"י הקבלן עד למחסנו שבאתר הבניה. מחיר "אספקה" יכלול רכישה, הובלה, החסנה, הוצאות ישירות ועקיפות הכרוכות בפעולות אלה ורווח קבלני על פעולות אלה בלבד.</w:t>
      </w:r>
    </w:p>
    <w:p w14:paraId="28A629DD" w14:textId="77777777" w:rsidR="002C50C8" w:rsidRPr="002169EF" w:rsidRDefault="002C50C8" w:rsidP="002C50C8">
      <w:pPr>
        <w:ind w:left="1440" w:hanging="720"/>
        <w:jc w:val="both"/>
        <w:rPr>
          <w:rtl/>
        </w:rPr>
      </w:pPr>
      <w:r w:rsidRPr="002169EF">
        <w:rPr>
          <w:rFonts w:hint="cs"/>
          <w:rtl/>
        </w:rPr>
        <w:tab/>
      </w:r>
      <w:r w:rsidRPr="002169EF">
        <w:rPr>
          <w:rtl/>
        </w:rPr>
        <w:t xml:space="preserve">פריטים המסומנים </w:t>
      </w:r>
      <w:r w:rsidRPr="002169EF">
        <w:rPr>
          <w:u w:val="single"/>
          <w:rtl/>
        </w:rPr>
        <w:t>במפורש</w:t>
      </w:r>
      <w:r w:rsidRPr="002169EF">
        <w:rPr>
          <w:rtl/>
        </w:rPr>
        <w:t xml:space="preserve"> כ"הרכבה בלבד"</w:t>
      </w:r>
      <w:r w:rsidRPr="002169EF">
        <w:rPr>
          <w:rFonts w:hint="cs"/>
          <w:rtl/>
        </w:rPr>
        <w:t>.</w:t>
      </w:r>
      <w:r w:rsidRPr="002169EF">
        <w:rPr>
          <w:rtl/>
        </w:rPr>
        <w:t xml:space="preserve"> </w:t>
      </w:r>
      <w:r w:rsidRPr="002169EF">
        <w:rPr>
          <w:rFonts w:hint="cs"/>
          <w:rtl/>
        </w:rPr>
        <w:t>מחיר התקנת הפריטים כולל את כל הנדרש לביצוע מושלם של הפריט, לרבות עמידה בהתחייבות הקבלן לתקופת הבדק, תקורה ורווח קבלן עד לקבלת מתקן מושלם, פרט לתשלום עלות הפריט עצמו אשר תחול על המזמין.</w:t>
      </w:r>
    </w:p>
    <w:p w14:paraId="09A0D363" w14:textId="77777777" w:rsidR="002C50C8" w:rsidRPr="002169EF" w:rsidRDefault="002C50C8" w:rsidP="002C50C8">
      <w:pPr>
        <w:ind w:left="1440" w:hanging="720"/>
        <w:jc w:val="both"/>
        <w:rPr>
          <w:rFonts w:ascii="David" w:hAnsi="David"/>
          <w:rtl/>
        </w:rPr>
      </w:pPr>
      <w:r w:rsidRPr="002169EF">
        <w:rPr>
          <w:rFonts w:ascii="David" w:hAnsi="David" w:hint="cs"/>
          <w:rtl/>
        </w:rPr>
        <w:tab/>
        <w:t>כל החומרים יגיעו לאתר באחריות המזמין. פריקת החומרים, אחסונם הזמני ופיזורם במבנה יבוצעו ע"י הקבלן ועל חשבונו ולא ישולם עבורם בנפרד.</w:t>
      </w:r>
    </w:p>
    <w:p w14:paraId="79DA371B" w14:textId="77777777" w:rsidR="002C50C8" w:rsidRPr="002169EF" w:rsidRDefault="002C50C8" w:rsidP="002C50C8">
      <w:pPr>
        <w:ind w:left="1440" w:hanging="720"/>
        <w:jc w:val="both"/>
        <w:rPr>
          <w:rtl/>
        </w:rPr>
      </w:pPr>
    </w:p>
    <w:p w14:paraId="43810536" w14:textId="77777777" w:rsidR="002C50C8" w:rsidRPr="002169EF" w:rsidRDefault="002C50C8" w:rsidP="001440CD">
      <w:pPr>
        <w:numPr>
          <w:ilvl w:val="0"/>
          <w:numId w:val="291"/>
        </w:numPr>
        <w:spacing w:before="0"/>
        <w:ind w:hanging="686"/>
        <w:jc w:val="both"/>
        <w:rPr>
          <w:rtl/>
        </w:rPr>
      </w:pPr>
      <w:r w:rsidRPr="002169EF">
        <w:rPr>
          <w:u w:val="single"/>
          <w:rtl/>
        </w:rPr>
        <w:t>אספקת פריטים</w:t>
      </w:r>
    </w:p>
    <w:p w14:paraId="47B1D2F1" w14:textId="77777777" w:rsidR="002C50C8" w:rsidRPr="002169EF" w:rsidRDefault="002C50C8" w:rsidP="002C50C8">
      <w:pPr>
        <w:ind w:left="1440" w:hanging="720"/>
        <w:jc w:val="both"/>
        <w:rPr>
          <w:rtl/>
        </w:rPr>
      </w:pPr>
      <w:r w:rsidRPr="002169EF">
        <w:rPr>
          <w:rFonts w:hint="cs"/>
          <w:rtl/>
        </w:rPr>
        <w:tab/>
      </w:r>
      <w:r w:rsidRPr="002169EF">
        <w:rPr>
          <w:rtl/>
        </w:rPr>
        <w:t>המזמין רשאי לספק בעצמו פריטים מסוימים כראות עיניו ולבצע בכך בעצמו סעיף של "אספקה בלבד". כן רשאי המזמין לספק פריטים חליפיים מבלי שהדבר ישמש עילה לשנוי מחיר ההרכבה כל עוד אין שנוי מהותי בעבודת ההרכבה עצמה או בפריטי הלוואי הכרוכים בהרכבה.</w:t>
      </w:r>
    </w:p>
    <w:p w14:paraId="0BF637BA" w14:textId="77777777" w:rsidR="002C50C8" w:rsidRPr="002169EF" w:rsidRDefault="002C50C8" w:rsidP="002C50C8">
      <w:pPr>
        <w:ind w:left="1440" w:hanging="720"/>
        <w:jc w:val="both"/>
        <w:rPr>
          <w:rFonts w:ascii="David" w:hAnsi="David"/>
          <w:rtl/>
        </w:rPr>
      </w:pPr>
      <w:r w:rsidRPr="002169EF">
        <w:rPr>
          <w:rFonts w:ascii="David" w:hAnsi="David" w:hint="cs"/>
          <w:rtl/>
        </w:rPr>
        <w:tab/>
        <w:t>הקבלן יגיש למפקח חישוב כמויות עבור כל החומרים שהמזמין יספק, לפי סוגים ומידות, לרבות כמויות פחת. במידה וכמויות הקבלן לא יספיקו, יהיה על הקבלן לספק, על חשבונו, את כל החומרים מחדש בכמויות הנכונות.</w:t>
      </w:r>
    </w:p>
    <w:p w14:paraId="7FC49BAE" w14:textId="77777777" w:rsidR="002C50C8" w:rsidRDefault="002C50C8" w:rsidP="002C50C8">
      <w:pPr>
        <w:ind w:left="1440" w:hanging="720"/>
        <w:jc w:val="both"/>
        <w:rPr>
          <w:rFonts w:ascii="David" w:hAnsi="David"/>
          <w:rtl/>
        </w:rPr>
      </w:pPr>
      <w:r w:rsidRPr="002169EF">
        <w:rPr>
          <w:rFonts w:ascii="David" w:hAnsi="David" w:hint="cs"/>
          <w:rtl/>
        </w:rPr>
        <w:tab/>
        <w:t>חישובי הכמויות יבוצעו ע"י הקבלן ועל חשבונו ולא ישולם עבורם בנפרד.</w:t>
      </w:r>
    </w:p>
    <w:p w14:paraId="34955C7F" w14:textId="77777777" w:rsidR="002C50C8" w:rsidRPr="002169EF" w:rsidRDefault="002C50C8" w:rsidP="002C50C8">
      <w:pPr>
        <w:ind w:left="1440" w:hanging="720"/>
        <w:rPr>
          <w:rFonts w:ascii="David" w:hAnsi="David"/>
          <w:rtl/>
        </w:rPr>
      </w:pPr>
    </w:p>
    <w:p w14:paraId="610A3865" w14:textId="77777777" w:rsidR="002C50C8" w:rsidRPr="002169EF" w:rsidRDefault="002C50C8" w:rsidP="001440CD">
      <w:pPr>
        <w:numPr>
          <w:ilvl w:val="1"/>
          <w:numId w:val="274"/>
        </w:numPr>
        <w:tabs>
          <w:tab w:val="left" w:pos="720"/>
          <w:tab w:val="left" w:pos="1440"/>
          <w:tab w:val="left" w:pos="2160"/>
        </w:tabs>
        <w:spacing w:before="0"/>
        <w:rPr>
          <w:b/>
          <w:bCs/>
          <w:u w:val="single"/>
          <w:rtl/>
        </w:rPr>
      </w:pPr>
      <w:r w:rsidRPr="002169EF">
        <w:rPr>
          <w:b/>
          <w:bCs/>
          <w:u w:val="single"/>
          <w:rtl/>
        </w:rPr>
        <w:t>שינוי</w:t>
      </w:r>
      <w:r w:rsidRPr="002169EF">
        <w:rPr>
          <w:rFonts w:hint="cs"/>
          <w:b/>
          <w:bCs/>
          <w:u w:val="single"/>
          <w:rtl/>
        </w:rPr>
        <w:t>ים</w:t>
      </w:r>
    </w:p>
    <w:p w14:paraId="602266BD" w14:textId="77777777" w:rsidR="002C50C8" w:rsidRPr="002169EF" w:rsidRDefault="002C50C8" w:rsidP="001440CD">
      <w:pPr>
        <w:numPr>
          <w:ilvl w:val="0"/>
          <w:numId w:val="292"/>
        </w:numPr>
        <w:spacing w:before="0"/>
        <w:ind w:hanging="686"/>
        <w:rPr>
          <w:u w:val="single"/>
          <w:rtl/>
        </w:rPr>
      </w:pPr>
      <w:r w:rsidRPr="002169EF">
        <w:rPr>
          <w:u w:val="single"/>
          <w:rtl/>
        </w:rPr>
        <w:t>שינוי כמויות</w:t>
      </w:r>
    </w:p>
    <w:p w14:paraId="22CC37A7" w14:textId="77777777" w:rsidR="002C50C8" w:rsidRPr="002169EF" w:rsidRDefault="002C50C8" w:rsidP="002C50C8">
      <w:pPr>
        <w:ind w:left="1440" w:hanging="720"/>
        <w:jc w:val="both"/>
        <w:rPr>
          <w:rtl/>
        </w:rPr>
      </w:pPr>
      <w:r w:rsidRPr="002169EF">
        <w:rPr>
          <w:rFonts w:hint="cs"/>
          <w:rtl/>
        </w:rPr>
        <w:tab/>
        <w:t>הכמויות בסעיפים השונים של כתב הכמויות הם באומדן בלבד.</w:t>
      </w:r>
    </w:p>
    <w:p w14:paraId="0F7FD717" w14:textId="77777777" w:rsidR="002C50C8" w:rsidRPr="002169EF" w:rsidRDefault="002C50C8" w:rsidP="002C50C8">
      <w:pPr>
        <w:ind w:left="1440" w:hanging="720"/>
        <w:jc w:val="both"/>
        <w:rPr>
          <w:rtl/>
        </w:rPr>
      </w:pPr>
      <w:r w:rsidRPr="002169EF">
        <w:rPr>
          <w:rFonts w:hint="cs"/>
          <w:rtl/>
        </w:rPr>
        <w:lastRenderedPageBreak/>
        <w:tab/>
      </w:r>
      <w:r w:rsidRPr="002169EF">
        <w:rPr>
          <w:rtl/>
        </w:rPr>
        <w:t xml:space="preserve">המזמין רשאי לשנות את </w:t>
      </w:r>
      <w:r w:rsidRPr="002169EF">
        <w:rPr>
          <w:rFonts w:hint="cs"/>
          <w:rtl/>
        </w:rPr>
        <w:t>ה</w:t>
      </w:r>
      <w:r w:rsidRPr="002169EF">
        <w:rPr>
          <w:rtl/>
        </w:rPr>
        <w:t>כמות בסעיף כלשהו ברשימת הכמויות</w:t>
      </w:r>
      <w:r w:rsidRPr="002169EF">
        <w:rPr>
          <w:rFonts w:hint="cs"/>
          <w:rtl/>
        </w:rPr>
        <w:t xml:space="preserve"> ע"י הגדלה או הקטנת הכמות בכל יחס</w:t>
      </w:r>
      <w:r w:rsidRPr="002169EF">
        <w:rPr>
          <w:rtl/>
        </w:rPr>
        <w:t>, ואף לבטל סעיפים לחלוטין,</w:t>
      </w:r>
      <w:r>
        <w:rPr>
          <w:rFonts w:hint="cs"/>
          <w:rtl/>
        </w:rPr>
        <w:t>למסור עבודות/חלקי עבודות לקבלנים אחרים,</w:t>
      </w:r>
      <w:r w:rsidRPr="002169EF">
        <w:rPr>
          <w:rtl/>
        </w:rPr>
        <w:t xml:space="preserve"> מבלי שדבר זה יהווה עילה לשנוי במחירי היחידה של אותו סעיף ו/או סעיפים אחרים הקשורים בו.</w:t>
      </w:r>
    </w:p>
    <w:p w14:paraId="366B4388" w14:textId="77777777" w:rsidR="002C50C8" w:rsidRDefault="002C50C8" w:rsidP="002C50C8">
      <w:pPr>
        <w:ind w:left="1440" w:hanging="720"/>
        <w:jc w:val="both"/>
        <w:rPr>
          <w:rtl/>
        </w:rPr>
      </w:pPr>
      <w:r w:rsidRPr="002169EF">
        <w:rPr>
          <w:rFonts w:hint="cs"/>
          <w:rtl/>
        </w:rPr>
        <w:tab/>
        <w:t>למען הסר ספק מודגש שמחירי היחידה יישארו ללא שינוי, אפילו אם כתוצאה משינוי בתוכניות גדל מספר האביזרים או הספחים או אמצעי העזר שאינם משולמים וכלולים במחיר היחידה.</w:t>
      </w:r>
    </w:p>
    <w:p w14:paraId="4C0A7865" w14:textId="77777777" w:rsidR="002C50C8" w:rsidRDefault="002C50C8" w:rsidP="002C50C8">
      <w:pPr>
        <w:ind w:left="1440" w:hanging="720"/>
        <w:jc w:val="both"/>
        <w:rPr>
          <w:rtl/>
        </w:rPr>
      </w:pPr>
      <w:r>
        <w:rPr>
          <w:rtl/>
        </w:rPr>
        <w:tab/>
      </w:r>
      <w:r>
        <w:rPr>
          <w:rFonts w:hint="cs"/>
          <w:rtl/>
        </w:rPr>
        <w:t>כמו כן במידה ובכתב הכמויות מצוינים סעיפים כאלטרנטיבה או כ-50% מהכמות,זכותו של המזמין לבחור את הסעיפים לביצוע כראות עיניו,לבטל סעיפים שלמים,לבצע חלקי סעיפים בכל כמות שהיא  ובכל יחס שהוא כראות עיניו</w:t>
      </w:r>
      <w:r w:rsidRPr="00E4622B">
        <w:rPr>
          <w:rtl/>
        </w:rPr>
        <w:t xml:space="preserve"> </w:t>
      </w:r>
      <w:r>
        <w:rPr>
          <w:rFonts w:hint="cs"/>
          <w:rtl/>
        </w:rPr>
        <w:t>,</w:t>
      </w:r>
      <w:r w:rsidRPr="002169EF">
        <w:rPr>
          <w:rtl/>
        </w:rPr>
        <w:t>מבלי שדבר זה יהווה עילה לשנוי במחירי היחידה של אותו סעיף ו/או סעיפים אחרים הקשורים בו.</w:t>
      </w:r>
    </w:p>
    <w:p w14:paraId="48B9992D" w14:textId="77777777" w:rsidR="002C50C8" w:rsidRDefault="002C50C8" w:rsidP="002C50C8">
      <w:pPr>
        <w:ind w:left="1440" w:hanging="720"/>
        <w:jc w:val="both"/>
        <w:rPr>
          <w:b/>
          <w:bCs/>
          <w:u w:val="single"/>
          <w:rtl/>
        </w:rPr>
      </w:pPr>
      <w:r>
        <w:rPr>
          <w:rtl/>
        </w:rPr>
        <w:tab/>
      </w:r>
      <w:r w:rsidRPr="00EF7641">
        <w:rPr>
          <w:rFonts w:hint="cs"/>
          <w:b/>
          <w:bCs/>
          <w:u w:val="single"/>
          <w:rtl/>
        </w:rPr>
        <w:t>במידה וכתוצאה משינוי  הכמויות כלפי מעלה,</w:t>
      </w:r>
      <w:r>
        <w:rPr>
          <w:rFonts w:hint="cs"/>
          <w:b/>
          <w:bCs/>
          <w:u w:val="single"/>
          <w:rtl/>
        </w:rPr>
        <w:t xml:space="preserve"> </w:t>
      </w:r>
      <w:r w:rsidRPr="00EF7641">
        <w:rPr>
          <w:rFonts w:hint="cs"/>
          <w:b/>
          <w:bCs/>
          <w:u w:val="single"/>
          <w:rtl/>
        </w:rPr>
        <w:t>יקבל הקבלן רווח בלתי סביר ובלתי הגיוני,</w:t>
      </w:r>
      <w:r>
        <w:rPr>
          <w:rFonts w:hint="cs"/>
          <w:b/>
          <w:bCs/>
          <w:u w:val="single"/>
          <w:rtl/>
        </w:rPr>
        <w:t xml:space="preserve"> </w:t>
      </w:r>
      <w:r w:rsidRPr="00EF7641">
        <w:rPr>
          <w:rFonts w:hint="cs"/>
          <w:b/>
          <w:bCs/>
          <w:u w:val="single"/>
          <w:rtl/>
        </w:rPr>
        <w:t>יקבע המחיר לסעיף על פי המפורט בסעיף ב' להלן.</w:t>
      </w:r>
    </w:p>
    <w:p w14:paraId="13362F10" w14:textId="77777777" w:rsidR="002C50C8" w:rsidRPr="00EF7641" w:rsidRDefault="002C50C8" w:rsidP="002C50C8">
      <w:pPr>
        <w:ind w:left="1440" w:hanging="720"/>
        <w:jc w:val="both"/>
        <w:rPr>
          <w:b/>
          <w:bCs/>
          <w:u w:val="single"/>
          <w:rtl/>
        </w:rPr>
      </w:pPr>
    </w:p>
    <w:p w14:paraId="20B838E1" w14:textId="77777777" w:rsidR="002C50C8" w:rsidRPr="002169EF" w:rsidRDefault="002C50C8" w:rsidP="001440CD">
      <w:pPr>
        <w:numPr>
          <w:ilvl w:val="0"/>
          <w:numId w:val="292"/>
        </w:numPr>
        <w:spacing w:before="0"/>
        <w:ind w:hanging="686"/>
        <w:jc w:val="both"/>
        <w:rPr>
          <w:rtl/>
        </w:rPr>
      </w:pPr>
      <w:r w:rsidRPr="002169EF">
        <w:rPr>
          <w:u w:val="single"/>
          <w:rtl/>
        </w:rPr>
        <w:t>שינויים בתכנון המקורי</w:t>
      </w:r>
      <w:r w:rsidRPr="002169EF">
        <w:rPr>
          <w:rFonts w:hint="cs"/>
          <w:u w:val="single"/>
          <w:rtl/>
        </w:rPr>
        <w:t xml:space="preserve"> ו</w:t>
      </w:r>
      <w:r w:rsidRPr="002169EF">
        <w:rPr>
          <w:u w:val="single"/>
          <w:rtl/>
        </w:rPr>
        <w:t>עבודות נוספות</w:t>
      </w:r>
    </w:p>
    <w:p w14:paraId="566ACED4" w14:textId="77777777" w:rsidR="002C50C8" w:rsidRPr="002169EF" w:rsidRDefault="002C50C8" w:rsidP="002C50C8">
      <w:pPr>
        <w:widowControl w:val="0"/>
        <w:ind w:left="1440" w:hanging="720"/>
        <w:jc w:val="both"/>
        <w:rPr>
          <w:rtl/>
        </w:rPr>
      </w:pPr>
      <w:r w:rsidRPr="002169EF">
        <w:rPr>
          <w:rFonts w:hint="cs"/>
          <w:rtl/>
        </w:rPr>
        <w:tab/>
      </w:r>
      <w:r w:rsidRPr="002169EF">
        <w:rPr>
          <w:rtl/>
        </w:rPr>
        <w:t>אין להתחיל בביצוע שינוי כלשהו מהתכנון המקורי ללא קבלת הודעה בכתב מהמפקח בצירוף אישור על מחיר השינוי כולו.</w:t>
      </w:r>
    </w:p>
    <w:p w14:paraId="5A8D729B" w14:textId="77777777" w:rsidR="002C50C8" w:rsidRPr="002169EF" w:rsidRDefault="002C50C8" w:rsidP="002C50C8">
      <w:pPr>
        <w:ind w:left="1440" w:hanging="720"/>
        <w:jc w:val="both"/>
        <w:rPr>
          <w:rtl/>
        </w:rPr>
      </w:pPr>
      <w:r w:rsidRPr="002169EF">
        <w:rPr>
          <w:rFonts w:hint="cs"/>
          <w:rtl/>
        </w:rPr>
        <w:tab/>
      </w:r>
      <w:r w:rsidRPr="002169EF">
        <w:rPr>
          <w:rtl/>
        </w:rPr>
        <w:t xml:space="preserve">מחירי העבודות הנוספות </w:t>
      </w:r>
      <w:r w:rsidRPr="002169EF">
        <w:rPr>
          <w:rFonts w:hint="cs"/>
          <w:rtl/>
        </w:rPr>
        <w:t xml:space="preserve">(חריגות) </w:t>
      </w:r>
      <w:r w:rsidRPr="002169EF">
        <w:rPr>
          <w:rtl/>
        </w:rPr>
        <w:t xml:space="preserve">ייקבעו </w:t>
      </w:r>
      <w:r w:rsidRPr="002169EF">
        <w:rPr>
          <w:rFonts w:hint="cs"/>
          <w:rtl/>
        </w:rPr>
        <w:t xml:space="preserve">על בסיס הצעות מחיר שיוגשו ע"י הקבלן </w:t>
      </w:r>
      <w:r w:rsidRPr="002169EF">
        <w:rPr>
          <w:rtl/>
        </w:rPr>
        <w:t>עפ"י שלושת ה</w:t>
      </w:r>
      <w:r w:rsidRPr="002169EF">
        <w:rPr>
          <w:rFonts w:hint="cs"/>
          <w:rtl/>
        </w:rPr>
        <w:t>קריטריונים הבאים:</w:t>
      </w:r>
    </w:p>
    <w:p w14:paraId="7F728B1B" w14:textId="77777777" w:rsidR="002C50C8" w:rsidRPr="002169EF" w:rsidRDefault="002C50C8" w:rsidP="002C50C8">
      <w:pPr>
        <w:ind w:left="1888" w:hanging="448"/>
        <w:jc w:val="both"/>
        <w:rPr>
          <w:rtl/>
        </w:rPr>
      </w:pPr>
      <w:r w:rsidRPr="002169EF">
        <w:rPr>
          <w:rFonts w:hint="cs"/>
          <w:rtl/>
        </w:rPr>
        <w:t>1.</w:t>
      </w:r>
      <w:r w:rsidRPr="002169EF">
        <w:rPr>
          <w:rFonts w:hint="cs"/>
          <w:rtl/>
        </w:rPr>
        <w:tab/>
        <w:t xml:space="preserve">עפ"י </w:t>
      </w:r>
      <w:r w:rsidRPr="002169EF">
        <w:rPr>
          <w:rtl/>
        </w:rPr>
        <w:t>סעי</w:t>
      </w:r>
      <w:r w:rsidRPr="002169EF">
        <w:rPr>
          <w:rFonts w:hint="cs"/>
          <w:rtl/>
        </w:rPr>
        <w:t xml:space="preserve">ף </w:t>
      </w:r>
      <w:r w:rsidRPr="002169EF">
        <w:rPr>
          <w:rtl/>
        </w:rPr>
        <w:t>דומ</w:t>
      </w:r>
      <w:r w:rsidRPr="002169EF">
        <w:rPr>
          <w:rFonts w:hint="cs"/>
          <w:rtl/>
        </w:rPr>
        <w:t>ה</w:t>
      </w:r>
      <w:r w:rsidRPr="002169EF">
        <w:rPr>
          <w:rtl/>
        </w:rPr>
        <w:t xml:space="preserve"> בכתב הכמויות</w:t>
      </w:r>
      <w:r w:rsidRPr="002169EF">
        <w:rPr>
          <w:rFonts w:hint="cs"/>
          <w:rtl/>
        </w:rPr>
        <w:t xml:space="preserve"> מותאם ע"י </w:t>
      </w:r>
      <w:r w:rsidRPr="002169EF">
        <w:rPr>
          <w:rtl/>
        </w:rPr>
        <w:t>פרורטה</w:t>
      </w:r>
      <w:r w:rsidRPr="002169EF">
        <w:rPr>
          <w:rFonts w:hint="cs"/>
          <w:rtl/>
        </w:rPr>
        <w:t xml:space="preserve"> ו</w:t>
      </w:r>
      <w:r w:rsidRPr="002169EF">
        <w:rPr>
          <w:rtl/>
        </w:rPr>
        <w:t>בניכוי כל ההנחות שניתנו ע"י הקבלן בעת הגשת הצעתו.</w:t>
      </w:r>
    </w:p>
    <w:p w14:paraId="684F931A" w14:textId="77777777" w:rsidR="002C50C8" w:rsidRPr="002169EF" w:rsidRDefault="002C50C8" w:rsidP="002C50C8">
      <w:pPr>
        <w:ind w:left="1888" w:hanging="448"/>
        <w:jc w:val="both"/>
        <w:rPr>
          <w:rtl/>
        </w:rPr>
      </w:pPr>
      <w:r w:rsidRPr="002169EF">
        <w:rPr>
          <w:rFonts w:hint="cs"/>
          <w:rtl/>
        </w:rPr>
        <w:t>2.</w:t>
      </w:r>
      <w:r w:rsidRPr="002169EF">
        <w:rPr>
          <w:rFonts w:hint="cs"/>
          <w:rtl/>
        </w:rPr>
        <w:tab/>
        <w:t xml:space="preserve">עפ"י </w:t>
      </w:r>
      <w:r w:rsidRPr="002169EF">
        <w:rPr>
          <w:rtl/>
        </w:rPr>
        <w:t>מחירון דקל לעבודות בניה גדולות ובהנחה של 1</w:t>
      </w:r>
      <w:r>
        <w:rPr>
          <w:rFonts w:hint="cs"/>
          <w:rtl/>
        </w:rPr>
        <w:t>5</w:t>
      </w:r>
      <w:r w:rsidRPr="002169EF">
        <w:rPr>
          <w:rtl/>
        </w:rPr>
        <w:t>%</w:t>
      </w:r>
      <w:r w:rsidRPr="002169EF">
        <w:rPr>
          <w:rFonts w:hint="cs"/>
          <w:rtl/>
        </w:rPr>
        <w:t>, ללא תוספת עבור קבלן ראשי ו/או מרחקים.</w:t>
      </w:r>
    </w:p>
    <w:p w14:paraId="4FCB35DE" w14:textId="77777777" w:rsidR="002C50C8" w:rsidRDefault="002C50C8" w:rsidP="002C50C8">
      <w:pPr>
        <w:ind w:left="1888" w:hanging="448"/>
        <w:jc w:val="both"/>
        <w:rPr>
          <w:rtl/>
        </w:rPr>
      </w:pPr>
      <w:r w:rsidRPr="002169EF">
        <w:rPr>
          <w:rFonts w:hint="cs"/>
          <w:rtl/>
        </w:rPr>
        <w:t>3.</w:t>
      </w:r>
      <w:r w:rsidRPr="002169EF">
        <w:rPr>
          <w:rFonts w:hint="cs"/>
          <w:rtl/>
        </w:rPr>
        <w:tab/>
      </w:r>
      <w:r w:rsidRPr="002169EF">
        <w:rPr>
          <w:rtl/>
        </w:rPr>
        <w:t>ע</w:t>
      </w:r>
      <w:r w:rsidRPr="002169EF">
        <w:rPr>
          <w:rFonts w:hint="cs"/>
          <w:rtl/>
        </w:rPr>
        <w:t xml:space="preserve">ל בסיס </w:t>
      </w:r>
      <w:r w:rsidRPr="002169EF">
        <w:rPr>
          <w:rtl/>
        </w:rPr>
        <w:t xml:space="preserve">3 הצעות מחיר </w:t>
      </w:r>
      <w:r w:rsidRPr="002169EF">
        <w:rPr>
          <w:rFonts w:hint="cs"/>
          <w:rtl/>
        </w:rPr>
        <w:t>מפורטות של קבלני משנה או ספק</w:t>
      </w:r>
      <w:r>
        <w:rPr>
          <w:rFonts w:hint="cs"/>
          <w:rtl/>
        </w:rPr>
        <w:t>ים- שיוגשו על ידי הקבלן או על ידי המזמין.</w:t>
      </w:r>
    </w:p>
    <w:p w14:paraId="41DE754B" w14:textId="77777777" w:rsidR="002C50C8" w:rsidRDefault="002C50C8" w:rsidP="002C50C8">
      <w:pPr>
        <w:ind w:left="2160" w:hanging="720"/>
        <w:jc w:val="both"/>
        <w:rPr>
          <w:rtl/>
        </w:rPr>
      </w:pPr>
    </w:p>
    <w:p w14:paraId="0E468A74" w14:textId="77777777" w:rsidR="002C50C8" w:rsidRPr="00471811" w:rsidRDefault="002C50C8" w:rsidP="002C50C8">
      <w:pPr>
        <w:ind w:left="1366"/>
        <w:jc w:val="both"/>
        <w:rPr>
          <w:b/>
          <w:bCs/>
          <w:u w:val="single"/>
          <w:rtl/>
        </w:rPr>
      </w:pPr>
      <w:r w:rsidRPr="00471811">
        <w:rPr>
          <w:rFonts w:hint="cs"/>
          <w:b/>
          <w:bCs/>
          <w:u w:val="single"/>
          <w:rtl/>
        </w:rPr>
        <w:t>המחיר הקובע יהיה</w:t>
      </w:r>
      <w:r>
        <w:rPr>
          <w:rFonts w:hint="cs"/>
          <w:b/>
          <w:bCs/>
          <w:u w:val="single"/>
          <w:rtl/>
        </w:rPr>
        <w:t xml:space="preserve"> </w:t>
      </w:r>
      <w:r w:rsidRPr="00471811">
        <w:rPr>
          <w:rFonts w:hint="cs"/>
          <w:b/>
          <w:bCs/>
          <w:u w:val="single"/>
          <w:rtl/>
        </w:rPr>
        <w:t>המחיר הזול ביותר מבין</w:t>
      </w:r>
      <w:r>
        <w:rPr>
          <w:rFonts w:hint="cs"/>
          <w:b/>
          <w:bCs/>
          <w:u w:val="single"/>
          <w:rtl/>
        </w:rPr>
        <w:t xml:space="preserve"> כל</w:t>
      </w:r>
      <w:r w:rsidRPr="00471811">
        <w:rPr>
          <w:rFonts w:hint="cs"/>
          <w:b/>
          <w:bCs/>
          <w:u w:val="single"/>
          <w:rtl/>
        </w:rPr>
        <w:t xml:space="preserve"> הקריטריונים </w:t>
      </w:r>
      <w:r>
        <w:rPr>
          <w:rFonts w:hint="cs"/>
          <w:b/>
          <w:bCs/>
          <w:u w:val="single"/>
          <w:rtl/>
        </w:rPr>
        <w:t>הנ"ל</w:t>
      </w:r>
      <w:r w:rsidRPr="00471811">
        <w:rPr>
          <w:rFonts w:hint="cs"/>
          <w:b/>
          <w:bCs/>
          <w:u w:val="single"/>
          <w:rtl/>
        </w:rPr>
        <w:t xml:space="preserve"> וזאת על פי שיקול דעתו הבלעדי של ה</w:t>
      </w:r>
      <w:r>
        <w:rPr>
          <w:rFonts w:hint="cs"/>
          <w:b/>
          <w:bCs/>
          <w:u w:val="single"/>
          <w:rtl/>
        </w:rPr>
        <w:t>מפקח</w:t>
      </w:r>
      <w:r w:rsidRPr="00471811">
        <w:rPr>
          <w:rFonts w:hint="cs"/>
          <w:b/>
          <w:bCs/>
          <w:u w:val="single"/>
          <w:rtl/>
        </w:rPr>
        <w:t>.</w:t>
      </w:r>
    </w:p>
    <w:p w14:paraId="433A2D34" w14:textId="77777777" w:rsidR="002C50C8" w:rsidRPr="002169EF" w:rsidRDefault="002C50C8" w:rsidP="002C50C8">
      <w:pPr>
        <w:ind w:left="720" w:hanging="720"/>
        <w:jc w:val="both"/>
        <w:rPr>
          <w:rtl/>
        </w:rPr>
      </w:pPr>
    </w:p>
    <w:p w14:paraId="29E4EC0C" w14:textId="77777777" w:rsidR="002C50C8" w:rsidRPr="002169EF" w:rsidRDefault="002C50C8" w:rsidP="001440CD">
      <w:pPr>
        <w:numPr>
          <w:ilvl w:val="1"/>
          <w:numId w:val="274"/>
        </w:numPr>
        <w:tabs>
          <w:tab w:val="left" w:pos="720"/>
          <w:tab w:val="left" w:pos="1440"/>
          <w:tab w:val="left" w:pos="2160"/>
        </w:tabs>
        <w:spacing w:before="0"/>
        <w:jc w:val="both"/>
        <w:rPr>
          <w:b/>
          <w:bCs/>
          <w:u w:val="single"/>
          <w:rtl/>
        </w:rPr>
      </w:pPr>
      <w:r w:rsidRPr="002169EF">
        <w:rPr>
          <w:b/>
          <w:bCs/>
          <w:u w:val="single"/>
          <w:rtl/>
        </w:rPr>
        <w:t>כלליות וזהות מחירי כתב הכמויות</w:t>
      </w:r>
    </w:p>
    <w:p w14:paraId="4E405F20" w14:textId="77777777" w:rsidR="002C50C8" w:rsidRPr="002169EF" w:rsidRDefault="002C50C8" w:rsidP="001440CD">
      <w:pPr>
        <w:numPr>
          <w:ilvl w:val="0"/>
          <w:numId w:val="293"/>
        </w:numPr>
        <w:spacing w:before="0"/>
        <w:ind w:hanging="686"/>
        <w:jc w:val="both"/>
        <w:rPr>
          <w:rtl/>
        </w:rPr>
      </w:pPr>
      <w:r w:rsidRPr="002169EF">
        <w:rPr>
          <w:rtl/>
        </w:rPr>
        <w:t>מחירי היחידה שבכתב הכמויות בהן נקב הקבלן הנן זהים לכל העבודות מאותו סוג גם אם בוצעו בזמנים שונים ובמקומות שונים בבניין, בכמויות שונות ומידות שונות. מודגש בזאת שעל הקבלן לרשום מחירים זהים בסעיפים זהים</w:t>
      </w:r>
      <w:r w:rsidRPr="002169EF">
        <w:rPr>
          <w:rFonts w:hint="cs"/>
          <w:rtl/>
        </w:rPr>
        <w:t xml:space="preserve"> ב</w:t>
      </w:r>
      <w:r w:rsidRPr="002169EF">
        <w:rPr>
          <w:rtl/>
        </w:rPr>
        <w:t>פרקים שונים</w:t>
      </w:r>
      <w:r w:rsidRPr="002169EF">
        <w:rPr>
          <w:rFonts w:hint="cs"/>
          <w:rtl/>
        </w:rPr>
        <w:t xml:space="preserve">. </w:t>
      </w:r>
      <w:r w:rsidRPr="002169EF">
        <w:rPr>
          <w:rtl/>
        </w:rPr>
        <w:t xml:space="preserve">בכל </w:t>
      </w:r>
      <w:r w:rsidRPr="002169EF">
        <w:rPr>
          <w:rFonts w:hint="cs"/>
          <w:rtl/>
        </w:rPr>
        <w:t>מ</w:t>
      </w:r>
      <w:r w:rsidRPr="002169EF">
        <w:rPr>
          <w:rtl/>
        </w:rPr>
        <w:t>קרה של סתירה המחיר הזול יקבע לכל הסעיפים</w:t>
      </w:r>
      <w:r w:rsidRPr="002169EF">
        <w:rPr>
          <w:rFonts w:hint="cs"/>
          <w:rtl/>
        </w:rPr>
        <w:t xml:space="preserve"> הזהים.</w:t>
      </w:r>
    </w:p>
    <w:p w14:paraId="168E3581" w14:textId="77777777" w:rsidR="002C50C8" w:rsidRPr="002169EF" w:rsidRDefault="002C50C8" w:rsidP="002C50C8">
      <w:pPr>
        <w:ind w:left="1440" w:hanging="720"/>
        <w:jc w:val="both"/>
        <w:rPr>
          <w:rtl/>
        </w:rPr>
      </w:pPr>
    </w:p>
    <w:p w14:paraId="68A75866" w14:textId="77777777" w:rsidR="002C50C8" w:rsidRPr="002169EF" w:rsidRDefault="002C50C8" w:rsidP="001440CD">
      <w:pPr>
        <w:numPr>
          <w:ilvl w:val="0"/>
          <w:numId w:val="293"/>
        </w:numPr>
        <w:spacing w:before="0"/>
        <w:ind w:hanging="686"/>
        <w:jc w:val="both"/>
        <w:rPr>
          <w:rtl/>
        </w:rPr>
      </w:pPr>
      <w:r w:rsidRPr="002169EF">
        <w:rPr>
          <w:rtl/>
        </w:rPr>
        <w:t>לא תשולם כל תוספת בגין עבודות בשטחים ו/או נפחים ו/או אורכים קטנים ו/או בגין עבודות ידיים ו/או כל קושי אחר מכל סיבה שהיא הנובע מביצוע העבודה.</w:t>
      </w:r>
    </w:p>
    <w:p w14:paraId="76F72648" w14:textId="77777777" w:rsidR="002C50C8" w:rsidRPr="002169EF" w:rsidRDefault="002C50C8" w:rsidP="002C50C8">
      <w:pPr>
        <w:ind w:left="1440" w:hanging="720"/>
        <w:jc w:val="both"/>
        <w:rPr>
          <w:rtl/>
        </w:rPr>
      </w:pPr>
    </w:p>
    <w:p w14:paraId="02848136" w14:textId="77777777" w:rsidR="002C50C8" w:rsidRPr="002169EF" w:rsidRDefault="002C50C8" w:rsidP="001440CD">
      <w:pPr>
        <w:numPr>
          <w:ilvl w:val="0"/>
          <w:numId w:val="293"/>
        </w:numPr>
        <w:spacing w:before="0"/>
        <w:ind w:hanging="686"/>
        <w:jc w:val="both"/>
        <w:rPr>
          <w:rtl/>
        </w:rPr>
      </w:pPr>
      <w:r w:rsidRPr="002169EF">
        <w:rPr>
          <w:rtl/>
        </w:rPr>
        <w:t>מחירי היחידה יהיו זהים לביצוע בכל שטח אתר העבודה.</w:t>
      </w:r>
    </w:p>
    <w:p w14:paraId="305D9B35" w14:textId="77777777" w:rsidR="002C50C8" w:rsidRPr="006E7A53" w:rsidRDefault="002C50C8" w:rsidP="002C50C8">
      <w:pPr>
        <w:tabs>
          <w:tab w:val="left" w:pos="720"/>
          <w:tab w:val="left" w:pos="1440"/>
          <w:tab w:val="left" w:pos="2160"/>
        </w:tabs>
        <w:ind w:left="480"/>
        <w:jc w:val="both"/>
        <w:rPr>
          <w:b/>
          <w:bCs/>
          <w:u w:val="single"/>
        </w:rPr>
      </w:pPr>
    </w:p>
    <w:p w14:paraId="121808A4" w14:textId="77777777" w:rsidR="002C50C8" w:rsidRPr="002169EF" w:rsidRDefault="002C50C8" w:rsidP="001440CD">
      <w:pPr>
        <w:numPr>
          <w:ilvl w:val="1"/>
          <w:numId w:val="274"/>
        </w:numPr>
        <w:tabs>
          <w:tab w:val="left" w:pos="720"/>
          <w:tab w:val="left" w:pos="1440"/>
          <w:tab w:val="left" w:pos="2160"/>
        </w:tabs>
        <w:spacing w:before="0"/>
        <w:jc w:val="both"/>
        <w:rPr>
          <w:b/>
          <w:bCs/>
          <w:u w:val="single"/>
          <w:rtl/>
        </w:rPr>
      </w:pPr>
      <w:r w:rsidRPr="002169EF">
        <w:rPr>
          <w:b/>
          <w:bCs/>
          <w:u w:val="single"/>
          <w:rtl/>
        </w:rPr>
        <w:t>מחירי יסוד</w:t>
      </w:r>
    </w:p>
    <w:p w14:paraId="3F103187" w14:textId="77777777" w:rsidR="002C50C8" w:rsidRDefault="002C50C8" w:rsidP="002C50C8">
      <w:pPr>
        <w:jc w:val="both"/>
        <w:rPr>
          <w:rtl/>
        </w:rPr>
      </w:pPr>
      <w:r w:rsidRPr="002169EF">
        <w:rPr>
          <w:rtl/>
        </w:rPr>
        <w:tab/>
        <w:t>תשומת לב הקבלן מופנית להגדרת המונח "מחיר יסוד" במ</w:t>
      </w:r>
      <w:r>
        <w:rPr>
          <w:rFonts w:hint="cs"/>
          <w:rtl/>
        </w:rPr>
        <w:t>סמכי ההצעה:</w:t>
      </w:r>
    </w:p>
    <w:p w14:paraId="6B48D97D" w14:textId="77777777" w:rsidR="002C50C8" w:rsidRDefault="002C50C8" w:rsidP="002C50C8">
      <w:pPr>
        <w:ind w:left="720" w:hanging="720"/>
        <w:jc w:val="both"/>
        <w:rPr>
          <w:rtl/>
        </w:rPr>
      </w:pPr>
      <w:r w:rsidRPr="002169EF">
        <w:rPr>
          <w:rtl/>
        </w:rPr>
        <w:tab/>
        <w:t>להדגשה ולהבהרה יצוין, שמחיר יסוד של מוצר כלשהוא הוא מחירי ששולם בפועל עבור אותו</w:t>
      </w:r>
      <w:r>
        <w:rPr>
          <w:rFonts w:hint="cs"/>
          <w:rtl/>
        </w:rPr>
        <w:t xml:space="preserve"> </w:t>
      </w:r>
      <w:r w:rsidRPr="002169EF">
        <w:rPr>
          <w:rtl/>
        </w:rPr>
        <w:t>מוצר. הכוונה אינה למחיר המופיע במחירון החברה המספקת אלא למחיר ששולם לאחר כל ההורדות ו/או הנחות למיניהן, ללא הוצאות הובלה, פריקה וכו'.</w:t>
      </w:r>
    </w:p>
    <w:p w14:paraId="64CC7B42" w14:textId="77777777" w:rsidR="002C50C8" w:rsidRDefault="002C50C8" w:rsidP="002C50C8">
      <w:pPr>
        <w:ind w:left="720" w:hanging="720"/>
        <w:jc w:val="both"/>
        <w:rPr>
          <w:rtl/>
        </w:rPr>
      </w:pPr>
      <w:r w:rsidRPr="002169EF">
        <w:rPr>
          <w:rtl/>
        </w:rPr>
        <w:tab/>
        <w:t>המזמין שומר לעצמו את הזכות לקבוע עם ספק או יצרן כלשהוא מחיר מוצר ולחייב את הקבלן</w:t>
      </w:r>
      <w:r>
        <w:t xml:space="preserve"> </w:t>
      </w:r>
      <w:r w:rsidRPr="002169EF">
        <w:rPr>
          <w:rtl/>
        </w:rPr>
        <w:t>לרכוש את המוצר במחיר הנ"ל.</w:t>
      </w:r>
    </w:p>
    <w:p w14:paraId="13A16DB8" w14:textId="77777777" w:rsidR="002C50C8" w:rsidRDefault="002C50C8" w:rsidP="002C50C8">
      <w:pPr>
        <w:ind w:left="720" w:hanging="720"/>
        <w:jc w:val="both"/>
        <w:rPr>
          <w:rtl/>
        </w:rPr>
      </w:pPr>
      <w:r>
        <w:rPr>
          <w:rtl/>
        </w:rPr>
        <w:tab/>
      </w:r>
      <w:r>
        <w:rPr>
          <w:rFonts w:hint="cs"/>
          <w:rtl/>
        </w:rPr>
        <w:t>לדוגמא: אם מחיר סעיף הכולל פריט במחיר יסוד של 60 ₪/מ"ר הינו 200 ₪ והמזמין החליט לרכוש פריט שעלותו בפועל 50 ₪,הקבלן יהיה זכאי לתשלום</w:t>
      </w:r>
    </w:p>
    <w:p w14:paraId="32FADE0C" w14:textId="77777777" w:rsidR="002C50C8" w:rsidRDefault="002C50C8" w:rsidP="002C50C8">
      <w:pPr>
        <w:ind w:left="720" w:hanging="720"/>
        <w:jc w:val="both"/>
        <w:rPr>
          <w:rtl/>
        </w:rPr>
      </w:pPr>
      <w:r>
        <w:rPr>
          <w:rtl/>
        </w:rPr>
        <w:tab/>
      </w:r>
      <w:r>
        <w:rPr>
          <w:rFonts w:hint="cs"/>
          <w:rtl/>
        </w:rPr>
        <w:t>של:190=200-60+50  ₪</w:t>
      </w:r>
    </w:p>
    <w:p w14:paraId="5D2540A8" w14:textId="77777777" w:rsidR="002C50C8" w:rsidRPr="009F6F6B" w:rsidRDefault="002C50C8" w:rsidP="002C50C8">
      <w:pPr>
        <w:ind w:left="720" w:hanging="720"/>
        <w:jc w:val="both"/>
        <w:rPr>
          <w:b/>
          <w:bCs/>
          <w:u w:val="single"/>
          <w:rtl/>
        </w:rPr>
      </w:pPr>
      <w:r>
        <w:rPr>
          <w:rtl/>
        </w:rPr>
        <w:tab/>
      </w:r>
      <w:r w:rsidRPr="009F6F6B">
        <w:rPr>
          <w:rFonts w:hint="cs"/>
          <w:b/>
          <w:bCs/>
          <w:u w:val="single"/>
          <w:rtl/>
        </w:rPr>
        <w:t>מודגש בזאת שמחיר היסוד כולל פחת</w:t>
      </w:r>
    </w:p>
    <w:p w14:paraId="792E661D" w14:textId="77777777" w:rsidR="002C50C8" w:rsidRPr="002169EF" w:rsidRDefault="002C50C8" w:rsidP="002C50C8">
      <w:pPr>
        <w:ind w:left="720" w:hanging="720"/>
        <w:jc w:val="both"/>
        <w:rPr>
          <w:rtl/>
        </w:rPr>
      </w:pPr>
    </w:p>
    <w:p w14:paraId="041054C2" w14:textId="77777777" w:rsidR="002C50C8" w:rsidRPr="002169EF" w:rsidRDefault="002C50C8" w:rsidP="001440CD">
      <w:pPr>
        <w:numPr>
          <w:ilvl w:val="1"/>
          <w:numId w:val="274"/>
        </w:numPr>
        <w:tabs>
          <w:tab w:val="left" w:pos="720"/>
          <w:tab w:val="left" w:pos="1440"/>
          <w:tab w:val="left" w:pos="2160"/>
        </w:tabs>
        <w:spacing w:before="0"/>
        <w:jc w:val="both"/>
        <w:rPr>
          <w:rtl/>
        </w:rPr>
      </w:pPr>
      <w:r w:rsidRPr="002169EF">
        <w:rPr>
          <w:b/>
          <w:bCs/>
          <w:u w:val="single"/>
          <w:rtl/>
        </w:rPr>
        <w:t>עדיפות בין המסמכים ופירושם</w:t>
      </w:r>
    </w:p>
    <w:p w14:paraId="01905173" w14:textId="77777777" w:rsidR="002C50C8" w:rsidRPr="002169EF" w:rsidRDefault="002C50C8" w:rsidP="002C50C8">
      <w:pPr>
        <w:ind w:left="720" w:hanging="720"/>
        <w:jc w:val="both"/>
        <w:rPr>
          <w:rtl/>
        </w:rPr>
      </w:pPr>
      <w:r w:rsidRPr="002169EF">
        <w:rPr>
          <w:rFonts w:hint="cs"/>
          <w:rtl/>
        </w:rPr>
        <w:tab/>
      </w:r>
      <w:r w:rsidRPr="002169EF">
        <w:rPr>
          <w:rtl/>
        </w:rPr>
        <w:t xml:space="preserve">בכל מקרה של סתירה ו/או אי התאמה ו/או דו משמעות בין הוראות שבמסמכי המכרז השונים חייב הקבלן להסב מיד את תשומת ליבו של המפקח לכך. המפקח יקבע בלעדית וסופית לפי איזה מסמך יש לבצע את העבודה והקבלן לא יתחיל בביצועה של עבודה כזו לפני שקיבל את הנחיות המפקח בנידון. </w:t>
      </w:r>
    </w:p>
    <w:p w14:paraId="18915A62" w14:textId="77777777" w:rsidR="002C50C8" w:rsidRPr="002169EF" w:rsidRDefault="002C50C8" w:rsidP="002C50C8">
      <w:pPr>
        <w:ind w:left="720" w:hanging="720"/>
        <w:jc w:val="both"/>
        <w:rPr>
          <w:rtl/>
        </w:rPr>
      </w:pPr>
      <w:r w:rsidRPr="002169EF">
        <w:rPr>
          <w:rFonts w:hint="cs"/>
          <w:rtl/>
        </w:rPr>
        <w:tab/>
      </w:r>
      <w:r w:rsidRPr="002169EF">
        <w:rPr>
          <w:rtl/>
        </w:rPr>
        <w:t xml:space="preserve">בכל מקרה בו נתקל הקבלן באי הבנה או אי בהירות של הוראות המסמכים עליו לפנות אל המפקח ולקבל הנחיותיו. לכל מקרה שבו יפרש הקבלן בעצמו סתירות ו/או אי הבנות ו/או ישלים אינפורמציה חסרה, הקבלן ישא באחריות מלאה ללא אישור בכתב של המפקח. </w:t>
      </w:r>
    </w:p>
    <w:p w14:paraId="1B451E86" w14:textId="77777777" w:rsidR="002C50C8" w:rsidRPr="002169EF" w:rsidRDefault="002C50C8" w:rsidP="002C50C8">
      <w:pPr>
        <w:ind w:left="720" w:hanging="720"/>
        <w:jc w:val="both"/>
        <w:rPr>
          <w:rtl/>
        </w:rPr>
      </w:pPr>
      <w:r w:rsidRPr="002169EF">
        <w:rPr>
          <w:rFonts w:hint="cs"/>
          <w:rtl/>
        </w:rPr>
        <w:tab/>
      </w:r>
      <w:r>
        <w:rPr>
          <w:rFonts w:hint="cs"/>
          <w:rtl/>
        </w:rPr>
        <w:t>במקרה של אי התאמה בין מסמכי החוזה יקבע המחיר לפי הדרישה המחמירה ביותר לטובת המזמין וזאת עפ"י קביעתו הבלעדית של המפקח.</w:t>
      </w:r>
    </w:p>
    <w:p w14:paraId="45B0AD25" w14:textId="77777777" w:rsidR="002C50C8" w:rsidRPr="002169EF" w:rsidRDefault="002C50C8" w:rsidP="002C50C8">
      <w:pPr>
        <w:ind w:left="720" w:hanging="720"/>
        <w:jc w:val="both"/>
        <w:rPr>
          <w:rtl/>
        </w:rPr>
      </w:pPr>
    </w:p>
    <w:p w14:paraId="25EF37F3" w14:textId="77777777" w:rsidR="002C50C8" w:rsidRPr="002169EF" w:rsidRDefault="002C50C8" w:rsidP="001440CD">
      <w:pPr>
        <w:numPr>
          <w:ilvl w:val="1"/>
          <w:numId w:val="274"/>
        </w:numPr>
        <w:tabs>
          <w:tab w:val="left" w:pos="720"/>
          <w:tab w:val="left" w:pos="1440"/>
          <w:tab w:val="left" w:pos="2160"/>
        </w:tabs>
        <w:spacing w:before="0"/>
        <w:jc w:val="both"/>
        <w:rPr>
          <w:b/>
          <w:bCs/>
          <w:u w:val="single"/>
          <w:rtl/>
        </w:rPr>
      </w:pPr>
      <w:r w:rsidRPr="002169EF">
        <w:rPr>
          <w:b/>
          <w:bCs/>
          <w:u w:val="single"/>
          <w:rtl/>
        </w:rPr>
        <w:t>תכניות עדות (</w:t>
      </w:r>
      <w:r w:rsidRPr="002169EF">
        <w:rPr>
          <w:b/>
          <w:bCs/>
          <w:u w:val="single"/>
        </w:rPr>
        <w:t>AS MADE</w:t>
      </w:r>
      <w:r w:rsidRPr="002169EF">
        <w:rPr>
          <w:b/>
          <w:bCs/>
          <w:u w:val="single"/>
          <w:rtl/>
        </w:rPr>
        <w:t xml:space="preserve">) </w:t>
      </w:r>
      <w:r w:rsidRPr="002169EF">
        <w:rPr>
          <w:rFonts w:hint="cs"/>
          <w:b/>
          <w:bCs/>
          <w:u w:val="single"/>
          <w:rtl/>
        </w:rPr>
        <w:t>וספרי מתקן</w:t>
      </w:r>
    </w:p>
    <w:p w14:paraId="65423CCB" w14:textId="77777777" w:rsidR="002C50C8" w:rsidRDefault="002C50C8" w:rsidP="001440CD">
      <w:pPr>
        <w:numPr>
          <w:ilvl w:val="0"/>
          <w:numId w:val="294"/>
        </w:numPr>
        <w:spacing w:before="0"/>
        <w:ind w:hanging="686"/>
        <w:jc w:val="both"/>
        <w:rPr>
          <w:rtl/>
        </w:rPr>
      </w:pPr>
      <w:r w:rsidRPr="002169EF">
        <w:rPr>
          <w:rtl/>
        </w:rPr>
        <w:t>על הקבלן להכין</w:t>
      </w:r>
      <w:r w:rsidRPr="002169EF">
        <w:rPr>
          <w:rFonts w:hint="cs"/>
          <w:rtl/>
        </w:rPr>
        <w:t>,</w:t>
      </w:r>
      <w:r w:rsidRPr="002169EF">
        <w:rPr>
          <w:rtl/>
        </w:rPr>
        <w:t xml:space="preserve"> על חשבונו</w:t>
      </w:r>
      <w:r w:rsidRPr="002169EF">
        <w:rPr>
          <w:rFonts w:hint="cs"/>
          <w:rtl/>
        </w:rPr>
        <w:t>,</w:t>
      </w:r>
      <w:r w:rsidRPr="002169EF">
        <w:rPr>
          <w:rtl/>
        </w:rPr>
        <w:t xml:space="preserve"> תכניות המראות את כל העבודות בהתאם לביצוע בפועל כולל העבודות הנסתרות כגון קווי חשמל, ניקוז, אינסטלציה פנים וחוץ</w:t>
      </w:r>
      <w:r>
        <w:rPr>
          <w:rFonts w:hint="cs"/>
          <w:rtl/>
        </w:rPr>
        <w:t xml:space="preserve">,מיזוג אוויר,מעליות,מערכות שונות,אדריכלות </w:t>
      </w:r>
      <w:r w:rsidRPr="002169EF">
        <w:rPr>
          <w:rtl/>
        </w:rPr>
        <w:t>וכד' כפי שבוצעו (כולל כל השינויים לתכניות המקוריות)</w:t>
      </w:r>
      <w:r w:rsidRPr="002169EF">
        <w:rPr>
          <w:rFonts w:hint="cs"/>
          <w:rtl/>
        </w:rPr>
        <w:t>, הכל בהתאם לאמור בסעיף 00.12.01 במפרט הכללי.</w:t>
      </w:r>
    </w:p>
    <w:p w14:paraId="39231795" w14:textId="77777777" w:rsidR="002C50C8" w:rsidRPr="002169EF" w:rsidRDefault="002C50C8" w:rsidP="002C50C8">
      <w:pPr>
        <w:ind w:left="1440" w:hanging="720"/>
        <w:jc w:val="both"/>
        <w:rPr>
          <w:rtl/>
        </w:rPr>
      </w:pPr>
    </w:p>
    <w:p w14:paraId="124C6ED2" w14:textId="77777777" w:rsidR="002C50C8" w:rsidRPr="002169EF" w:rsidRDefault="002C50C8" w:rsidP="001440CD">
      <w:pPr>
        <w:numPr>
          <w:ilvl w:val="0"/>
          <w:numId w:val="294"/>
        </w:numPr>
        <w:spacing w:before="0"/>
        <w:ind w:hanging="686"/>
        <w:jc w:val="both"/>
        <w:rPr>
          <w:rtl/>
        </w:rPr>
      </w:pPr>
      <w:r w:rsidRPr="002169EF">
        <w:rPr>
          <w:rtl/>
        </w:rPr>
        <w:t xml:space="preserve">כל תכניות ה- </w:t>
      </w:r>
      <w:r w:rsidRPr="002169EF">
        <w:t>AS MADE</w:t>
      </w:r>
      <w:r w:rsidRPr="002169EF">
        <w:rPr>
          <w:rtl/>
        </w:rPr>
        <w:t xml:space="preserve"> יוכנו באמצעות תכנ</w:t>
      </w:r>
      <w:r w:rsidRPr="002169EF">
        <w:rPr>
          <w:rFonts w:hint="cs"/>
          <w:rtl/>
        </w:rPr>
        <w:t xml:space="preserve">ת "אוטוקאד" </w:t>
      </w:r>
      <w:r w:rsidRPr="002169EF">
        <w:rPr>
          <w:rtl/>
        </w:rPr>
        <w:t>בהתאם ל</w:t>
      </w:r>
      <w:r w:rsidRPr="002169EF">
        <w:rPr>
          <w:rFonts w:hint="cs"/>
          <w:rtl/>
        </w:rPr>
        <w:t>גרסת</w:t>
      </w:r>
      <w:r w:rsidRPr="002169EF">
        <w:rPr>
          <w:rtl/>
        </w:rPr>
        <w:t xml:space="preserve"> המתכנן.</w:t>
      </w:r>
    </w:p>
    <w:p w14:paraId="194430E7" w14:textId="77777777" w:rsidR="002C50C8" w:rsidRPr="002169EF" w:rsidRDefault="002C50C8" w:rsidP="002C50C8">
      <w:pPr>
        <w:ind w:left="1440" w:hanging="720"/>
        <w:jc w:val="both"/>
        <w:rPr>
          <w:rtl/>
        </w:rPr>
      </w:pPr>
    </w:p>
    <w:p w14:paraId="6814D3C0" w14:textId="77777777" w:rsidR="002C50C8" w:rsidRPr="002169EF" w:rsidRDefault="002C50C8" w:rsidP="001440CD">
      <w:pPr>
        <w:numPr>
          <w:ilvl w:val="0"/>
          <w:numId w:val="294"/>
        </w:numPr>
        <w:spacing w:before="0"/>
        <w:ind w:hanging="686"/>
        <w:jc w:val="both"/>
        <w:rPr>
          <w:rtl/>
        </w:rPr>
      </w:pPr>
      <w:r w:rsidRPr="002169EF">
        <w:rPr>
          <w:rFonts w:hint="cs"/>
          <w:rtl/>
        </w:rPr>
        <w:t>המדידה תיעשה ע"י מודד מוסמך והתוכניות תחתמנה על ידו ותכלולנה את כל המידות המתוכננות ואת מידות ומפלסי/אורכי האלמנטים והמערכות כפי שבוצעו בפועל.</w:t>
      </w:r>
    </w:p>
    <w:p w14:paraId="020C51AF" w14:textId="77777777" w:rsidR="002C50C8" w:rsidRPr="002169EF" w:rsidRDefault="002C50C8" w:rsidP="002C50C8">
      <w:pPr>
        <w:ind w:left="1440" w:hanging="720"/>
        <w:jc w:val="both"/>
        <w:rPr>
          <w:rtl/>
        </w:rPr>
      </w:pPr>
    </w:p>
    <w:p w14:paraId="2DA64D63" w14:textId="77777777" w:rsidR="002C50C8" w:rsidRPr="002169EF" w:rsidRDefault="002C50C8" w:rsidP="001440CD">
      <w:pPr>
        <w:numPr>
          <w:ilvl w:val="0"/>
          <w:numId w:val="294"/>
        </w:numPr>
        <w:spacing w:before="0"/>
        <w:ind w:hanging="686"/>
        <w:jc w:val="both"/>
        <w:rPr>
          <w:rtl/>
        </w:rPr>
      </w:pPr>
      <w:r w:rsidRPr="002169EF">
        <w:rPr>
          <w:rtl/>
        </w:rPr>
        <w:t>הקבלן יכין וימסור למזמין, על חשבונו</w:t>
      </w:r>
      <w:r w:rsidRPr="002169EF">
        <w:rPr>
          <w:rFonts w:hint="cs"/>
          <w:rtl/>
        </w:rPr>
        <w:t>, 5</w:t>
      </w:r>
      <w:r w:rsidRPr="002169EF">
        <w:rPr>
          <w:rtl/>
        </w:rPr>
        <w:t xml:space="preserve"> סטים ו</w:t>
      </w:r>
      <w:r w:rsidRPr="002169EF">
        <w:rPr>
          <w:rFonts w:hint="cs"/>
          <w:rtl/>
        </w:rPr>
        <w:t>-</w:t>
      </w:r>
      <w:r w:rsidRPr="002169EF">
        <w:rPr>
          <w:rtl/>
        </w:rPr>
        <w:t xml:space="preserve"> </w:t>
      </w:r>
      <w:r w:rsidRPr="002169EF">
        <w:t>CD</w:t>
      </w:r>
      <w:r w:rsidRPr="002169EF">
        <w:rPr>
          <w:rFonts w:hint="cs"/>
          <w:rtl/>
        </w:rPr>
        <w:t xml:space="preserve"> </w:t>
      </w:r>
      <w:r w:rsidRPr="002169EF">
        <w:rPr>
          <w:rtl/>
        </w:rPr>
        <w:t>של תכניות ה-</w:t>
      </w:r>
      <w:r w:rsidRPr="002169EF">
        <w:t>AS MADE</w:t>
      </w:r>
      <w:r w:rsidRPr="002169EF">
        <w:rPr>
          <w:rFonts w:hint="cs"/>
          <w:rtl/>
        </w:rPr>
        <w:t xml:space="preserve"> לאחר שהציגן בפני המתכנן, כל אחד בתחומו, וקבל את אישורו. </w:t>
      </w:r>
      <w:r w:rsidRPr="002169EF">
        <w:rPr>
          <w:rtl/>
        </w:rPr>
        <w:t>התכניות תסמנה בצורה ברורה ומדויקת את העבודה שבוצעה, לרבות מיקומים ועומקים מדויקים של שוחות וקוים תת קרקעיים</w:t>
      </w:r>
      <w:r w:rsidRPr="002169EF">
        <w:rPr>
          <w:rFonts w:hint="cs"/>
          <w:rtl/>
        </w:rPr>
        <w:t xml:space="preserve"> חדשים ו/או קיימים</w:t>
      </w:r>
      <w:r w:rsidRPr="002169EF">
        <w:rPr>
          <w:rtl/>
        </w:rPr>
        <w:t xml:space="preserve">, ותימסרנה למפקח כחלק ממסמכי </w:t>
      </w:r>
      <w:r w:rsidRPr="002169EF">
        <w:rPr>
          <w:rtl/>
        </w:rPr>
        <w:lastRenderedPageBreak/>
        <w:t>החשבון הסופי. התכניות הנ"ל לא תוכלנה לשמש כבסיס לתביעות כספיות של הקבלן על השינויים בעבודות אשר לא אושרו ע"י המפקח בעת ביצוע השינויים הנ"ל.</w:t>
      </w:r>
    </w:p>
    <w:p w14:paraId="5FF3AC40" w14:textId="77777777" w:rsidR="002C50C8" w:rsidRPr="002169EF" w:rsidRDefault="002C50C8" w:rsidP="002C50C8">
      <w:pPr>
        <w:ind w:left="1440" w:hanging="720"/>
        <w:jc w:val="both"/>
        <w:rPr>
          <w:rtl/>
        </w:rPr>
      </w:pPr>
    </w:p>
    <w:p w14:paraId="22240990" w14:textId="77777777" w:rsidR="002C50C8" w:rsidRPr="002169EF" w:rsidRDefault="002C50C8" w:rsidP="001440CD">
      <w:pPr>
        <w:numPr>
          <w:ilvl w:val="0"/>
          <w:numId w:val="294"/>
        </w:numPr>
        <w:spacing w:before="0"/>
        <w:ind w:hanging="686"/>
        <w:jc w:val="both"/>
        <w:rPr>
          <w:rtl/>
        </w:rPr>
      </w:pPr>
      <w:r w:rsidRPr="002169EF">
        <w:rPr>
          <w:rFonts w:hint="cs"/>
          <w:rtl/>
        </w:rPr>
        <w:t xml:space="preserve">כמו כן יספק הקבלן </w:t>
      </w:r>
      <w:r w:rsidRPr="002169EF">
        <w:rPr>
          <w:rtl/>
        </w:rPr>
        <w:t xml:space="preserve">עם סיום עבודתו 5 סטים של </w:t>
      </w:r>
      <w:r w:rsidRPr="002169EF">
        <w:rPr>
          <w:rFonts w:hint="cs"/>
          <w:rtl/>
        </w:rPr>
        <w:t xml:space="preserve">ספרי מתקן לכל המערכות שסיפק הכוללים </w:t>
      </w:r>
      <w:r w:rsidRPr="002169EF">
        <w:rPr>
          <w:rtl/>
        </w:rPr>
        <w:t>הוראות הפעלה, קטלוגים וכו'</w:t>
      </w:r>
      <w:r w:rsidRPr="002169EF">
        <w:rPr>
          <w:rFonts w:hint="cs"/>
          <w:rtl/>
        </w:rPr>
        <w:t xml:space="preserve"> בהתאם לאמור בסעיף 00.12.02 במפרט הכללי.</w:t>
      </w:r>
    </w:p>
    <w:p w14:paraId="5B8FABE2" w14:textId="77777777" w:rsidR="002C50C8" w:rsidRPr="002169EF" w:rsidRDefault="002C50C8" w:rsidP="002C50C8">
      <w:pPr>
        <w:ind w:left="1440" w:hanging="720"/>
        <w:jc w:val="both"/>
        <w:rPr>
          <w:rtl/>
        </w:rPr>
      </w:pPr>
    </w:p>
    <w:p w14:paraId="31C1DD63" w14:textId="77777777" w:rsidR="002C50C8" w:rsidRPr="002169EF" w:rsidRDefault="002C50C8" w:rsidP="001440CD">
      <w:pPr>
        <w:numPr>
          <w:ilvl w:val="0"/>
          <w:numId w:val="294"/>
        </w:numPr>
        <w:spacing w:before="0"/>
        <w:ind w:hanging="686"/>
        <w:jc w:val="both"/>
        <w:rPr>
          <w:rtl/>
        </w:rPr>
      </w:pPr>
      <w:r w:rsidRPr="002169EF">
        <w:rPr>
          <w:rFonts w:hint="cs"/>
          <w:rtl/>
        </w:rPr>
        <w:t xml:space="preserve">בניגוד לאמור במפרט הכללי, </w:t>
      </w:r>
      <w:r w:rsidRPr="002169EF">
        <w:rPr>
          <w:rtl/>
        </w:rPr>
        <w:t>עבור הכנת התכניות</w:t>
      </w:r>
      <w:r w:rsidRPr="002169EF">
        <w:rPr>
          <w:rFonts w:hint="cs"/>
          <w:rtl/>
        </w:rPr>
        <w:t xml:space="preserve"> וספרי המתקן</w:t>
      </w:r>
      <w:r w:rsidRPr="002169EF">
        <w:rPr>
          <w:rtl/>
        </w:rPr>
        <w:t xml:space="preserve"> ומסירתן למפקח, כמפורט לעיל, לא ישולם בנפרד והתמורה לכך ת</w:t>
      </w:r>
      <w:r w:rsidRPr="002169EF">
        <w:rPr>
          <w:rFonts w:hint="cs"/>
          <w:rtl/>
        </w:rPr>
        <w:t>חול על הקבלן.</w:t>
      </w:r>
    </w:p>
    <w:p w14:paraId="7556E219" w14:textId="77777777" w:rsidR="002C50C8" w:rsidRPr="002169EF" w:rsidRDefault="002C50C8" w:rsidP="002C50C8">
      <w:pPr>
        <w:ind w:left="1440" w:hanging="720"/>
        <w:jc w:val="both"/>
        <w:rPr>
          <w:rtl/>
        </w:rPr>
      </w:pPr>
      <w:r w:rsidRPr="002169EF">
        <w:rPr>
          <w:rFonts w:hint="cs"/>
          <w:rtl/>
        </w:rPr>
        <w:tab/>
      </w:r>
      <w:r w:rsidRPr="002169EF">
        <w:rPr>
          <w:rtl/>
        </w:rPr>
        <w:t>לא יוחל בבדיקת החשבון הסופי של הקבלן ללא מילויו הקפדני על הוראות סעיף זה לשביעות רצון המפקח.</w:t>
      </w:r>
    </w:p>
    <w:p w14:paraId="212CCFB2" w14:textId="77777777" w:rsidR="002C50C8" w:rsidRPr="002169EF" w:rsidRDefault="002C50C8" w:rsidP="002C50C8">
      <w:pPr>
        <w:ind w:left="1440" w:hanging="720"/>
        <w:jc w:val="both"/>
        <w:rPr>
          <w:rtl/>
        </w:rPr>
      </w:pPr>
      <w:r w:rsidRPr="002169EF">
        <w:rPr>
          <w:rtl/>
        </w:rPr>
        <w:t xml:space="preserve"> </w:t>
      </w:r>
    </w:p>
    <w:p w14:paraId="4F28A7D2" w14:textId="77777777" w:rsidR="002C50C8" w:rsidRPr="002169EF" w:rsidRDefault="002C50C8" w:rsidP="001440CD">
      <w:pPr>
        <w:numPr>
          <w:ilvl w:val="0"/>
          <w:numId w:val="294"/>
        </w:numPr>
        <w:spacing w:before="0"/>
        <w:ind w:hanging="686"/>
        <w:jc w:val="both"/>
        <w:rPr>
          <w:rtl/>
        </w:rPr>
      </w:pPr>
      <w:r w:rsidRPr="002169EF">
        <w:rPr>
          <w:u w:val="single"/>
          <w:rtl/>
        </w:rPr>
        <w:t>עבור הכנת התכניות</w:t>
      </w:r>
      <w:r w:rsidRPr="002169EF">
        <w:rPr>
          <w:rFonts w:hint="cs"/>
          <w:u w:val="single"/>
          <w:rtl/>
        </w:rPr>
        <w:t xml:space="preserve"> וספרי המתקן</w:t>
      </w:r>
      <w:r w:rsidRPr="002169EF">
        <w:rPr>
          <w:u w:val="single"/>
          <w:rtl/>
        </w:rPr>
        <w:t xml:space="preserve"> ומסירתן למפקח, כמפורט לעיל, לא ישולם בנפרד והתמורה לכך ת</w:t>
      </w:r>
      <w:r w:rsidRPr="002169EF">
        <w:rPr>
          <w:rFonts w:hint="cs"/>
          <w:u w:val="single"/>
          <w:rtl/>
        </w:rPr>
        <w:t>חול על הקבלן.</w:t>
      </w:r>
    </w:p>
    <w:p w14:paraId="65BAFA0E" w14:textId="77777777" w:rsidR="002C50C8" w:rsidRDefault="002C50C8" w:rsidP="002C50C8">
      <w:pPr>
        <w:ind w:left="1440" w:hanging="720"/>
        <w:jc w:val="both"/>
        <w:rPr>
          <w:u w:val="single"/>
          <w:rtl/>
        </w:rPr>
      </w:pPr>
      <w:r w:rsidRPr="002169EF">
        <w:rPr>
          <w:rFonts w:hint="cs"/>
          <w:rtl/>
        </w:rPr>
        <w:tab/>
      </w:r>
      <w:r w:rsidRPr="002169EF">
        <w:rPr>
          <w:u w:val="single"/>
          <w:rtl/>
        </w:rPr>
        <w:t>לא יוחל בבדיקת החשבון הסופי של הקבלן ללא מילויו הקפדני על הוראות סעיף זה לשביעות רצון המפקח.</w:t>
      </w:r>
    </w:p>
    <w:p w14:paraId="5117D1F6" w14:textId="77777777" w:rsidR="00247A92" w:rsidRDefault="00247A92" w:rsidP="002C50C8">
      <w:pPr>
        <w:ind w:left="1440" w:hanging="720"/>
        <w:jc w:val="both"/>
        <w:rPr>
          <w:u w:val="single"/>
          <w:rtl/>
        </w:rPr>
      </w:pPr>
    </w:p>
    <w:p w14:paraId="19DEB345" w14:textId="77777777" w:rsidR="00247A92" w:rsidRPr="002169EF" w:rsidRDefault="00247A92" w:rsidP="002C50C8">
      <w:pPr>
        <w:ind w:left="1440" w:hanging="720"/>
        <w:jc w:val="both"/>
        <w:rPr>
          <w:u w:val="single"/>
          <w:rtl/>
        </w:rPr>
      </w:pPr>
    </w:p>
    <w:p w14:paraId="0F901CEF" w14:textId="77777777" w:rsidR="002C50C8" w:rsidRPr="002169EF" w:rsidRDefault="002C50C8" w:rsidP="002C50C8">
      <w:pPr>
        <w:ind w:left="720" w:hanging="720"/>
        <w:jc w:val="both"/>
        <w:rPr>
          <w:rtl/>
        </w:rPr>
      </w:pPr>
    </w:p>
    <w:p w14:paraId="26B2BF83" w14:textId="77777777" w:rsidR="002C50C8" w:rsidRPr="002169EF" w:rsidRDefault="002C50C8" w:rsidP="001440CD">
      <w:pPr>
        <w:numPr>
          <w:ilvl w:val="1"/>
          <w:numId w:val="274"/>
        </w:numPr>
        <w:tabs>
          <w:tab w:val="left" w:pos="720"/>
          <w:tab w:val="left" w:pos="1440"/>
          <w:tab w:val="left" w:pos="2160"/>
        </w:tabs>
        <w:spacing w:before="0"/>
        <w:jc w:val="both"/>
        <w:rPr>
          <w:rtl/>
        </w:rPr>
      </w:pPr>
      <w:r w:rsidRPr="002169EF">
        <w:rPr>
          <w:b/>
          <w:bCs/>
          <w:u w:val="single"/>
          <w:rtl/>
        </w:rPr>
        <w:t>ניקוי אתר העבודה</w:t>
      </w:r>
      <w:r w:rsidRPr="002169EF">
        <w:rPr>
          <w:rtl/>
        </w:rPr>
        <w:t xml:space="preserve"> </w:t>
      </w:r>
    </w:p>
    <w:p w14:paraId="3269D164" w14:textId="77777777" w:rsidR="002C50C8" w:rsidRPr="002169EF" w:rsidRDefault="002C50C8" w:rsidP="001440CD">
      <w:pPr>
        <w:numPr>
          <w:ilvl w:val="0"/>
          <w:numId w:val="295"/>
        </w:numPr>
        <w:spacing w:before="0"/>
        <w:ind w:hanging="686"/>
        <w:jc w:val="both"/>
      </w:pPr>
      <w:r w:rsidRPr="002169EF">
        <w:rPr>
          <w:rtl/>
        </w:rPr>
        <w:t xml:space="preserve">הקבלן </w:t>
      </w:r>
      <w:r w:rsidRPr="002169EF">
        <w:rPr>
          <w:rFonts w:hint="cs"/>
          <w:rtl/>
        </w:rPr>
        <w:t xml:space="preserve">ישמור על אתר נקי, </w:t>
      </w:r>
      <w:r w:rsidRPr="002169EF">
        <w:rPr>
          <w:rtl/>
        </w:rPr>
        <w:t xml:space="preserve">יבצע ויישא בהוצאות לניקוי אתר הבניין </w:t>
      </w:r>
      <w:r w:rsidRPr="002169EF">
        <w:rPr>
          <w:rFonts w:hint="cs"/>
          <w:rtl/>
        </w:rPr>
        <w:t xml:space="preserve">בכל יום </w:t>
      </w:r>
      <w:r w:rsidRPr="002169EF">
        <w:rPr>
          <w:rtl/>
        </w:rPr>
        <w:t>ובגמר כל העבודות מכל פסולת, אשפה, אדמה וחומרים מיותרים אחרים וימסור למזמין את אתר הבניין ואת סביבתו הסמוכה נקיים, לשביעות רצונו של המזמין.</w:t>
      </w:r>
    </w:p>
    <w:p w14:paraId="2092CA23" w14:textId="77777777" w:rsidR="002C50C8" w:rsidRPr="002169EF" w:rsidRDefault="002C50C8" w:rsidP="002C50C8">
      <w:pPr>
        <w:ind w:left="1440" w:hanging="720"/>
        <w:jc w:val="both"/>
        <w:rPr>
          <w:b/>
          <w:bCs/>
          <w:u w:val="single"/>
        </w:rPr>
      </w:pPr>
      <w:r w:rsidRPr="002169EF">
        <w:tab/>
      </w:r>
      <w:r w:rsidRPr="002169EF">
        <w:rPr>
          <w:b/>
          <w:bCs/>
          <w:u w:val="single"/>
          <w:rtl/>
        </w:rPr>
        <w:t>תהיה הקפדה מיוחדת שהאתר יהיה באופן קבוע נקי ומסודר.</w:t>
      </w:r>
    </w:p>
    <w:p w14:paraId="3A616E44" w14:textId="77777777" w:rsidR="002C50C8" w:rsidRPr="002169EF" w:rsidRDefault="002C50C8" w:rsidP="002C50C8">
      <w:pPr>
        <w:ind w:left="1440" w:hanging="720"/>
        <w:jc w:val="both"/>
        <w:rPr>
          <w:rtl/>
        </w:rPr>
      </w:pPr>
    </w:p>
    <w:p w14:paraId="46D00078" w14:textId="77777777" w:rsidR="002C50C8" w:rsidRPr="002169EF" w:rsidRDefault="002C50C8" w:rsidP="001440CD">
      <w:pPr>
        <w:numPr>
          <w:ilvl w:val="0"/>
          <w:numId w:val="295"/>
        </w:numPr>
        <w:spacing w:before="0"/>
        <w:ind w:hanging="686"/>
        <w:jc w:val="both"/>
        <w:rPr>
          <w:rtl/>
        </w:rPr>
      </w:pPr>
      <w:r w:rsidRPr="002169EF">
        <w:rPr>
          <w:rFonts w:hint="cs"/>
          <w:rtl/>
        </w:rPr>
        <w:t xml:space="preserve">פעם בשבועיים ובגמר העבודה </w:t>
      </w:r>
      <w:r w:rsidRPr="002169EF">
        <w:rPr>
          <w:rtl/>
        </w:rPr>
        <w:t>הקבלן ישפשף וינקה את כל הרצפות והמרצפות</w:t>
      </w:r>
      <w:r w:rsidRPr="002169EF">
        <w:rPr>
          <w:rFonts w:hint="cs"/>
          <w:rtl/>
        </w:rPr>
        <w:t xml:space="preserve"> במים וסבון.</w:t>
      </w:r>
    </w:p>
    <w:p w14:paraId="34AEC64C" w14:textId="77777777" w:rsidR="002C50C8" w:rsidRPr="002169EF" w:rsidRDefault="002C50C8" w:rsidP="002C50C8">
      <w:pPr>
        <w:ind w:left="1440" w:hanging="720"/>
        <w:jc w:val="both"/>
        <w:rPr>
          <w:rtl/>
        </w:rPr>
      </w:pPr>
    </w:p>
    <w:p w14:paraId="2FFA2F1F" w14:textId="77777777" w:rsidR="002C50C8" w:rsidRPr="002169EF" w:rsidRDefault="002C50C8" w:rsidP="001440CD">
      <w:pPr>
        <w:numPr>
          <w:ilvl w:val="0"/>
          <w:numId w:val="295"/>
        </w:numPr>
        <w:spacing w:before="0"/>
        <w:ind w:hanging="686"/>
        <w:jc w:val="both"/>
        <w:rPr>
          <w:rtl/>
        </w:rPr>
      </w:pPr>
      <w:r w:rsidRPr="002169EF">
        <w:rPr>
          <w:rFonts w:hint="cs"/>
          <w:rtl/>
        </w:rPr>
        <w:t xml:space="preserve">כמו כן, בגמר העבודה </w:t>
      </w:r>
      <w:r w:rsidRPr="002169EF">
        <w:rPr>
          <w:rtl/>
        </w:rPr>
        <w:t xml:space="preserve">ינקה </w:t>
      </w:r>
      <w:r w:rsidRPr="002169EF">
        <w:rPr>
          <w:rFonts w:hint="cs"/>
          <w:rtl/>
        </w:rPr>
        <w:t xml:space="preserve">הקבלן </w:t>
      </w:r>
      <w:r w:rsidRPr="002169EF">
        <w:rPr>
          <w:rtl/>
        </w:rPr>
        <w:t>את כל הדלתות והחלונות, יוריד כל כתמי צבע ונוזלים אחרים וכן סימנים ועקבות לכלוך אחרים מחלקי העבודה. עליו להשאיר את כל העבודות מושלמות ואת הבניין מוכן לשימוש מיידי. הרצפות יישטפו במים וסבון.</w:t>
      </w:r>
    </w:p>
    <w:p w14:paraId="2BEE861D" w14:textId="77777777" w:rsidR="002C50C8" w:rsidRPr="002169EF" w:rsidRDefault="002C50C8" w:rsidP="002C50C8">
      <w:pPr>
        <w:ind w:left="1440" w:hanging="720"/>
        <w:jc w:val="both"/>
        <w:rPr>
          <w:rtl/>
        </w:rPr>
      </w:pPr>
    </w:p>
    <w:p w14:paraId="789BD5CE" w14:textId="77777777" w:rsidR="002C50C8" w:rsidRPr="002169EF" w:rsidRDefault="002C50C8" w:rsidP="001440CD">
      <w:pPr>
        <w:numPr>
          <w:ilvl w:val="0"/>
          <w:numId w:val="295"/>
        </w:numPr>
        <w:spacing w:before="0"/>
        <w:ind w:hanging="686"/>
        <w:jc w:val="both"/>
        <w:rPr>
          <w:rtl/>
        </w:rPr>
      </w:pPr>
      <w:r w:rsidRPr="002169EF">
        <w:rPr>
          <w:rtl/>
        </w:rPr>
        <w:t>הקבלן יסלק את כל המחסנים והצריפים הארעיים בגמר העבודה.</w:t>
      </w:r>
    </w:p>
    <w:p w14:paraId="0D6646C9" w14:textId="77777777" w:rsidR="002C50C8" w:rsidRPr="002169EF" w:rsidRDefault="002C50C8" w:rsidP="002C50C8">
      <w:pPr>
        <w:ind w:left="1440" w:hanging="720"/>
        <w:jc w:val="both"/>
        <w:rPr>
          <w:rtl/>
        </w:rPr>
      </w:pPr>
    </w:p>
    <w:p w14:paraId="27B645BE" w14:textId="77777777" w:rsidR="002C50C8" w:rsidRPr="002169EF" w:rsidRDefault="002C50C8" w:rsidP="001440CD">
      <w:pPr>
        <w:numPr>
          <w:ilvl w:val="0"/>
          <w:numId w:val="295"/>
        </w:numPr>
        <w:spacing w:before="0"/>
        <w:ind w:hanging="686"/>
        <w:jc w:val="both"/>
        <w:rPr>
          <w:rtl/>
        </w:rPr>
      </w:pPr>
      <w:r w:rsidRPr="002169EF">
        <w:rPr>
          <w:rtl/>
        </w:rPr>
        <w:t>הפסולת תסולק ע"י הקבלן למקום שי</w:t>
      </w:r>
      <w:r w:rsidRPr="002169EF">
        <w:rPr>
          <w:rFonts w:hint="cs"/>
          <w:rtl/>
        </w:rPr>
        <w:t>אושר ע"י הרשויות</w:t>
      </w:r>
      <w:r w:rsidRPr="002169EF">
        <w:rPr>
          <w:rtl/>
        </w:rPr>
        <w:t>. הקבלן יהיה אחראי להשגת האישורים מן הרשויות המוסמכות לגבי שפיכת הפסולת ויישא בכל נזק או קנס שיוטלו עקב שפיכת הפסולת במקום שלא אושר ע"י הרשויות כאמור לעיל.</w:t>
      </w:r>
      <w:r w:rsidRPr="002169EF">
        <w:rPr>
          <w:rFonts w:hint="cs"/>
          <w:rtl/>
        </w:rPr>
        <w:tab/>
      </w:r>
    </w:p>
    <w:p w14:paraId="169E50C2" w14:textId="77777777" w:rsidR="002C50C8" w:rsidRPr="002169EF" w:rsidRDefault="002C50C8" w:rsidP="002C50C8">
      <w:pPr>
        <w:ind w:left="1440" w:hanging="720"/>
        <w:jc w:val="both"/>
        <w:rPr>
          <w:rtl/>
        </w:rPr>
      </w:pPr>
    </w:p>
    <w:p w14:paraId="528CE7EF" w14:textId="77777777" w:rsidR="002C50C8" w:rsidRDefault="002C50C8" w:rsidP="001440CD">
      <w:pPr>
        <w:numPr>
          <w:ilvl w:val="0"/>
          <w:numId w:val="295"/>
        </w:numPr>
        <w:spacing w:before="0"/>
        <w:ind w:hanging="686"/>
        <w:jc w:val="both"/>
        <w:rPr>
          <w:rtl/>
        </w:rPr>
      </w:pPr>
      <w:r w:rsidRPr="002169EF">
        <w:rPr>
          <w:rFonts w:hint="cs"/>
          <w:rtl/>
        </w:rPr>
        <w:t>עבור כל האמור בסעיף זה לא יקבל הקבלן כל תשלום שהוא.</w:t>
      </w:r>
    </w:p>
    <w:p w14:paraId="02AAA447" w14:textId="77777777" w:rsidR="002C50C8" w:rsidRPr="002169EF" w:rsidRDefault="002C50C8" w:rsidP="002C50C8">
      <w:pPr>
        <w:ind w:left="1440" w:hanging="720"/>
        <w:jc w:val="both"/>
      </w:pPr>
    </w:p>
    <w:p w14:paraId="676CF336" w14:textId="77777777" w:rsidR="002C50C8" w:rsidRPr="002169EF" w:rsidRDefault="002C50C8" w:rsidP="001440CD">
      <w:pPr>
        <w:numPr>
          <w:ilvl w:val="0"/>
          <w:numId w:val="295"/>
        </w:numPr>
        <w:spacing w:before="0"/>
        <w:ind w:hanging="686"/>
        <w:jc w:val="both"/>
      </w:pPr>
      <w:r w:rsidRPr="002169EF">
        <w:rPr>
          <w:rFonts w:hint="cs"/>
          <w:rtl/>
        </w:rPr>
        <w:t xml:space="preserve">לא תסתיים ההתקשרות עם הקבלן והקבלן לא יקבל חשבון סופי עד לקבלת אתר נקי ומסודר לשביעות רצון המפקח. </w:t>
      </w:r>
    </w:p>
    <w:p w14:paraId="59BB3A08" w14:textId="77777777" w:rsidR="002C50C8" w:rsidRPr="002169EF" w:rsidRDefault="002C50C8" w:rsidP="002C50C8">
      <w:pPr>
        <w:ind w:left="720" w:hanging="720"/>
        <w:rPr>
          <w:rtl/>
        </w:rPr>
      </w:pPr>
    </w:p>
    <w:p w14:paraId="7EAE2676" w14:textId="77777777" w:rsidR="002C50C8" w:rsidRPr="002169EF" w:rsidRDefault="002C50C8" w:rsidP="001440CD">
      <w:pPr>
        <w:numPr>
          <w:ilvl w:val="1"/>
          <w:numId w:val="274"/>
        </w:numPr>
        <w:tabs>
          <w:tab w:val="left" w:pos="720"/>
          <w:tab w:val="left" w:pos="1440"/>
          <w:tab w:val="left" w:pos="2160"/>
        </w:tabs>
        <w:spacing w:before="0"/>
        <w:rPr>
          <w:rtl/>
        </w:rPr>
      </w:pPr>
      <w:r w:rsidRPr="002169EF">
        <w:rPr>
          <w:b/>
          <w:bCs/>
          <w:u w:val="single"/>
          <w:rtl/>
        </w:rPr>
        <w:t>ביצוע בקשתות</w:t>
      </w:r>
      <w:r>
        <w:rPr>
          <w:rFonts w:hint="cs"/>
          <w:b/>
          <w:bCs/>
          <w:u w:val="single"/>
          <w:rtl/>
        </w:rPr>
        <w:t>/</w:t>
      </w:r>
      <w:r w:rsidRPr="002169EF">
        <w:rPr>
          <w:b/>
          <w:bCs/>
          <w:u w:val="single"/>
          <w:rtl/>
        </w:rPr>
        <w:t>שיפועים</w:t>
      </w:r>
      <w:r>
        <w:rPr>
          <w:rFonts w:hint="cs"/>
          <w:b/>
          <w:bCs/>
          <w:u w:val="single"/>
          <w:rtl/>
        </w:rPr>
        <w:t xml:space="preserve">/שטחים קטנים וצרים </w:t>
      </w:r>
      <w:r w:rsidRPr="002169EF">
        <w:rPr>
          <w:b/>
          <w:bCs/>
          <w:u w:val="single"/>
          <w:rtl/>
        </w:rPr>
        <w:t>וכדומה</w:t>
      </w:r>
    </w:p>
    <w:p w14:paraId="7A0669BC" w14:textId="77777777" w:rsidR="002C50C8" w:rsidRPr="002169EF" w:rsidRDefault="002C50C8" w:rsidP="001440CD">
      <w:pPr>
        <w:numPr>
          <w:ilvl w:val="0"/>
          <w:numId w:val="296"/>
        </w:numPr>
        <w:spacing w:before="0"/>
        <w:ind w:hanging="686"/>
        <w:jc w:val="both"/>
        <w:rPr>
          <w:rtl/>
        </w:rPr>
      </w:pPr>
      <w:r w:rsidRPr="002169EF">
        <w:rPr>
          <w:rtl/>
        </w:rPr>
        <w:t>מחירי היחידה, אותם ינקוב הקבלן לעבודות נשוא הסכם זה, יהיו תקפים גם לגבי כל העבודות והמוצרים שיסופקו ו/או יבוצעו בשטחים משופעים ו/או בעלי צורה גיאומטרית מיוחדת דוגמת אלכסונים, קשתות וכדומה</w:t>
      </w:r>
      <w:r>
        <w:rPr>
          <w:rFonts w:hint="cs"/>
          <w:rtl/>
        </w:rPr>
        <w:t xml:space="preserve"> לרבות בשטחים קטנים וצרים,גליפים,רצועות,התחברות והתאמה לקיים,שטחים מוגבלים וכו' </w:t>
      </w:r>
      <w:r w:rsidRPr="002169EF">
        <w:rPr>
          <w:rtl/>
        </w:rPr>
        <w:t xml:space="preserve"> - וזאת אפילו אם אין עובדות ועבודות אלו מוזכרות במפורש בתיאור של הסעיפים בכתב הכמויות.</w:t>
      </w:r>
    </w:p>
    <w:p w14:paraId="63134EA6" w14:textId="77777777" w:rsidR="002C50C8" w:rsidRPr="002169EF" w:rsidRDefault="002C50C8" w:rsidP="002C50C8">
      <w:pPr>
        <w:ind w:left="1440" w:hanging="720"/>
        <w:jc w:val="both"/>
        <w:rPr>
          <w:rtl/>
        </w:rPr>
      </w:pPr>
    </w:p>
    <w:p w14:paraId="76BD3228" w14:textId="77777777" w:rsidR="002C50C8" w:rsidRPr="002169EF" w:rsidRDefault="002C50C8" w:rsidP="001440CD">
      <w:pPr>
        <w:numPr>
          <w:ilvl w:val="0"/>
          <w:numId w:val="296"/>
        </w:numPr>
        <w:spacing w:before="0"/>
        <w:ind w:hanging="686"/>
        <w:jc w:val="both"/>
        <w:rPr>
          <w:rtl/>
        </w:rPr>
      </w:pPr>
      <w:r w:rsidRPr="002169EF">
        <w:rPr>
          <w:rtl/>
        </w:rPr>
        <w:t xml:space="preserve">מודגש בזאת, שבגין עבודות ומוצרים בעלי צורה ו/או אופי כנ"ל, לא תשולם כל תוספת כספית מעבר לנקוב בכתב הכמויות, אלא אם צוין הדבר במפורש כסעיף נפרד בכתב הכמויות. בעבודות שלגביהן לא תהיה </w:t>
      </w:r>
      <w:r w:rsidRPr="002169EF">
        <w:rPr>
          <w:rFonts w:hint="cs"/>
          <w:rtl/>
        </w:rPr>
        <w:t>מצוינת</w:t>
      </w:r>
      <w:r w:rsidRPr="002169EF">
        <w:rPr>
          <w:rtl/>
        </w:rPr>
        <w:t xml:space="preserve"> התייחסות כלשהי לנושא דנן (קרי - צורות גיאומטריות מיוחדות, שיפועים וכדומה), רואים את מחירי היחידה, אותם נקב הקבלן בכתב הצעתו, ככוללים גם את הצורך בביצוע כנדרש, ו</w:t>
      </w:r>
      <w:r>
        <w:rPr>
          <w:rFonts w:hint="cs"/>
          <w:rtl/>
        </w:rPr>
        <w:t>ז</w:t>
      </w:r>
      <w:r w:rsidRPr="002169EF">
        <w:rPr>
          <w:rtl/>
        </w:rPr>
        <w:t>את ללא כל תוספת כספית לקבלן.</w:t>
      </w:r>
    </w:p>
    <w:p w14:paraId="533A3266" w14:textId="77777777" w:rsidR="002C50C8" w:rsidRPr="002169EF" w:rsidRDefault="002C50C8" w:rsidP="002C50C8">
      <w:pPr>
        <w:ind w:left="720" w:hanging="720"/>
        <w:jc w:val="both"/>
        <w:rPr>
          <w:rtl/>
        </w:rPr>
      </w:pPr>
    </w:p>
    <w:p w14:paraId="7AAC5548" w14:textId="77777777" w:rsidR="002C50C8" w:rsidRPr="002169EF" w:rsidRDefault="002C50C8" w:rsidP="001440CD">
      <w:pPr>
        <w:numPr>
          <w:ilvl w:val="1"/>
          <w:numId w:val="274"/>
        </w:numPr>
        <w:tabs>
          <w:tab w:val="left" w:pos="720"/>
          <w:tab w:val="left" w:pos="1440"/>
          <w:tab w:val="left" w:pos="2160"/>
        </w:tabs>
        <w:spacing w:before="0"/>
        <w:jc w:val="both"/>
        <w:rPr>
          <w:rtl/>
        </w:rPr>
      </w:pPr>
      <w:r w:rsidRPr="002169EF">
        <w:rPr>
          <w:b/>
          <w:bCs/>
          <w:u w:val="single"/>
          <w:rtl/>
        </w:rPr>
        <w:t>ביצוע עבודות תגמיר על בטון, גבס, טיח וכו'</w:t>
      </w:r>
    </w:p>
    <w:p w14:paraId="4050B061" w14:textId="77777777" w:rsidR="002C50C8" w:rsidRPr="002169EF" w:rsidRDefault="002C50C8" w:rsidP="002C50C8">
      <w:pPr>
        <w:ind w:left="720" w:hanging="720"/>
        <w:jc w:val="both"/>
        <w:rPr>
          <w:rtl/>
        </w:rPr>
      </w:pPr>
      <w:r w:rsidRPr="002169EF">
        <w:rPr>
          <w:rFonts w:hint="cs"/>
          <w:rtl/>
        </w:rPr>
        <w:tab/>
      </w:r>
      <w:r w:rsidRPr="002169EF">
        <w:rPr>
          <w:rtl/>
        </w:rPr>
        <w:t xml:space="preserve">בכל אותם הסעיפים בכתב הכמויות בהם לא צוין במפורש שעבודת תגמיר זאת או אחרת (דוגמת חיפוי קרמיקה, צבע וכדומה) תבוצע על סוג </w:t>
      </w:r>
      <w:r w:rsidRPr="002169EF">
        <w:rPr>
          <w:rFonts w:hint="cs"/>
          <w:rtl/>
        </w:rPr>
        <w:t>מסוים</w:t>
      </w:r>
      <w:r w:rsidRPr="002169EF">
        <w:rPr>
          <w:rtl/>
        </w:rPr>
        <w:t xml:space="preserve"> של רקע, על הקבלן לבצע (במסגרת אותו סעיף כמויות) את עבודת התגמיר על כל רקע כנדרש כדוגמת בטון, טיח (פנים וחוץ), גבס וכו', ללא כל שינוי במחיר היחידה שנקב בכתב הצעתו, וזאת אפילו אם סוג הרקע עליו יש לבצע את העבודה, אינו מוזכר כך במפורש.</w:t>
      </w:r>
    </w:p>
    <w:p w14:paraId="728B5193" w14:textId="77777777" w:rsidR="002C50C8" w:rsidRPr="002169EF" w:rsidRDefault="002C50C8" w:rsidP="002C50C8">
      <w:pPr>
        <w:ind w:left="720" w:hanging="720"/>
        <w:jc w:val="both"/>
        <w:rPr>
          <w:rtl/>
        </w:rPr>
      </w:pPr>
    </w:p>
    <w:p w14:paraId="65C57A86" w14:textId="77777777" w:rsidR="002C50C8" w:rsidRPr="002169EF" w:rsidRDefault="002C50C8" w:rsidP="001440CD">
      <w:pPr>
        <w:numPr>
          <w:ilvl w:val="1"/>
          <w:numId w:val="274"/>
        </w:numPr>
        <w:tabs>
          <w:tab w:val="left" w:pos="720"/>
          <w:tab w:val="left" w:pos="1440"/>
          <w:tab w:val="left" w:pos="2160"/>
        </w:tabs>
        <w:spacing w:before="0"/>
        <w:jc w:val="both"/>
        <w:rPr>
          <w:b/>
          <w:bCs/>
          <w:u w:val="single"/>
          <w:rtl/>
        </w:rPr>
      </w:pPr>
      <w:r w:rsidRPr="002169EF">
        <w:rPr>
          <w:b/>
          <w:bCs/>
          <w:u w:val="single"/>
          <w:rtl/>
        </w:rPr>
        <w:t>פתחים ושרוולים</w:t>
      </w:r>
    </w:p>
    <w:p w14:paraId="63FA45E9" w14:textId="77777777" w:rsidR="002C50C8" w:rsidRPr="002169EF" w:rsidRDefault="002C50C8" w:rsidP="001440CD">
      <w:pPr>
        <w:numPr>
          <w:ilvl w:val="0"/>
          <w:numId w:val="297"/>
        </w:numPr>
        <w:spacing w:before="0"/>
        <w:ind w:hanging="686"/>
        <w:jc w:val="both"/>
        <w:rPr>
          <w:rtl/>
        </w:rPr>
      </w:pPr>
      <w:r w:rsidRPr="002169EF">
        <w:rPr>
          <w:rtl/>
        </w:rPr>
        <w:t>הקבלן יהיה אחראי לבצוע עבודות שונות הקשורות למתקן כגון: השארת חורים ושרוולים, התקנת צ</w:t>
      </w:r>
      <w:r w:rsidRPr="002169EF">
        <w:rPr>
          <w:rFonts w:hint="cs"/>
          <w:rtl/>
        </w:rPr>
        <w:t>י</w:t>
      </w:r>
      <w:r w:rsidRPr="002169EF">
        <w:rPr>
          <w:rtl/>
        </w:rPr>
        <w:t xml:space="preserve">נורות לפני יציקות וכו'. לשם כך על הקבלן להכין בזמן את כל האביזרים אותם יש להכניס בזמן היציקה וכן את הפרטים הדרושים לו לביצוע מעברי צנרת דרך קירות וכו'. חציבות לאחר יציקה לא תורשינה אלא לאחר קבלת אישור המפקח. </w:t>
      </w:r>
    </w:p>
    <w:p w14:paraId="1358F6AE" w14:textId="77777777" w:rsidR="002C50C8" w:rsidRPr="002169EF" w:rsidRDefault="002C50C8" w:rsidP="002C50C8">
      <w:pPr>
        <w:ind w:left="1440" w:hanging="720"/>
        <w:jc w:val="both"/>
        <w:rPr>
          <w:rtl/>
        </w:rPr>
      </w:pPr>
      <w:r w:rsidRPr="002169EF">
        <w:rPr>
          <w:rFonts w:hint="cs"/>
          <w:rtl/>
        </w:rPr>
        <w:tab/>
      </w:r>
      <w:r w:rsidRPr="002169EF">
        <w:rPr>
          <w:rtl/>
        </w:rPr>
        <w:t>הכנת הפתחים המתאימים למעבר הצ</w:t>
      </w:r>
      <w:r w:rsidRPr="002169EF">
        <w:rPr>
          <w:rFonts w:hint="cs"/>
          <w:rtl/>
        </w:rPr>
        <w:t>י</w:t>
      </w:r>
      <w:r w:rsidRPr="002169EF">
        <w:rPr>
          <w:rtl/>
        </w:rPr>
        <w:t>נורות תבוצע על ידי הקבלן ובאחריותו.</w:t>
      </w:r>
    </w:p>
    <w:p w14:paraId="56FC2E6D" w14:textId="77777777" w:rsidR="002C50C8" w:rsidRPr="002169EF" w:rsidRDefault="002C50C8" w:rsidP="002C50C8">
      <w:pPr>
        <w:ind w:left="1440" w:hanging="720"/>
        <w:jc w:val="both"/>
        <w:rPr>
          <w:rtl/>
        </w:rPr>
      </w:pPr>
    </w:p>
    <w:p w14:paraId="238DF4CD" w14:textId="77777777" w:rsidR="002C50C8" w:rsidRPr="002169EF" w:rsidRDefault="002C50C8" w:rsidP="001440CD">
      <w:pPr>
        <w:numPr>
          <w:ilvl w:val="0"/>
          <w:numId w:val="297"/>
        </w:numPr>
        <w:spacing w:before="0"/>
        <w:ind w:hanging="686"/>
        <w:jc w:val="both"/>
        <w:rPr>
          <w:rtl/>
        </w:rPr>
      </w:pPr>
      <w:r w:rsidRPr="002169EF">
        <w:rPr>
          <w:rtl/>
        </w:rPr>
        <w:t xml:space="preserve">על הקבלן לתאם הכנת שרוולים ומעברים שיבצעם באתר, על ידי קידוח יהלום, בתאום עם המפקח. כל מעברי הצנרת דרך מרחבים מוגנים ייעשו על ידי הכנסת הצינור ביציקה, על ידי שרוול ואטימה או באמצעות מסגרות מיוחדות כדוגמת </w:t>
      </w:r>
      <w:r w:rsidRPr="002169EF">
        <w:t>MCT</w:t>
      </w:r>
      <w:r w:rsidRPr="002169EF">
        <w:rPr>
          <w:rtl/>
        </w:rPr>
        <w:t xml:space="preserve"> או </w:t>
      </w:r>
      <w:r w:rsidRPr="002169EF">
        <w:t>LINK SEAL</w:t>
      </w:r>
      <w:r w:rsidRPr="002169EF">
        <w:rPr>
          <w:rtl/>
        </w:rPr>
        <w:t>, הכל בהתאם לדרישות והנחיות פיקוד העורף.</w:t>
      </w:r>
    </w:p>
    <w:p w14:paraId="17F510DA" w14:textId="77777777" w:rsidR="002C50C8" w:rsidRPr="002169EF" w:rsidRDefault="002C50C8" w:rsidP="002C50C8">
      <w:pPr>
        <w:ind w:left="1440" w:hanging="720"/>
        <w:jc w:val="both"/>
        <w:rPr>
          <w:rtl/>
        </w:rPr>
      </w:pPr>
    </w:p>
    <w:p w14:paraId="2F942D66" w14:textId="77777777" w:rsidR="002C50C8" w:rsidRPr="002169EF" w:rsidRDefault="002C50C8" w:rsidP="001440CD">
      <w:pPr>
        <w:numPr>
          <w:ilvl w:val="0"/>
          <w:numId w:val="297"/>
        </w:numPr>
        <w:spacing w:before="0"/>
        <w:ind w:hanging="686"/>
        <w:jc w:val="both"/>
        <w:rPr>
          <w:rtl/>
        </w:rPr>
      </w:pPr>
      <w:r w:rsidRPr="002169EF">
        <w:rPr>
          <w:rtl/>
        </w:rPr>
        <w:t>מעברי צנרת מתכת דרך קירות אש יעשו באמצעות שרוולים ממתכת ואטימה עם חומר מעכב אש.</w:t>
      </w:r>
    </w:p>
    <w:p w14:paraId="629E705A" w14:textId="77777777" w:rsidR="002C50C8" w:rsidRPr="002169EF" w:rsidRDefault="002C50C8" w:rsidP="002C50C8">
      <w:pPr>
        <w:ind w:left="1440" w:hanging="720"/>
        <w:jc w:val="both"/>
        <w:rPr>
          <w:rtl/>
        </w:rPr>
      </w:pPr>
      <w:r w:rsidRPr="002169EF">
        <w:rPr>
          <w:rFonts w:hint="cs"/>
          <w:rtl/>
        </w:rPr>
        <w:tab/>
      </w:r>
      <w:r w:rsidRPr="002169EF">
        <w:rPr>
          <w:rtl/>
        </w:rPr>
        <w:t>מעברי צנרת פלסטיק דרך קירות אש יעשו באמצעות שרוולים ממתכת ומעיל ממתכת המגן על צינור הפלסטיק בצמוד למעבר ותוך שימוש בחומרי אטימה מתאימים.</w:t>
      </w:r>
    </w:p>
    <w:p w14:paraId="734925C7" w14:textId="77777777" w:rsidR="002C50C8" w:rsidRPr="002169EF" w:rsidRDefault="002C50C8" w:rsidP="002C50C8">
      <w:pPr>
        <w:ind w:left="1440" w:hanging="720"/>
        <w:jc w:val="both"/>
        <w:rPr>
          <w:rtl/>
        </w:rPr>
      </w:pPr>
    </w:p>
    <w:p w14:paraId="583B3183" w14:textId="77777777" w:rsidR="002C50C8" w:rsidRPr="002169EF" w:rsidRDefault="002C50C8" w:rsidP="001440CD">
      <w:pPr>
        <w:numPr>
          <w:ilvl w:val="0"/>
          <w:numId w:val="297"/>
        </w:numPr>
        <w:spacing w:before="0"/>
        <w:ind w:left="720" w:hanging="720"/>
        <w:jc w:val="both"/>
        <w:rPr>
          <w:rtl/>
        </w:rPr>
      </w:pPr>
      <w:r w:rsidRPr="002169EF">
        <w:rPr>
          <w:rFonts w:hint="cs"/>
          <w:rtl/>
        </w:rPr>
        <w:t>כל הפתחים יבוצעו ע"י הקבלן ועל חשבונו. השרוולים ומסגרות יסופקו ע"י הקבלנים השונים. עבור קידוחים ופתחים שלא הופיעו בתוכניות הביצוע והקבלן לא ידע על קיומם בעת ביצוע השלד ישולם לקבלן בנפרד.</w:t>
      </w:r>
    </w:p>
    <w:p w14:paraId="71E74FEB" w14:textId="77777777" w:rsidR="002C50C8" w:rsidRPr="002169EF" w:rsidRDefault="002C50C8" w:rsidP="001440CD">
      <w:pPr>
        <w:numPr>
          <w:ilvl w:val="1"/>
          <w:numId w:val="274"/>
        </w:numPr>
        <w:tabs>
          <w:tab w:val="left" w:pos="720"/>
          <w:tab w:val="left" w:pos="1440"/>
          <w:tab w:val="left" w:pos="2160"/>
        </w:tabs>
        <w:spacing w:before="0"/>
        <w:jc w:val="both"/>
        <w:rPr>
          <w:b/>
          <w:bCs/>
          <w:u w:val="single"/>
          <w:rtl/>
        </w:rPr>
      </w:pPr>
      <w:r w:rsidRPr="002169EF">
        <w:rPr>
          <w:b/>
          <w:bCs/>
          <w:u w:val="single"/>
          <w:rtl/>
        </w:rPr>
        <w:t>העברת חומרים וציוד</w:t>
      </w:r>
    </w:p>
    <w:p w14:paraId="51F1E8B3" w14:textId="77777777" w:rsidR="002C50C8" w:rsidRPr="002169EF" w:rsidRDefault="002C50C8" w:rsidP="002C50C8">
      <w:pPr>
        <w:ind w:left="720" w:hanging="720"/>
        <w:jc w:val="both"/>
        <w:rPr>
          <w:rtl/>
        </w:rPr>
      </w:pPr>
      <w:r w:rsidRPr="002169EF">
        <w:rPr>
          <w:rFonts w:hint="cs"/>
          <w:rtl/>
        </w:rPr>
        <w:tab/>
      </w:r>
      <w:r w:rsidRPr="002169EF">
        <w:rPr>
          <w:rtl/>
        </w:rPr>
        <w:t xml:space="preserve">על הקבלן לבדוק את דרכי הגישה שבהן יהיה עליו להעביר את הציוד. במידה שתנאי המקום ידרשו זאת, יהיה עליו להביא את הציוד מפורק לאתר, ארוז כיאות, בצורה שתאפשר הכנסת הציוד למקום המיועד. כל הציוד שיובא יוגן בעטיפת ברזנט או פלסטיק להגנה בפני לכלוך כתוצאה מהעבודות. </w:t>
      </w:r>
    </w:p>
    <w:p w14:paraId="4878FE75" w14:textId="77777777" w:rsidR="002C50C8" w:rsidRPr="002169EF" w:rsidRDefault="002C50C8" w:rsidP="002C50C8">
      <w:pPr>
        <w:ind w:left="720" w:hanging="720"/>
        <w:jc w:val="both"/>
        <w:rPr>
          <w:rtl/>
        </w:rPr>
      </w:pPr>
      <w:r w:rsidRPr="002169EF">
        <w:rPr>
          <w:rFonts w:hint="cs"/>
          <w:rtl/>
        </w:rPr>
        <w:tab/>
      </w:r>
      <w:r w:rsidRPr="002169EF">
        <w:rPr>
          <w:rtl/>
        </w:rPr>
        <w:t>הקבלן יהיה אחראי לניקיון מוחלט לציוד במשך כל תקופת ההתקנה ועד קבלת המתקן על-ידי המפקח. לא יועבר ציוד למקום ההתקנה טרם שנבדק במקום היצור. לא יועבר ציוד למקום ההתקנה אשר איננו מכוסה וכל פתחיו סגורים ואטומים בפני חדירת אבק, לכלוך וכדומה. לא יועבר ציוד מאושר למקום ההרכבה טרם שנתקבל אישור להעברתו על-ידי המפקח. הקבלן יוודא את התאמת מידות הפתחים והמעברים להעברת ציודו טרם שיועבר הציוד למקומו המיועד. במידת הצורך יועבר הציוד כשהוא מפורק לחלקיו ויורכב במקום הצבתו.</w:t>
      </w:r>
    </w:p>
    <w:p w14:paraId="64C6A9C4" w14:textId="77777777" w:rsidR="002C50C8" w:rsidRPr="002169EF" w:rsidRDefault="002C50C8" w:rsidP="002C50C8">
      <w:pPr>
        <w:ind w:left="720" w:hanging="720"/>
        <w:jc w:val="both"/>
        <w:rPr>
          <w:rtl/>
        </w:rPr>
      </w:pPr>
    </w:p>
    <w:p w14:paraId="346BA72F" w14:textId="77777777" w:rsidR="002C50C8" w:rsidRPr="002169EF" w:rsidRDefault="002C50C8" w:rsidP="001440CD">
      <w:pPr>
        <w:numPr>
          <w:ilvl w:val="1"/>
          <w:numId w:val="274"/>
        </w:numPr>
        <w:tabs>
          <w:tab w:val="left" w:pos="720"/>
          <w:tab w:val="left" w:pos="1440"/>
          <w:tab w:val="left" w:pos="2160"/>
        </w:tabs>
        <w:spacing w:before="0"/>
        <w:jc w:val="both"/>
        <w:rPr>
          <w:b/>
          <w:bCs/>
          <w:u w:val="single"/>
          <w:rtl/>
        </w:rPr>
      </w:pPr>
      <w:r w:rsidRPr="002169EF">
        <w:rPr>
          <w:b/>
          <w:bCs/>
          <w:u w:val="single"/>
          <w:rtl/>
        </w:rPr>
        <w:t>הגנה על הציוד</w:t>
      </w:r>
    </w:p>
    <w:p w14:paraId="20F98DE4" w14:textId="77777777" w:rsidR="002C50C8" w:rsidRPr="002169EF" w:rsidRDefault="002C50C8" w:rsidP="002C50C8">
      <w:pPr>
        <w:ind w:left="720" w:hanging="720"/>
        <w:jc w:val="both"/>
        <w:rPr>
          <w:rtl/>
        </w:rPr>
      </w:pPr>
      <w:r w:rsidRPr="002169EF">
        <w:rPr>
          <w:rFonts w:hint="cs"/>
          <w:rtl/>
        </w:rPr>
        <w:tab/>
      </w:r>
      <w:r w:rsidRPr="002169EF">
        <w:rPr>
          <w:rtl/>
        </w:rPr>
        <w:t>במשך כל תקופת הביצוע על הקבלן להגן על המתקן ו/או כל חלק ממנו כנגד פגיעות אפשריות העלולות להיגרם תוך כדי תהליכי העבודה המבוצעים על-ידי הקבלן ועל-ידי גורמים אחרים. במידה שיגרם נזק כלשהו למרות אמצעי ההגנה, הנזק יתוקן על-ידי הקבלן ללא כל תשלום מצד המזמין. הציוד המוכנס לחדרי המכונות יוגן על-ידי הקבלן בעטיפת ברזנט להגנה בפני חדירת לכלוך לתוכו כתוצאה מבניה, טיח וכו'. פתחים בצנורות יאטמו למשך מהלך ההתקנה.</w:t>
      </w:r>
    </w:p>
    <w:p w14:paraId="20C5392C" w14:textId="77777777" w:rsidR="002C50C8" w:rsidRPr="002169EF" w:rsidRDefault="002C50C8" w:rsidP="002C50C8">
      <w:pPr>
        <w:ind w:left="720" w:hanging="720"/>
        <w:rPr>
          <w:rtl/>
        </w:rPr>
      </w:pPr>
    </w:p>
    <w:p w14:paraId="492F228D" w14:textId="77777777" w:rsidR="002C50C8" w:rsidRPr="002169EF" w:rsidRDefault="002C50C8" w:rsidP="001440CD">
      <w:pPr>
        <w:numPr>
          <w:ilvl w:val="1"/>
          <w:numId w:val="274"/>
        </w:numPr>
        <w:tabs>
          <w:tab w:val="left" w:pos="720"/>
          <w:tab w:val="left" w:pos="1440"/>
          <w:tab w:val="left" w:pos="2160"/>
        </w:tabs>
        <w:spacing w:before="0"/>
        <w:rPr>
          <w:b/>
          <w:bCs/>
          <w:u w:val="single"/>
          <w:rtl/>
        </w:rPr>
      </w:pPr>
      <w:r w:rsidRPr="002169EF">
        <w:rPr>
          <w:b/>
          <w:bCs/>
          <w:u w:val="single"/>
          <w:rtl/>
        </w:rPr>
        <w:t>גישה</w:t>
      </w:r>
    </w:p>
    <w:p w14:paraId="304D65B2" w14:textId="77777777" w:rsidR="002C50C8" w:rsidRPr="002169EF" w:rsidRDefault="002C50C8" w:rsidP="002C50C8">
      <w:pPr>
        <w:widowControl w:val="0"/>
        <w:ind w:left="720" w:hanging="720"/>
        <w:jc w:val="both"/>
        <w:rPr>
          <w:rtl/>
        </w:rPr>
      </w:pPr>
      <w:r w:rsidRPr="002169EF">
        <w:rPr>
          <w:rFonts w:hint="cs"/>
          <w:rtl/>
        </w:rPr>
        <w:tab/>
      </w:r>
      <w:r w:rsidRPr="002169EF">
        <w:rPr>
          <w:rtl/>
        </w:rPr>
        <w:t>על הקבלן להרכיב את המתקן כך שיבטיח גישה נוחה אל כל חלקי הציוד המותקנים על-ידו, כגון: מסננים, מנועים, שסתומים, לוחות בקרה וכו' - לשם טיפול, אחזקה ותיקונים. בכל מקרה אשר מבנה הבנין והגמר הפנימי מונעים גישה חופשית לחלקי הציוד יודיע הקבלן על כך למפקח בטרם יתקין את הציוד. לא יעשה הקבלן שינויים מהותיים ללא אישור מוקדם מהמפקח. מחובת הקבלן לאפשר ליועץ ולמפקח גישה חופשית באתר ובבתי המלאכה לצורכי ביקורת, בכל עת ולכל העבודות המבוצעות על-ידו.</w:t>
      </w:r>
    </w:p>
    <w:p w14:paraId="24433BC7" w14:textId="77777777" w:rsidR="002C50C8" w:rsidRPr="002169EF" w:rsidRDefault="002C50C8" w:rsidP="002C50C8">
      <w:pPr>
        <w:ind w:left="720" w:hanging="720"/>
        <w:jc w:val="both"/>
        <w:rPr>
          <w:rtl/>
        </w:rPr>
      </w:pPr>
    </w:p>
    <w:p w14:paraId="4258FA2A" w14:textId="77777777" w:rsidR="002C50C8" w:rsidRPr="002169EF" w:rsidRDefault="002C50C8" w:rsidP="001440CD">
      <w:pPr>
        <w:numPr>
          <w:ilvl w:val="1"/>
          <w:numId w:val="274"/>
        </w:numPr>
        <w:tabs>
          <w:tab w:val="left" w:pos="720"/>
          <w:tab w:val="left" w:pos="1440"/>
          <w:tab w:val="left" w:pos="2160"/>
        </w:tabs>
        <w:spacing w:before="0"/>
        <w:jc w:val="both"/>
        <w:rPr>
          <w:b/>
          <w:bCs/>
          <w:u w:val="single"/>
          <w:rtl/>
        </w:rPr>
      </w:pPr>
      <w:r w:rsidRPr="002169EF">
        <w:rPr>
          <w:b/>
          <w:bCs/>
          <w:u w:val="single"/>
          <w:rtl/>
        </w:rPr>
        <w:t>הגנה בפני חלודה</w:t>
      </w:r>
    </w:p>
    <w:p w14:paraId="6A81F1ED" w14:textId="77777777" w:rsidR="002C50C8" w:rsidRPr="002169EF" w:rsidRDefault="002C50C8" w:rsidP="002C50C8">
      <w:pPr>
        <w:ind w:left="720" w:hanging="720"/>
        <w:jc w:val="both"/>
        <w:rPr>
          <w:rtl/>
        </w:rPr>
      </w:pPr>
      <w:r w:rsidRPr="002169EF">
        <w:rPr>
          <w:rFonts w:hint="cs"/>
          <w:rtl/>
        </w:rPr>
        <w:tab/>
      </w:r>
      <w:r w:rsidRPr="002169EF">
        <w:rPr>
          <w:rtl/>
        </w:rPr>
        <w:t>הקבלן ינקוט בכל האמצעים היעילים והחדישים ביותר על-מנת לוודא שכל חלקי המתקן יהיו מוגנים באופן יעיל בפני חלודה. לשם כך יפריד הקבלן בכל מקרה שהדבר אפשרי בין מתכות שונות. כל המתלים וכל חלקי הברזל והפלדה הבאים במגע עם רטיבות או לחות יהיו מגולוונים.</w:t>
      </w:r>
    </w:p>
    <w:p w14:paraId="162AF4AE" w14:textId="77777777" w:rsidR="002C50C8" w:rsidRPr="002169EF" w:rsidRDefault="002C50C8" w:rsidP="002C50C8">
      <w:pPr>
        <w:ind w:left="568" w:hanging="720"/>
        <w:jc w:val="both"/>
        <w:rPr>
          <w:rtl/>
        </w:rPr>
      </w:pPr>
    </w:p>
    <w:p w14:paraId="08F97A0D" w14:textId="77777777" w:rsidR="002C50C8" w:rsidRPr="002169EF" w:rsidRDefault="002C50C8" w:rsidP="001440CD">
      <w:pPr>
        <w:numPr>
          <w:ilvl w:val="1"/>
          <w:numId w:val="274"/>
        </w:numPr>
        <w:tabs>
          <w:tab w:val="left" w:pos="720"/>
          <w:tab w:val="left" w:pos="1440"/>
          <w:tab w:val="left" w:pos="2160"/>
        </w:tabs>
        <w:spacing w:before="0"/>
        <w:rPr>
          <w:b/>
          <w:bCs/>
          <w:u w:val="single"/>
          <w:rtl/>
        </w:rPr>
      </w:pPr>
      <w:r w:rsidRPr="002169EF">
        <w:rPr>
          <w:b/>
          <w:bCs/>
          <w:u w:val="single"/>
          <w:rtl/>
        </w:rPr>
        <w:t>רזרבות למזמין</w:t>
      </w:r>
    </w:p>
    <w:p w14:paraId="65CBF918" w14:textId="77777777" w:rsidR="002C50C8" w:rsidRPr="002169EF" w:rsidRDefault="002C50C8" w:rsidP="002C50C8">
      <w:pPr>
        <w:ind w:left="720" w:hanging="720"/>
        <w:jc w:val="both"/>
        <w:rPr>
          <w:rtl/>
        </w:rPr>
      </w:pPr>
      <w:r w:rsidRPr="002169EF">
        <w:rPr>
          <w:rFonts w:hint="cs"/>
          <w:rtl/>
        </w:rPr>
        <w:tab/>
      </w:r>
      <w:r w:rsidRPr="002169EF">
        <w:rPr>
          <w:rtl/>
        </w:rPr>
        <w:t xml:space="preserve">הקבלן ימסור למזמין </w:t>
      </w:r>
      <w:r w:rsidRPr="002169EF">
        <w:rPr>
          <w:rFonts w:hint="cs"/>
          <w:rtl/>
        </w:rPr>
        <w:t>5</w:t>
      </w:r>
      <w:r w:rsidRPr="002169EF">
        <w:rPr>
          <w:rtl/>
        </w:rPr>
        <w:t>% מכל הריצופים והחיפויים ו/או מכל רכיב אחר שידרוש המפקח. עבור הנ"ל לא ישולם לקבלן בנפרד ועליו לכלול את עלותם במחירי היחידה השונים.</w:t>
      </w:r>
    </w:p>
    <w:p w14:paraId="5D200CA5" w14:textId="77777777" w:rsidR="002C50C8" w:rsidRPr="002169EF" w:rsidRDefault="002C50C8" w:rsidP="002C50C8">
      <w:pPr>
        <w:jc w:val="both"/>
        <w:rPr>
          <w:rtl/>
        </w:rPr>
      </w:pPr>
    </w:p>
    <w:p w14:paraId="31920A9B" w14:textId="77777777" w:rsidR="002C50C8" w:rsidRPr="002169EF" w:rsidRDefault="002C50C8" w:rsidP="001440CD">
      <w:pPr>
        <w:numPr>
          <w:ilvl w:val="1"/>
          <w:numId w:val="274"/>
        </w:numPr>
        <w:tabs>
          <w:tab w:val="left" w:pos="720"/>
          <w:tab w:val="left" w:pos="1440"/>
          <w:tab w:val="left" w:pos="2160"/>
        </w:tabs>
        <w:spacing w:before="0"/>
        <w:jc w:val="both"/>
        <w:rPr>
          <w:b/>
          <w:bCs/>
          <w:u w:val="single"/>
          <w:rtl/>
        </w:rPr>
      </w:pPr>
      <w:r w:rsidRPr="002169EF">
        <w:rPr>
          <w:b/>
          <w:bCs/>
          <w:u w:val="single"/>
          <w:rtl/>
        </w:rPr>
        <w:t>טופס 4</w:t>
      </w:r>
      <w:r w:rsidRPr="002169EF">
        <w:rPr>
          <w:rFonts w:hint="cs"/>
          <w:b/>
          <w:bCs/>
          <w:u w:val="single"/>
          <w:rtl/>
        </w:rPr>
        <w:t>, 5</w:t>
      </w:r>
    </w:p>
    <w:p w14:paraId="4AADAF07" w14:textId="77777777" w:rsidR="002C50C8" w:rsidRPr="002169EF" w:rsidRDefault="002C50C8" w:rsidP="002C50C8">
      <w:pPr>
        <w:ind w:left="720"/>
        <w:jc w:val="both"/>
        <w:rPr>
          <w:rtl/>
        </w:rPr>
      </w:pPr>
      <w:r w:rsidRPr="002169EF">
        <w:rPr>
          <w:rFonts w:hint="cs"/>
          <w:rtl/>
        </w:rPr>
        <w:lastRenderedPageBreak/>
        <w:t>באחריות הקבלן להשיג טופס 4, טופס 5, תעודת גמר וכל אישור אחר שיידרש לצורך אכלוס המבנה מהרשות המקומית ומכל רשות אחרת.</w:t>
      </w:r>
    </w:p>
    <w:p w14:paraId="04208DC4" w14:textId="77777777" w:rsidR="002C50C8" w:rsidRPr="002169EF" w:rsidRDefault="002C50C8" w:rsidP="002C50C8">
      <w:pPr>
        <w:ind w:left="720"/>
        <w:jc w:val="both"/>
        <w:rPr>
          <w:rtl/>
        </w:rPr>
      </w:pPr>
      <w:r w:rsidRPr="002169EF">
        <w:rPr>
          <w:rFonts w:hint="cs"/>
          <w:rtl/>
        </w:rPr>
        <w:t>על הקבלן לדאוג לכל השגת האישורים הנדרשים לצורך קבלת אישורים כנ"ל ע"מ לאפשר אכלוס במועד סיום הפרויקט.</w:t>
      </w:r>
    </w:p>
    <w:p w14:paraId="6FEB5318" w14:textId="77777777" w:rsidR="002C50C8" w:rsidRPr="002169EF" w:rsidRDefault="002C50C8" w:rsidP="002C50C8">
      <w:pPr>
        <w:ind w:left="720"/>
        <w:jc w:val="both"/>
        <w:rPr>
          <w:rtl/>
        </w:rPr>
      </w:pPr>
      <w:r w:rsidRPr="002169EF">
        <w:rPr>
          <w:rFonts w:hint="cs"/>
          <w:rtl/>
        </w:rPr>
        <w:t>לצורך מטלה זו ימנה הקבלן "אחראי על הביצוע", "אחראי על דיווח", מודד מדווח וכו', במועד הנדרש ע"י הרשויות.</w:t>
      </w:r>
    </w:p>
    <w:p w14:paraId="31DFB715" w14:textId="77777777" w:rsidR="002C50C8" w:rsidRPr="002169EF" w:rsidRDefault="002C50C8" w:rsidP="002C50C8">
      <w:pPr>
        <w:ind w:left="720"/>
        <w:jc w:val="both"/>
        <w:rPr>
          <w:rtl/>
        </w:rPr>
      </w:pPr>
      <w:r w:rsidRPr="002169EF">
        <w:rPr>
          <w:rFonts w:hint="cs"/>
          <w:rtl/>
        </w:rPr>
        <w:t>באחריות הקבלן לפעול מבעוד מועד ברשויות כדי להשיג את כל האישורים הדרושים לאפשר אכלוס כחוק במסגרת משך ביצוע הפרויקט.</w:t>
      </w:r>
    </w:p>
    <w:p w14:paraId="6E7F61BD" w14:textId="77777777" w:rsidR="002C50C8" w:rsidRPr="002169EF" w:rsidRDefault="002C50C8" w:rsidP="002C50C8">
      <w:pPr>
        <w:ind w:left="720"/>
        <w:jc w:val="both"/>
        <w:rPr>
          <w:rtl/>
        </w:rPr>
      </w:pPr>
      <w:r w:rsidRPr="002169EF">
        <w:rPr>
          <w:rFonts w:hint="cs"/>
          <w:rtl/>
        </w:rPr>
        <w:t>עבור כל הנ"ל לא ישולם בסעיף נפרד והנ"ל כלול בהצעת הקבלן.</w:t>
      </w:r>
    </w:p>
    <w:p w14:paraId="27D589F2" w14:textId="77777777" w:rsidR="002C50C8" w:rsidRPr="002169EF" w:rsidRDefault="002C50C8" w:rsidP="002C50C8">
      <w:pPr>
        <w:ind w:left="720" w:hanging="720"/>
        <w:jc w:val="both"/>
        <w:rPr>
          <w:rtl/>
        </w:rPr>
      </w:pPr>
    </w:p>
    <w:p w14:paraId="4619CD2C" w14:textId="77777777" w:rsidR="002C50C8" w:rsidRPr="002169EF" w:rsidRDefault="002C50C8" w:rsidP="001440CD">
      <w:pPr>
        <w:numPr>
          <w:ilvl w:val="1"/>
          <w:numId w:val="274"/>
        </w:numPr>
        <w:tabs>
          <w:tab w:val="left" w:pos="720"/>
          <w:tab w:val="left" w:pos="1440"/>
          <w:tab w:val="left" w:pos="2160"/>
        </w:tabs>
        <w:spacing w:before="0"/>
        <w:jc w:val="both"/>
        <w:rPr>
          <w:b/>
          <w:bCs/>
          <w:u w:val="single"/>
          <w:rtl/>
        </w:rPr>
      </w:pPr>
      <w:r w:rsidRPr="002169EF">
        <w:rPr>
          <w:rFonts w:hint="cs"/>
          <w:b/>
          <w:bCs/>
          <w:u w:val="single"/>
          <w:rtl/>
        </w:rPr>
        <w:t>עבודה בגובה</w:t>
      </w:r>
    </w:p>
    <w:p w14:paraId="66E0FD07" w14:textId="77777777" w:rsidR="002C50C8" w:rsidRDefault="002C50C8" w:rsidP="002C50C8">
      <w:pPr>
        <w:ind w:left="720" w:hanging="720"/>
        <w:jc w:val="both"/>
        <w:rPr>
          <w:rtl/>
        </w:rPr>
      </w:pPr>
      <w:r>
        <w:rPr>
          <w:rtl/>
        </w:rPr>
        <w:tab/>
      </w:r>
      <w:r w:rsidRPr="009C19AD">
        <w:rPr>
          <w:b/>
          <w:bCs/>
          <w:rtl/>
        </w:rPr>
        <w:t>מודגש בזאת</w:t>
      </w:r>
      <w:r w:rsidRPr="009C19AD">
        <w:rPr>
          <w:rtl/>
        </w:rPr>
        <w:t xml:space="preserve"> שמחירי היחידה כוללים גם ביצוע העבודות בכל גובה שיידרש לרבות שימוש בפיגומים מכל סוג,אמצעי הרמה מכל סוג,מנופים מכל סוג,במות הרמה וכו' ,בכל גובה שיידרש וככל שידרש,לרבות מפעילים ועובדים מקצועיים ככל שידרש,לכל אורך תקופת הביצוע.הקבלן יעסיק אך ורק עובדים מקצועיים המוסמכים להפעלת אמצעי ההרמה ככל שידרשו ואשר עברו הסמכה לעבודה בגובה - הקבלן יידרש להציג מסמכי הסמכה מתאימים לכל עובד ועובד טרם ביצוע העבודות בגובה, על העובדים להיות מצוידים בכל אמצעי המיגון והאבטחה הנדרשים</w:t>
      </w:r>
      <w:r>
        <w:rPr>
          <w:rFonts w:hint="cs"/>
          <w:rtl/>
        </w:rPr>
        <w:t>.</w:t>
      </w:r>
    </w:p>
    <w:p w14:paraId="6057F2E5" w14:textId="77777777" w:rsidR="002C50C8" w:rsidRDefault="002C50C8" w:rsidP="002C50C8">
      <w:pPr>
        <w:ind w:left="720" w:hanging="720"/>
        <w:jc w:val="both"/>
        <w:rPr>
          <w:rtl/>
        </w:rPr>
      </w:pPr>
    </w:p>
    <w:p w14:paraId="290E36FA" w14:textId="77777777" w:rsidR="00013123" w:rsidRPr="009C19AD" w:rsidRDefault="00013123" w:rsidP="002C50C8">
      <w:pPr>
        <w:ind w:left="720" w:hanging="720"/>
        <w:jc w:val="both"/>
        <w:rPr>
          <w:rtl/>
        </w:rPr>
      </w:pPr>
    </w:p>
    <w:p w14:paraId="215FCAFF" w14:textId="77777777" w:rsidR="002C50C8" w:rsidRPr="002169EF" w:rsidRDefault="002C50C8" w:rsidP="001440CD">
      <w:pPr>
        <w:numPr>
          <w:ilvl w:val="1"/>
          <w:numId w:val="274"/>
        </w:numPr>
        <w:tabs>
          <w:tab w:val="left" w:pos="720"/>
          <w:tab w:val="left" w:pos="1440"/>
          <w:tab w:val="left" w:pos="2160"/>
        </w:tabs>
        <w:spacing w:before="0"/>
        <w:jc w:val="both"/>
        <w:rPr>
          <w:b/>
          <w:bCs/>
          <w:u w:val="single"/>
          <w:rtl/>
        </w:rPr>
      </w:pPr>
      <w:r w:rsidRPr="002169EF">
        <w:rPr>
          <w:rFonts w:hint="cs"/>
          <w:b/>
          <w:bCs/>
          <w:u w:val="single"/>
          <w:rtl/>
        </w:rPr>
        <w:t>הגנה מפני התפשטות אש</w:t>
      </w:r>
    </w:p>
    <w:p w14:paraId="72FB589F" w14:textId="77777777" w:rsidR="002C50C8" w:rsidRDefault="002C50C8" w:rsidP="002C50C8">
      <w:pPr>
        <w:ind w:left="1179" w:hanging="459"/>
        <w:jc w:val="both"/>
        <w:rPr>
          <w:rtl/>
        </w:rPr>
      </w:pPr>
      <w:r>
        <w:rPr>
          <w:rFonts w:hint="cs"/>
          <w:rtl/>
        </w:rPr>
        <w:t>-</w:t>
      </w:r>
      <w:r>
        <w:rPr>
          <w:rtl/>
        </w:rPr>
        <w:tab/>
      </w:r>
      <w:r w:rsidRPr="002169EF">
        <w:rPr>
          <w:rFonts w:hint="cs"/>
          <w:rtl/>
        </w:rPr>
        <w:t>כל המוצרים המורכבים בפרויקט יהיו מוגנים מפני התפשטות אש כחלק מתהליך הייצור של המוצר או בתוספת, בכל צדדי המוצר, למשך זמן כנדרש בת"י</w:t>
      </w:r>
      <w:r>
        <w:rPr>
          <w:rFonts w:hint="cs"/>
          <w:rtl/>
        </w:rPr>
        <w:t xml:space="preserve"> 755,</w:t>
      </w:r>
      <w:r w:rsidRPr="002169EF">
        <w:rPr>
          <w:rFonts w:hint="cs"/>
          <w:rtl/>
        </w:rPr>
        <w:t>921 וע"פ הנחיות יועץ הבטיחות.</w:t>
      </w:r>
    </w:p>
    <w:p w14:paraId="2F83D09C" w14:textId="77777777" w:rsidR="002C50C8" w:rsidRDefault="002C50C8" w:rsidP="002C50C8">
      <w:pPr>
        <w:ind w:left="1179" w:hanging="459"/>
        <w:jc w:val="both"/>
        <w:rPr>
          <w:rtl/>
        </w:rPr>
      </w:pPr>
      <w:r w:rsidRPr="00AB347D">
        <w:rPr>
          <w:rtl/>
        </w:rPr>
        <w:t>-</w:t>
      </w:r>
      <w:r>
        <w:rPr>
          <w:rtl/>
        </w:rPr>
        <w:tab/>
      </w:r>
      <w:r w:rsidRPr="00AB347D">
        <w:rPr>
          <w:rtl/>
        </w:rPr>
        <w:t xml:space="preserve">על הקבלן/ספק חלה האחריות המוחלטת להתאמת סיווג עמידות האש של החומרים המתאימים לתיאור בכתב הכמויות לייעודם במקומם הסופי במבנה על פי כל דרישות מכבי אש והתקנים הישראלי </w:t>
      </w:r>
      <w:r>
        <w:rPr>
          <w:rFonts w:hint="cs"/>
          <w:rtl/>
        </w:rPr>
        <w:t>.</w:t>
      </w:r>
      <w:r w:rsidRPr="00AB347D">
        <w:rPr>
          <w:rtl/>
        </w:rPr>
        <w:t xml:space="preserve"> על הקבלן/ספק להמציא אישור של מכון התקנים הישראלי של החומרים שסופקו בפועל לאתר המזמין באופן ספציפי.  מכון התקנים הישראלי יאשר כי התעודה שהונפקה לחומר הרלוונטי אכן מתאימה לחומרים המתוקנים בפועל באתר של המזמין.</w:t>
      </w:r>
    </w:p>
    <w:p w14:paraId="6EE6CC75" w14:textId="77777777" w:rsidR="002C50C8" w:rsidRDefault="002C50C8" w:rsidP="002C50C8">
      <w:pPr>
        <w:ind w:left="720" w:hanging="720"/>
        <w:jc w:val="both"/>
        <w:rPr>
          <w:rtl/>
        </w:rPr>
      </w:pPr>
    </w:p>
    <w:p w14:paraId="273E91E7" w14:textId="77777777" w:rsidR="002C50C8" w:rsidRDefault="002C50C8" w:rsidP="001440CD">
      <w:pPr>
        <w:numPr>
          <w:ilvl w:val="1"/>
          <w:numId w:val="274"/>
        </w:numPr>
        <w:tabs>
          <w:tab w:val="left" w:pos="720"/>
          <w:tab w:val="left" w:pos="1440"/>
          <w:tab w:val="left" w:pos="2160"/>
        </w:tabs>
        <w:spacing w:before="0"/>
        <w:rPr>
          <w:sz w:val="24"/>
          <w:rtl/>
        </w:rPr>
      </w:pPr>
      <w:r>
        <w:rPr>
          <w:rFonts w:hint="cs"/>
          <w:b/>
          <w:bCs/>
          <w:sz w:val="24"/>
          <w:u w:val="single"/>
          <w:rtl/>
        </w:rPr>
        <w:t>מניעת רווח מופרז</w:t>
      </w:r>
    </w:p>
    <w:p w14:paraId="267005E3" w14:textId="77777777" w:rsidR="002C50C8" w:rsidRPr="006E7A53" w:rsidRDefault="002C50C8" w:rsidP="002C50C8">
      <w:pPr>
        <w:ind w:left="1179" w:hanging="459"/>
        <w:jc w:val="both"/>
      </w:pPr>
      <w:r>
        <w:rPr>
          <w:rFonts w:hint="cs"/>
          <w:sz w:val="24"/>
          <w:rtl/>
        </w:rPr>
        <w:t>-</w:t>
      </w:r>
      <w:r>
        <w:rPr>
          <w:rFonts w:hint="cs"/>
          <w:sz w:val="24"/>
          <w:rtl/>
        </w:rPr>
        <w:tab/>
      </w:r>
      <w:r w:rsidRPr="006E7A53">
        <w:rPr>
          <w:rFonts w:hint="cs"/>
          <w:rtl/>
        </w:rPr>
        <w:t>היה למפקח יסוד להניח, ששכר ההסכם ששולם או שעומד להיות משולם לקבלן, מניח לקבלן רווח מופרז, רשאי המנהל לצוות על עריכת חקירה והקבלן מתחייב להמציא למנהל, למפקח ולנציגיהם את כל הפנקסים, החשבונות והמסמכים האחרים הנוגעים להסכם או לביצוע של פעולה כל שהיא הכרוכה בביצוע ההסכם, וכן לתת כל ידיעות אחרות, הן בעל פה והן בכתב, שתידרשנה לביצוע החקירה.</w:t>
      </w:r>
    </w:p>
    <w:p w14:paraId="329EAD6F" w14:textId="77777777" w:rsidR="002C50C8" w:rsidRPr="006E7A53" w:rsidRDefault="002C50C8" w:rsidP="002C50C8">
      <w:pPr>
        <w:ind w:left="1179" w:hanging="459"/>
        <w:jc w:val="both"/>
        <w:rPr>
          <w:rtl/>
        </w:rPr>
      </w:pPr>
    </w:p>
    <w:p w14:paraId="0C70383F" w14:textId="77777777" w:rsidR="002C50C8" w:rsidRPr="006E7A53" w:rsidRDefault="002C50C8" w:rsidP="002C50C8">
      <w:pPr>
        <w:ind w:left="1179" w:hanging="459"/>
        <w:jc w:val="both"/>
        <w:rPr>
          <w:rtl/>
        </w:rPr>
      </w:pPr>
      <w:r w:rsidRPr="006E7A53">
        <w:rPr>
          <w:rFonts w:hint="cs"/>
          <w:rtl/>
        </w:rPr>
        <w:t>-</w:t>
      </w:r>
      <w:r w:rsidRPr="006E7A53">
        <w:rPr>
          <w:rFonts w:hint="cs"/>
          <w:rtl/>
        </w:rPr>
        <w:tab/>
        <w:t xml:space="preserve">קבע המפקח כתוצאה מהחקירה כאמור, כי לפי שיקול דעתו מניח שכר ההסכם לקבלן רווח מופרז – יופחת שכר ההסכם כך שיניח לקבלן רווח הוגן ומתקבל על הדעת בלבד, כפי שייקבע על ידי המפקח, והקבלן מתחייב להחזיר, לפי דרישה, כל סכום שקיבל מעל </w:t>
      </w:r>
      <w:r w:rsidRPr="006E7A53">
        <w:rPr>
          <w:rFonts w:hint="cs"/>
          <w:rtl/>
        </w:rPr>
        <w:lastRenderedPageBreak/>
        <w:t>לשכר ההסכם מופחת כאמור. כן רשאי המזמין לנכות כל סכום כזה מכל סכום שיגיע לקבלן מהמזמין או לגבות אותו בכל דרך אחרת.</w:t>
      </w:r>
    </w:p>
    <w:p w14:paraId="482A6FD9" w14:textId="77777777" w:rsidR="002C50C8" w:rsidRPr="006E7A53" w:rsidRDefault="002C50C8" w:rsidP="002C50C8">
      <w:pPr>
        <w:ind w:left="1179" w:hanging="459"/>
        <w:jc w:val="both"/>
        <w:rPr>
          <w:rtl/>
        </w:rPr>
      </w:pPr>
    </w:p>
    <w:p w14:paraId="1F11C30F" w14:textId="77777777" w:rsidR="002C50C8" w:rsidRPr="006E7A53" w:rsidRDefault="002C50C8" w:rsidP="001440CD">
      <w:pPr>
        <w:numPr>
          <w:ilvl w:val="0"/>
          <w:numId w:val="273"/>
        </w:numPr>
        <w:spacing w:before="0"/>
        <w:ind w:left="1179" w:hanging="459"/>
        <w:jc w:val="both"/>
        <w:rPr>
          <w:rtl/>
        </w:rPr>
      </w:pPr>
      <w:r w:rsidRPr="006E7A53">
        <w:rPr>
          <w:rFonts w:hint="cs"/>
          <w:rtl/>
        </w:rPr>
        <w:t>לצורך קביעת רווח הוגן ומתקבל עלה דעת לפי סעיף זה, יובאו בחשבון הרווחים המקובלים אצל קבלנים אחרים שביצעו מבנים מטעם המדינה בתנאים דומים וכן על פי מחירון דקל  בהנחה של 15%.</w:t>
      </w:r>
    </w:p>
    <w:p w14:paraId="0774C728" w14:textId="77777777" w:rsidR="002C50C8" w:rsidRPr="006E7A53" w:rsidRDefault="002C50C8" w:rsidP="002C50C8">
      <w:pPr>
        <w:ind w:left="1179" w:hanging="459"/>
        <w:jc w:val="both"/>
        <w:rPr>
          <w:rtl/>
        </w:rPr>
      </w:pPr>
    </w:p>
    <w:p w14:paraId="2608FF8E" w14:textId="77777777" w:rsidR="002C50C8" w:rsidRDefault="002C50C8" w:rsidP="001440CD">
      <w:pPr>
        <w:numPr>
          <w:ilvl w:val="0"/>
          <w:numId w:val="273"/>
        </w:numPr>
        <w:spacing w:before="0"/>
        <w:ind w:left="1179" w:hanging="459"/>
        <w:jc w:val="both"/>
        <w:rPr>
          <w:sz w:val="24"/>
          <w:rtl/>
        </w:rPr>
      </w:pPr>
      <w:r w:rsidRPr="006E7A53">
        <w:rPr>
          <w:rFonts w:hint="cs"/>
          <w:rtl/>
        </w:rPr>
        <w:t>המפקח לא יהיה רשאי לצוות על עריכת חקירה לפי סעיף זה, לאחר תום 12 חודש מיום מתן</w:t>
      </w:r>
      <w:r>
        <w:rPr>
          <w:rFonts w:hint="cs"/>
          <w:sz w:val="24"/>
          <w:rtl/>
        </w:rPr>
        <w:t xml:space="preserve"> תעודת סיום תקופת הבדק.</w:t>
      </w:r>
    </w:p>
    <w:p w14:paraId="4240C300" w14:textId="77777777" w:rsidR="002C50C8" w:rsidRDefault="002C50C8" w:rsidP="002C50C8">
      <w:pPr>
        <w:ind w:left="720" w:hanging="720"/>
        <w:jc w:val="both"/>
        <w:rPr>
          <w:rtl/>
        </w:rPr>
      </w:pPr>
    </w:p>
    <w:p w14:paraId="4985BDBA" w14:textId="77777777" w:rsidR="002C50C8" w:rsidRPr="00DD7A80" w:rsidRDefault="002C50C8" w:rsidP="001440CD">
      <w:pPr>
        <w:numPr>
          <w:ilvl w:val="1"/>
          <w:numId w:val="274"/>
        </w:numPr>
        <w:tabs>
          <w:tab w:val="left" w:pos="720"/>
          <w:tab w:val="left" w:pos="1440"/>
          <w:tab w:val="left" w:pos="2160"/>
        </w:tabs>
        <w:spacing w:before="0"/>
        <w:rPr>
          <w:b/>
          <w:bCs/>
        </w:rPr>
      </w:pPr>
      <w:r w:rsidRPr="00DD7A80">
        <w:rPr>
          <w:rFonts w:hint="cs"/>
          <w:b/>
          <w:bCs/>
          <w:u w:val="single"/>
          <w:rtl/>
        </w:rPr>
        <w:t>כתב הכמויות</w:t>
      </w:r>
      <w:r>
        <w:rPr>
          <w:rFonts w:hint="cs"/>
          <w:b/>
          <w:bCs/>
          <w:u w:val="single"/>
          <w:rtl/>
        </w:rPr>
        <w:t>/</w:t>
      </w:r>
      <w:r w:rsidRPr="00DD7A80">
        <w:rPr>
          <w:rFonts w:hint="cs"/>
          <w:b/>
          <w:bCs/>
          <w:u w:val="single"/>
          <w:rtl/>
        </w:rPr>
        <w:t>המפרטים</w:t>
      </w:r>
      <w:r>
        <w:rPr>
          <w:rFonts w:hint="cs"/>
          <w:b/>
          <w:bCs/>
          <w:rtl/>
        </w:rPr>
        <w:t>/התוכניות</w:t>
      </w:r>
    </w:p>
    <w:p w14:paraId="2ACC6389" w14:textId="77777777" w:rsidR="002C50C8" w:rsidRDefault="002C50C8" w:rsidP="002C50C8">
      <w:pPr>
        <w:ind w:left="720"/>
        <w:jc w:val="both"/>
        <w:rPr>
          <w:rtl/>
        </w:rPr>
      </w:pPr>
      <w:r>
        <w:rPr>
          <w:rFonts w:hint="cs"/>
          <w:rtl/>
        </w:rPr>
        <w:t xml:space="preserve">כתב  הכמויות המפרט הטכני והתוכניות משלימים זה את זה ומהווים מיקשה אחת.מחירי היחידה בכל סעיף כוללים את כל המפורט בכתב הכמויות,במיפרט המיוחד ובתוכניות.אין הכרח שכל פירוט המתואר באחד מהמסמכים הנ"ל  ימצא את ביטויו המלא והמפורט  גם בשאר המסמכים. מחירי היחידה לא ישתנו מכל סיבה שהיא.  </w:t>
      </w:r>
    </w:p>
    <w:p w14:paraId="7E1345DF" w14:textId="77777777" w:rsidR="002C50C8" w:rsidRDefault="002C50C8" w:rsidP="002C50C8">
      <w:pPr>
        <w:ind w:left="720"/>
        <w:jc w:val="both"/>
        <w:rPr>
          <w:rtl/>
        </w:rPr>
      </w:pPr>
      <w:r>
        <w:rPr>
          <w:rFonts w:hint="cs"/>
          <w:rtl/>
        </w:rPr>
        <w:t>מודגש בזה שכל הכמויות ללא יוצא מן הכלל הרשומות בכתב הכמויות ניתנו באומדן, כולל אותן כמויות המבוססות על רשימות למיניהן.</w:t>
      </w:r>
    </w:p>
    <w:p w14:paraId="446C8AAD" w14:textId="77777777" w:rsidR="002C50C8" w:rsidRDefault="002C50C8" w:rsidP="002C50C8">
      <w:pPr>
        <w:ind w:left="720"/>
        <w:jc w:val="both"/>
        <w:rPr>
          <w:rtl/>
        </w:rPr>
      </w:pPr>
      <w:r>
        <w:rPr>
          <w:rFonts w:hint="cs"/>
          <w:rtl/>
        </w:rPr>
        <w:t xml:space="preserve">התשלום לקבלן ייעשה על סמך מדידות מדויקות שתערכנה במבנה במהלך העבודה בהתאם לאופני  המדידה. </w:t>
      </w:r>
    </w:p>
    <w:p w14:paraId="1310E2B2" w14:textId="77777777" w:rsidR="002C50C8" w:rsidRDefault="002C50C8" w:rsidP="002C50C8">
      <w:pPr>
        <w:ind w:left="720"/>
        <w:jc w:val="both"/>
        <w:rPr>
          <w:rtl/>
        </w:rPr>
      </w:pPr>
    </w:p>
    <w:p w14:paraId="09D583F6" w14:textId="77777777" w:rsidR="002C50C8" w:rsidRPr="00DD7A80" w:rsidRDefault="002C50C8" w:rsidP="001440CD">
      <w:pPr>
        <w:numPr>
          <w:ilvl w:val="1"/>
          <w:numId w:val="274"/>
        </w:numPr>
        <w:tabs>
          <w:tab w:val="left" w:pos="720"/>
          <w:tab w:val="left" w:pos="1440"/>
          <w:tab w:val="left" w:pos="2160"/>
        </w:tabs>
        <w:spacing w:before="0"/>
        <w:jc w:val="both"/>
        <w:rPr>
          <w:rFonts w:ascii="Arial" w:hAnsi="Arial"/>
          <w:sz w:val="24"/>
          <w:rtl/>
        </w:rPr>
      </w:pPr>
      <w:r w:rsidRPr="00DD7A80">
        <w:rPr>
          <w:rFonts w:ascii="Arial" w:hAnsi="Arial" w:hint="cs"/>
          <w:b/>
          <w:bCs/>
          <w:sz w:val="24"/>
          <w:u w:val="single"/>
          <w:rtl/>
        </w:rPr>
        <w:t>פרטים ומיפרטים של יצרנים</w:t>
      </w:r>
    </w:p>
    <w:p w14:paraId="5F3417CF" w14:textId="77777777" w:rsidR="002C50C8" w:rsidRPr="00DD7A80" w:rsidRDefault="002C50C8" w:rsidP="001440CD">
      <w:pPr>
        <w:numPr>
          <w:ilvl w:val="0"/>
          <w:numId w:val="273"/>
        </w:numPr>
        <w:spacing w:before="0"/>
        <w:ind w:left="1179" w:hanging="459"/>
        <w:jc w:val="both"/>
        <w:rPr>
          <w:rFonts w:ascii="Arial" w:hAnsi="Arial"/>
          <w:sz w:val="24"/>
          <w:rtl/>
        </w:rPr>
      </w:pPr>
      <w:bookmarkStart w:id="37" w:name="_Hlk489634788"/>
      <w:r w:rsidRPr="006E7A53">
        <w:rPr>
          <w:rFonts w:hint="cs"/>
          <w:rtl/>
        </w:rPr>
        <w:t>מודגש</w:t>
      </w:r>
      <w:r w:rsidRPr="00DD7A80">
        <w:rPr>
          <w:rFonts w:ascii="Arial" w:hAnsi="Arial" w:hint="cs"/>
          <w:sz w:val="24"/>
          <w:rtl/>
        </w:rPr>
        <w:t xml:space="preserve"> בזאת שמחיר כל העבודות/החומרים/המוצרים וכו' ,של כל היצרנים/ספקים וכו' ,</w:t>
      </w:r>
      <w:r>
        <w:rPr>
          <w:rFonts w:ascii="Arial" w:hAnsi="Arial" w:hint="cs"/>
          <w:sz w:val="24"/>
          <w:rtl/>
        </w:rPr>
        <w:t xml:space="preserve"> </w:t>
      </w:r>
      <w:r w:rsidRPr="00DD7A80">
        <w:rPr>
          <w:rFonts w:ascii="Arial" w:hAnsi="Arial" w:hint="cs"/>
          <w:sz w:val="24"/>
          <w:rtl/>
        </w:rPr>
        <w:t>המצוינים במיכרז/חוזה זה,כוללים את כל האמור בפרטים</w:t>
      </w:r>
      <w:r>
        <w:rPr>
          <w:rFonts w:ascii="Arial" w:hAnsi="Arial" w:hint="cs"/>
          <w:sz w:val="24"/>
          <w:rtl/>
        </w:rPr>
        <w:t xml:space="preserve"> </w:t>
      </w:r>
      <w:r w:rsidRPr="00DD7A80">
        <w:rPr>
          <w:rFonts w:ascii="Arial" w:hAnsi="Arial" w:hint="cs"/>
          <w:sz w:val="24"/>
          <w:rtl/>
        </w:rPr>
        <w:t>/</w:t>
      </w:r>
      <w:r>
        <w:rPr>
          <w:rFonts w:ascii="Arial" w:hAnsi="Arial" w:hint="cs"/>
          <w:sz w:val="24"/>
          <w:rtl/>
        </w:rPr>
        <w:t xml:space="preserve"> </w:t>
      </w:r>
      <w:r w:rsidRPr="00DD7A80">
        <w:rPr>
          <w:rFonts w:ascii="Arial" w:hAnsi="Arial" w:hint="cs"/>
          <w:sz w:val="24"/>
          <w:rtl/>
        </w:rPr>
        <w:t>במיפרטים</w:t>
      </w:r>
      <w:r>
        <w:rPr>
          <w:rFonts w:ascii="Arial" w:hAnsi="Arial" w:hint="cs"/>
          <w:sz w:val="24"/>
          <w:rtl/>
        </w:rPr>
        <w:t xml:space="preserve"> </w:t>
      </w:r>
      <w:r w:rsidRPr="00DD7A80">
        <w:rPr>
          <w:rFonts w:ascii="Arial" w:hAnsi="Arial" w:hint="cs"/>
          <w:sz w:val="24"/>
          <w:rtl/>
        </w:rPr>
        <w:t>/</w:t>
      </w:r>
      <w:r>
        <w:rPr>
          <w:rFonts w:ascii="Arial" w:hAnsi="Arial" w:hint="cs"/>
          <w:sz w:val="24"/>
          <w:rtl/>
        </w:rPr>
        <w:t xml:space="preserve"> </w:t>
      </w:r>
      <w:r w:rsidRPr="00DD7A80">
        <w:rPr>
          <w:rFonts w:ascii="Arial" w:hAnsi="Arial" w:hint="cs"/>
          <w:sz w:val="24"/>
          <w:rtl/>
        </w:rPr>
        <w:t>בקטלוגים ובכל מסמך אחר של היצרנים/ספקים ולפי הדרישה המחמירה ביותר על פי החלטתו הבלעדית של המפקח  ו/או נציג המזמין .</w:t>
      </w:r>
    </w:p>
    <w:bookmarkEnd w:id="37"/>
    <w:p w14:paraId="6C8236D0" w14:textId="77777777" w:rsidR="002C50C8" w:rsidRPr="00DD7A80" w:rsidRDefault="002C50C8" w:rsidP="002C50C8">
      <w:pPr>
        <w:tabs>
          <w:tab w:val="left" w:pos="720"/>
          <w:tab w:val="left" w:pos="1440"/>
          <w:tab w:val="left" w:pos="2160"/>
        </w:tabs>
        <w:ind w:left="720" w:hanging="720"/>
        <w:jc w:val="both"/>
        <w:rPr>
          <w:rFonts w:ascii="Arial" w:hAnsi="Arial"/>
          <w:sz w:val="24"/>
          <w:rtl/>
        </w:rPr>
      </w:pPr>
    </w:p>
    <w:p w14:paraId="5A7DC8DD" w14:textId="77777777" w:rsidR="002C50C8" w:rsidRPr="00DD7A80" w:rsidRDefault="002C50C8" w:rsidP="001440CD">
      <w:pPr>
        <w:numPr>
          <w:ilvl w:val="0"/>
          <w:numId w:val="273"/>
        </w:numPr>
        <w:spacing w:before="0"/>
        <w:ind w:left="1179" w:hanging="459"/>
        <w:jc w:val="both"/>
        <w:rPr>
          <w:rFonts w:ascii="Arial" w:hAnsi="Arial"/>
          <w:sz w:val="24"/>
        </w:rPr>
      </w:pPr>
      <w:r w:rsidRPr="00DD7A80">
        <w:rPr>
          <w:rFonts w:ascii="Arial" w:hAnsi="Arial" w:hint="cs"/>
          <w:sz w:val="24"/>
          <w:rtl/>
        </w:rPr>
        <w:t>בגמר העבודה יגיש הקבלן אישור של היצרן/ספק  שאכן העבודה בוצעה על פי המיפרטים/פרטים של  היצרן/ספק.בכל מקרה אישור זה לא גורע מאחריותו הבלעדית של הקבלן לטיב העבודה.</w:t>
      </w:r>
    </w:p>
    <w:p w14:paraId="268FB781" w14:textId="77777777" w:rsidR="002C50C8" w:rsidRPr="00DD7A80" w:rsidRDefault="002C50C8" w:rsidP="002C50C8">
      <w:pPr>
        <w:tabs>
          <w:tab w:val="left" w:pos="720"/>
          <w:tab w:val="left" w:pos="1440"/>
          <w:tab w:val="left" w:pos="2160"/>
        </w:tabs>
        <w:ind w:left="720" w:hanging="720"/>
        <w:jc w:val="both"/>
        <w:rPr>
          <w:rFonts w:ascii="Arial" w:hAnsi="Arial"/>
          <w:sz w:val="24"/>
          <w:rtl/>
        </w:rPr>
      </w:pPr>
    </w:p>
    <w:p w14:paraId="727F94F2" w14:textId="77777777" w:rsidR="002C50C8" w:rsidRPr="00DD7A80" w:rsidRDefault="002C50C8" w:rsidP="001440CD">
      <w:pPr>
        <w:numPr>
          <w:ilvl w:val="1"/>
          <w:numId w:val="274"/>
        </w:numPr>
        <w:tabs>
          <w:tab w:val="left" w:pos="720"/>
          <w:tab w:val="left" w:pos="1440"/>
          <w:tab w:val="left" w:pos="2160"/>
        </w:tabs>
        <w:spacing w:before="0"/>
        <w:jc w:val="both"/>
        <w:rPr>
          <w:rFonts w:ascii="Arial" w:hAnsi="Arial"/>
          <w:sz w:val="24"/>
          <w:rtl/>
        </w:rPr>
      </w:pPr>
      <w:r w:rsidRPr="00DD7A80">
        <w:rPr>
          <w:rFonts w:ascii="Arial" w:hAnsi="Arial" w:hint="cs"/>
          <w:b/>
          <w:bCs/>
          <w:sz w:val="24"/>
          <w:u w:val="single"/>
          <w:rtl/>
        </w:rPr>
        <w:t>עבודה בחום</w:t>
      </w:r>
    </w:p>
    <w:p w14:paraId="2381F3E3" w14:textId="77777777" w:rsidR="002C50C8" w:rsidRPr="00DD7A80" w:rsidRDefault="002C50C8" w:rsidP="002C50C8">
      <w:pPr>
        <w:ind w:left="720"/>
        <w:jc w:val="both"/>
        <w:rPr>
          <w:rFonts w:ascii="Arial" w:hAnsi="Arial"/>
          <w:sz w:val="24"/>
          <w:rtl/>
        </w:rPr>
      </w:pPr>
      <w:r w:rsidRPr="00DD7A80">
        <w:rPr>
          <w:rFonts w:ascii="Arial" w:hAnsi="Arial" w:hint="cs"/>
          <w:sz w:val="24"/>
          <w:rtl/>
        </w:rPr>
        <w:t>עבודות בחום יבוצעו על פי הנחיות והוראות משרד העבודה ועל פי כל החוקים,התקנות והתקנים.</w:t>
      </w:r>
    </w:p>
    <w:p w14:paraId="4B761B90" w14:textId="77777777" w:rsidR="002C50C8" w:rsidRPr="00DD7A80" w:rsidRDefault="002C50C8" w:rsidP="002C50C8">
      <w:pPr>
        <w:ind w:left="720" w:hanging="720"/>
        <w:jc w:val="both"/>
        <w:rPr>
          <w:rFonts w:ascii="Arial" w:hAnsi="Arial"/>
          <w:sz w:val="24"/>
          <w:rtl/>
        </w:rPr>
      </w:pPr>
    </w:p>
    <w:p w14:paraId="0D0C43D3" w14:textId="77777777" w:rsidR="002C50C8" w:rsidRPr="00DD7A80" w:rsidRDefault="002C50C8" w:rsidP="001440CD">
      <w:pPr>
        <w:numPr>
          <w:ilvl w:val="1"/>
          <w:numId w:val="274"/>
        </w:numPr>
        <w:tabs>
          <w:tab w:val="left" w:pos="720"/>
          <w:tab w:val="left" w:pos="1440"/>
          <w:tab w:val="left" w:pos="2160"/>
        </w:tabs>
        <w:spacing w:before="0"/>
        <w:jc w:val="both"/>
        <w:rPr>
          <w:rFonts w:ascii="Arial" w:hAnsi="Arial"/>
          <w:sz w:val="24"/>
          <w:rtl/>
        </w:rPr>
      </w:pPr>
      <w:r w:rsidRPr="00DD7A80">
        <w:rPr>
          <w:rFonts w:ascii="Arial" w:hAnsi="Arial" w:hint="cs"/>
          <w:b/>
          <w:bCs/>
          <w:sz w:val="24"/>
          <w:u w:val="single"/>
          <w:rtl/>
        </w:rPr>
        <w:t>דוגמאות</w:t>
      </w:r>
      <w:r w:rsidRPr="00DD7A80">
        <w:rPr>
          <w:rFonts w:ascii="Arial" w:hAnsi="Arial" w:hint="cs"/>
          <w:sz w:val="24"/>
          <w:rtl/>
        </w:rPr>
        <w:t xml:space="preserve"> </w:t>
      </w:r>
    </w:p>
    <w:p w14:paraId="2A92A755" w14:textId="77777777" w:rsidR="002C50C8" w:rsidRDefault="002C50C8" w:rsidP="002C50C8">
      <w:pPr>
        <w:tabs>
          <w:tab w:val="left" w:pos="720"/>
          <w:tab w:val="left" w:pos="1179"/>
          <w:tab w:val="left" w:pos="2160"/>
        </w:tabs>
        <w:ind w:left="1179" w:hanging="1179"/>
        <w:jc w:val="both"/>
        <w:rPr>
          <w:rFonts w:ascii="Arial" w:hAnsi="Arial"/>
          <w:sz w:val="24"/>
          <w:rtl/>
        </w:rPr>
      </w:pPr>
      <w:r w:rsidRPr="00DD7A80">
        <w:rPr>
          <w:rFonts w:ascii="Arial" w:hAnsi="Arial" w:hint="cs"/>
          <w:sz w:val="24"/>
          <w:rtl/>
        </w:rPr>
        <w:t xml:space="preserve">             -</w:t>
      </w:r>
      <w:r>
        <w:rPr>
          <w:rFonts w:ascii="Arial" w:hAnsi="Arial" w:hint="cs"/>
          <w:sz w:val="24"/>
          <w:rtl/>
        </w:rPr>
        <w:tab/>
      </w:r>
      <w:r w:rsidRPr="00DD7A80">
        <w:rPr>
          <w:rFonts w:ascii="Arial" w:hAnsi="Arial" w:hint="cs"/>
          <w:sz w:val="24"/>
          <w:rtl/>
        </w:rPr>
        <w:t>לפני תחילת העבודות יגיש הקבלן לאישור המפקח דוגמאות מכל העבודות</w:t>
      </w:r>
      <w:r>
        <w:rPr>
          <w:rFonts w:ascii="Arial" w:hAnsi="Arial" w:hint="cs"/>
          <w:sz w:val="24"/>
          <w:rtl/>
        </w:rPr>
        <w:t xml:space="preserve"> </w:t>
      </w:r>
      <w:r w:rsidRPr="00DD7A80">
        <w:rPr>
          <w:rFonts w:ascii="Arial" w:hAnsi="Arial" w:hint="cs"/>
          <w:sz w:val="24"/>
          <w:rtl/>
        </w:rPr>
        <w:t>/</w:t>
      </w:r>
      <w:r>
        <w:rPr>
          <w:rFonts w:ascii="Arial" w:hAnsi="Arial" w:hint="cs"/>
          <w:sz w:val="24"/>
          <w:rtl/>
        </w:rPr>
        <w:t xml:space="preserve"> </w:t>
      </w:r>
      <w:r w:rsidRPr="00DD7A80">
        <w:rPr>
          <w:rFonts w:ascii="Arial" w:hAnsi="Arial" w:hint="cs"/>
          <w:sz w:val="24"/>
          <w:rtl/>
        </w:rPr>
        <w:t>מוצרים</w:t>
      </w:r>
      <w:r>
        <w:rPr>
          <w:rFonts w:ascii="Arial" w:hAnsi="Arial" w:hint="cs"/>
          <w:sz w:val="24"/>
          <w:rtl/>
        </w:rPr>
        <w:t xml:space="preserve"> </w:t>
      </w:r>
      <w:r w:rsidRPr="00DD7A80">
        <w:rPr>
          <w:rFonts w:ascii="Arial" w:hAnsi="Arial" w:hint="cs"/>
          <w:sz w:val="24"/>
          <w:rtl/>
        </w:rPr>
        <w:t>/</w:t>
      </w:r>
      <w:r>
        <w:rPr>
          <w:rFonts w:ascii="Arial" w:hAnsi="Arial" w:hint="cs"/>
          <w:sz w:val="24"/>
          <w:rtl/>
        </w:rPr>
        <w:t xml:space="preserve"> חומרי </w:t>
      </w:r>
      <w:r w:rsidRPr="00DD7A80">
        <w:rPr>
          <w:rFonts w:ascii="Arial" w:hAnsi="Arial" w:hint="cs"/>
          <w:sz w:val="24"/>
          <w:rtl/>
        </w:rPr>
        <w:t xml:space="preserve">הגמר </w:t>
      </w:r>
      <w:r>
        <w:rPr>
          <w:rFonts w:ascii="Arial" w:hAnsi="Arial" w:hint="cs"/>
          <w:sz w:val="24"/>
          <w:rtl/>
        </w:rPr>
        <w:t>.</w:t>
      </w:r>
    </w:p>
    <w:p w14:paraId="572A2BC3" w14:textId="77777777" w:rsidR="002C50C8" w:rsidRPr="00DD7A80" w:rsidRDefault="002C50C8" w:rsidP="002C50C8">
      <w:pPr>
        <w:tabs>
          <w:tab w:val="left" w:pos="720"/>
          <w:tab w:val="left" w:pos="1179"/>
          <w:tab w:val="left" w:pos="2160"/>
        </w:tabs>
        <w:ind w:left="1179" w:hanging="1179"/>
        <w:jc w:val="both"/>
        <w:rPr>
          <w:rFonts w:ascii="Arial" w:hAnsi="Arial"/>
          <w:sz w:val="24"/>
          <w:rtl/>
        </w:rPr>
      </w:pPr>
    </w:p>
    <w:p w14:paraId="07DDC769" w14:textId="77777777" w:rsidR="002C50C8" w:rsidRPr="00DD7A80" w:rsidRDefault="002C50C8" w:rsidP="002C50C8">
      <w:pPr>
        <w:tabs>
          <w:tab w:val="left" w:pos="720"/>
          <w:tab w:val="left" w:pos="1179"/>
          <w:tab w:val="left" w:pos="2160"/>
        </w:tabs>
        <w:ind w:left="1179" w:hanging="1179"/>
        <w:jc w:val="both"/>
        <w:rPr>
          <w:rFonts w:ascii="Arial" w:hAnsi="Arial"/>
          <w:sz w:val="24"/>
          <w:rtl/>
        </w:rPr>
      </w:pPr>
      <w:r>
        <w:rPr>
          <w:rFonts w:ascii="Arial" w:hAnsi="Arial" w:hint="cs"/>
          <w:sz w:val="24"/>
          <w:rtl/>
        </w:rPr>
        <w:tab/>
      </w:r>
      <w:r w:rsidRPr="00DD7A80">
        <w:rPr>
          <w:rFonts w:ascii="Arial" w:hAnsi="Arial" w:hint="cs"/>
          <w:sz w:val="24"/>
          <w:rtl/>
        </w:rPr>
        <w:t>-</w:t>
      </w:r>
      <w:r>
        <w:rPr>
          <w:rFonts w:ascii="Arial" w:hAnsi="Arial"/>
          <w:sz w:val="24"/>
          <w:rtl/>
        </w:rPr>
        <w:tab/>
      </w:r>
      <w:r w:rsidRPr="00DD7A80">
        <w:rPr>
          <w:rFonts w:ascii="Arial" w:hAnsi="Arial" w:hint="cs"/>
          <w:sz w:val="24"/>
          <w:rtl/>
        </w:rPr>
        <w:t>כמו יכין הקבלן דוגמאות של  עבודות/מוצרים/חומרי גמר וכו' מותקנים באתר בצורה מושלמת בשטח לאישור המפקח ,כמות הדוגמאות והיקפם לפי הוראות המפקח.</w:t>
      </w:r>
    </w:p>
    <w:p w14:paraId="6237CC60" w14:textId="77777777" w:rsidR="002C50C8" w:rsidRDefault="002C50C8" w:rsidP="002C50C8">
      <w:pPr>
        <w:tabs>
          <w:tab w:val="left" w:pos="720"/>
          <w:tab w:val="left" w:pos="1179"/>
          <w:tab w:val="left" w:pos="2160"/>
        </w:tabs>
        <w:ind w:left="1179" w:hanging="1179"/>
        <w:jc w:val="both"/>
        <w:rPr>
          <w:rFonts w:ascii="Arial" w:hAnsi="Arial"/>
          <w:sz w:val="24"/>
          <w:rtl/>
        </w:rPr>
      </w:pPr>
    </w:p>
    <w:p w14:paraId="11A878C9" w14:textId="77777777" w:rsidR="002C50C8" w:rsidRDefault="002C50C8" w:rsidP="002C50C8">
      <w:pPr>
        <w:tabs>
          <w:tab w:val="left" w:pos="720"/>
          <w:tab w:val="left" w:pos="1179"/>
          <w:tab w:val="left" w:pos="2160"/>
        </w:tabs>
        <w:ind w:left="1179" w:hanging="1179"/>
        <w:jc w:val="both"/>
        <w:rPr>
          <w:rFonts w:ascii="Arial" w:hAnsi="Arial"/>
          <w:sz w:val="24"/>
          <w:rtl/>
        </w:rPr>
      </w:pPr>
      <w:r>
        <w:rPr>
          <w:rFonts w:ascii="Arial" w:hAnsi="Arial" w:hint="cs"/>
          <w:sz w:val="24"/>
          <w:rtl/>
        </w:rPr>
        <w:tab/>
      </w:r>
      <w:r w:rsidRPr="00DD7A80">
        <w:rPr>
          <w:rFonts w:ascii="Arial" w:hAnsi="Arial" w:hint="cs"/>
          <w:sz w:val="24"/>
          <w:rtl/>
        </w:rPr>
        <w:t>-</w:t>
      </w:r>
      <w:r>
        <w:rPr>
          <w:rFonts w:ascii="Arial" w:hAnsi="Arial"/>
          <w:sz w:val="24"/>
          <w:rtl/>
        </w:rPr>
        <w:tab/>
      </w:r>
      <w:r w:rsidRPr="00DD7A80">
        <w:rPr>
          <w:rFonts w:ascii="Arial" w:hAnsi="Arial" w:hint="cs"/>
          <w:sz w:val="24"/>
          <w:rtl/>
        </w:rPr>
        <w:t>רק לאחר אישור המפקח בכתב יתחיל הקבלן בביצוע העבודה המאושרת.</w:t>
      </w:r>
    </w:p>
    <w:p w14:paraId="072E7ECE" w14:textId="77777777" w:rsidR="002C50C8" w:rsidRPr="00C47A57" w:rsidRDefault="002C50C8" w:rsidP="002C50C8">
      <w:pPr>
        <w:tabs>
          <w:tab w:val="left" w:pos="720"/>
          <w:tab w:val="left" w:pos="1179"/>
          <w:tab w:val="left" w:pos="2160"/>
        </w:tabs>
        <w:ind w:left="1179" w:hanging="1179"/>
        <w:jc w:val="both"/>
        <w:rPr>
          <w:rFonts w:ascii="David" w:hAnsi="David"/>
          <w:sz w:val="24"/>
          <w:rtl/>
        </w:rPr>
      </w:pPr>
    </w:p>
    <w:p w14:paraId="1DC358C3" w14:textId="77777777" w:rsidR="002C50C8" w:rsidRPr="00C47A57" w:rsidRDefault="002C50C8" w:rsidP="002C50C8">
      <w:pPr>
        <w:tabs>
          <w:tab w:val="left" w:pos="720"/>
          <w:tab w:val="left" w:pos="1179"/>
          <w:tab w:val="left" w:pos="2160"/>
        </w:tabs>
        <w:ind w:left="1179" w:hanging="1179"/>
        <w:jc w:val="both"/>
        <w:rPr>
          <w:rFonts w:ascii="David" w:hAnsi="David"/>
          <w:sz w:val="24"/>
          <w:rtl/>
        </w:rPr>
      </w:pPr>
      <w:r w:rsidRPr="00C47A57">
        <w:rPr>
          <w:rFonts w:ascii="David" w:hAnsi="David"/>
          <w:sz w:val="24"/>
          <w:rtl/>
        </w:rPr>
        <w:tab/>
        <w:t>-</w:t>
      </w:r>
      <w:r w:rsidRPr="00C47A57">
        <w:rPr>
          <w:rFonts w:ascii="David" w:hAnsi="David"/>
          <w:sz w:val="24"/>
          <w:rtl/>
        </w:rPr>
        <w:tab/>
        <w:t>הדוגמאות יבוצעו לעבודות בטון גלוי/חשוף, נגרות אומן, מסגרות אומן, אלומיניום, תברואה, חשמל, טיח, ריצופים וחיפויים, צבע, אבן, מיזוג אוויר, מעליות, מסגרות חרש, נגרות חרש, אלמנטים מתועשים, נגישות, ריהוט, גילוי וכיבוי אש, פיתוח, גידור, ריהוט חוץ וכן כל דוגמא אחרת שתידרש על פי החלטתו הבלעדית של המפקח.</w:t>
      </w:r>
    </w:p>
    <w:p w14:paraId="6A3105F5" w14:textId="77777777" w:rsidR="002C50C8" w:rsidRPr="00C47A57" w:rsidRDefault="002C50C8" w:rsidP="002C50C8">
      <w:pPr>
        <w:tabs>
          <w:tab w:val="left" w:pos="720"/>
          <w:tab w:val="left" w:pos="1179"/>
          <w:tab w:val="left" w:pos="2160"/>
        </w:tabs>
        <w:ind w:left="1179" w:hanging="1179"/>
        <w:jc w:val="both"/>
        <w:rPr>
          <w:rFonts w:ascii="David" w:hAnsi="David"/>
          <w:sz w:val="24"/>
          <w:rtl/>
        </w:rPr>
      </w:pPr>
    </w:p>
    <w:p w14:paraId="75BE6F07" w14:textId="77777777" w:rsidR="002C50C8" w:rsidRPr="00C47A57" w:rsidRDefault="002C50C8" w:rsidP="002C50C8">
      <w:pPr>
        <w:tabs>
          <w:tab w:val="left" w:pos="720"/>
          <w:tab w:val="left" w:pos="1179"/>
          <w:tab w:val="left" w:pos="2160"/>
        </w:tabs>
        <w:ind w:left="1179" w:hanging="1179"/>
        <w:jc w:val="both"/>
        <w:rPr>
          <w:rFonts w:ascii="David" w:hAnsi="David"/>
          <w:sz w:val="24"/>
          <w:rtl/>
        </w:rPr>
      </w:pPr>
      <w:r w:rsidRPr="00C47A57">
        <w:rPr>
          <w:rFonts w:ascii="David" w:hAnsi="David"/>
          <w:sz w:val="24"/>
          <w:rtl/>
        </w:rPr>
        <w:tab/>
        <w:t>-</w:t>
      </w:r>
      <w:r w:rsidRPr="00C47A57">
        <w:rPr>
          <w:rFonts w:ascii="David" w:hAnsi="David"/>
          <w:sz w:val="24"/>
          <w:rtl/>
        </w:rPr>
        <w:tab/>
        <w:t>כל האמור בסעיף זה יבוצע על ידי הקבלן ועל חשבונו.</w:t>
      </w:r>
    </w:p>
    <w:p w14:paraId="25B65662" w14:textId="77777777" w:rsidR="002C50C8" w:rsidRPr="00C47A57" w:rsidRDefault="002C50C8" w:rsidP="002C50C8">
      <w:pPr>
        <w:tabs>
          <w:tab w:val="left" w:pos="720"/>
          <w:tab w:val="left" w:pos="1440"/>
          <w:tab w:val="left" w:pos="2160"/>
        </w:tabs>
        <w:jc w:val="both"/>
        <w:rPr>
          <w:rFonts w:ascii="David" w:hAnsi="David"/>
          <w:sz w:val="24"/>
          <w:rtl/>
        </w:rPr>
      </w:pPr>
    </w:p>
    <w:p w14:paraId="5F1CA45F" w14:textId="77777777" w:rsidR="002C50C8" w:rsidRPr="00C47A57" w:rsidRDefault="002C50C8" w:rsidP="001440CD">
      <w:pPr>
        <w:numPr>
          <w:ilvl w:val="1"/>
          <w:numId w:val="274"/>
        </w:numPr>
        <w:tabs>
          <w:tab w:val="left" w:pos="720"/>
          <w:tab w:val="left" w:pos="1440"/>
          <w:tab w:val="left" w:pos="2160"/>
        </w:tabs>
        <w:spacing w:before="0"/>
        <w:jc w:val="both"/>
        <w:rPr>
          <w:rFonts w:ascii="David" w:hAnsi="David"/>
          <w:sz w:val="24"/>
          <w:rtl/>
        </w:rPr>
      </w:pPr>
      <w:r w:rsidRPr="00C47A57">
        <w:rPr>
          <w:rFonts w:ascii="David" w:hAnsi="David"/>
          <w:b/>
          <w:bCs/>
          <w:sz w:val="24"/>
          <w:u w:val="single"/>
          <w:rtl/>
        </w:rPr>
        <w:t>מוצרי נירוסטה</w:t>
      </w:r>
    </w:p>
    <w:p w14:paraId="68DAC83F" w14:textId="77777777" w:rsidR="002C50C8" w:rsidRPr="00C47A57" w:rsidRDefault="002C50C8" w:rsidP="002C50C8">
      <w:pPr>
        <w:tabs>
          <w:tab w:val="left" w:pos="720"/>
          <w:tab w:val="left" w:pos="1440"/>
          <w:tab w:val="left" w:pos="2160"/>
        </w:tabs>
        <w:jc w:val="both"/>
        <w:rPr>
          <w:rFonts w:ascii="David" w:hAnsi="David"/>
          <w:sz w:val="24"/>
          <w:rtl/>
        </w:rPr>
      </w:pPr>
      <w:r w:rsidRPr="00C47A57">
        <w:rPr>
          <w:rFonts w:ascii="David" w:hAnsi="David"/>
          <w:sz w:val="24"/>
          <w:rtl/>
        </w:rPr>
        <w:tab/>
        <w:t>כל מוצרי הנירוסטה במיכרז/חוזה זה יהיו מסוג 316 .</w:t>
      </w:r>
    </w:p>
    <w:p w14:paraId="2C40FCC5" w14:textId="77777777" w:rsidR="002C50C8" w:rsidRPr="00C47A57" w:rsidRDefault="002C50C8" w:rsidP="002C50C8">
      <w:pPr>
        <w:tabs>
          <w:tab w:val="left" w:pos="720"/>
          <w:tab w:val="left" w:pos="1440"/>
          <w:tab w:val="left" w:pos="2160"/>
        </w:tabs>
        <w:jc w:val="both"/>
        <w:rPr>
          <w:rFonts w:ascii="David" w:hAnsi="David"/>
          <w:sz w:val="24"/>
        </w:rPr>
      </w:pPr>
    </w:p>
    <w:p w14:paraId="542DC9E9" w14:textId="77777777" w:rsidR="002C50C8" w:rsidRPr="00C47A57" w:rsidRDefault="002C50C8" w:rsidP="001440CD">
      <w:pPr>
        <w:numPr>
          <w:ilvl w:val="1"/>
          <w:numId w:val="274"/>
        </w:numPr>
        <w:tabs>
          <w:tab w:val="left" w:pos="720"/>
          <w:tab w:val="left" w:pos="1440"/>
          <w:tab w:val="left" w:pos="2160"/>
        </w:tabs>
        <w:spacing w:before="0"/>
        <w:jc w:val="both"/>
        <w:rPr>
          <w:rFonts w:ascii="David" w:hAnsi="David"/>
          <w:b/>
          <w:bCs/>
          <w:sz w:val="24"/>
          <w:u w:val="single"/>
          <w:rtl/>
        </w:rPr>
      </w:pPr>
      <w:r w:rsidRPr="00C47A57">
        <w:rPr>
          <w:rFonts w:ascii="David" w:hAnsi="David"/>
          <w:b/>
          <w:bCs/>
          <w:sz w:val="24"/>
          <w:u w:val="single"/>
          <w:rtl/>
        </w:rPr>
        <w:t xml:space="preserve">תוכניות </w:t>
      </w:r>
      <w:r w:rsidRPr="00C47A57">
        <w:rPr>
          <w:rFonts w:ascii="David" w:hAnsi="David"/>
          <w:b/>
          <w:bCs/>
          <w:sz w:val="24"/>
          <w:u w:val="single"/>
        </w:rPr>
        <w:t xml:space="preserve">SHOP DRAWINGS </w:t>
      </w:r>
    </w:p>
    <w:p w14:paraId="7BA7E042" w14:textId="77777777" w:rsidR="002C50C8" w:rsidRPr="00C47A57" w:rsidRDefault="002C50C8" w:rsidP="002C50C8">
      <w:pPr>
        <w:tabs>
          <w:tab w:val="left" w:pos="720"/>
          <w:tab w:val="left" w:pos="1440"/>
          <w:tab w:val="left" w:pos="2160"/>
        </w:tabs>
        <w:ind w:left="720"/>
        <w:jc w:val="both"/>
        <w:rPr>
          <w:rFonts w:ascii="David" w:hAnsi="David"/>
          <w:sz w:val="24"/>
          <w:rtl/>
        </w:rPr>
      </w:pPr>
      <w:r w:rsidRPr="00C47A57">
        <w:rPr>
          <w:rFonts w:ascii="David" w:hAnsi="David"/>
          <w:sz w:val="24"/>
          <w:rtl/>
        </w:rPr>
        <w:t xml:space="preserve">הקבלן יכין על חשבונו תוכניות </w:t>
      </w:r>
      <w:r w:rsidRPr="00C47A57">
        <w:rPr>
          <w:rFonts w:ascii="David" w:hAnsi="David"/>
          <w:sz w:val="24"/>
        </w:rPr>
        <w:t>SHOP DRAWINGS</w:t>
      </w:r>
      <w:r w:rsidRPr="00C47A57">
        <w:rPr>
          <w:rFonts w:ascii="David" w:hAnsi="David"/>
          <w:sz w:val="24"/>
          <w:rtl/>
        </w:rPr>
        <w:t xml:space="preserve"> לכל האלמנטים והעבודות בפרוייקט  ללא יוצא מן הכלל על פי דרישות והנחיות המפקח ,לאישור כל יועצי הפרוייקט,לרבות ביצוע   כל התיקונים והעידכונים על פי ההערות של כל יועצי הפרוייקט עד לאישורם הסופי.רק לאחר  אישור סופי יתחיל הקבלן בייצור ובביצוע העבודות.  </w:t>
      </w:r>
    </w:p>
    <w:p w14:paraId="72534467" w14:textId="77777777" w:rsidR="002C50C8" w:rsidRPr="00C47A57" w:rsidRDefault="002C50C8" w:rsidP="002C50C8">
      <w:pPr>
        <w:tabs>
          <w:tab w:val="left" w:pos="720"/>
          <w:tab w:val="left" w:pos="1440"/>
          <w:tab w:val="left" w:pos="2160"/>
        </w:tabs>
        <w:jc w:val="both"/>
        <w:rPr>
          <w:rFonts w:ascii="David" w:hAnsi="David"/>
          <w:sz w:val="24"/>
          <w:rtl/>
        </w:rPr>
      </w:pPr>
    </w:p>
    <w:p w14:paraId="7F740A24" w14:textId="77777777" w:rsidR="002C50C8" w:rsidRPr="00C47A57" w:rsidRDefault="002C50C8" w:rsidP="001440CD">
      <w:pPr>
        <w:numPr>
          <w:ilvl w:val="1"/>
          <w:numId w:val="274"/>
        </w:numPr>
        <w:tabs>
          <w:tab w:val="left" w:pos="720"/>
          <w:tab w:val="left" w:pos="1440"/>
          <w:tab w:val="left" w:pos="2160"/>
        </w:tabs>
        <w:spacing w:before="0"/>
        <w:jc w:val="both"/>
        <w:rPr>
          <w:rFonts w:ascii="David" w:hAnsi="David"/>
          <w:b/>
          <w:bCs/>
          <w:sz w:val="24"/>
          <w:u w:val="single"/>
          <w:rtl/>
        </w:rPr>
      </w:pPr>
      <w:r w:rsidRPr="00C47A57">
        <w:rPr>
          <w:rFonts w:ascii="David" w:hAnsi="David"/>
          <w:b/>
          <w:bCs/>
          <w:sz w:val="24"/>
          <w:u w:val="single"/>
          <w:rtl/>
        </w:rPr>
        <w:t>בטיחות בעבודות בנייה</w:t>
      </w:r>
    </w:p>
    <w:p w14:paraId="21B6087B" w14:textId="77777777" w:rsidR="002C50C8" w:rsidRPr="00C47A57" w:rsidRDefault="002C50C8" w:rsidP="002C50C8">
      <w:pPr>
        <w:tabs>
          <w:tab w:val="left" w:pos="720"/>
          <w:tab w:val="left" w:pos="1440"/>
          <w:tab w:val="left" w:pos="2160"/>
        </w:tabs>
        <w:ind w:left="720"/>
        <w:jc w:val="both"/>
        <w:rPr>
          <w:rFonts w:ascii="David" w:hAnsi="David"/>
          <w:sz w:val="24"/>
          <w:rtl/>
        </w:rPr>
      </w:pPr>
      <w:r w:rsidRPr="00C47A57">
        <w:rPr>
          <w:rFonts w:ascii="David" w:hAnsi="David"/>
          <w:sz w:val="24"/>
          <w:rtl/>
        </w:rPr>
        <w:t>על הקבלן לעמוד על חשבונו בכל דרישות  הבטיחות המפורטות  במיפרט הכללי בפרק 97 – בטיחות בעבודות בנייה . כל האמור בפרק 97 במיפרט הכללי כלול במחירי היחידה שבכתב הכמויות.</w:t>
      </w:r>
    </w:p>
    <w:p w14:paraId="5F7024D5" w14:textId="77777777" w:rsidR="002C50C8" w:rsidRPr="00C47A57" w:rsidRDefault="002C50C8" w:rsidP="002C50C8">
      <w:pPr>
        <w:pStyle w:val="affff9"/>
        <w:spacing w:after="0" w:line="240" w:lineRule="auto"/>
        <w:rPr>
          <w:rFonts w:ascii="David" w:hAnsi="David" w:cs="David"/>
          <w:rtl/>
        </w:rPr>
      </w:pPr>
      <w:r w:rsidRPr="00C47A57">
        <w:rPr>
          <w:rFonts w:ascii="David" w:hAnsi="David" w:cs="David"/>
          <w:rtl/>
        </w:rPr>
        <w:t xml:space="preserve">הנ"ל כולל מינוי ממונה בטיחות בעבודה חיצוני המורשה לכתיבת תוכנית הבטיחות . ויבצע סיורים ופיקוחים בכל שבוע ובהתאם לשלבי תוכנית ניהול הסיכונים ולדרישות  מנהל הפרויקט וככל שידרש. מובהר כי לא תשולם תוספת לנ"ל. </w:t>
      </w:r>
    </w:p>
    <w:p w14:paraId="6C41EA86" w14:textId="77777777" w:rsidR="002C50C8" w:rsidRPr="00C47A57" w:rsidRDefault="002C50C8" w:rsidP="002C50C8">
      <w:pPr>
        <w:jc w:val="both"/>
        <w:rPr>
          <w:rFonts w:ascii="David" w:hAnsi="David"/>
          <w:rtl/>
        </w:rPr>
      </w:pPr>
    </w:p>
    <w:p w14:paraId="37CF0D24" w14:textId="77777777" w:rsidR="002C50C8" w:rsidRPr="00C47A57" w:rsidRDefault="002C50C8" w:rsidP="001440CD">
      <w:pPr>
        <w:numPr>
          <w:ilvl w:val="1"/>
          <w:numId w:val="274"/>
        </w:numPr>
        <w:tabs>
          <w:tab w:val="left" w:pos="720"/>
          <w:tab w:val="left" w:pos="1440"/>
          <w:tab w:val="left" w:pos="2160"/>
        </w:tabs>
        <w:spacing w:before="0"/>
        <w:rPr>
          <w:rFonts w:ascii="David" w:hAnsi="David"/>
          <w:rtl/>
        </w:rPr>
      </w:pPr>
      <w:r w:rsidRPr="00C47A57">
        <w:rPr>
          <w:rFonts w:ascii="David" w:hAnsi="David"/>
          <w:b/>
          <w:bCs/>
          <w:u w:val="single"/>
          <w:rtl/>
        </w:rPr>
        <w:t>פינוי פסולת ועודפי עפר</w:t>
      </w:r>
    </w:p>
    <w:p w14:paraId="1D37FEAA" w14:textId="77777777" w:rsidR="002C50C8" w:rsidRPr="00C47A57" w:rsidRDefault="002C50C8" w:rsidP="002C50C8">
      <w:pPr>
        <w:ind w:left="720" w:firstLine="34"/>
        <w:jc w:val="both"/>
        <w:rPr>
          <w:rFonts w:ascii="David" w:hAnsi="David"/>
          <w:rtl/>
        </w:rPr>
      </w:pPr>
      <w:r w:rsidRPr="00C47A57">
        <w:rPr>
          <w:rFonts w:ascii="David" w:hAnsi="David"/>
          <w:rtl/>
        </w:rPr>
        <w:t>כל הפסולת ועודפי עפר, מכל סוג ובכל כמות שהיא, לרבות כל הפסולת הקיימת באתר לפני תחילת עבודות הקבלן, כל הפסולת של הקבלן ושל  כל קבלני המשנה של הקבלן, כל הפסולת של כל קבלני המשנה שיועסקו ישירות על ידי המזמין, לאורך כל תקופת הביצוע, תסולק על ידי הקבלן ועל חשבונו לאתר שפיכה מאושר, לרבות העמסה, הובלה, הטמנה, תשלום כל האגרות מכל סוג, תשלומים מכל סוג,כל ההוצאות מכל סוג וכו'</w:t>
      </w:r>
    </w:p>
    <w:p w14:paraId="08317868" w14:textId="77777777" w:rsidR="002C50C8" w:rsidRPr="00C47A57" w:rsidRDefault="002C50C8" w:rsidP="002C50C8">
      <w:pPr>
        <w:ind w:left="720" w:firstLine="34"/>
        <w:jc w:val="both"/>
        <w:rPr>
          <w:rFonts w:ascii="David" w:hAnsi="David"/>
          <w:rtl/>
        </w:rPr>
      </w:pPr>
    </w:p>
    <w:p w14:paraId="6CE4ED8B" w14:textId="77777777" w:rsidR="002C50C8" w:rsidRPr="00633020" w:rsidRDefault="002C50C8" w:rsidP="001440CD">
      <w:pPr>
        <w:numPr>
          <w:ilvl w:val="1"/>
          <w:numId w:val="274"/>
        </w:numPr>
        <w:tabs>
          <w:tab w:val="left" w:pos="720"/>
          <w:tab w:val="left" w:pos="1440"/>
          <w:tab w:val="left" w:pos="2160"/>
        </w:tabs>
        <w:spacing w:before="0"/>
        <w:jc w:val="both"/>
        <w:rPr>
          <w:b/>
          <w:bCs/>
          <w:u w:val="single"/>
          <w:rtl/>
        </w:rPr>
      </w:pPr>
      <w:r>
        <w:rPr>
          <w:rFonts w:hint="cs"/>
          <w:rtl/>
        </w:rPr>
        <w:t xml:space="preserve"> </w:t>
      </w:r>
      <w:r w:rsidRPr="00633020">
        <w:rPr>
          <w:rFonts w:hint="cs"/>
          <w:b/>
          <w:bCs/>
          <w:u w:val="single"/>
          <w:rtl/>
        </w:rPr>
        <w:t>גוונים ודוגמאות של מוצרי הגמר</w:t>
      </w:r>
    </w:p>
    <w:p w14:paraId="2579DD71" w14:textId="77777777" w:rsidR="002C50C8" w:rsidRDefault="002C50C8" w:rsidP="002C50C8">
      <w:pPr>
        <w:ind w:left="720" w:firstLine="34"/>
        <w:jc w:val="both"/>
        <w:rPr>
          <w:rtl/>
        </w:rPr>
      </w:pPr>
      <w:r>
        <w:rPr>
          <w:rFonts w:hint="cs"/>
          <w:rtl/>
        </w:rPr>
        <w:t>כל הגוונים של כל מוצרי הגמר במיכרז/חוזה זה יהיו על פי בחירת האדריכל לרבות שילוב גוונים ודוגמאות,הכל על פי בחירת והנחיות האדריכל.</w:t>
      </w:r>
    </w:p>
    <w:p w14:paraId="4F30F9EA" w14:textId="77777777" w:rsidR="002C50C8" w:rsidRDefault="002C50C8" w:rsidP="002C50C8">
      <w:pPr>
        <w:tabs>
          <w:tab w:val="left" w:pos="720"/>
          <w:tab w:val="left" w:pos="1440"/>
          <w:tab w:val="left" w:pos="2160"/>
        </w:tabs>
        <w:jc w:val="both"/>
        <w:rPr>
          <w:rFonts w:ascii="Arial" w:hAnsi="Arial"/>
          <w:sz w:val="24"/>
          <w:rtl/>
        </w:rPr>
      </w:pPr>
    </w:p>
    <w:p w14:paraId="24F052E3" w14:textId="77777777" w:rsidR="002C50C8" w:rsidRPr="00E7149C" w:rsidRDefault="002C50C8" w:rsidP="001440CD">
      <w:pPr>
        <w:numPr>
          <w:ilvl w:val="1"/>
          <w:numId w:val="274"/>
        </w:numPr>
        <w:tabs>
          <w:tab w:val="left" w:pos="720"/>
          <w:tab w:val="left" w:pos="1440"/>
          <w:tab w:val="left" w:pos="2160"/>
        </w:tabs>
        <w:spacing w:before="0"/>
        <w:jc w:val="both"/>
        <w:rPr>
          <w:b/>
          <w:bCs/>
          <w:u w:val="single"/>
          <w:rtl/>
        </w:rPr>
      </w:pPr>
      <w:r w:rsidRPr="00E7149C">
        <w:rPr>
          <w:rFonts w:hint="cs"/>
          <w:b/>
          <w:bCs/>
          <w:u w:val="single"/>
          <w:rtl/>
        </w:rPr>
        <w:t>תכולת מחירים</w:t>
      </w:r>
    </w:p>
    <w:p w14:paraId="32A88FE1" w14:textId="77777777" w:rsidR="002C50C8" w:rsidRPr="00DD7A80" w:rsidRDefault="002C50C8" w:rsidP="002C50C8">
      <w:pPr>
        <w:pStyle w:val="1f2"/>
        <w:tabs>
          <w:tab w:val="left" w:pos="720"/>
          <w:tab w:val="left" w:pos="1440"/>
          <w:tab w:val="left" w:pos="2160"/>
        </w:tabs>
        <w:spacing w:line="240" w:lineRule="auto"/>
        <w:ind w:left="720" w:firstLine="0"/>
        <w:rPr>
          <w:sz w:val="24"/>
        </w:rPr>
      </w:pPr>
      <w:r w:rsidRPr="00DD7A80">
        <w:rPr>
          <w:rFonts w:hint="cs"/>
          <w:b/>
          <w:bCs/>
          <w:sz w:val="24"/>
          <w:u w:val="single"/>
          <w:rtl/>
        </w:rPr>
        <w:lastRenderedPageBreak/>
        <w:t>מודגש בזאת</w:t>
      </w:r>
      <w:r w:rsidRPr="00DD7A80">
        <w:rPr>
          <w:rFonts w:hint="cs"/>
          <w:sz w:val="24"/>
          <w:rtl/>
        </w:rPr>
        <w:t xml:space="preserve"> שכל האמור בתנאים הכלליים המיוחדים (מסמך ג'1)</w:t>
      </w:r>
      <w:r>
        <w:rPr>
          <w:rFonts w:hint="cs"/>
          <w:sz w:val="24"/>
          <w:rtl/>
        </w:rPr>
        <w:t>,</w:t>
      </w:r>
      <w:r w:rsidRPr="00DD7A80">
        <w:rPr>
          <w:rFonts w:hint="cs"/>
          <w:sz w:val="24"/>
          <w:rtl/>
        </w:rPr>
        <w:t>במפרט המיוחד (מסמך ג'2),</w:t>
      </w:r>
      <w:r>
        <w:rPr>
          <w:rFonts w:hint="cs"/>
          <w:sz w:val="24"/>
          <w:rtl/>
        </w:rPr>
        <w:t>במיפרט הכללי הבינמשרדי,בתוכניות,בחוזה,בתקנים ובשאר כל מסמכי המיכרז</w:t>
      </w:r>
      <w:r w:rsidRPr="00DD7A80">
        <w:rPr>
          <w:rFonts w:hint="cs"/>
          <w:sz w:val="24"/>
          <w:rtl/>
        </w:rPr>
        <w:t xml:space="preserve"> לרבות כל פרט ו/או הוראה המצוינים במסמכים הנ"ל ושלא נמדדו בסעיף נפרד בכתב הכמויות, כלול במחירי היחידה שבכתב הכמויות, לא תשולם תוספת עבור ביצוע כמפורט במסמכים הנ"ל.</w:t>
      </w:r>
    </w:p>
    <w:p w14:paraId="07A4742C" w14:textId="77777777" w:rsidR="002C50C8" w:rsidRPr="00DD7A80" w:rsidRDefault="002C50C8" w:rsidP="002C50C8">
      <w:pPr>
        <w:pStyle w:val="1f2"/>
        <w:tabs>
          <w:tab w:val="left" w:pos="720"/>
          <w:tab w:val="left" w:pos="1440"/>
          <w:tab w:val="left" w:pos="2160"/>
        </w:tabs>
        <w:spacing w:line="240" w:lineRule="auto"/>
        <w:ind w:left="720" w:firstLine="0"/>
        <w:rPr>
          <w:b/>
          <w:bCs/>
          <w:sz w:val="24"/>
          <w:rtl/>
        </w:rPr>
      </w:pPr>
      <w:r w:rsidRPr="00DD7A80">
        <w:rPr>
          <w:rFonts w:hint="cs"/>
          <w:sz w:val="24"/>
          <w:rtl/>
        </w:rPr>
        <w:t xml:space="preserve">ימדדו </w:t>
      </w:r>
      <w:r w:rsidRPr="00DD7A80">
        <w:rPr>
          <w:rFonts w:hint="cs"/>
          <w:sz w:val="24"/>
          <w:u w:val="single"/>
          <w:rtl/>
        </w:rPr>
        <w:t>אך ורק</w:t>
      </w:r>
      <w:r w:rsidRPr="00DD7A80">
        <w:rPr>
          <w:rFonts w:hint="cs"/>
          <w:sz w:val="24"/>
          <w:rtl/>
        </w:rPr>
        <w:t xml:space="preserve"> עבודות שלגביהם מופיע סעיף נפרד בכתב הכמויות.</w:t>
      </w:r>
    </w:p>
    <w:p w14:paraId="4B096FC2" w14:textId="77777777" w:rsidR="002C50C8" w:rsidRDefault="002C50C8" w:rsidP="002C50C8">
      <w:pPr>
        <w:pStyle w:val="1f2"/>
        <w:tabs>
          <w:tab w:val="left" w:pos="720"/>
          <w:tab w:val="left" w:pos="1440"/>
          <w:tab w:val="left" w:pos="2160"/>
        </w:tabs>
        <w:spacing w:line="240" w:lineRule="auto"/>
        <w:ind w:left="720" w:firstLine="0"/>
        <w:jc w:val="left"/>
        <w:rPr>
          <w:b/>
          <w:bCs/>
          <w:sz w:val="24"/>
          <w:rtl/>
        </w:rPr>
      </w:pPr>
    </w:p>
    <w:p w14:paraId="44115306" w14:textId="77777777" w:rsidR="002C50C8" w:rsidRPr="00DD7A80" w:rsidRDefault="002C50C8" w:rsidP="002C50C8">
      <w:pPr>
        <w:pStyle w:val="1f2"/>
        <w:tabs>
          <w:tab w:val="left" w:pos="720"/>
          <w:tab w:val="left" w:pos="1440"/>
          <w:tab w:val="left" w:pos="2160"/>
        </w:tabs>
        <w:spacing w:line="240" w:lineRule="auto"/>
        <w:ind w:left="720" w:firstLine="0"/>
        <w:jc w:val="left"/>
        <w:rPr>
          <w:b/>
          <w:bCs/>
          <w:sz w:val="24"/>
          <w:rtl/>
        </w:rPr>
      </w:pPr>
    </w:p>
    <w:p w14:paraId="67AAD615" w14:textId="77777777" w:rsidR="002C50C8" w:rsidRPr="00DD7A80" w:rsidRDefault="002C50C8" w:rsidP="002C50C8">
      <w:pPr>
        <w:pStyle w:val="1f2"/>
        <w:tabs>
          <w:tab w:val="left" w:pos="720"/>
          <w:tab w:val="left" w:pos="1440"/>
          <w:tab w:val="left" w:pos="2160"/>
        </w:tabs>
        <w:spacing w:line="240" w:lineRule="auto"/>
        <w:ind w:left="720" w:firstLine="0"/>
        <w:rPr>
          <w:b/>
          <w:bCs/>
          <w:sz w:val="24"/>
          <w:rtl/>
        </w:rPr>
      </w:pPr>
      <w:r>
        <w:rPr>
          <w:b/>
          <w:bCs/>
          <w:sz w:val="24"/>
          <w:rtl/>
        </w:rPr>
        <w:t>למען הסר ספק, מחירי היחידה של כל העבודות במיכרז/חוזה זה כוללים גם אספקה,התקנה,חיבור,הפעלה, חומרים,עבודה,פועלים,</w:t>
      </w:r>
      <w:r>
        <w:rPr>
          <w:rFonts w:hint="cs"/>
          <w:b/>
          <w:bCs/>
          <w:sz w:val="24"/>
          <w:rtl/>
        </w:rPr>
        <w:t xml:space="preserve"> </w:t>
      </w:r>
      <w:r>
        <w:rPr>
          <w:b/>
          <w:bCs/>
          <w:sz w:val="24"/>
          <w:rtl/>
        </w:rPr>
        <w:t>כלים ומכשירים,כל הציוד הנידרש,</w:t>
      </w:r>
      <w:r>
        <w:rPr>
          <w:rFonts w:hint="cs"/>
          <w:b/>
          <w:bCs/>
          <w:sz w:val="24"/>
          <w:rtl/>
        </w:rPr>
        <w:t xml:space="preserve"> </w:t>
      </w:r>
      <w:r>
        <w:rPr>
          <w:b/>
          <w:bCs/>
          <w:sz w:val="24"/>
          <w:rtl/>
        </w:rPr>
        <w:t>שינועים,</w:t>
      </w:r>
      <w:r>
        <w:rPr>
          <w:rFonts w:hint="cs"/>
          <w:b/>
          <w:bCs/>
          <w:sz w:val="24"/>
          <w:rtl/>
        </w:rPr>
        <w:t xml:space="preserve"> </w:t>
      </w:r>
      <w:r>
        <w:rPr>
          <w:b/>
          <w:bCs/>
          <w:sz w:val="24"/>
          <w:rtl/>
        </w:rPr>
        <w:t>הובלות,</w:t>
      </w:r>
      <w:r>
        <w:rPr>
          <w:rFonts w:hint="cs"/>
          <w:b/>
          <w:bCs/>
          <w:sz w:val="24"/>
          <w:rtl/>
        </w:rPr>
        <w:t xml:space="preserve"> </w:t>
      </w:r>
      <w:r>
        <w:rPr>
          <w:b/>
          <w:bCs/>
          <w:sz w:val="24"/>
          <w:rtl/>
        </w:rPr>
        <w:t>מנופים ואמצעי הרמה מכל סוג,</w:t>
      </w:r>
      <w:r>
        <w:rPr>
          <w:rFonts w:hint="cs"/>
          <w:b/>
          <w:bCs/>
          <w:sz w:val="24"/>
          <w:rtl/>
        </w:rPr>
        <w:t xml:space="preserve"> </w:t>
      </w:r>
      <w:r>
        <w:rPr>
          <w:b/>
          <w:bCs/>
          <w:sz w:val="24"/>
          <w:rtl/>
        </w:rPr>
        <w:t>הנפות,</w:t>
      </w:r>
      <w:r>
        <w:rPr>
          <w:rFonts w:hint="cs"/>
          <w:b/>
          <w:bCs/>
          <w:sz w:val="24"/>
          <w:rtl/>
        </w:rPr>
        <w:t xml:space="preserve"> </w:t>
      </w:r>
      <w:r>
        <w:rPr>
          <w:b/>
          <w:bCs/>
          <w:sz w:val="24"/>
          <w:rtl/>
        </w:rPr>
        <w:t>חומרי עזר וכל הנידרש לביצוע מושלם,</w:t>
      </w:r>
      <w:r>
        <w:rPr>
          <w:rFonts w:hint="cs"/>
          <w:b/>
          <w:bCs/>
          <w:sz w:val="24"/>
          <w:rtl/>
        </w:rPr>
        <w:t xml:space="preserve"> </w:t>
      </w:r>
      <w:r w:rsidRPr="00DD7A80">
        <w:rPr>
          <w:rFonts w:hint="cs"/>
          <w:b/>
          <w:bCs/>
          <w:sz w:val="24"/>
          <w:rtl/>
        </w:rPr>
        <w:t>בין אם צוין במפורש בסעיף ובין אם לא, אלא אם צוין אחרת במפורש.</w:t>
      </w:r>
    </w:p>
    <w:p w14:paraId="1FE3D9B8" w14:textId="77777777" w:rsidR="002C50C8" w:rsidRDefault="002C50C8" w:rsidP="002C50C8">
      <w:pPr>
        <w:pStyle w:val="1f2"/>
        <w:tabs>
          <w:tab w:val="left" w:pos="720"/>
          <w:tab w:val="left" w:pos="1440"/>
          <w:tab w:val="left" w:pos="2160"/>
        </w:tabs>
        <w:spacing w:line="240" w:lineRule="auto"/>
        <w:ind w:left="720" w:firstLine="0"/>
        <w:rPr>
          <w:b/>
          <w:bCs/>
          <w:sz w:val="24"/>
        </w:rPr>
      </w:pPr>
      <w:r>
        <w:rPr>
          <w:rFonts w:hint="cs"/>
          <w:b/>
          <w:bCs/>
          <w:sz w:val="24"/>
          <w:rtl/>
        </w:rPr>
        <w:t>ה</w:t>
      </w:r>
      <w:r>
        <w:rPr>
          <w:b/>
          <w:bCs/>
          <w:sz w:val="24"/>
          <w:rtl/>
        </w:rPr>
        <w:t>כל קומפלט מושלם וקבוע במקומו.</w:t>
      </w:r>
    </w:p>
    <w:p w14:paraId="03242584" w14:textId="77777777" w:rsidR="002C50C8" w:rsidRDefault="002C50C8" w:rsidP="002C50C8">
      <w:pPr>
        <w:ind w:left="720" w:hanging="720"/>
        <w:rPr>
          <w:rtl/>
        </w:rPr>
      </w:pPr>
    </w:p>
    <w:p w14:paraId="1CBFD8E0" w14:textId="77777777" w:rsidR="002C50C8" w:rsidRDefault="002C50C8" w:rsidP="002C50C8">
      <w:pPr>
        <w:ind w:left="720" w:hanging="720"/>
        <w:rPr>
          <w:rtl/>
        </w:rPr>
      </w:pPr>
    </w:p>
    <w:p w14:paraId="06EFCB65" w14:textId="77777777" w:rsidR="002C50C8" w:rsidRDefault="002C50C8" w:rsidP="002C50C8">
      <w:pPr>
        <w:ind w:left="720"/>
        <w:rPr>
          <w:rtl/>
        </w:rPr>
      </w:pPr>
      <w:r>
        <w:rPr>
          <w:rFonts w:hint="cs"/>
          <w:rtl/>
        </w:rPr>
        <w:t>_________________</w:t>
      </w:r>
      <w:r>
        <w:rPr>
          <w:rFonts w:hint="cs"/>
          <w:rtl/>
        </w:rPr>
        <w:tab/>
      </w:r>
      <w:r>
        <w:rPr>
          <w:rFonts w:hint="cs"/>
          <w:rtl/>
        </w:rPr>
        <w:tab/>
      </w:r>
      <w:r>
        <w:rPr>
          <w:rFonts w:hint="cs"/>
          <w:rtl/>
        </w:rPr>
        <w:tab/>
      </w:r>
      <w:r>
        <w:rPr>
          <w:rFonts w:hint="cs"/>
          <w:rtl/>
        </w:rPr>
        <w:tab/>
        <w:t>_______________________</w:t>
      </w:r>
    </w:p>
    <w:p w14:paraId="385A86C8" w14:textId="77777777" w:rsidR="002C50C8" w:rsidRDefault="002C50C8" w:rsidP="002C50C8">
      <w:pPr>
        <w:ind w:left="1440"/>
        <w:rPr>
          <w:rtl/>
        </w:rPr>
      </w:pPr>
      <w:r>
        <w:rPr>
          <w:rFonts w:hint="cs"/>
          <w:rtl/>
        </w:rPr>
        <w:t>תאריך</w:t>
      </w:r>
      <w:r>
        <w:rPr>
          <w:rFonts w:hint="cs"/>
          <w:rtl/>
        </w:rPr>
        <w:tab/>
      </w:r>
      <w:r>
        <w:rPr>
          <w:rFonts w:hint="cs"/>
          <w:rtl/>
        </w:rPr>
        <w:tab/>
      </w:r>
      <w:r>
        <w:rPr>
          <w:rFonts w:hint="cs"/>
          <w:rtl/>
        </w:rPr>
        <w:tab/>
      </w:r>
      <w:r>
        <w:rPr>
          <w:rFonts w:hint="cs"/>
          <w:rtl/>
        </w:rPr>
        <w:tab/>
      </w:r>
      <w:r>
        <w:rPr>
          <w:rFonts w:hint="cs"/>
          <w:rtl/>
        </w:rPr>
        <w:tab/>
      </w:r>
      <w:r>
        <w:rPr>
          <w:rFonts w:hint="cs"/>
          <w:rtl/>
        </w:rPr>
        <w:tab/>
        <w:t>חתימת הקבלן</w:t>
      </w:r>
    </w:p>
    <w:p w14:paraId="03F17D21" w14:textId="77777777" w:rsidR="002C50C8" w:rsidRDefault="002C50C8" w:rsidP="002C50C8">
      <w:pPr>
        <w:spacing w:before="0"/>
        <w:jc w:val="both"/>
        <w:rPr>
          <w:sz w:val="28"/>
          <w:szCs w:val="32"/>
          <w:rtl/>
        </w:rPr>
      </w:pPr>
      <w:r>
        <w:rPr>
          <w:rtl/>
        </w:rPr>
        <w:br w:type="page"/>
      </w:r>
    </w:p>
    <w:p w14:paraId="6259FFA0" w14:textId="77777777" w:rsidR="002672FD" w:rsidRDefault="002672FD" w:rsidP="002672FD">
      <w:pPr>
        <w:rPr>
          <w:rtl/>
        </w:rPr>
      </w:pPr>
    </w:p>
    <w:p w14:paraId="31B09683" w14:textId="77777777" w:rsidR="000F34F3" w:rsidRDefault="000F34F3" w:rsidP="00347F12">
      <w:pPr>
        <w:spacing w:before="0"/>
        <w:rPr>
          <w:rtl/>
        </w:rPr>
      </w:pPr>
    </w:p>
    <w:p w14:paraId="5E8ADCF4" w14:textId="77777777" w:rsidR="00D42D90" w:rsidRPr="00D42D90"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rPr>
          <w:kern w:val="0"/>
          <w:sz w:val="28"/>
          <w:szCs w:val="28"/>
          <w:u w:val="single"/>
          <w:rtl/>
        </w:rPr>
      </w:pPr>
      <w:bookmarkStart w:id="38" w:name="_Toc129884704"/>
      <w:r>
        <w:rPr>
          <w:sz w:val="28"/>
          <w:szCs w:val="32"/>
          <w:rtl/>
        </w:rPr>
        <w:tab/>
      </w:r>
      <w:r>
        <w:rPr>
          <w:sz w:val="28"/>
          <w:szCs w:val="32"/>
          <w:rtl/>
        </w:rPr>
        <w:tab/>
      </w:r>
      <w:r>
        <w:rPr>
          <w:sz w:val="28"/>
          <w:szCs w:val="32"/>
          <w:rtl/>
        </w:rPr>
        <w:tab/>
      </w:r>
      <w:r>
        <w:rPr>
          <w:sz w:val="28"/>
          <w:szCs w:val="32"/>
          <w:rtl/>
        </w:rPr>
        <w:tab/>
      </w:r>
      <w:r>
        <w:rPr>
          <w:sz w:val="28"/>
          <w:szCs w:val="32"/>
          <w:rtl/>
        </w:rPr>
        <w:tab/>
      </w:r>
      <w:r>
        <w:rPr>
          <w:sz w:val="28"/>
          <w:szCs w:val="32"/>
          <w:rtl/>
        </w:rPr>
        <w:tab/>
      </w:r>
      <w:r>
        <w:rPr>
          <w:sz w:val="28"/>
          <w:szCs w:val="32"/>
          <w:rtl/>
        </w:rPr>
        <w:tab/>
      </w:r>
      <w:r>
        <w:rPr>
          <w:sz w:val="28"/>
          <w:szCs w:val="32"/>
          <w:rtl/>
        </w:rPr>
        <w:tab/>
      </w:r>
      <w:r>
        <w:rPr>
          <w:sz w:val="28"/>
          <w:szCs w:val="32"/>
          <w:rtl/>
        </w:rPr>
        <w:tab/>
      </w:r>
      <w:r>
        <w:rPr>
          <w:sz w:val="28"/>
          <w:szCs w:val="32"/>
          <w:rtl/>
        </w:rPr>
        <w:tab/>
      </w:r>
      <w:r w:rsidRPr="00D42D90">
        <w:rPr>
          <w:rFonts w:hint="cs"/>
          <w:sz w:val="28"/>
          <w:szCs w:val="32"/>
          <w:u w:val="single"/>
          <w:rtl/>
        </w:rPr>
        <w:t>מסמך ד'</w:t>
      </w:r>
      <w:r w:rsidRPr="00D42D90">
        <w:rPr>
          <w:sz w:val="28"/>
          <w:szCs w:val="32"/>
          <w:u w:val="single"/>
          <w:rtl/>
        </w:rPr>
        <w:br/>
      </w:r>
    </w:p>
    <w:p w14:paraId="104B73C8" w14:textId="77777777" w:rsidR="00D42D90"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p>
    <w:p w14:paraId="39A56BCA" w14:textId="4E562C27"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A90258">
        <w:rPr>
          <w:kern w:val="0"/>
          <w:sz w:val="28"/>
          <w:szCs w:val="28"/>
          <w:rtl/>
        </w:rPr>
        <w:t xml:space="preserve">מכרז </w:t>
      </w:r>
      <w:r w:rsidRPr="00A90258">
        <w:rPr>
          <w:rFonts w:hint="cs"/>
          <w:kern w:val="0"/>
          <w:sz w:val="28"/>
          <w:szCs w:val="28"/>
          <w:rtl/>
        </w:rPr>
        <w:t xml:space="preserve">פומבי </w:t>
      </w:r>
      <w:r w:rsidR="003F3382">
        <w:rPr>
          <w:kern w:val="0"/>
          <w:sz w:val="28"/>
          <w:szCs w:val="28"/>
          <w:rtl/>
        </w:rPr>
        <w:t xml:space="preserve">מס' </w:t>
      </w:r>
      <w:r w:rsidR="00BD1015">
        <w:rPr>
          <w:kern w:val="0"/>
          <w:sz w:val="28"/>
          <w:szCs w:val="28"/>
          <w:rtl/>
        </w:rPr>
        <w:t>1/2025</w:t>
      </w:r>
    </w:p>
    <w:p w14:paraId="1A24FDB3" w14:textId="77777777"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D42D90">
        <w:rPr>
          <w:rFonts w:hint="cs"/>
          <w:kern w:val="0"/>
          <w:sz w:val="28"/>
          <w:szCs w:val="28"/>
          <w:rtl/>
        </w:rPr>
        <w:t xml:space="preserve">לשיפוץ </w:t>
      </w:r>
      <w:r w:rsidR="0041641D">
        <w:rPr>
          <w:rFonts w:hint="cs"/>
          <w:kern w:val="0"/>
          <w:sz w:val="28"/>
          <w:szCs w:val="28"/>
          <w:rtl/>
        </w:rPr>
        <w:t xml:space="preserve"> מחלקת שיניים </w:t>
      </w:r>
      <w:r w:rsidRPr="00A90258">
        <w:rPr>
          <w:rFonts w:hint="cs"/>
          <w:kern w:val="0"/>
          <w:sz w:val="28"/>
          <w:szCs w:val="28"/>
          <w:rtl/>
        </w:rPr>
        <w:t xml:space="preserve"> </w:t>
      </w:r>
    </w:p>
    <w:p w14:paraId="18258349" w14:textId="745578B5" w:rsidR="00D42D90" w:rsidRDefault="003B4FF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u w:val="single"/>
          <w:rtl/>
        </w:rPr>
      </w:pPr>
      <w:r>
        <w:rPr>
          <w:rFonts w:hint="cs"/>
          <w:kern w:val="0"/>
          <w:sz w:val="28"/>
          <w:szCs w:val="28"/>
          <w:u w:val="single"/>
          <w:rtl/>
        </w:rPr>
        <w:t xml:space="preserve"> </w:t>
      </w:r>
      <w:r w:rsidR="00822BF8">
        <w:rPr>
          <w:rFonts w:hint="cs"/>
          <w:kern w:val="0"/>
          <w:sz w:val="28"/>
          <w:szCs w:val="28"/>
          <w:u w:val="single"/>
          <w:rtl/>
        </w:rPr>
        <w:t xml:space="preserve">במרכז הרפואי </w:t>
      </w:r>
      <w:r w:rsidR="00822BF8">
        <w:rPr>
          <w:kern w:val="0"/>
          <w:sz w:val="28"/>
          <w:szCs w:val="28"/>
          <w:u w:val="single"/>
          <w:rtl/>
        </w:rPr>
        <w:t>"</w:t>
      </w:r>
      <w:r w:rsidR="00822BF8">
        <w:rPr>
          <w:rFonts w:hint="cs"/>
          <w:kern w:val="0"/>
          <w:sz w:val="28"/>
          <w:szCs w:val="28"/>
          <w:u w:val="single"/>
          <w:rtl/>
        </w:rPr>
        <w:t>בני ציון</w:t>
      </w:r>
      <w:r w:rsidR="00822BF8">
        <w:rPr>
          <w:kern w:val="0"/>
          <w:sz w:val="28"/>
          <w:szCs w:val="28"/>
          <w:u w:val="single"/>
          <w:rtl/>
        </w:rPr>
        <w:t>"</w:t>
      </w:r>
    </w:p>
    <w:p w14:paraId="722A5764" w14:textId="77777777" w:rsidR="00D42D90" w:rsidRDefault="00D42D90" w:rsidP="00414A4C">
      <w:pPr>
        <w:pStyle w:val="1114"/>
        <w:jc w:val="center"/>
        <w:rPr>
          <w:sz w:val="28"/>
          <w:szCs w:val="32"/>
          <w:rtl/>
        </w:rPr>
      </w:pPr>
    </w:p>
    <w:p w14:paraId="5D67894B" w14:textId="77777777" w:rsidR="00723932" w:rsidRPr="00414A4C" w:rsidRDefault="00723932" w:rsidP="00414A4C">
      <w:pPr>
        <w:pStyle w:val="1114"/>
        <w:jc w:val="center"/>
        <w:rPr>
          <w:b w:val="0"/>
          <w:bCs w:val="0"/>
          <w:noProof/>
          <w:sz w:val="32"/>
          <w:szCs w:val="32"/>
          <w:rtl/>
        </w:rPr>
        <w:sectPr w:rsidR="00723932" w:rsidRPr="00414A4C" w:rsidSect="00723932">
          <w:headerReference w:type="even" r:id="rId14"/>
          <w:headerReference w:type="default" r:id="rId15"/>
          <w:footerReference w:type="even" r:id="rId16"/>
          <w:pgSz w:w="11906" w:h="16838" w:code="9"/>
          <w:pgMar w:top="1440" w:right="1699" w:bottom="1440" w:left="1699" w:header="706" w:footer="706" w:gutter="0"/>
          <w:pgNumType w:start="0"/>
          <w:cols w:space="708"/>
          <w:titlePg/>
          <w:bidi/>
          <w:rtlGutter/>
          <w:docGrid w:linePitch="360"/>
        </w:sectPr>
      </w:pPr>
      <w:r w:rsidRPr="00414A4C">
        <w:rPr>
          <w:rFonts w:hint="cs"/>
          <w:sz w:val="28"/>
          <w:szCs w:val="32"/>
          <w:rtl/>
        </w:rPr>
        <w:t>כתב הכמויות</w:t>
      </w:r>
      <w:r w:rsidR="00414A4C" w:rsidRPr="00414A4C">
        <w:rPr>
          <w:rFonts w:hint="cs"/>
          <w:sz w:val="28"/>
          <w:szCs w:val="32"/>
          <w:rtl/>
        </w:rPr>
        <w:t xml:space="preserve"> - </w:t>
      </w:r>
      <w:r w:rsidR="00352DD2" w:rsidRPr="00414A4C">
        <w:rPr>
          <w:rFonts w:hint="cs"/>
          <w:noProof/>
          <w:sz w:val="32"/>
          <w:szCs w:val="32"/>
          <w:rtl/>
        </w:rPr>
        <w:t>מצורף בנפרד</w:t>
      </w:r>
      <w:bookmarkEnd w:id="38"/>
    </w:p>
    <w:p w14:paraId="680AE6B9" w14:textId="77777777" w:rsidR="00D42D90" w:rsidRDefault="00D42D90" w:rsidP="004D02A0">
      <w:pPr>
        <w:pStyle w:val="1114"/>
        <w:jc w:val="center"/>
        <w:rPr>
          <w:noProof/>
          <w:sz w:val="28"/>
          <w:szCs w:val="32"/>
          <w:rtl/>
        </w:rPr>
      </w:pPr>
      <w:bookmarkStart w:id="39" w:name="_Toc129884705"/>
      <w:r>
        <w:rPr>
          <w:noProof/>
          <w:sz w:val="28"/>
          <w:szCs w:val="32"/>
          <w:u w:val="none"/>
          <w:rtl/>
        </w:rPr>
        <w:lastRenderedPageBreak/>
        <w:tab/>
      </w:r>
      <w:r>
        <w:rPr>
          <w:noProof/>
          <w:sz w:val="28"/>
          <w:szCs w:val="32"/>
          <w:u w:val="none"/>
          <w:rtl/>
        </w:rPr>
        <w:tab/>
      </w:r>
      <w:r>
        <w:rPr>
          <w:noProof/>
          <w:sz w:val="28"/>
          <w:szCs w:val="32"/>
          <w:u w:val="none"/>
          <w:rtl/>
        </w:rPr>
        <w:tab/>
      </w:r>
      <w:r>
        <w:rPr>
          <w:noProof/>
          <w:sz w:val="28"/>
          <w:szCs w:val="32"/>
          <w:u w:val="none"/>
          <w:rtl/>
        </w:rPr>
        <w:tab/>
      </w:r>
      <w:r>
        <w:rPr>
          <w:noProof/>
          <w:sz w:val="28"/>
          <w:szCs w:val="32"/>
          <w:u w:val="none"/>
          <w:rtl/>
        </w:rPr>
        <w:tab/>
      </w:r>
      <w:r>
        <w:rPr>
          <w:noProof/>
          <w:sz w:val="28"/>
          <w:szCs w:val="32"/>
          <w:u w:val="none"/>
          <w:rtl/>
        </w:rPr>
        <w:tab/>
      </w:r>
      <w:r>
        <w:rPr>
          <w:noProof/>
          <w:sz w:val="28"/>
          <w:szCs w:val="32"/>
          <w:u w:val="none"/>
          <w:rtl/>
        </w:rPr>
        <w:tab/>
      </w:r>
      <w:r>
        <w:rPr>
          <w:noProof/>
          <w:sz w:val="28"/>
          <w:szCs w:val="32"/>
          <w:u w:val="none"/>
          <w:rtl/>
        </w:rPr>
        <w:tab/>
      </w:r>
      <w:r>
        <w:rPr>
          <w:noProof/>
          <w:sz w:val="28"/>
          <w:szCs w:val="32"/>
          <w:u w:val="none"/>
          <w:rtl/>
        </w:rPr>
        <w:tab/>
      </w:r>
      <w:r>
        <w:rPr>
          <w:noProof/>
          <w:sz w:val="28"/>
          <w:szCs w:val="32"/>
          <w:u w:val="none"/>
          <w:rtl/>
        </w:rPr>
        <w:tab/>
      </w:r>
      <w:r w:rsidR="00723932" w:rsidRPr="00414A4C">
        <w:rPr>
          <w:rFonts w:hint="cs"/>
          <w:noProof/>
          <w:sz w:val="28"/>
          <w:szCs w:val="32"/>
          <w:rtl/>
        </w:rPr>
        <w:t xml:space="preserve">מסמך </w:t>
      </w:r>
      <w:r w:rsidR="004D02A0">
        <w:rPr>
          <w:rFonts w:hint="cs"/>
          <w:noProof/>
          <w:sz w:val="28"/>
          <w:szCs w:val="32"/>
          <w:rtl/>
        </w:rPr>
        <w:t>ה</w:t>
      </w:r>
      <w:r w:rsidR="00723932" w:rsidRPr="00414A4C">
        <w:rPr>
          <w:rFonts w:hint="cs"/>
          <w:noProof/>
          <w:sz w:val="28"/>
          <w:szCs w:val="32"/>
          <w:rtl/>
        </w:rPr>
        <w:t>'</w:t>
      </w:r>
    </w:p>
    <w:p w14:paraId="0542374E" w14:textId="4AB731F7"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A90258">
        <w:rPr>
          <w:kern w:val="0"/>
          <w:sz w:val="28"/>
          <w:szCs w:val="28"/>
          <w:rtl/>
        </w:rPr>
        <w:t xml:space="preserve">מכרז </w:t>
      </w:r>
      <w:r w:rsidRPr="00A90258">
        <w:rPr>
          <w:rFonts w:hint="cs"/>
          <w:kern w:val="0"/>
          <w:sz w:val="28"/>
          <w:szCs w:val="28"/>
          <w:rtl/>
        </w:rPr>
        <w:t xml:space="preserve">פומבי </w:t>
      </w:r>
      <w:r w:rsidR="003F3382">
        <w:rPr>
          <w:kern w:val="0"/>
          <w:sz w:val="28"/>
          <w:szCs w:val="28"/>
          <w:rtl/>
        </w:rPr>
        <w:t xml:space="preserve">מס' </w:t>
      </w:r>
      <w:r w:rsidR="00BD1015">
        <w:rPr>
          <w:kern w:val="0"/>
          <w:sz w:val="28"/>
          <w:szCs w:val="28"/>
          <w:rtl/>
        </w:rPr>
        <w:t>1/2025</w:t>
      </w:r>
    </w:p>
    <w:p w14:paraId="5850549F" w14:textId="77777777"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D42D90">
        <w:rPr>
          <w:rFonts w:hint="cs"/>
          <w:kern w:val="0"/>
          <w:sz w:val="28"/>
          <w:szCs w:val="28"/>
          <w:rtl/>
        </w:rPr>
        <w:t xml:space="preserve">לשיפוץ </w:t>
      </w:r>
      <w:r w:rsidR="0041641D">
        <w:rPr>
          <w:rFonts w:hint="cs"/>
          <w:kern w:val="0"/>
          <w:sz w:val="28"/>
          <w:szCs w:val="28"/>
          <w:rtl/>
        </w:rPr>
        <w:t xml:space="preserve"> מחלקת שיניים </w:t>
      </w:r>
      <w:r w:rsidRPr="00A90258">
        <w:rPr>
          <w:rFonts w:hint="cs"/>
          <w:kern w:val="0"/>
          <w:sz w:val="28"/>
          <w:szCs w:val="28"/>
          <w:rtl/>
        </w:rPr>
        <w:t xml:space="preserve"> </w:t>
      </w:r>
    </w:p>
    <w:p w14:paraId="1CCB34D3" w14:textId="5CEC85AB" w:rsidR="00D42D90" w:rsidRDefault="003B4FF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u w:val="single"/>
          <w:rtl/>
        </w:rPr>
      </w:pPr>
      <w:r>
        <w:rPr>
          <w:rFonts w:hint="cs"/>
          <w:kern w:val="0"/>
          <w:sz w:val="28"/>
          <w:szCs w:val="28"/>
          <w:u w:val="single"/>
          <w:rtl/>
        </w:rPr>
        <w:t xml:space="preserve"> </w:t>
      </w:r>
      <w:r w:rsidR="00822BF8">
        <w:rPr>
          <w:rFonts w:hint="cs"/>
          <w:kern w:val="0"/>
          <w:sz w:val="28"/>
          <w:szCs w:val="28"/>
          <w:u w:val="single"/>
          <w:rtl/>
        </w:rPr>
        <w:t xml:space="preserve">במרכז הרפואי </w:t>
      </w:r>
      <w:r w:rsidR="00822BF8">
        <w:rPr>
          <w:kern w:val="0"/>
          <w:sz w:val="28"/>
          <w:szCs w:val="28"/>
          <w:u w:val="single"/>
          <w:rtl/>
        </w:rPr>
        <w:t>"</w:t>
      </w:r>
      <w:r w:rsidR="00822BF8">
        <w:rPr>
          <w:rFonts w:hint="cs"/>
          <w:kern w:val="0"/>
          <w:sz w:val="28"/>
          <w:szCs w:val="28"/>
          <w:u w:val="single"/>
          <w:rtl/>
        </w:rPr>
        <w:t>בני ציון</w:t>
      </w:r>
      <w:r w:rsidR="00822BF8">
        <w:rPr>
          <w:kern w:val="0"/>
          <w:sz w:val="28"/>
          <w:szCs w:val="28"/>
          <w:u w:val="single"/>
          <w:rtl/>
        </w:rPr>
        <w:t>"</w:t>
      </w:r>
    </w:p>
    <w:p w14:paraId="3AB64D0F" w14:textId="77777777" w:rsidR="00414E5D" w:rsidRPr="00DD7A80" w:rsidRDefault="00414E5D" w:rsidP="00414E5D">
      <w:pPr>
        <w:jc w:val="center"/>
        <w:rPr>
          <w:b/>
          <w:bCs/>
          <w:sz w:val="36"/>
          <w:szCs w:val="36"/>
          <w:u w:val="single"/>
          <w:rtl/>
        </w:rPr>
      </w:pPr>
      <w:bookmarkStart w:id="40" w:name="_Toc129884706"/>
      <w:bookmarkEnd w:id="39"/>
      <w:r w:rsidRPr="00DD7A80">
        <w:rPr>
          <w:rFonts w:hint="cs"/>
          <w:b/>
          <w:bCs/>
          <w:sz w:val="36"/>
          <w:szCs w:val="36"/>
          <w:u w:val="single"/>
          <w:rtl/>
        </w:rPr>
        <w:t>רשימ</w:t>
      </w:r>
      <w:r w:rsidRPr="00DD7A80">
        <w:rPr>
          <w:b/>
          <w:bCs/>
          <w:sz w:val="36"/>
          <w:szCs w:val="36"/>
          <w:u w:val="single"/>
          <w:rtl/>
        </w:rPr>
        <w:t>ת התוכניות</w:t>
      </w:r>
    </w:p>
    <w:p w14:paraId="7EB6FA15" w14:textId="77777777" w:rsidR="00414E5D" w:rsidRPr="002169EF" w:rsidRDefault="00414E5D" w:rsidP="00414E5D">
      <w:pPr>
        <w:jc w:val="center"/>
        <w:rPr>
          <w:rtl/>
        </w:rPr>
      </w:pPr>
      <w:r w:rsidRPr="002169EF">
        <w:rPr>
          <w:b/>
          <w:bCs/>
          <w:u w:val="single"/>
          <w:rtl/>
        </w:rPr>
        <w:t>(המהווה חלק בלתי נפרד ממכרז/חוזה)</w:t>
      </w:r>
    </w:p>
    <w:p w14:paraId="4CA4FC54" w14:textId="77777777" w:rsidR="00414E5D" w:rsidRPr="00B07A20" w:rsidRDefault="00414E5D" w:rsidP="00414E5D">
      <w:pPr>
        <w:jc w:val="center"/>
        <w:rPr>
          <w:b/>
          <w:bCs/>
          <w:u w:val="single"/>
        </w:rPr>
      </w:pPr>
    </w:p>
    <w:p w14:paraId="7070F05D" w14:textId="77777777" w:rsidR="00414E5D" w:rsidRDefault="00414E5D" w:rsidP="00414E5D">
      <w:pPr>
        <w:rPr>
          <w:b/>
          <w:bCs/>
          <w:u w:val="single"/>
          <w:rtl/>
        </w:rPr>
      </w:pPr>
      <w:r w:rsidRPr="00B07A20">
        <w:rPr>
          <w:rFonts w:hint="cs"/>
          <w:b/>
          <w:bCs/>
          <w:u w:val="single"/>
          <w:rtl/>
        </w:rPr>
        <w:t>אדריכלות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8"/>
        <w:gridCol w:w="1979"/>
        <w:gridCol w:w="5751"/>
      </w:tblGrid>
      <w:tr w:rsidR="00414E5D" w:rsidRPr="00E20C32" w14:paraId="5B012ABB" w14:textId="77777777" w:rsidTr="004470B3">
        <w:tc>
          <w:tcPr>
            <w:tcW w:w="768" w:type="dxa"/>
            <w:shd w:val="clear" w:color="auto" w:fill="D9D9D9"/>
          </w:tcPr>
          <w:p w14:paraId="37C2156C" w14:textId="77777777" w:rsidR="00414E5D" w:rsidRPr="00E20C32" w:rsidRDefault="00414E5D" w:rsidP="004470B3">
            <w:pPr>
              <w:jc w:val="both"/>
              <w:rPr>
                <w:b/>
                <w:bCs/>
                <w:u w:val="single"/>
                <w:rtl/>
              </w:rPr>
            </w:pPr>
            <w:r w:rsidRPr="00E20C32">
              <w:rPr>
                <w:rFonts w:hint="cs"/>
                <w:b/>
                <w:bCs/>
                <w:u w:val="single"/>
                <w:rtl/>
              </w:rPr>
              <w:t>מס"ד</w:t>
            </w:r>
          </w:p>
        </w:tc>
        <w:tc>
          <w:tcPr>
            <w:tcW w:w="1985" w:type="dxa"/>
            <w:shd w:val="clear" w:color="auto" w:fill="D9D9D9"/>
          </w:tcPr>
          <w:p w14:paraId="2BBCB0F8" w14:textId="77777777" w:rsidR="00414E5D" w:rsidRPr="00E20C32" w:rsidRDefault="00414E5D" w:rsidP="004470B3">
            <w:pPr>
              <w:jc w:val="both"/>
              <w:rPr>
                <w:b/>
                <w:bCs/>
                <w:u w:val="single"/>
                <w:rtl/>
              </w:rPr>
            </w:pPr>
            <w:r w:rsidRPr="00E20C32">
              <w:rPr>
                <w:rFonts w:hint="cs"/>
                <w:b/>
                <w:bCs/>
                <w:u w:val="single"/>
                <w:rtl/>
              </w:rPr>
              <w:t>מספר תכנית</w:t>
            </w:r>
          </w:p>
        </w:tc>
        <w:tc>
          <w:tcPr>
            <w:tcW w:w="5775" w:type="dxa"/>
            <w:shd w:val="clear" w:color="auto" w:fill="D9D9D9"/>
          </w:tcPr>
          <w:p w14:paraId="00DDE0AE" w14:textId="77777777" w:rsidR="00414E5D" w:rsidRPr="00E20C32" w:rsidRDefault="00414E5D" w:rsidP="004470B3">
            <w:pPr>
              <w:jc w:val="both"/>
              <w:rPr>
                <w:b/>
                <w:bCs/>
                <w:u w:val="single"/>
                <w:rtl/>
              </w:rPr>
            </w:pPr>
            <w:r w:rsidRPr="00E20C32">
              <w:rPr>
                <w:rFonts w:hint="cs"/>
                <w:b/>
                <w:bCs/>
                <w:u w:val="single"/>
                <w:rtl/>
              </w:rPr>
              <w:t>שם תכנית</w:t>
            </w:r>
          </w:p>
        </w:tc>
      </w:tr>
      <w:tr w:rsidR="00414E5D" w:rsidRPr="00E20C32" w14:paraId="5ED86B95" w14:textId="77777777" w:rsidTr="004470B3">
        <w:tc>
          <w:tcPr>
            <w:tcW w:w="768" w:type="dxa"/>
            <w:shd w:val="clear" w:color="auto" w:fill="auto"/>
          </w:tcPr>
          <w:p w14:paraId="56D138A0" w14:textId="77777777" w:rsidR="00414E5D" w:rsidRPr="00814238" w:rsidRDefault="00414E5D" w:rsidP="004470B3">
            <w:pPr>
              <w:jc w:val="both"/>
              <w:rPr>
                <w:rtl/>
              </w:rPr>
            </w:pPr>
            <w:r w:rsidRPr="00814238">
              <w:rPr>
                <w:rFonts w:hint="cs"/>
                <w:rtl/>
              </w:rPr>
              <w:t>1</w:t>
            </w:r>
          </w:p>
        </w:tc>
        <w:tc>
          <w:tcPr>
            <w:tcW w:w="1985" w:type="dxa"/>
            <w:shd w:val="clear" w:color="auto" w:fill="auto"/>
            <w:vAlign w:val="center"/>
          </w:tcPr>
          <w:p w14:paraId="33763E9F" w14:textId="77777777" w:rsidR="00414E5D" w:rsidRPr="00C47A57" w:rsidRDefault="00414E5D" w:rsidP="004470B3">
            <w:pPr>
              <w:jc w:val="both"/>
              <w:rPr>
                <w:rFonts w:ascii="David" w:hAnsi="David"/>
                <w:sz w:val="24"/>
                <w:rtl/>
              </w:rPr>
            </w:pPr>
          </w:p>
        </w:tc>
        <w:tc>
          <w:tcPr>
            <w:tcW w:w="5775" w:type="dxa"/>
            <w:shd w:val="clear" w:color="auto" w:fill="auto"/>
            <w:vAlign w:val="center"/>
          </w:tcPr>
          <w:p w14:paraId="5A4D3433" w14:textId="77777777" w:rsidR="00414E5D" w:rsidRPr="00C47A57" w:rsidRDefault="00414E5D" w:rsidP="004470B3">
            <w:pPr>
              <w:jc w:val="both"/>
              <w:rPr>
                <w:rFonts w:ascii="David" w:hAnsi="David"/>
                <w:sz w:val="24"/>
                <w:rtl/>
              </w:rPr>
            </w:pPr>
          </w:p>
        </w:tc>
      </w:tr>
      <w:tr w:rsidR="00414E5D" w14:paraId="1897E9D4" w14:textId="77777777" w:rsidTr="004470B3">
        <w:tc>
          <w:tcPr>
            <w:tcW w:w="768" w:type="dxa"/>
            <w:shd w:val="clear" w:color="auto" w:fill="auto"/>
          </w:tcPr>
          <w:p w14:paraId="2FA411EA" w14:textId="77777777" w:rsidR="00414E5D" w:rsidRPr="00814238" w:rsidRDefault="00414E5D" w:rsidP="004470B3">
            <w:pPr>
              <w:jc w:val="both"/>
              <w:rPr>
                <w:rtl/>
              </w:rPr>
            </w:pPr>
            <w:r w:rsidRPr="00814238">
              <w:rPr>
                <w:rFonts w:hint="cs"/>
                <w:rtl/>
              </w:rPr>
              <w:t>2</w:t>
            </w:r>
          </w:p>
        </w:tc>
        <w:tc>
          <w:tcPr>
            <w:tcW w:w="1985" w:type="dxa"/>
            <w:shd w:val="clear" w:color="auto" w:fill="auto"/>
            <w:vAlign w:val="center"/>
          </w:tcPr>
          <w:p w14:paraId="44500F3B" w14:textId="77777777" w:rsidR="00414E5D" w:rsidRPr="00C47A57" w:rsidRDefault="00414E5D" w:rsidP="004470B3">
            <w:pPr>
              <w:jc w:val="both"/>
              <w:rPr>
                <w:rFonts w:ascii="David" w:hAnsi="David"/>
                <w:sz w:val="24"/>
                <w:rtl/>
              </w:rPr>
            </w:pPr>
          </w:p>
        </w:tc>
        <w:tc>
          <w:tcPr>
            <w:tcW w:w="5775" w:type="dxa"/>
            <w:shd w:val="clear" w:color="auto" w:fill="auto"/>
            <w:vAlign w:val="center"/>
          </w:tcPr>
          <w:p w14:paraId="4E652060" w14:textId="77777777" w:rsidR="00414E5D" w:rsidRPr="00C47A57" w:rsidRDefault="00414E5D" w:rsidP="004470B3">
            <w:pPr>
              <w:jc w:val="both"/>
              <w:rPr>
                <w:rFonts w:ascii="David" w:hAnsi="David"/>
                <w:sz w:val="24"/>
              </w:rPr>
            </w:pPr>
          </w:p>
        </w:tc>
      </w:tr>
      <w:tr w:rsidR="00414E5D" w14:paraId="70705AAC" w14:textId="77777777" w:rsidTr="004470B3">
        <w:tc>
          <w:tcPr>
            <w:tcW w:w="768" w:type="dxa"/>
            <w:shd w:val="clear" w:color="auto" w:fill="auto"/>
          </w:tcPr>
          <w:p w14:paraId="16F23386" w14:textId="77777777" w:rsidR="00414E5D" w:rsidRPr="00814238" w:rsidRDefault="00414E5D" w:rsidP="004470B3">
            <w:pPr>
              <w:jc w:val="both"/>
              <w:rPr>
                <w:rtl/>
              </w:rPr>
            </w:pPr>
            <w:r w:rsidRPr="00814238">
              <w:rPr>
                <w:rFonts w:hint="cs"/>
                <w:rtl/>
              </w:rPr>
              <w:t>3</w:t>
            </w:r>
          </w:p>
        </w:tc>
        <w:tc>
          <w:tcPr>
            <w:tcW w:w="1985" w:type="dxa"/>
            <w:shd w:val="clear" w:color="auto" w:fill="auto"/>
          </w:tcPr>
          <w:p w14:paraId="64AF566C" w14:textId="77777777" w:rsidR="00414E5D" w:rsidRPr="00C47A57" w:rsidRDefault="00414E5D" w:rsidP="004470B3">
            <w:pPr>
              <w:jc w:val="both"/>
              <w:rPr>
                <w:rFonts w:ascii="David" w:hAnsi="David"/>
                <w:sz w:val="24"/>
                <w:rtl/>
              </w:rPr>
            </w:pPr>
          </w:p>
        </w:tc>
        <w:tc>
          <w:tcPr>
            <w:tcW w:w="5775" w:type="dxa"/>
            <w:shd w:val="clear" w:color="auto" w:fill="auto"/>
          </w:tcPr>
          <w:p w14:paraId="359356A9" w14:textId="77777777" w:rsidR="00414E5D" w:rsidRPr="00C47A57" w:rsidRDefault="00414E5D" w:rsidP="004470B3">
            <w:pPr>
              <w:jc w:val="both"/>
              <w:rPr>
                <w:rFonts w:ascii="David" w:hAnsi="David"/>
                <w:sz w:val="24"/>
              </w:rPr>
            </w:pPr>
          </w:p>
        </w:tc>
      </w:tr>
      <w:tr w:rsidR="00414E5D" w14:paraId="022D7C07" w14:textId="77777777" w:rsidTr="004470B3">
        <w:tc>
          <w:tcPr>
            <w:tcW w:w="768" w:type="dxa"/>
            <w:shd w:val="clear" w:color="auto" w:fill="auto"/>
          </w:tcPr>
          <w:p w14:paraId="21536B0D" w14:textId="77777777" w:rsidR="00414E5D" w:rsidRPr="00814238" w:rsidRDefault="00414E5D" w:rsidP="004470B3">
            <w:pPr>
              <w:jc w:val="both"/>
              <w:rPr>
                <w:rtl/>
              </w:rPr>
            </w:pPr>
            <w:r w:rsidRPr="00814238">
              <w:rPr>
                <w:rFonts w:hint="cs"/>
                <w:rtl/>
              </w:rPr>
              <w:t>4</w:t>
            </w:r>
          </w:p>
        </w:tc>
        <w:tc>
          <w:tcPr>
            <w:tcW w:w="1985" w:type="dxa"/>
            <w:shd w:val="clear" w:color="auto" w:fill="auto"/>
          </w:tcPr>
          <w:p w14:paraId="183EA139" w14:textId="77777777" w:rsidR="00414E5D" w:rsidRPr="00C47A57" w:rsidRDefault="00414E5D" w:rsidP="004470B3">
            <w:pPr>
              <w:jc w:val="both"/>
              <w:rPr>
                <w:rFonts w:ascii="David" w:hAnsi="David"/>
                <w:sz w:val="24"/>
                <w:rtl/>
              </w:rPr>
            </w:pPr>
          </w:p>
        </w:tc>
        <w:tc>
          <w:tcPr>
            <w:tcW w:w="5775" w:type="dxa"/>
            <w:shd w:val="clear" w:color="auto" w:fill="auto"/>
            <w:vAlign w:val="bottom"/>
          </w:tcPr>
          <w:p w14:paraId="35BBD6D5" w14:textId="77777777" w:rsidR="00414E5D" w:rsidRPr="00C47A57" w:rsidRDefault="00414E5D" w:rsidP="004470B3">
            <w:pPr>
              <w:jc w:val="both"/>
              <w:rPr>
                <w:rFonts w:ascii="David" w:hAnsi="David"/>
                <w:sz w:val="24"/>
              </w:rPr>
            </w:pPr>
          </w:p>
        </w:tc>
      </w:tr>
      <w:tr w:rsidR="00414E5D" w14:paraId="0169AC4B" w14:textId="77777777" w:rsidTr="004470B3">
        <w:tc>
          <w:tcPr>
            <w:tcW w:w="768" w:type="dxa"/>
            <w:shd w:val="clear" w:color="auto" w:fill="auto"/>
          </w:tcPr>
          <w:p w14:paraId="25FBD96F" w14:textId="77777777" w:rsidR="00414E5D" w:rsidRPr="00814238" w:rsidRDefault="00414E5D" w:rsidP="004470B3">
            <w:pPr>
              <w:jc w:val="both"/>
              <w:rPr>
                <w:rtl/>
              </w:rPr>
            </w:pPr>
            <w:r w:rsidRPr="00814238">
              <w:rPr>
                <w:rFonts w:hint="cs"/>
                <w:rtl/>
              </w:rPr>
              <w:t>5</w:t>
            </w:r>
          </w:p>
        </w:tc>
        <w:tc>
          <w:tcPr>
            <w:tcW w:w="1985" w:type="dxa"/>
            <w:shd w:val="clear" w:color="auto" w:fill="auto"/>
          </w:tcPr>
          <w:p w14:paraId="49D13657" w14:textId="77777777" w:rsidR="00414E5D" w:rsidRPr="00C47A57" w:rsidRDefault="00414E5D" w:rsidP="004470B3">
            <w:pPr>
              <w:jc w:val="both"/>
              <w:rPr>
                <w:rFonts w:ascii="David" w:hAnsi="David"/>
                <w:sz w:val="24"/>
                <w:rtl/>
              </w:rPr>
            </w:pPr>
          </w:p>
        </w:tc>
        <w:tc>
          <w:tcPr>
            <w:tcW w:w="5775" w:type="dxa"/>
            <w:shd w:val="clear" w:color="auto" w:fill="auto"/>
            <w:vAlign w:val="bottom"/>
          </w:tcPr>
          <w:p w14:paraId="7A1E8F3A" w14:textId="77777777" w:rsidR="00414E5D" w:rsidRPr="001114DA" w:rsidRDefault="00414E5D" w:rsidP="004470B3">
            <w:pPr>
              <w:jc w:val="both"/>
              <w:rPr>
                <w:rFonts w:ascii="David" w:hAnsi="David"/>
                <w:sz w:val="24"/>
              </w:rPr>
            </w:pPr>
          </w:p>
        </w:tc>
      </w:tr>
      <w:tr w:rsidR="00414E5D" w:rsidRPr="00D7008E" w14:paraId="51F60719" w14:textId="77777777" w:rsidTr="004470B3">
        <w:tc>
          <w:tcPr>
            <w:tcW w:w="768" w:type="dxa"/>
            <w:shd w:val="clear" w:color="auto" w:fill="auto"/>
          </w:tcPr>
          <w:p w14:paraId="4E03756A" w14:textId="77777777" w:rsidR="00414E5D" w:rsidRPr="00814238" w:rsidRDefault="00414E5D" w:rsidP="004470B3">
            <w:pPr>
              <w:jc w:val="both"/>
              <w:rPr>
                <w:rtl/>
              </w:rPr>
            </w:pPr>
            <w:r w:rsidRPr="00814238">
              <w:rPr>
                <w:rFonts w:hint="cs"/>
                <w:rtl/>
              </w:rPr>
              <w:t>6</w:t>
            </w:r>
          </w:p>
        </w:tc>
        <w:tc>
          <w:tcPr>
            <w:tcW w:w="1985" w:type="dxa"/>
            <w:shd w:val="clear" w:color="auto" w:fill="auto"/>
            <w:vAlign w:val="bottom"/>
          </w:tcPr>
          <w:p w14:paraId="75BC37E0" w14:textId="77777777" w:rsidR="00414E5D" w:rsidRPr="001114DA" w:rsidRDefault="00414E5D" w:rsidP="004470B3">
            <w:pPr>
              <w:jc w:val="both"/>
              <w:rPr>
                <w:rFonts w:ascii="David" w:hAnsi="David"/>
                <w:sz w:val="24"/>
                <w:rtl/>
              </w:rPr>
            </w:pPr>
          </w:p>
        </w:tc>
        <w:tc>
          <w:tcPr>
            <w:tcW w:w="5775" w:type="dxa"/>
            <w:shd w:val="clear" w:color="auto" w:fill="auto"/>
            <w:vAlign w:val="bottom"/>
          </w:tcPr>
          <w:p w14:paraId="50B885E8" w14:textId="77777777" w:rsidR="00414E5D" w:rsidRPr="001114DA" w:rsidRDefault="00414E5D" w:rsidP="004470B3">
            <w:pPr>
              <w:jc w:val="both"/>
              <w:rPr>
                <w:rFonts w:ascii="David" w:hAnsi="David"/>
                <w:sz w:val="24"/>
                <w:rtl/>
              </w:rPr>
            </w:pPr>
          </w:p>
        </w:tc>
      </w:tr>
      <w:tr w:rsidR="00414E5D" w14:paraId="21BF3616" w14:textId="77777777" w:rsidTr="004470B3">
        <w:tc>
          <w:tcPr>
            <w:tcW w:w="768" w:type="dxa"/>
            <w:shd w:val="clear" w:color="auto" w:fill="auto"/>
          </w:tcPr>
          <w:p w14:paraId="667B208C" w14:textId="77777777" w:rsidR="00414E5D" w:rsidRPr="00814238" w:rsidRDefault="00414E5D" w:rsidP="004470B3">
            <w:pPr>
              <w:jc w:val="both"/>
              <w:rPr>
                <w:rtl/>
              </w:rPr>
            </w:pPr>
            <w:r w:rsidRPr="00814238">
              <w:rPr>
                <w:rFonts w:hint="cs"/>
                <w:rtl/>
              </w:rPr>
              <w:t>7</w:t>
            </w:r>
          </w:p>
        </w:tc>
        <w:tc>
          <w:tcPr>
            <w:tcW w:w="1985" w:type="dxa"/>
            <w:shd w:val="clear" w:color="auto" w:fill="auto"/>
            <w:vAlign w:val="bottom"/>
          </w:tcPr>
          <w:p w14:paraId="1C9C8C3A" w14:textId="77777777" w:rsidR="00414E5D" w:rsidRPr="001114DA" w:rsidRDefault="00414E5D" w:rsidP="004470B3">
            <w:pPr>
              <w:jc w:val="both"/>
              <w:rPr>
                <w:rFonts w:ascii="David" w:hAnsi="David"/>
                <w:sz w:val="24"/>
                <w:rtl/>
              </w:rPr>
            </w:pPr>
          </w:p>
        </w:tc>
        <w:tc>
          <w:tcPr>
            <w:tcW w:w="5775" w:type="dxa"/>
            <w:shd w:val="clear" w:color="auto" w:fill="auto"/>
            <w:vAlign w:val="bottom"/>
          </w:tcPr>
          <w:p w14:paraId="3CBC6017" w14:textId="77777777" w:rsidR="00414E5D" w:rsidRPr="001114DA" w:rsidRDefault="00414E5D" w:rsidP="004470B3">
            <w:pPr>
              <w:jc w:val="both"/>
              <w:rPr>
                <w:rFonts w:ascii="David" w:hAnsi="David"/>
                <w:sz w:val="24"/>
              </w:rPr>
            </w:pPr>
          </w:p>
        </w:tc>
      </w:tr>
      <w:tr w:rsidR="00414E5D" w:rsidRPr="00E20C32" w14:paraId="525E8E3A" w14:textId="77777777" w:rsidTr="004470B3">
        <w:tc>
          <w:tcPr>
            <w:tcW w:w="768" w:type="dxa"/>
            <w:shd w:val="clear" w:color="auto" w:fill="auto"/>
          </w:tcPr>
          <w:p w14:paraId="3F8ABAC4" w14:textId="77777777" w:rsidR="00414E5D" w:rsidRPr="00814238" w:rsidRDefault="00414E5D" w:rsidP="004470B3">
            <w:pPr>
              <w:jc w:val="both"/>
              <w:rPr>
                <w:rtl/>
              </w:rPr>
            </w:pPr>
            <w:r w:rsidRPr="00814238">
              <w:rPr>
                <w:rFonts w:hint="cs"/>
                <w:rtl/>
              </w:rPr>
              <w:t>8</w:t>
            </w:r>
          </w:p>
        </w:tc>
        <w:tc>
          <w:tcPr>
            <w:tcW w:w="1985" w:type="dxa"/>
            <w:shd w:val="clear" w:color="auto" w:fill="auto"/>
            <w:vAlign w:val="bottom"/>
          </w:tcPr>
          <w:p w14:paraId="482BC3B3" w14:textId="77777777" w:rsidR="00414E5D" w:rsidRPr="00C47A57" w:rsidRDefault="00414E5D" w:rsidP="004470B3">
            <w:pPr>
              <w:jc w:val="both"/>
              <w:rPr>
                <w:rFonts w:ascii="David" w:hAnsi="David"/>
                <w:sz w:val="24"/>
                <w:rtl/>
              </w:rPr>
            </w:pPr>
          </w:p>
        </w:tc>
        <w:tc>
          <w:tcPr>
            <w:tcW w:w="5775" w:type="dxa"/>
            <w:shd w:val="clear" w:color="auto" w:fill="auto"/>
            <w:vAlign w:val="bottom"/>
          </w:tcPr>
          <w:p w14:paraId="51FF8357" w14:textId="77777777" w:rsidR="00414E5D" w:rsidRPr="00C47A57" w:rsidRDefault="00414E5D" w:rsidP="004470B3">
            <w:pPr>
              <w:jc w:val="both"/>
              <w:rPr>
                <w:rFonts w:ascii="David" w:hAnsi="David"/>
                <w:sz w:val="24"/>
                <w:rtl/>
              </w:rPr>
            </w:pPr>
          </w:p>
        </w:tc>
      </w:tr>
      <w:tr w:rsidR="00414E5D" w:rsidRPr="00E20C32" w14:paraId="6FD83D2E" w14:textId="77777777" w:rsidTr="004470B3">
        <w:tc>
          <w:tcPr>
            <w:tcW w:w="768" w:type="dxa"/>
            <w:shd w:val="clear" w:color="auto" w:fill="auto"/>
          </w:tcPr>
          <w:p w14:paraId="108316F2" w14:textId="77777777" w:rsidR="00414E5D" w:rsidRPr="00814238" w:rsidRDefault="00414E5D" w:rsidP="004470B3">
            <w:pPr>
              <w:jc w:val="both"/>
              <w:rPr>
                <w:rtl/>
              </w:rPr>
            </w:pPr>
            <w:r w:rsidRPr="00814238">
              <w:rPr>
                <w:rFonts w:hint="cs"/>
                <w:rtl/>
              </w:rPr>
              <w:t>9</w:t>
            </w:r>
          </w:p>
        </w:tc>
        <w:tc>
          <w:tcPr>
            <w:tcW w:w="1985" w:type="dxa"/>
            <w:shd w:val="clear" w:color="auto" w:fill="auto"/>
            <w:vAlign w:val="bottom"/>
          </w:tcPr>
          <w:p w14:paraId="10140D85" w14:textId="77777777" w:rsidR="00414E5D" w:rsidRPr="00C47A57" w:rsidRDefault="00414E5D" w:rsidP="004470B3">
            <w:pPr>
              <w:jc w:val="both"/>
              <w:rPr>
                <w:rFonts w:ascii="David" w:hAnsi="David"/>
                <w:sz w:val="24"/>
                <w:rtl/>
              </w:rPr>
            </w:pPr>
          </w:p>
        </w:tc>
        <w:tc>
          <w:tcPr>
            <w:tcW w:w="5775" w:type="dxa"/>
            <w:shd w:val="clear" w:color="auto" w:fill="auto"/>
            <w:vAlign w:val="bottom"/>
          </w:tcPr>
          <w:p w14:paraId="6C57655B" w14:textId="77777777" w:rsidR="00414E5D" w:rsidRPr="00C47A57" w:rsidRDefault="00414E5D" w:rsidP="004470B3">
            <w:pPr>
              <w:jc w:val="both"/>
              <w:rPr>
                <w:rFonts w:ascii="David" w:hAnsi="David"/>
                <w:sz w:val="24"/>
                <w:rtl/>
              </w:rPr>
            </w:pPr>
          </w:p>
        </w:tc>
      </w:tr>
      <w:tr w:rsidR="00414E5D" w:rsidRPr="00E20C32" w14:paraId="63C7AAD7" w14:textId="77777777" w:rsidTr="004470B3">
        <w:tc>
          <w:tcPr>
            <w:tcW w:w="768" w:type="dxa"/>
            <w:shd w:val="clear" w:color="auto" w:fill="auto"/>
          </w:tcPr>
          <w:p w14:paraId="55B007EB" w14:textId="77777777" w:rsidR="00414E5D" w:rsidRPr="00814238" w:rsidRDefault="00414E5D" w:rsidP="004470B3">
            <w:pPr>
              <w:jc w:val="both"/>
              <w:rPr>
                <w:rtl/>
              </w:rPr>
            </w:pPr>
            <w:r w:rsidRPr="00814238">
              <w:rPr>
                <w:rFonts w:hint="cs"/>
                <w:rtl/>
              </w:rPr>
              <w:t>10</w:t>
            </w:r>
          </w:p>
        </w:tc>
        <w:tc>
          <w:tcPr>
            <w:tcW w:w="1985" w:type="dxa"/>
            <w:shd w:val="clear" w:color="auto" w:fill="auto"/>
            <w:vAlign w:val="bottom"/>
          </w:tcPr>
          <w:p w14:paraId="5D2CA619" w14:textId="77777777" w:rsidR="00414E5D" w:rsidRPr="00C47A57" w:rsidRDefault="00414E5D" w:rsidP="004470B3">
            <w:pPr>
              <w:jc w:val="both"/>
              <w:rPr>
                <w:rFonts w:ascii="David" w:hAnsi="David"/>
                <w:sz w:val="24"/>
                <w:rtl/>
              </w:rPr>
            </w:pPr>
          </w:p>
        </w:tc>
        <w:tc>
          <w:tcPr>
            <w:tcW w:w="5775" w:type="dxa"/>
            <w:shd w:val="clear" w:color="auto" w:fill="auto"/>
            <w:vAlign w:val="bottom"/>
          </w:tcPr>
          <w:p w14:paraId="14ED0439" w14:textId="77777777" w:rsidR="00414E5D" w:rsidRPr="00C47A57" w:rsidRDefault="00414E5D" w:rsidP="004470B3">
            <w:pPr>
              <w:jc w:val="both"/>
              <w:rPr>
                <w:rFonts w:ascii="David" w:hAnsi="David"/>
                <w:sz w:val="24"/>
              </w:rPr>
            </w:pPr>
          </w:p>
        </w:tc>
      </w:tr>
      <w:tr w:rsidR="00414E5D" w:rsidRPr="00E20C32" w14:paraId="2ADE1DC8" w14:textId="77777777" w:rsidTr="004470B3">
        <w:tc>
          <w:tcPr>
            <w:tcW w:w="768" w:type="dxa"/>
            <w:shd w:val="clear" w:color="auto" w:fill="auto"/>
          </w:tcPr>
          <w:p w14:paraId="7DF1D36B" w14:textId="77777777" w:rsidR="00414E5D" w:rsidRPr="00814238" w:rsidRDefault="00414E5D" w:rsidP="004470B3">
            <w:pPr>
              <w:jc w:val="both"/>
              <w:rPr>
                <w:rtl/>
              </w:rPr>
            </w:pPr>
            <w:r>
              <w:rPr>
                <w:rFonts w:hint="cs"/>
                <w:rtl/>
              </w:rPr>
              <w:t>11</w:t>
            </w:r>
          </w:p>
        </w:tc>
        <w:tc>
          <w:tcPr>
            <w:tcW w:w="1985" w:type="dxa"/>
            <w:shd w:val="clear" w:color="auto" w:fill="auto"/>
            <w:vAlign w:val="bottom"/>
          </w:tcPr>
          <w:p w14:paraId="41489D7E" w14:textId="77777777" w:rsidR="00414E5D" w:rsidRPr="00C47A57" w:rsidRDefault="00414E5D" w:rsidP="004470B3">
            <w:pPr>
              <w:jc w:val="both"/>
              <w:rPr>
                <w:rFonts w:ascii="David" w:hAnsi="David"/>
                <w:sz w:val="24"/>
                <w:rtl/>
              </w:rPr>
            </w:pPr>
          </w:p>
        </w:tc>
        <w:tc>
          <w:tcPr>
            <w:tcW w:w="5775" w:type="dxa"/>
            <w:shd w:val="clear" w:color="auto" w:fill="auto"/>
            <w:vAlign w:val="bottom"/>
          </w:tcPr>
          <w:p w14:paraId="19CEBAB9" w14:textId="77777777" w:rsidR="00414E5D" w:rsidRPr="00C47A57" w:rsidRDefault="00414E5D" w:rsidP="004470B3">
            <w:pPr>
              <w:jc w:val="both"/>
              <w:rPr>
                <w:rFonts w:ascii="David" w:hAnsi="David"/>
                <w:sz w:val="24"/>
              </w:rPr>
            </w:pPr>
            <w:r w:rsidRPr="00C47A57">
              <w:rPr>
                <w:rFonts w:ascii="David" w:hAnsi="David"/>
                <w:sz w:val="24"/>
                <w:rtl/>
              </w:rPr>
              <w:t>רשימת מסגרות</w:t>
            </w:r>
          </w:p>
        </w:tc>
      </w:tr>
    </w:tbl>
    <w:p w14:paraId="26293B94" w14:textId="77777777" w:rsidR="00414E5D" w:rsidRDefault="00414E5D" w:rsidP="00414E5D">
      <w:pPr>
        <w:rPr>
          <w:b/>
          <w:bCs/>
          <w:u w:val="single"/>
          <w:rtl/>
        </w:rPr>
      </w:pPr>
      <w:r>
        <w:rPr>
          <w:rFonts w:hint="cs"/>
          <w:b/>
          <w:bCs/>
          <w:u w:val="single"/>
          <w:rtl/>
        </w:rPr>
        <w:t>קונסטרוקציה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8"/>
        <w:gridCol w:w="1979"/>
        <w:gridCol w:w="5751"/>
      </w:tblGrid>
      <w:tr w:rsidR="00414E5D" w:rsidRPr="00E20C32" w14:paraId="7BA1B730" w14:textId="77777777" w:rsidTr="004470B3">
        <w:tc>
          <w:tcPr>
            <w:tcW w:w="768" w:type="dxa"/>
            <w:shd w:val="clear" w:color="auto" w:fill="D9D9D9"/>
          </w:tcPr>
          <w:p w14:paraId="16DF5FE7" w14:textId="77777777" w:rsidR="00414E5D" w:rsidRPr="00E20C32" w:rsidRDefault="00414E5D" w:rsidP="004470B3">
            <w:pPr>
              <w:jc w:val="both"/>
              <w:rPr>
                <w:b/>
                <w:bCs/>
                <w:u w:val="single"/>
                <w:rtl/>
              </w:rPr>
            </w:pPr>
            <w:r w:rsidRPr="00E20C32">
              <w:rPr>
                <w:rFonts w:hint="cs"/>
                <w:b/>
                <w:bCs/>
                <w:u w:val="single"/>
                <w:rtl/>
              </w:rPr>
              <w:t>מס"ד</w:t>
            </w:r>
          </w:p>
        </w:tc>
        <w:tc>
          <w:tcPr>
            <w:tcW w:w="1985" w:type="dxa"/>
            <w:shd w:val="clear" w:color="auto" w:fill="D9D9D9"/>
          </w:tcPr>
          <w:p w14:paraId="126EF12B" w14:textId="77777777" w:rsidR="00414E5D" w:rsidRPr="00E20C32" w:rsidRDefault="00414E5D" w:rsidP="004470B3">
            <w:pPr>
              <w:jc w:val="both"/>
              <w:rPr>
                <w:b/>
                <w:bCs/>
                <w:u w:val="single"/>
                <w:rtl/>
              </w:rPr>
            </w:pPr>
            <w:r w:rsidRPr="00E20C32">
              <w:rPr>
                <w:rFonts w:hint="cs"/>
                <w:b/>
                <w:bCs/>
                <w:u w:val="single"/>
                <w:rtl/>
              </w:rPr>
              <w:t>מספר תכנית</w:t>
            </w:r>
          </w:p>
        </w:tc>
        <w:tc>
          <w:tcPr>
            <w:tcW w:w="5775" w:type="dxa"/>
            <w:shd w:val="clear" w:color="auto" w:fill="D9D9D9"/>
          </w:tcPr>
          <w:p w14:paraId="4526C6B4" w14:textId="77777777" w:rsidR="00414E5D" w:rsidRPr="00E20C32" w:rsidRDefault="00414E5D" w:rsidP="004470B3">
            <w:pPr>
              <w:jc w:val="both"/>
              <w:rPr>
                <w:b/>
                <w:bCs/>
                <w:u w:val="single"/>
                <w:rtl/>
              </w:rPr>
            </w:pPr>
            <w:r w:rsidRPr="00E20C32">
              <w:rPr>
                <w:rFonts w:hint="cs"/>
                <w:b/>
                <w:bCs/>
                <w:u w:val="single"/>
                <w:rtl/>
              </w:rPr>
              <w:t>שם תכנית</w:t>
            </w:r>
          </w:p>
        </w:tc>
      </w:tr>
      <w:tr w:rsidR="00414E5D" w:rsidRPr="00ED5585" w14:paraId="78D11191" w14:textId="77777777" w:rsidTr="004470B3">
        <w:tc>
          <w:tcPr>
            <w:tcW w:w="768" w:type="dxa"/>
            <w:shd w:val="clear" w:color="auto" w:fill="auto"/>
          </w:tcPr>
          <w:p w14:paraId="05FD9770" w14:textId="77777777" w:rsidR="00414E5D" w:rsidRPr="00ED5585" w:rsidRDefault="00414E5D" w:rsidP="004470B3">
            <w:pPr>
              <w:jc w:val="both"/>
              <w:rPr>
                <w:rFonts w:ascii="David" w:hAnsi="David"/>
                <w:sz w:val="24"/>
                <w:rtl/>
              </w:rPr>
            </w:pPr>
            <w:r w:rsidRPr="00ED5585">
              <w:rPr>
                <w:rFonts w:ascii="David" w:hAnsi="David"/>
                <w:sz w:val="24"/>
                <w:rtl/>
              </w:rPr>
              <w:t>1</w:t>
            </w:r>
          </w:p>
        </w:tc>
        <w:tc>
          <w:tcPr>
            <w:tcW w:w="1985" w:type="dxa"/>
            <w:shd w:val="clear" w:color="auto" w:fill="auto"/>
          </w:tcPr>
          <w:p w14:paraId="6CA765D9" w14:textId="77777777" w:rsidR="00414E5D" w:rsidRPr="00B75470" w:rsidRDefault="00414E5D" w:rsidP="004470B3">
            <w:pPr>
              <w:jc w:val="both"/>
              <w:rPr>
                <w:rFonts w:ascii="David" w:hAnsi="David"/>
                <w:sz w:val="24"/>
                <w:rtl/>
              </w:rPr>
            </w:pPr>
          </w:p>
        </w:tc>
        <w:tc>
          <w:tcPr>
            <w:tcW w:w="5775" w:type="dxa"/>
            <w:shd w:val="clear" w:color="auto" w:fill="auto"/>
          </w:tcPr>
          <w:p w14:paraId="6CFB1E94" w14:textId="77777777" w:rsidR="00414E5D" w:rsidRPr="00B75470" w:rsidRDefault="00414E5D" w:rsidP="004470B3">
            <w:pPr>
              <w:jc w:val="both"/>
              <w:rPr>
                <w:rFonts w:ascii="David" w:hAnsi="David"/>
                <w:sz w:val="24"/>
                <w:rtl/>
              </w:rPr>
            </w:pPr>
          </w:p>
        </w:tc>
      </w:tr>
      <w:tr w:rsidR="00414E5D" w:rsidRPr="00ED5585" w14:paraId="3A863275" w14:textId="77777777" w:rsidTr="004470B3">
        <w:tc>
          <w:tcPr>
            <w:tcW w:w="768" w:type="dxa"/>
            <w:shd w:val="clear" w:color="auto" w:fill="auto"/>
          </w:tcPr>
          <w:p w14:paraId="079BE6FC" w14:textId="77777777" w:rsidR="00414E5D" w:rsidRPr="00ED5585" w:rsidRDefault="00414E5D" w:rsidP="004470B3">
            <w:pPr>
              <w:jc w:val="both"/>
              <w:rPr>
                <w:rFonts w:ascii="David" w:hAnsi="David"/>
                <w:sz w:val="24"/>
                <w:rtl/>
              </w:rPr>
            </w:pPr>
            <w:r w:rsidRPr="00ED5585">
              <w:rPr>
                <w:rFonts w:ascii="David" w:hAnsi="David"/>
                <w:sz w:val="24"/>
                <w:rtl/>
              </w:rPr>
              <w:t>2</w:t>
            </w:r>
          </w:p>
        </w:tc>
        <w:tc>
          <w:tcPr>
            <w:tcW w:w="1985" w:type="dxa"/>
            <w:shd w:val="clear" w:color="auto" w:fill="auto"/>
          </w:tcPr>
          <w:p w14:paraId="02F8F60A" w14:textId="77777777" w:rsidR="00414E5D" w:rsidRPr="00B75470" w:rsidRDefault="00414E5D" w:rsidP="004470B3">
            <w:pPr>
              <w:jc w:val="both"/>
              <w:rPr>
                <w:rFonts w:ascii="David" w:hAnsi="David"/>
                <w:sz w:val="24"/>
                <w:rtl/>
              </w:rPr>
            </w:pPr>
          </w:p>
        </w:tc>
        <w:tc>
          <w:tcPr>
            <w:tcW w:w="5775" w:type="dxa"/>
            <w:shd w:val="clear" w:color="auto" w:fill="auto"/>
          </w:tcPr>
          <w:p w14:paraId="2403A2B8" w14:textId="77777777" w:rsidR="00414E5D" w:rsidRPr="00B75470" w:rsidRDefault="00414E5D" w:rsidP="004470B3">
            <w:pPr>
              <w:jc w:val="both"/>
              <w:rPr>
                <w:rFonts w:ascii="David" w:hAnsi="David"/>
                <w:sz w:val="24"/>
              </w:rPr>
            </w:pPr>
          </w:p>
        </w:tc>
      </w:tr>
      <w:tr w:rsidR="00414E5D" w:rsidRPr="00ED5585" w14:paraId="7AA57530" w14:textId="77777777" w:rsidTr="004470B3">
        <w:tc>
          <w:tcPr>
            <w:tcW w:w="768" w:type="dxa"/>
            <w:shd w:val="clear" w:color="auto" w:fill="auto"/>
          </w:tcPr>
          <w:p w14:paraId="494A732B" w14:textId="77777777" w:rsidR="00414E5D" w:rsidRPr="00ED5585" w:rsidRDefault="00414E5D" w:rsidP="004470B3">
            <w:pPr>
              <w:jc w:val="both"/>
              <w:rPr>
                <w:rFonts w:ascii="David" w:hAnsi="David"/>
                <w:sz w:val="24"/>
                <w:rtl/>
              </w:rPr>
            </w:pPr>
            <w:r w:rsidRPr="00ED5585">
              <w:rPr>
                <w:rFonts w:ascii="David" w:hAnsi="David"/>
                <w:sz w:val="24"/>
                <w:rtl/>
              </w:rPr>
              <w:t>3</w:t>
            </w:r>
          </w:p>
        </w:tc>
        <w:tc>
          <w:tcPr>
            <w:tcW w:w="1985" w:type="dxa"/>
            <w:shd w:val="clear" w:color="auto" w:fill="auto"/>
          </w:tcPr>
          <w:p w14:paraId="48310918" w14:textId="77777777" w:rsidR="00414E5D" w:rsidRPr="00B75470" w:rsidRDefault="00414E5D" w:rsidP="004470B3">
            <w:pPr>
              <w:jc w:val="both"/>
              <w:rPr>
                <w:rFonts w:ascii="David" w:hAnsi="David"/>
                <w:sz w:val="24"/>
                <w:rtl/>
              </w:rPr>
            </w:pPr>
          </w:p>
        </w:tc>
        <w:tc>
          <w:tcPr>
            <w:tcW w:w="5775" w:type="dxa"/>
            <w:shd w:val="clear" w:color="auto" w:fill="auto"/>
          </w:tcPr>
          <w:p w14:paraId="1C36BAB5" w14:textId="77777777" w:rsidR="00414E5D" w:rsidRPr="00B75470" w:rsidRDefault="00414E5D" w:rsidP="004470B3">
            <w:pPr>
              <w:jc w:val="both"/>
              <w:rPr>
                <w:rFonts w:ascii="David" w:hAnsi="David"/>
                <w:sz w:val="24"/>
              </w:rPr>
            </w:pPr>
          </w:p>
        </w:tc>
      </w:tr>
      <w:tr w:rsidR="00414E5D" w:rsidRPr="00ED5585" w14:paraId="0C104C5B" w14:textId="77777777" w:rsidTr="004470B3">
        <w:tc>
          <w:tcPr>
            <w:tcW w:w="768" w:type="dxa"/>
            <w:shd w:val="clear" w:color="auto" w:fill="auto"/>
          </w:tcPr>
          <w:p w14:paraId="388D9E8F" w14:textId="77777777" w:rsidR="00414E5D" w:rsidRPr="00ED5585" w:rsidRDefault="00414E5D" w:rsidP="004470B3">
            <w:pPr>
              <w:jc w:val="both"/>
              <w:rPr>
                <w:rFonts w:ascii="David" w:hAnsi="David"/>
                <w:sz w:val="24"/>
                <w:rtl/>
              </w:rPr>
            </w:pPr>
            <w:r w:rsidRPr="00ED5585">
              <w:rPr>
                <w:rFonts w:ascii="David" w:hAnsi="David"/>
                <w:sz w:val="24"/>
                <w:rtl/>
              </w:rPr>
              <w:t>4</w:t>
            </w:r>
          </w:p>
        </w:tc>
        <w:tc>
          <w:tcPr>
            <w:tcW w:w="1985" w:type="dxa"/>
            <w:shd w:val="clear" w:color="auto" w:fill="auto"/>
          </w:tcPr>
          <w:p w14:paraId="2C08B1FC" w14:textId="77777777" w:rsidR="00414E5D" w:rsidRPr="00B75470" w:rsidRDefault="00414E5D" w:rsidP="004470B3">
            <w:pPr>
              <w:jc w:val="both"/>
              <w:rPr>
                <w:rFonts w:ascii="David" w:hAnsi="David"/>
                <w:sz w:val="24"/>
                <w:rtl/>
              </w:rPr>
            </w:pPr>
          </w:p>
        </w:tc>
        <w:tc>
          <w:tcPr>
            <w:tcW w:w="5775" w:type="dxa"/>
            <w:shd w:val="clear" w:color="auto" w:fill="auto"/>
          </w:tcPr>
          <w:p w14:paraId="64A0E8CF" w14:textId="77777777" w:rsidR="00414E5D" w:rsidRPr="00B75470" w:rsidRDefault="00414E5D" w:rsidP="004470B3">
            <w:pPr>
              <w:jc w:val="both"/>
              <w:rPr>
                <w:rFonts w:ascii="David" w:hAnsi="David"/>
                <w:sz w:val="24"/>
              </w:rPr>
            </w:pPr>
          </w:p>
        </w:tc>
      </w:tr>
      <w:tr w:rsidR="00414E5D" w:rsidRPr="00ED5585" w14:paraId="345C299F" w14:textId="77777777" w:rsidTr="004470B3">
        <w:tc>
          <w:tcPr>
            <w:tcW w:w="768" w:type="dxa"/>
            <w:shd w:val="clear" w:color="auto" w:fill="auto"/>
          </w:tcPr>
          <w:p w14:paraId="684DFBE6" w14:textId="77777777" w:rsidR="00414E5D" w:rsidRPr="00ED5585" w:rsidRDefault="00414E5D" w:rsidP="004470B3">
            <w:pPr>
              <w:jc w:val="both"/>
              <w:rPr>
                <w:rFonts w:ascii="David" w:hAnsi="David"/>
                <w:sz w:val="24"/>
                <w:rtl/>
              </w:rPr>
            </w:pPr>
            <w:r>
              <w:rPr>
                <w:rFonts w:ascii="David" w:hAnsi="David" w:hint="cs"/>
                <w:sz w:val="24"/>
                <w:rtl/>
              </w:rPr>
              <w:t>5</w:t>
            </w:r>
          </w:p>
        </w:tc>
        <w:tc>
          <w:tcPr>
            <w:tcW w:w="1985" w:type="dxa"/>
            <w:shd w:val="clear" w:color="auto" w:fill="auto"/>
          </w:tcPr>
          <w:p w14:paraId="12C59347" w14:textId="77777777" w:rsidR="00414E5D" w:rsidRPr="00B75470" w:rsidRDefault="00414E5D" w:rsidP="004470B3">
            <w:pPr>
              <w:jc w:val="both"/>
              <w:rPr>
                <w:rFonts w:ascii="David" w:hAnsi="David"/>
                <w:sz w:val="24"/>
                <w:rtl/>
              </w:rPr>
            </w:pPr>
          </w:p>
        </w:tc>
        <w:tc>
          <w:tcPr>
            <w:tcW w:w="5775" w:type="dxa"/>
            <w:shd w:val="clear" w:color="auto" w:fill="auto"/>
          </w:tcPr>
          <w:p w14:paraId="40AFD3C6" w14:textId="77777777" w:rsidR="00414E5D" w:rsidRPr="00B75470" w:rsidRDefault="00414E5D" w:rsidP="004470B3">
            <w:pPr>
              <w:jc w:val="both"/>
              <w:rPr>
                <w:rFonts w:ascii="David" w:hAnsi="David"/>
                <w:sz w:val="24"/>
              </w:rPr>
            </w:pPr>
          </w:p>
        </w:tc>
      </w:tr>
      <w:tr w:rsidR="00414E5D" w:rsidRPr="00ED5585" w14:paraId="5254C908" w14:textId="77777777" w:rsidTr="004470B3">
        <w:tc>
          <w:tcPr>
            <w:tcW w:w="768" w:type="dxa"/>
            <w:shd w:val="clear" w:color="auto" w:fill="auto"/>
          </w:tcPr>
          <w:p w14:paraId="4EB598AB" w14:textId="77777777" w:rsidR="00414E5D" w:rsidRPr="00ED5585" w:rsidRDefault="00414E5D" w:rsidP="004470B3">
            <w:pPr>
              <w:jc w:val="both"/>
              <w:rPr>
                <w:rFonts w:ascii="David" w:hAnsi="David"/>
                <w:sz w:val="24"/>
                <w:rtl/>
              </w:rPr>
            </w:pPr>
            <w:r>
              <w:rPr>
                <w:rFonts w:ascii="David" w:hAnsi="David" w:hint="cs"/>
                <w:sz w:val="24"/>
                <w:rtl/>
              </w:rPr>
              <w:t>6</w:t>
            </w:r>
          </w:p>
        </w:tc>
        <w:tc>
          <w:tcPr>
            <w:tcW w:w="1985" w:type="dxa"/>
            <w:shd w:val="clear" w:color="auto" w:fill="auto"/>
          </w:tcPr>
          <w:p w14:paraId="27AEC525" w14:textId="77777777" w:rsidR="00414E5D" w:rsidRPr="00B75470" w:rsidRDefault="00414E5D" w:rsidP="004470B3">
            <w:pPr>
              <w:jc w:val="both"/>
              <w:rPr>
                <w:rFonts w:ascii="David" w:hAnsi="David"/>
                <w:sz w:val="24"/>
                <w:rtl/>
              </w:rPr>
            </w:pPr>
          </w:p>
        </w:tc>
        <w:tc>
          <w:tcPr>
            <w:tcW w:w="5775" w:type="dxa"/>
            <w:shd w:val="clear" w:color="auto" w:fill="auto"/>
          </w:tcPr>
          <w:p w14:paraId="76CDDAEE" w14:textId="77777777" w:rsidR="00414E5D" w:rsidRPr="00B75470" w:rsidRDefault="00414E5D" w:rsidP="004470B3">
            <w:pPr>
              <w:jc w:val="both"/>
              <w:rPr>
                <w:rFonts w:ascii="David" w:hAnsi="David"/>
                <w:sz w:val="24"/>
              </w:rPr>
            </w:pPr>
          </w:p>
        </w:tc>
      </w:tr>
    </w:tbl>
    <w:p w14:paraId="19B11964" w14:textId="77777777" w:rsidR="00414E5D" w:rsidRDefault="00414E5D" w:rsidP="00414E5D">
      <w:pPr>
        <w:rPr>
          <w:b/>
          <w:bCs/>
          <w:u w:val="single"/>
          <w:rtl/>
        </w:rPr>
      </w:pPr>
    </w:p>
    <w:p w14:paraId="3A27D0DE" w14:textId="77777777" w:rsidR="00414E5D" w:rsidRDefault="00414E5D" w:rsidP="00414E5D">
      <w:pPr>
        <w:rPr>
          <w:b/>
          <w:bCs/>
          <w:u w:val="single"/>
          <w:rtl/>
        </w:rPr>
      </w:pPr>
      <w:r>
        <w:rPr>
          <w:rFonts w:hint="cs"/>
          <w:b/>
          <w:bCs/>
          <w:u w:val="single"/>
          <w:rtl/>
        </w:rPr>
        <w:t>תברואה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8"/>
        <w:gridCol w:w="1979"/>
        <w:gridCol w:w="5751"/>
      </w:tblGrid>
      <w:tr w:rsidR="00414E5D" w:rsidRPr="00E20C32" w14:paraId="16E24F4A" w14:textId="77777777" w:rsidTr="004470B3">
        <w:tc>
          <w:tcPr>
            <w:tcW w:w="768" w:type="dxa"/>
            <w:shd w:val="clear" w:color="auto" w:fill="D9D9D9"/>
          </w:tcPr>
          <w:p w14:paraId="2484AFB0" w14:textId="77777777" w:rsidR="00414E5D" w:rsidRPr="00E20C32" w:rsidRDefault="00414E5D" w:rsidP="004470B3">
            <w:pPr>
              <w:jc w:val="both"/>
              <w:rPr>
                <w:b/>
                <w:bCs/>
                <w:u w:val="single"/>
                <w:rtl/>
              </w:rPr>
            </w:pPr>
            <w:r w:rsidRPr="00E20C32">
              <w:rPr>
                <w:rFonts w:hint="cs"/>
                <w:b/>
                <w:bCs/>
                <w:u w:val="single"/>
                <w:rtl/>
              </w:rPr>
              <w:t>מס"ד</w:t>
            </w:r>
          </w:p>
        </w:tc>
        <w:tc>
          <w:tcPr>
            <w:tcW w:w="1985" w:type="dxa"/>
            <w:shd w:val="clear" w:color="auto" w:fill="D9D9D9"/>
          </w:tcPr>
          <w:p w14:paraId="1154C104" w14:textId="77777777" w:rsidR="00414E5D" w:rsidRPr="00E20C32" w:rsidRDefault="00414E5D" w:rsidP="004470B3">
            <w:pPr>
              <w:jc w:val="both"/>
              <w:rPr>
                <w:b/>
                <w:bCs/>
                <w:u w:val="single"/>
                <w:rtl/>
              </w:rPr>
            </w:pPr>
            <w:r w:rsidRPr="00E20C32">
              <w:rPr>
                <w:rFonts w:hint="cs"/>
                <w:b/>
                <w:bCs/>
                <w:u w:val="single"/>
                <w:rtl/>
              </w:rPr>
              <w:t>מספר תכנית</w:t>
            </w:r>
          </w:p>
        </w:tc>
        <w:tc>
          <w:tcPr>
            <w:tcW w:w="5775" w:type="dxa"/>
            <w:shd w:val="clear" w:color="auto" w:fill="D9D9D9"/>
          </w:tcPr>
          <w:p w14:paraId="7B7D7444" w14:textId="77777777" w:rsidR="00414E5D" w:rsidRPr="00E20C32" w:rsidRDefault="00414E5D" w:rsidP="004470B3">
            <w:pPr>
              <w:jc w:val="both"/>
              <w:rPr>
                <w:b/>
                <w:bCs/>
                <w:u w:val="single"/>
                <w:rtl/>
              </w:rPr>
            </w:pPr>
            <w:r w:rsidRPr="00E20C32">
              <w:rPr>
                <w:rFonts w:hint="cs"/>
                <w:b/>
                <w:bCs/>
                <w:u w:val="single"/>
                <w:rtl/>
              </w:rPr>
              <w:t>שם תכנית</w:t>
            </w:r>
          </w:p>
        </w:tc>
      </w:tr>
      <w:tr w:rsidR="00414E5D" w:rsidRPr="00ED5585" w14:paraId="3F25F66F" w14:textId="77777777" w:rsidTr="004470B3">
        <w:tc>
          <w:tcPr>
            <w:tcW w:w="768" w:type="dxa"/>
            <w:shd w:val="clear" w:color="auto" w:fill="auto"/>
          </w:tcPr>
          <w:p w14:paraId="030883A8" w14:textId="77777777" w:rsidR="00414E5D" w:rsidRPr="00ED5585" w:rsidRDefault="00414E5D" w:rsidP="004470B3">
            <w:pPr>
              <w:jc w:val="both"/>
              <w:rPr>
                <w:rFonts w:ascii="David" w:hAnsi="David"/>
                <w:sz w:val="24"/>
                <w:rtl/>
              </w:rPr>
            </w:pPr>
            <w:r w:rsidRPr="00ED5585">
              <w:rPr>
                <w:rFonts w:ascii="David" w:hAnsi="David"/>
                <w:sz w:val="24"/>
                <w:rtl/>
              </w:rPr>
              <w:t>1</w:t>
            </w:r>
          </w:p>
        </w:tc>
        <w:tc>
          <w:tcPr>
            <w:tcW w:w="1985" w:type="dxa"/>
            <w:shd w:val="clear" w:color="auto" w:fill="auto"/>
            <w:vAlign w:val="center"/>
          </w:tcPr>
          <w:p w14:paraId="78AF793A" w14:textId="77777777" w:rsidR="00414E5D" w:rsidRPr="00FB2390" w:rsidRDefault="00414E5D" w:rsidP="004470B3">
            <w:pPr>
              <w:jc w:val="both"/>
              <w:rPr>
                <w:rFonts w:ascii="David" w:hAnsi="David"/>
                <w:sz w:val="24"/>
                <w:rtl/>
              </w:rPr>
            </w:pPr>
          </w:p>
        </w:tc>
        <w:tc>
          <w:tcPr>
            <w:tcW w:w="5775" w:type="dxa"/>
            <w:shd w:val="clear" w:color="auto" w:fill="auto"/>
            <w:vAlign w:val="bottom"/>
          </w:tcPr>
          <w:p w14:paraId="7ECAA4EC" w14:textId="77777777" w:rsidR="00414E5D" w:rsidRPr="00FB2390" w:rsidRDefault="00414E5D" w:rsidP="004470B3">
            <w:pPr>
              <w:jc w:val="both"/>
              <w:rPr>
                <w:rFonts w:ascii="David" w:hAnsi="David"/>
                <w:sz w:val="24"/>
                <w:rtl/>
              </w:rPr>
            </w:pPr>
          </w:p>
        </w:tc>
      </w:tr>
      <w:tr w:rsidR="00414E5D" w:rsidRPr="00ED5585" w14:paraId="39A52E0E" w14:textId="77777777" w:rsidTr="004470B3">
        <w:tc>
          <w:tcPr>
            <w:tcW w:w="768" w:type="dxa"/>
            <w:shd w:val="clear" w:color="auto" w:fill="auto"/>
          </w:tcPr>
          <w:p w14:paraId="2E6BCE2D" w14:textId="77777777" w:rsidR="00414E5D" w:rsidRPr="00ED5585" w:rsidRDefault="00414E5D" w:rsidP="004470B3">
            <w:pPr>
              <w:jc w:val="both"/>
              <w:rPr>
                <w:rFonts w:ascii="David" w:hAnsi="David"/>
                <w:sz w:val="24"/>
                <w:rtl/>
              </w:rPr>
            </w:pPr>
            <w:r w:rsidRPr="00ED5585">
              <w:rPr>
                <w:rFonts w:ascii="David" w:hAnsi="David"/>
                <w:sz w:val="24"/>
                <w:rtl/>
              </w:rPr>
              <w:t>2</w:t>
            </w:r>
          </w:p>
        </w:tc>
        <w:tc>
          <w:tcPr>
            <w:tcW w:w="1985" w:type="dxa"/>
            <w:shd w:val="clear" w:color="auto" w:fill="auto"/>
            <w:vAlign w:val="center"/>
          </w:tcPr>
          <w:p w14:paraId="78D1639E" w14:textId="77777777" w:rsidR="00414E5D" w:rsidRPr="00FB2390" w:rsidRDefault="00414E5D" w:rsidP="004470B3">
            <w:pPr>
              <w:jc w:val="both"/>
              <w:rPr>
                <w:rFonts w:ascii="David" w:hAnsi="David"/>
                <w:sz w:val="24"/>
                <w:rtl/>
              </w:rPr>
            </w:pPr>
          </w:p>
        </w:tc>
        <w:tc>
          <w:tcPr>
            <w:tcW w:w="5775" w:type="dxa"/>
            <w:shd w:val="clear" w:color="auto" w:fill="auto"/>
            <w:vAlign w:val="bottom"/>
          </w:tcPr>
          <w:p w14:paraId="13E7AB59" w14:textId="77777777" w:rsidR="00414E5D" w:rsidRPr="00FB2390" w:rsidRDefault="00414E5D" w:rsidP="004470B3">
            <w:pPr>
              <w:jc w:val="both"/>
              <w:rPr>
                <w:rFonts w:ascii="David" w:hAnsi="David"/>
                <w:sz w:val="24"/>
              </w:rPr>
            </w:pPr>
          </w:p>
        </w:tc>
      </w:tr>
      <w:tr w:rsidR="00414E5D" w:rsidRPr="00ED5585" w14:paraId="5CF0CC86" w14:textId="77777777" w:rsidTr="004470B3">
        <w:tc>
          <w:tcPr>
            <w:tcW w:w="768" w:type="dxa"/>
            <w:shd w:val="clear" w:color="auto" w:fill="auto"/>
          </w:tcPr>
          <w:p w14:paraId="10E495D2" w14:textId="77777777" w:rsidR="00414E5D" w:rsidRPr="00ED5585" w:rsidRDefault="00414E5D" w:rsidP="004470B3">
            <w:pPr>
              <w:jc w:val="both"/>
              <w:rPr>
                <w:rFonts w:ascii="David" w:hAnsi="David"/>
                <w:sz w:val="24"/>
                <w:rtl/>
              </w:rPr>
            </w:pPr>
            <w:r w:rsidRPr="00ED5585">
              <w:rPr>
                <w:rFonts w:ascii="David" w:hAnsi="David"/>
                <w:sz w:val="24"/>
                <w:rtl/>
              </w:rPr>
              <w:t>3</w:t>
            </w:r>
          </w:p>
        </w:tc>
        <w:tc>
          <w:tcPr>
            <w:tcW w:w="1985" w:type="dxa"/>
            <w:shd w:val="clear" w:color="auto" w:fill="auto"/>
            <w:vAlign w:val="center"/>
          </w:tcPr>
          <w:p w14:paraId="2C545EC0" w14:textId="77777777" w:rsidR="00414E5D" w:rsidRPr="00FB2390" w:rsidRDefault="00414E5D" w:rsidP="004470B3">
            <w:pPr>
              <w:jc w:val="both"/>
              <w:rPr>
                <w:rFonts w:ascii="David" w:hAnsi="David"/>
                <w:sz w:val="24"/>
                <w:rtl/>
              </w:rPr>
            </w:pPr>
          </w:p>
        </w:tc>
        <w:tc>
          <w:tcPr>
            <w:tcW w:w="5775" w:type="dxa"/>
            <w:shd w:val="clear" w:color="auto" w:fill="auto"/>
            <w:vAlign w:val="bottom"/>
          </w:tcPr>
          <w:p w14:paraId="3BC3ADD6" w14:textId="77777777" w:rsidR="00414E5D" w:rsidRPr="00FB2390" w:rsidRDefault="00414E5D" w:rsidP="004470B3">
            <w:pPr>
              <w:jc w:val="both"/>
              <w:rPr>
                <w:rFonts w:ascii="David" w:hAnsi="David"/>
                <w:sz w:val="24"/>
              </w:rPr>
            </w:pPr>
          </w:p>
        </w:tc>
      </w:tr>
      <w:tr w:rsidR="00414E5D" w:rsidRPr="00ED5585" w14:paraId="73B5EC74" w14:textId="77777777" w:rsidTr="004470B3">
        <w:tc>
          <w:tcPr>
            <w:tcW w:w="768" w:type="dxa"/>
            <w:shd w:val="clear" w:color="auto" w:fill="auto"/>
          </w:tcPr>
          <w:p w14:paraId="1CE30C18" w14:textId="77777777" w:rsidR="00414E5D" w:rsidRPr="00ED5585" w:rsidRDefault="00414E5D" w:rsidP="004470B3">
            <w:pPr>
              <w:jc w:val="both"/>
              <w:rPr>
                <w:rFonts w:ascii="David" w:hAnsi="David"/>
                <w:sz w:val="24"/>
                <w:rtl/>
              </w:rPr>
            </w:pPr>
            <w:r w:rsidRPr="00ED5585">
              <w:rPr>
                <w:rFonts w:ascii="David" w:hAnsi="David"/>
                <w:sz w:val="24"/>
                <w:rtl/>
              </w:rPr>
              <w:t>4</w:t>
            </w:r>
          </w:p>
        </w:tc>
        <w:tc>
          <w:tcPr>
            <w:tcW w:w="1985" w:type="dxa"/>
            <w:shd w:val="clear" w:color="auto" w:fill="auto"/>
            <w:vAlign w:val="center"/>
          </w:tcPr>
          <w:p w14:paraId="4D53BF46" w14:textId="77777777" w:rsidR="00414E5D" w:rsidRPr="00FB2390" w:rsidRDefault="00414E5D" w:rsidP="004470B3">
            <w:pPr>
              <w:jc w:val="both"/>
              <w:rPr>
                <w:rFonts w:ascii="David" w:hAnsi="David"/>
                <w:sz w:val="24"/>
                <w:rtl/>
              </w:rPr>
            </w:pPr>
          </w:p>
        </w:tc>
        <w:tc>
          <w:tcPr>
            <w:tcW w:w="5775" w:type="dxa"/>
            <w:shd w:val="clear" w:color="auto" w:fill="auto"/>
            <w:vAlign w:val="bottom"/>
          </w:tcPr>
          <w:p w14:paraId="20DDB001" w14:textId="77777777" w:rsidR="00414E5D" w:rsidRPr="00FB2390" w:rsidRDefault="00414E5D" w:rsidP="004470B3">
            <w:pPr>
              <w:jc w:val="both"/>
              <w:rPr>
                <w:rFonts w:ascii="David" w:hAnsi="David"/>
                <w:sz w:val="24"/>
              </w:rPr>
            </w:pPr>
          </w:p>
        </w:tc>
      </w:tr>
      <w:tr w:rsidR="00414E5D" w:rsidRPr="00ED5585" w14:paraId="009844B5" w14:textId="77777777" w:rsidTr="004470B3">
        <w:tc>
          <w:tcPr>
            <w:tcW w:w="768" w:type="dxa"/>
            <w:shd w:val="clear" w:color="auto" w:fill="auto"/>
          </w:tcPr>
          <w:p w14:paraId="253D1308" w14:textId="77777777" w:rsidR="00414E5D" w:rsidRPr="00ED5585" w:rsidRDefault="00414E5D" w:rsidP="004470B3">
            <w:pPr>
              <w:jc w:val="both"/>
              <w:rPr>
                <w:rFonts w:ascii="David" w:hAnsi="David"/>
                <w:sz w:val="24"/>
                <w:rtl/>
              </w:rPr>
            </w:pPr>
            <w:r>
              <w:rPr>
                <w:rFonts w:ascii="David" w:hAnsi="David" w:hint="cs"/>
                <w:sz w:val="24"/>
                <w:rtl/>
              </w:rPr>
              <w:t>5</w:t>
            </w:r>
          </w:p>
        </w:tc>
        <w:tc>
          <w:tcPr>
            <w:tcW w:w="1985" w:type="dxa"/>
            <w:shd w:val="clear" w:color="auto" w:fill="auto"/>
            <w:vAlign w:val="center"/>
          </w:tcPr>
          <w:p w14:paraId="330FDB2B" w14:textId="77777777" w:rsidR="00414E5D" w:rsidRPr="00FB2390" w:rsidRDefault="00414E5D" w:rsidP="004470B3">
            <w:pPr>
              <w:jc w:val="both"/>
              <w:rPr>
                <w:rFonts w:ascii="David" w:hAnsi="David"/>
                <w:sz w:val="24"/>
                <w:rtl/>
              </w:rPr>
            </w:pPr>
          </w:p>
        </w:tc>
        <w:tc>
          <w:tcPr>
            <w:tcW w:w="5775" w:type="dxa"/>
            <w:shd w:val="clear" w:color="auto" w:fill="auto"/>
            <w:vAlign w:val="bottom"/>
          </w:tcPr>
          <w:p w14:paraId="0257E27B" w14:textId="77777777" w:rsidR="00414E5D" w:rsidRPr="00FB2390" w:rsidRDefault="00414E5D" w:rsidP="004470B3">
            <w:pPr>
              <w:jc w:val="both"/>
              <w:rPr>
                <w:rFonts w:ascii="David" w:hAnsi="David"/>
                <w:sz w:val="24"/>
              </w:rPr>
            </w:pPr>
          </w:p>
        </w:tc>
      </w:tr>
      <w:tr w:rsidR="00414E5D" w:rsidRPr="00ED5585" w14:paraId="77E8F2CE" w14:textId="77777777" w:rsidTr="004470B3">
        <w:tc>
          <w:tcPr>
            <w:tcW w:w="768" w:type="dxa"/>
            <w:shd w:val="clear" w:color="auto" w:fill="auto"/>
          </w:tcPr>
          <w:p w14:paraId="6C9073D3" w14:textId="77777777" w:rsidR="00414E5D" w:rsidRPr="00ED5585" w:rsidRDefault="00414E5D" w:rsidP="004470B3">
            <w:pPr>
              <w:jc w:val="both"/>
              <w:rPr>
                <w:rFonts w:ascii="David" w:hAnsi="David"/>
                <w:sz w:val="24"/>
                <w:rtl/>
              </w:rPr>
            </w:pPr>
            <w:r>
              <w:rPr>
                <w:rFonts w:ascii="David" w:hAnsi="David" w:hint="cs"/>
                <w:sz w:val="24"/>
                <w:rtl/>
              </w:rPr>
              <w:t>6</w:t>
            </w:r>
          </w:p>
        </w:tc>
        <w:tc>
          <w:tcPr>
            <w:tcW w:w="1985" w:type="dxa"/>
            <w:shd w:val="clear" w:color="auto" w:fill="auto"/>
            <w:vAlign w:val="center"/>
          </w:tcPr>
          <w:p w14:paraId="7CB84C98" w14:textId="77777777" w:rsidR="00414E5D" w:rsidRPr="00FB2390" w:rsidRDefault="00414E5D" w:rsidP="004470B3">
            <w:pPr>
              <w:jc w:val="both"/>
              <w:rPr>
                <w:rFonts w:ascii="David" w:hAnsi="David"/>
                <w:sz w:val="24"/>
                <w:rtl/>
              </w:rPr>
            </w:pPr>
          </w:p>
        </w:tc>
        <w:tc>
          <w:tcPr>
            <w:tcW w:w="5775" w:type="dxa"/>
            <w:shd w:val="clear" w:color="auto" w:fill="auto"/>
            <w:vAlign w:val="bottom"/>
          </w:tcPr>
          <w:p w14:paraId="455F666B" w14:textId="77777777" w:rsidR="00414E5D" w:rsidRPr="00FB2390" w:rsidRDefault="00414E5D" w:rsidP="004470B3">
            <w:pPr>
              <w:jc w:val="both"/>
              <w:rPr>
                <w:rFonts w:ascii="David" w:hAnsi="David"/>
                <w:sz w:val="24"/>
              </w:rPr>
            </w:pPr>
          </w:p>
        </w:tc>
      </w:tr>
      <w:tr w:rsidR="00414E5D" w:rsidRPr="00ED5585" w14:paraId="563E6F65" w14:textId="77777777" w:rsidTr="004470B3">
        <w:tc>
          <w:tcPr>
            <w:tcW w:w="768" w:type="dxa"/>
            <w:shd w:val="clear" w:color="auto" w:fill="auto"/>
          </w:tcPr>
          <w:p w14:paraId="3EB7C42B" w14:textId="77777777" w:rsidR="00414E5D" w:rsidRPr="00ED5585" w:rsidRDefault="00414E5D" w:rsidP="004470B3">
            <w:pPr>
              <w:jc w:val="both"/>
              <w:rPr>
                <w:rFonts w:ascii="David" w:hAnsi="David"/>
                <w:sz w:val="24"/>
                <w:rtl/>
              </w:rPr>
            </w:pPr>
            <w:r>
              <w:rPr>
                <w:rFonts w:ascii="David" w:hAnsi="David" w:hint="cs"/>
                <w:sz w:val="24"/>
                <w:rtl/>
              </w:rPr>
              <w:t>7</w:t>
            </w:r>
          </w:p>
        </w:tc>
        <w:tc>
          <w:tcPr>
            <w:tcW w:w="1985" w:type="dxa"/>
            <w:shd w:val="clear" w:color="auto" w:fill="auto"/>
            <w:vAlign w:val="center"/>
          </w:tcPr>
          <w:p w14:paraId="2AED7EDD" w14:textId="77777777" w:rsidR="00414E5D" w:rsidRPr="00FB2390" w:rsidRDefault="00414E5D" w:rsidP="004470B3">
            <w:pPr>
              <w:jc w:val="both"/>
              <w:rPr>
                <w:rFonts w:ascii="David" w:hAnsi="David"/>
                <w:sz w:val="24"/>
                <w:rtl/>
              </w:rPr>
            </w:pPr>
          </w:p>
        </w:tc>
        <w:tc>
          <w:tcPr>
            <w:tcW w:w="5775" w:type="dxa"/>
            <w:shd w:val="clear" w:color="auto" w:fill="auto"/>
            <w:vAlign w:val="bottom"/>
          </w:tcPr>
          <w:p w14:paraId="7428A492" w14:textId="77777777" w:rsidR="00414E5D" w:rsidRPr="00FB2390" w:rsidRDefault="00414E5D" w:rsidP="004470B3">
            <w:pPr>
              <w:jc w:val="both"/>
              <w:rPr>
                <w:rFonts w:ascii="David" w:hAnsi="David"/>
                <w:sz w:val="24"/>
              </w:rPr>
            </w:pPr>
          </w:p>
        </w:tc>
      </w:tr>
    </w:tbl>
    <w:p w14:paraId="3444675C" w14:textId="77777777" w:rsidR="00414E5D" w:rsidRDefault="00414E5D" w:rsidP="00414E5D">
      <w:pPr>
        <w:rPr>
          <w:rFonts w:ascii="David" w:hAnsi="David"/>
          <w:sz w:val="24"/>
          <w:rtl/>
        </w:rPr>
      </w:pPr>
    </w:p>
    <w:p w14:paraId="3F3DFCF4" w14:textId="77777777" w:rsidR="00414E5D" w:rsidRDefault="00414E5D" w:rsidP="00414E5D">
      <w:pPr>
        <w:rPr>
          <w:b/>
          <w:bCs/>
          <w:u w:val="single"/>
          <w:rtl/>
        </w:rPr>
      </w:pPr>
      <w:r>
        <w:rPr>
          <w:rFonts w:hint="cs"/>
          <w:b/>
          <w:bCs/>
          <w:u w:val="single"/>
          <w:rtl/>
        </w:rPr>
        <w:t>חשמל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8"/>
        <w:gridCol w:w="1979"/>
        <w:gridCol w:w="5751"/>
      </w:tblGrid>
      <w:tr w:rsidR="00414E5D" w:rsidRPr="00E20C32" w14:paraId="70789228" w14:textId="77777777" w:rsidTr="004470B3">
        <w:tc>
          <w:tcPr>
            <w:tcW w:w="768" w:type="dxa"/>
            <w:shd w:val="clear" w:color="auto" w:fill="D9D9D9"/>
          </w:tcPr>
          <w:p w14:paraId="481DEFE3" w14:textId="77777777" w:rsidR="00414E5D" w:rsidRPr="00E20C32" w:rsidRDefault="00414E5D" w:rsidP="004470B3">
            <w:pPr>
              <w:jc w:val="both"/>
              <w:rPr>
                <w:b/>
                <w:bCs/>
                <w:u w:val="single"/>
                <w:rtl/>
              </w:rPr>
            </w:pPr>
            <w:r w:rsidRPr="00E20C32">
              <w:rPr>
                <w:rFonts w:hint="cs"/>
                <w:b/>
                <w:bCs/>
                <w:u w:val="single"/>
                <w:rtl/>
              </w:rPr>
              <w:t>מס"ד</w:t>
            </w:r>
          </w:p>
        </w:tc>
        <w:tc>
          <w:tcPr>
            <w:tcW w:w="1985" w:type="dxa"/>
            <w:shd w:val="clear" w:color="auto" w:fill="D9D9D9"/>
          </w:tcPr>
          <w:p w14:paraId="3F88A9BD" w14:textId="77777777" w:rsidR="00414E5D" w:rsidRPr="00E20C32" w:rsidRDefault="00414E5D" w:rsidP="004470B3">
            <w:pPr>
              <w:jc w:val="both"/>
              <w:rPr>
                <w:b/>
                <w:bCs/>
                <w:u w:val="single"/>
                <w:rtl/>
              </w:rPr>
            </w:pPr>
            <w:r w:rsidRPr="00E20C32">
              <w:rPr>
                <w:rFonts w:hint="cs"/>
                <w:b/>
                <w:bCs/>
                <w:u w:val="single"/>
                <w:rtl/>
              </w:rPr>
              <w:t>מספר תכנית</w:t>
            </w:r>
          </w:p>
        </w:tc>
        <w:tc>
          <w:tcPr>
            <w:tcW w:w="5775" w:type="dxa"/>
            <w:shd w:val="clear" w:color="auto" w:fill="D9D9D9"/>
          </w:tcPr>
          <w:p w14:paraId="78E47C11" w14:textId="77777777" w:rsidR="00414E5D" w:rsidRPr="00E20C32" w:rsidRDefault="00414E5D" w:rsidP="004470B3">
            <w:pPr>
              <w:jc w:val="both"/>
              <w:rPr>
                <w:b/>
                <w:bCs/>
                <w:u w:val="single"/>
                <w:rtl/>
              </w:rPr>
            </w:pPr>
            <w:r w:rsidRPr="00E20C32">
              <w:rPr>
                <w:rFonts w:hint="cs"/>
                <w:b/>
                <w:bCs/>
                <w:u w:val="single"/>
                <w:rtl/>
              </w:rPr>
              <w:t>שם תכנית</w:t>
            </w:r>
          </w:p>
        </w:tc>
      </w:tr>
      <w:tr w:rsidR="00414E5D" w:rsidRPr="00ED5585" w14:paraId="14D85328" w14:textId="77777777" w:rsidTr="004470B3">
        <w:tc>
          <w:tcPr>
            <w:tcW w:w="768" w:type="dxa"/>
            <w:shd w:val="clear" w:color="auto" w:fill="auto"/>
          </w:tcPr>
          <w:p w14:paraId="5C8BFDA5" w14:textId="77777777" w:rsidR="00414E5D" w:rsidRPr="00ED5585" w:rsidRDefault="00414E5D" w:rsidP="004470B3">
            <w:pPr>
              <w:jc w:val="both"/>
              <w:rPr>
                <w:rFonts w:ascii="David" w:hAnsi="David"/>
                <w:sz w:val="24"/>
                <w:rtl/>
              </w:rPr>
            </w:pPr>
            <w:r w:rsidRPr="00ED5585">
              <w:rPr>
                <w:rFonts w:ascii="David" w:hAnsi="David"/>
                <w:sz w:val="24"/>
                <w:rtl/>
              </w:rPr>
              <w:t>1</w:t>
            </w:r>
          </w:p>
        </w:tc>
        <w:tc>
          <w:tcPr>
            <w:tcW w:w="1985" w:type="dxa"/>
            <w:shd w:val="clear" w:color="auto" w:fill="auto"/>
          </w:tcPr>
          <w:p w14:paraId="018E7930" w14:textId="77777777" w:rsidR="00414E5D" w:rsidRPr="00B0478B" w:rsidRDefault="00414E5D" w:rsidP="004470B3">
            <w:pPr>
              <w:jc w:val="both"/>
              <w:rPr>
                <w:rFonts w:ascii="David" w:hAnsi="David"/>
                <w:sz w:val="24"/>
                <w:rtl/>
              </w:rPr>
            </w:pPr>
          </w:p>
        </w:tc>
        <w:tc>
          <w:tcPr>
            <w:tcW w:w="5775" w:type="dxa"/>
            <w:shd w:val="clear" w:color="auto" w:fill="auto"/>
          </w:tcPr>
          <w:p w14:paraId="51CBDC89" w14:textId="77777777" w:rsidR="00414E5D" w:rsidRPr="00B0478B" w:rsidRDefault="00414E5D" w:rsidP="004470B3">
            <w:pPr>
              <w:jc w:val="both"/>
              <w:rPr>
                <w:rFonts w:ascii="David" w:hAnsi="David"/>
                <w:sz w:val="24"/>
                <w:rtl/>
              </w:rPr>
            </w:pPr>
          </w:p>
        </w:tc>
      </w:tr>
      <w:tr w:rsidR="00414E5D" w:rsidRPr="00ED5585" w14:paraId="30BF9F63" w14:textId="77777777" w:rsidTr="004470B3">
        <w:tc>
          <w:tcPr>
            <w:tcW w:w="768" w:type="dxa"/>
            <w:shd w:val="clear" w:color="auto" w:fill="auto"/>
          </w:tcPr>
          <w:p w14:paraId="49FAED3D" w14:textId="77777777" w:rsidR="00414E5D" w:rsidRPr="00ED5585" w:rsidRDefault="00414E5D" w:rsidP="004470B3">
            <w:pPr>
              <w:jc w:val="both"/>
              <w:rPr>
                <w:rFonts w:ascii="David" w:hAnsi="David"/>
                <w:sz w:val="24"/>
                <w:rtl/>
              </w:rPr>
            </w:pPr>
            <w:r w:rsidRPr="00ED5585">
              <w:rPr>
                <w:rFonts w:ascii="David" w:hAnsi="David"/>
                <w:sz w:val="24"/>
                <w:rtl/>
              </w:rPr>
              <w:t>2</w:t>
            </w:r>
          </w:p>
        </w:tc>
        <w:tc>
          <w:tcPr>
            <w:tcW w:w="1985" w:type="dxa"/>
            <w:shd w:val="clear" w:color="auto" w:fill="auto"/>
          </w:tcPr>
          <w:p w14:paraId="3A6C107B" w14:textId="77777777" w:rsidR="00414E5D" w:rsidRPr="00B0478B" w:rsidRDefault="00414E5D" w:rsidP="004470B3">
            <w:pPr>
              <w:jc w:val="both"/>
              <w:rPr>
                <w:rFonts w:ascii="David" w:hAnsi="David"/>
                <w:sz w:val="24"/>
                <w:rtl/>
              </w:rPr>
            </w:pPr>
          </w:p>
        </w:tc>
        <w:tc>
          <w:tcPr>
            <w:tcW w:w="5775" w:type="dxa"/>
            <w:shd w:val="clear" w:color="auto" w:fill="auto"/>
          </w:tcPr>
          <w:p w14:paraId="5EC117EC" w14:textId="77777777" w:rsidR="00414E5D" w:rsidRPr="00B0478B" w:rsidRDefault="00414E5D" w:rsidP="004470B3">
            <w:pPr>
              <w:jc w:val="both"/>
              <w:rPr>
                <w:rFonts w:ascii="David" w:hAnsi="David"/>
                <w:sz w:val="24"/>
              </w:rPr>
            </w:pPr>
          </w:p>
        </w:tc>
      </w:tr>
      <w:tr w:rsidR="00414E5D" w:rsidRPr="00ED5585" w14:paraId="5203F9E2" w14:textId="77777777" w:rsidTr="004470B3">
        <w:tc>
          <w:tcPr>
            <w:tcW w:w="768" w:type="dxa"/>
            <w:shd w:val="clear" w:color="auto" w:fill="auto"/>
          </w:tcPr>
          <w:p w14:paraId="42526CF6" w14:textId="77777777" w:rsidR="00414E5D" w:rsidRPr="00ED5585" w:rsidRDefault="00414E5D" w:rsidP="004470B3">
            <w:pPr>
              <w:jc w:val="both"/>
              <w:rPr>
                <w:rFonts w:ascii="David" w:hAnsi="David"/>
                <w:sz w:val="24"/>
                <w:rtl/>
              </w:rPr>
            </w:pPr>
            <w:r w:rsidRPr="00ED5585">
              <w:rPr>
                <w:rFonts w:ascii="David" w:hAnsi="David"/>
                <w:sz w:val="24"/>
                <w:rtl/>
              </w:rPr>
              <w:t>3</w:t>
            </w:r>
          </w:p>
        </w:tc>
        <w:tc>
          <w:tcPr>
            <w:tcW w:w="1985" w:type="dxa"/>
            <w:shd w:val="clear" w:color="auto" w:fill="auto"/>
          </w:tcPr>
          <w:p w14:paraId="6F2AE498" w14:textId="77777777" w:rsidR="00414E5D" w:rsidRPr="00B0478B" w:rsidRDefault="00414E5D" w:rsidP="004470B3">
            <w:pPr>
              <w:jc w:val="both"/>
              <w:rPr>
                <w:rFonts w:ascii="David" w:hAnsi="David"/>
                <w:sz w:val="24"/>
                <w:rtl/>
              </w:rPr>
            </w:pPr>
          </w:p>
        </w:tc>
        <w:tc>
          <w:tcPr>
            <w:tcW w:w="5775" w:type="dxa"/>
            <w:shd w:val="clear" w:color="auto" w:fill="auto"/>
          </w:tcPr>
          <w:p w14:paraId="5B908325" w14:textId="77777777" w:rsidR="00414E5D" w:rsidRPr="00B0478B" w:rsidRDefault="00414E5D" w:rsidP="004470B3">
            <w:pPr>
              <w:jc w:val="both"/>
              <w:rPr>
                <w:rFonts w:ascii="David" w:hAnsi="David"/>
                <w:sz w:val="24"/>
              </w:rPr>
            </w:pPr>
          </w:p>
        </w:tc>
      </w:tr>
      <w:tr w:rsidR="00414E5D" w:rsidRPr="00ED5585" w14:paraId="48FE318B" w14:textId="77777777" w:rsidTr="004470B3">
        <w:tc>
          <w:tcPr>
            <w:tcW w:w="768" w:type="dxa"/>
            <w:shd w:val="clear" w:color="auto" w:fill="auto"/>
          </w:tcPr>
          <w:p w14:paraId="7D962BF7" w14:textId="77777777" w:rsidR="00414E5D" w:rsidRPr="00ED5585" w:rsidRDefault="00414E5D" w:rsidP="004470B3">
            <w:pPr>
              <w:jc w:val="both"/>
              <w:rPr>
                <w:rFonts w:ascii="David" w:hAnsi="David"/>
                <w:sz w:val="24"/>
                <w:rtl/>
              </w:rPr>
            </w:pPr>
            <w:r w:rsidRPr="00ED5585">
              <w:rPr>
                <w:rFonts w:ascii="David" w:hAnsi="David"/>
                <w:sz w:val="24"/>
                <w:rtl/>
              </w:rPr>
              <w:t>4</w:t>
            </w:r>
          </w:p>
        </w:tc>
        <w:tc>
          <w:tcPr>
            <w:tcW w:w="1985" w:type="dxa"/>
            <w:shd w:val="clear" w:color="auto" w:fill="auto"/>
          </w:tcPr>
          <w:p w14:paraId="05218CE8" w14:textId="77777777" w:rsidR="00414E5D" w:rsidRPr="00B0478B" w:rsidRDefault="00414E5D" w:rsidP="004470B3">
            <w:pPr>
              <w:jc w:val="both"/>
              <w:rPr>
                <w:rFonts w:ascii="David" w:hAnsi="David"/>
                <w:sz w:val="24"/>
                <w:rtl/>
              </w:rPr>
            </w:pPr>
          </w:p>
        </w:tc>
        <w:tc>
          <w:tcPr>
            <w:tcW w:w="5775" w:type="dxa"/>
            <w:shd w:val="clear" w:color="auto" w:fill="auto"/>
          </w:tcPr>
          <w:p w14:paraId="73276297" w14:textId="77777777" w:rsidR="00414E5D" w:rsidRPr="00B0478B" w:rsidRDefault="00414E5D" w:rsidP="004470B3">
            <w:pPr>
              <w:jc w:val="both"/>
              <w:rPr>
                <w:rFonts w:ascii="David" w:hAnsi="David"/>
                <w:sz w:val="24"/>
              </w:rPr>
            </w:pPr>
          </w:p>
        </w:tc>
      </w:tr>
      <w:tr w:rsidR="00414E5D" w:rsidRPr="00ED5585" w14:paraId="093AB729" w14:textId="77777777" w:rsidTr="004470B3">
        <w:tc>
          <w:tcPr>
            <w:tcW w:w="768" w:type="dxa"/>
            <w:shd w:val="clear" w:color="auto" w:fill="auto"/>
          </w:tcPr>
          <w:p w14:paraId="5ABF708B" w14:textId="77777777" w:rsidR="00414E5D" w:rsidRPr="00ED5585" w:rsidRDefault="00414E5D" w:rsidP="004470B3">
            <w:pPr>
              <w:jc w:val="both"/>
              <w:rPr>
                <w:rFonts w:ascii="David" w:hAnsi="David"/>
                <w:sz w:val="24"/>
                <w:rtl/>
              </w:rPr>
            </w:pPr>
            <w:r>
              <w:rPr>
                <w:rFonts w:ascii="David" w:hAnsi="David" w:hint="cs"/>
                <w:sz w:val="24"/>
                <w:rtl/>
              </w:rPr>
              <w:t>5</w:t>
            </w:r>
          </w:p>
        </w:tc>
        <w:tc>
          <w:tcPr>
            <w:tcW w:w="1985" w:type="dxa"/>
            <w:shd w:val="clear" w:color="auto" w:fill="auto"/>
          </w:tcPr>
          <w:p w14:paraId="7D4D7689" w14:textId="77777777" w:rsidR="00414E5D" w:rsidRPr="00B0478B" w:rsidRDefault="00414E5D" w:rsidP="004470B3">
            <w:pPr>
              <w:jc w:val="both"/>
              <w:rPr>
                <w:rFonts w:ascii="David" w:hAnsi="David"/>
                <w:sz w:val="24"/>
                <w:rtl/>
              </w:rPr>
            </w:pPr>
          </w:p>
        </w:tc>
        <w:tc>
          <w:tcPr>
            <w:tcW w:w="5775" w:type="dxa"/>
            <w:shd w:val="clear" w:color="auto" w:fill="auto"/>
          </w:tcPr>
          <w:p w14:paraId="1FC95125" w14:textId="77777777" w:rsidR="00414E5D" w:rsidRPr="00B0478B" w:rsidRDefault="00414E5D" w:rsidP="004470B3">
            <w:pPr>
              <w:jc w:val="both"/>
              <w:rPr>
                <w:rFonts w:ascii="David" w:hAnsi="David"/>
                <w:sz w:val="24"/>
              </w:rPr>
            </w:pPr>
          </w:p>
        </w:tc>
      </w:tr>
      <w:tr w:rsidR="00414E5D" w:rsidRPr="00ED5585" w14:paraId="218467E8" w14:textId="77777777" w:rsidTr="004470B3">
        <w:tc>
          <w:tcPr>
            <w:tcW w:w="768" w:type="dxa"/>
            <w:shd w:val="clear" w:color="auto" w:fill="auto"/>
          </w:tcPr>
          <w:p w14:paraId="2C9154A5" w14:textId="77777777" w:rsidR="00414E5D" w:rsidRPr="00ED5585" w:rsidRDefault="00414E5D" w:rsidP="004470B3">
            <w:pPr>
              <w:jc w:val="both"/>
              <w:rPr>
                <w:rFonts w:ascii="David" w:hAnsi="David"/>
                <w:sz w:val="24"/>
                <w:rtl/>
              </w:rPr>
            </w:pPr>
            <w:r>
              <w:rPr>
                <w:rFonts w:ascii="David" w:hAnsi="David" w:hint="cs"/>
                <w:sz w:val="24"/>
                <w:rtl/>
              </w:rPr>
              <w:t>6</w:t>
            </w:r>
          </w:p>
        </w:tc>
        <w:tc>
          <w:tcPr>
            <w:tcW w:w="1985" w:type="dxa"/>
            <w:shd w:val="clear" w:color="auto" w:fill="auto"/>
          </w:tcPr>
          <w:p w14:paraId="5E6912FC" w14:textId="77777777" w:rsidR="00414E5D" w:rsidRPr="00B0478B" w:rsidRDefault="00414E5D" w:rsidP="004470B3">
            <w:pPr>
              <w:jc w:val="both"/>
              <w:rPr>
                <w:rFonts w:ascii="David" w:hAnsi="David"/>
                <w:sz w:val="24"/>
                <w:rtl/>
              </w:rPr>
            </w:pPr>
          </w:p>
        </w:tc>
        <w:tc>
          <w:tcPr>
            <w:tcW w:w="5775" w:type="dxa"/>
            <w:shd w:val="clear" w:color="auto" w:fill="auto"/>
          </w:tcPr>
          <w:p w14:paraId="000A2D9C" w14:textId="77777777" w:rsidR="00414E5D" w:rsidRPr="00B0478B" w:rsidRDefault="00414E5D" w:rsidP="004470B3">
            <w:pPr>
              <w:jc w:val="both"/>
              <w:rPr>
                <w:rFonts w:ascii="David" w:hAnsi="David"/>
                <w:sz w:val="24"/>
              </w:rPr>
            </w:pPr>
          </w:p>
        </w:tc>
      </w:tr>
      <w:tr w:rsidR="00414E5D" w:rsidRPr="00ED5585" w14:paraId="2332F8F1" w14:textId="77777777" w:rsidTr="004470B3">
        <w:tc>
          <w:tcPr>
            <w:tcW w:w="768" w:type="dxa"/>
            <w:shd w:val="clear" w:color="auto" w:fill="auto"/>
          </w:tcPr>
          <w:p w14:paraId="6F92E587" w14:textId="77777777" w:rsidR="00414E5D" w:rsidRPr="00ED5585" w:rsidRDefault="00414E5D" w:rsidP="004470B3">
            <w:pPr>
              <w:jc w:val="both"/>
              <w:rPr>
                <w:rFonts w:ascii="David" w:hAnsi="David"/>
                <w:sz w:val="24"/>
                <w:rtl/>
              </w:rPr>
            </w:pPr>
            <w:r>
              <w:rPr>
                <w:rFonts w:ascii="David" w:hAnsi="David" w:hint="cs"/>
                <w:sz w:val="24"/>
                <w:rtl/>
              </w:rPr>
              <w:t>7</w:t>
            </w:r>
          </w:p>
        </w:tc>
        <w:tc>
          <w:tcPr>
            <w:tcW w:w="1985" w:type="dxa"/>
            <w:shd w:val="clear" w:color="auto" w:fill="auto"/>
          </w:tcPr>
          <w:p w14:paraId="717C66FF" w14:textId="77777777" w:rsidR="00414E5D" w:rsidRPr="00B0478B" w:rsidRDefault="00414E5D" w:rsidP="004470B3">
            <w:pPr>
              <w:jc w:val="both"/>
              <w:rPr>
                <w:rFonts w:ascii="David" w:hAnsi="David"/>
                <w:sz w:val="24"/>
                <w:rtl/>
              </w:rPr>
            </w:pPr>
          </w:p>
        </w:tc>
        <w:tc>
          <w:tcPr>
            <w:tcW w:w="5775" w:type="dxa"/>
            <w:shd w:val="clear" w:color="auto" w:fill="auto"/>
          </w:tcPr>
          <w:p w14:paraId="4C8847B0" w14:textId="77777777" w:rsidR="00414E5D" w:rsidRPr="00B0478B" w:rsidRDefault="00414E5D" w:rsidP="004470B3">
            <w:pPr>
              <w:jc w:val="both"/>
              <w:rPr>
                <w:rFonts w:ascii="David" w:hAnsi="David"/>
                <w:sz w:val="24"/>
              </w:rPr>
            </w:pPr>
          </w:p>
        </w:tc>
      </w:tr>
      <w:tr w:rsidR="00414E5D" w:rsidRPr="00ED5585" w14:paraId="710539BB" w14:textId="77777777" w:rsidTr="004470B3">
        <w:tc>
          <w:tcPr>
            <w:tcW w:w="768" w:type="dxa"/>
            <w:shd w:val="clear" w:color="auto" w:fill="auto"/>
          </w:tcPr>
          <w:p w14:paraId="7584EC65" w14:textId="77777777" w:rsidR="00414E5D" w:rsidRPr="00ED5585" w:rsidRDefault="00414E5D" w:rsidP="004470B3">
            <w:pPr>
              <w:jc w:val="both"/>
              <w:rPr>
                <w:rFonts w:ascii="David" w:hAnsi="David"/>
                <w:sz w:val="24"/>
                <w:rtl/>
              </w:rPr>
            </w:pPr>
            <w:r>
              <w:rPr>
                <w:rFonts w:ascii="David" w:hAnsi="David" w:hint="cs"/>
                <w:sz w:val="24"/>
                <w:rtl/>
              </w:rPr>
              <w:t>8</w:t>
            </w:r>
          </w:p>
        </w:tc>
        <w:tc>
          <w:tcPr>
            <w:tcW w:w="1985" w:type="dxa"/>
            <w:shd w:val="clear" w:color="auto" w:fill="auto"/>
          </w:tcPr>
          <w:p w14:paraId="076DDD66" w14:textId="77777777" w:rsidR="00414E5D" w:rsidRPr="00B0478B" w:rsidRDefault="00414E5D" w:rsidP="004470B3">
            <w:pPr>
              <w:jc w:val="both"/>
              <w:rPr>
                <w:rFonts w:ascii="David" w:hAnsi="David"/>
                <w:sz w:val="24"/>
                <w:rtl/>
              </w:rPr>
            </w:pPr>
          </w:p>
        </w:tc>
        <w:tc>
          <w:tcPr>
            <w:tcW w:w="5775" w:type="dxa"/>
            <w:shd w:val="clear" w:color="auto" w:fill="auto"/>
          </w:tcPr>
          <w:p w14:paraId="1CD34B87" w14:textId="77777777" w:rsidR="00414E5D" w:rsidRPr="00B0478B" w:rsidRDefault="00414E5D" w:rsidP="004470B3">
            <w:pPr>
              <w:jc w:val="both"/>
              <w:rPr>
                <w:rFonts w:ascii="David" w:hAnsi="David"/>
                <w:sz w:val="24"/>
              </w:rPr>
            </w:pPr>
          </w:p>
        </w:tc>
      </w:tr>
      <w:tr w:rsidR="00414E5D" w:rsidRPr="00ED5585" w14:paraId="0CB16631" w14:textId="77777777" w:rsidTr="004470B3">
        <w:tc>
          <w:tcPr>
            <w:tcW w:w="768" w:type="dxa"/>
            <w:shd w:val="clear" w:color="auto" w:fill="auto"/>
          </w:tcPr>
          <w:p w14:paraId="7084A3E8" w14:textId="77777777" w:rsidR="00414E5D" w:rsidRPr="00ED5585" w:rsidRDefault="00414E5D" w:rsidP="004470B3">
            <w:pPr>
              <w:jc w:val="both"/>
              <w:rPr>
                <w:rFonts w:ascii="David" w:hAnsi="David"/>
                <w:sz w:val="24"/>
                <w:rtl/>
              </w:rPr>
            </w:pPr>
            <w:r>
              <w:rPr>
                <w:rFonts w:ascii="David" w:hAnsi="David" w:hint="cs"/>
                <w:sz w:val="24"/>
                <w:rtl/>
              </w:rPr>
              <w:t>9</w:t>
            </w:r>
          </w:p>
        </w:tc>
        <w:tc>
          <w:tcPr>
            <w:tcW w:w="1985" w:type="dxa"/>
            <w:shd w:val="clear" w:color="auto" w:fill="auto"/>
          </w:tcPr>
          <w:p w14:paraId="2B90E78E" w14:textId="77777777" w:rsidR="00414E5D" w:rsidRPr="00B0478B" w:rsidRDefault="00414E5D" w:rsidP="004470B3">
            <w:pPr>
              <w:jc w:val="both"/>
              <w:rPr>
                <w:rFonts w:ascii="David" w:hAnsi="David"/>
                <w:sz w:val="24"/>
                <w:rtl/>
              </w:rPr>
            </w:pPr>
          </w:p>
        </w:tc>
        <w:tc>
          <w:tcPr>
            <w:tcW w:w="5775" w:type="dxa"/>
            <w:shd w:val="clear" w:color="auto" w:fill="auto"/>
          </w:tcPr>
          <w:p w14:paraId="710FF831" w14:textId="77777777" w:rsidR="00414E5D" w:rsidRPr="00B0478B" w:rsidRDefault="00414E5D" w:rsidP="004470B3">
            <w:pPr>
              <w:jc w:val="both"/>
              <w:rPr>
                <w:rFonts w:ascii="David" w:hAnsi="David"/>
                <w:sz w:val="24"/>
              </w:rPr>
            </w:pPr>
          </w:p>
        </w:tc>
      </w:tr>
    </w:tbl>
    <w:p w14:paraId="0CAA18FB" w14:textId="77777777" w:rsidR="00414E5D" w:rsidRDefault="00414E5D" w:rsidP="00414E5D">
      <w:pPr>
        <w:rPr>
          <w:rFonts w:ascii="David" w:hAnsi="David"/>
          <w:sz w:val="24"/>
          <w:rtl/>
        </w:rPr>
      </w:pPr>
    </w:p>
    <w:p w14:paraId="748D0AFB" w14:textId="77777777" w:rsidR="00414E5D" w:rsidRDefault="00414E5D" w:rsidP="00414E5D">
      <w:pPr>
        <w:rPr>
          <w:b/>
          <w:bCs/>
          <w:u w:val="single"/>
          <w:rtl/>
        </w:rPr>
      </w:pPr>
      <w:r>
        <w:rPr>
          <w:rFonts w:hint="cs"/>
          <w:b/>
          <w:bCs/>
          <w:u w:val="single"/>
          <w:rtl/>
        </w:rPr>
        <w:t>תקשורת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8"/>
        <w:gridCol w:w="1979"/>
        <w:gridCol w:w="5751"/>
      </w:tblGrid>
      <w:tr w:rsidR="00414E5D" w:rsidRPr="00E20C32" w14:paraId="0354DE01" w14:textId="77777777" w:rsidTr="004470B3">
        <w:tc>
          <w:tcPr>
            <w:tcW w:w="768" w:type="dxa"/>
            <w:shd w:val="clear" w:color="auto" w:fill="D9D9D9"/>
          </w:tcPr>
          <w:p w14:paraId="61EB290E" w14:textId="77777777" w:rsidR="00414E5D" w:rsidRPr="00E20C32" w:rsidRDefault="00414E5D" w:rsidP="004470B3">
            <w:pPr>
              <w:jc w:val="both"/>
              <w:rPr>
                <w:b/>
                <w:bCs/>
                <w:u w:val="single"/>
                <w:rtl/>
              </w:rPr>
            </w:pPr>
            <w:r w:rsidRPr="00E20C32">
              <w:rPr>
                <w:rFonts w:hint="cs"/>
                <w:b/>
                <w:bCs/>
                <w:u w:val="single"/>
                <w:rtl/>
              </w:rPr>
              <w:t>מס"ד</w:t>
            </w:r>
          </w:p>
        </w:tc>
        <w:tc>
          <w:tcPr>
            <w:tcW w:w="1985" w:type="dxa"/>
            <w:shd w:val="clear" w:color="auto" w:fill="D9D9D9"/>
          </w:tcPr>
          <w:p w14:paraId="1592F141" w14:textId="77777777" w:rsidR="00414E5D" w:rsidRPr="00E20C32" w:rsidRDefault="00414E5D" w:rsidP="004470B3">
            <w:pPr>
              <w:jc w:val="both"/>
              <w:rPr>
                <w:b/>
                <w:bCs/>
                <w:u w:val="single"/>
                <w:rtl/>
              </w:rPr>
            </w:pPr>
            <w:r w:rsidRPr="00E20C32">
              <w:rPr>
                <w:rFonts w:hint="cs"/>
                <w:b/>
                <w:bCs/>
                <w:u w:val="single"/>
                <w:rtl/>
              </w:rPr>
              <w:t>מספר תכנית</w:t>
            </w:r>
          </w:p>
        </w:tc>
        <w:tc>
          <w:tcPr>
            <w:tcW w:w="5775" w:type="dxa"/>
            <w:shd w:val="clear" w:color="auto" w:fill="D9D9D9"/>
          </w:tcPr>
          <w:p w14:paraId="413E050F" w14:textId="77777777" w:rsidR="00414E5D" w:rsidRPr="00E20C32" w:rsidRDefault="00414E5D" w:rsidP="004470B3">
            <w:pPr>
              <w:jc w:val="both"/>
              <w:rPr>
                <w:b/>
                <w:bCs/>
                <w:u w:val="single"/>
                <w:rtl/>
              </w:rPr>
            </w:pPr>
            <w:r w:rsidRPr="00E20C32">
              <w:rPr>
                <w:rFonts w:hint="cs"/>
                <w:b/>
                <w:bCs/>
                <w:u w:val="single"/>
                <w:rtl/>
              </w:rPr>
              <w:t>שם תכנית</w:t>
            </w:r>
          </w:p>
        </w:tc>
      </w:tr>
      <w:tr w:rsidR="00414E5D" w:rsidRPr="00ED5585" w14:paraId="2593DAE5" w14:textId="77777777" w:rsidTr="004470B3">
        <w:tc>
          <w:tcPr>
            <w:tcW w:w="768" w:type="dxa"/>
            <w:shd w:val="clear" w:color="auto" w:fill="auto"/>
          </w:tcPr>
          <w:p w14:paraId="69D57FC3" w14:textId="77777777" w:rsidR="00414E5D" w:rsidRPr="00ED5585" w:rsidRDefault="00414E5D" w:rsidP="004470B3">
            <w:pPr>
              <w:jc w:val="both"/>
              <w:rPr>
                <w:rFonts w:ascii="David" w:hAnsi="David"/>
                <w:sz w:val="24"/>
                <w:rtl/>
              </w:rPr>
            </w:pPr>
            <w:r w:rsidRPr="00ED5585">
              <w:rPr>
                <w:rFonts w:ascii="David" w:hAnsi="David"/>
                <w:sz w:val="24"/>
                <w:rtl/>
              </w:rPr>
              <w:t>1</w:t>
            </w:r>
          </w:p>
        </w:tc>
        <w:tc>
          <w:tcPr>
            <w:tcW w:w="1985" w:type="dxa"/>
            <w:shd w:val="clear" w:color="auto" w:fill="auto"/>
            <w:vAlign w:val="center"/>
          </w:tcPr>
          <w:p w14:paraId="3E934CE9" w14:textId="77777777" w:rsidR="00414E5D" w:rsidRPr="00FB2390" w:rsidRDefault="00414E5D" w:rsidP="004470B3">
            <w:pPr>
              <w:jc w:val="both"/>
              <w:rPr>
                <w:rFonts w:ascii="David" w:hAnsi="David"/>
                <w:sz w:val="24"/>
                <w:rtl/>
              </w:rPr>
            </w:pPr>
          </w:p>
        </w:tc>
        <w:tc>
          <w:tcPr>
            <w:tcW w:w="5775" w:type="dxa"/>
            <w:shd w:val="clear" w:color="auto" w:fill="auto"/>
            <w:vAlign w:val="bottom"/>
          </w:tcPr>
          <w:p w14:paraId="33FA54CC" w14:textId="77777777" w:rsidR="00414E5D" w:rsidRPr="00FB2390" w:rsidRDefault="00414E5D" w:rsidP="004470B3">
            <w:pPr>
              <w:jc w:val="both"/>
              <w:rPr>
                <w:rFonts w:ascii="David" w:hAnsi="David"/>
                <w:sz w:val="24"/>
                <w:rtl/>
              </w:rPr>
            </w:pPr>
          </w:p>
        </w:tc>
      </w:tr>
      <w:tr w:rsidR="00414E5D" w:rsidRPr="00ED5585" w14:paraId="4CF99265" w14:textId="77777777" w:rsidTr="004470B3">
        <w:tc>
          <w:tcPr>
            <w:tcW w:w="768" w:type="dxa"/>
            <w:shd w:val="clear" w:color="auto" w:fill="auto"/>
          </w:tcPr>
          <w:p w14:paraId="3441534A" w14:textId="77777777" w:rsidR="00414E5D" w:rsidRPr="00ED5585" w:rsidRDefault="00414E5D" w:rsidP="004470B3">
            <w:pPr>
              <w:jc w:val="both"/>
              <w:rPr>
                <w:rFonts w:ascii="David" w:hAnsi="David"/>
                <w:sz w:val="24"/>
                <w:rtl/>
              </w:rPr>
            </w:pPr>
            <w:r w:rsidRPr="00ED5585">
              <w:rPr>
                <w:rFonts w:ascii="David" w:hAnsi="David"/>
                <w:sz w:val="24"/>
                <w:rtl/>
              </w:rPr>
              <w:t>2</w:t>
            </w:r>
          </w:p>
        </w:tc>
        <w:tc>
          <w:tcPr>
            <w:tcW w:w="1985" w:type="dxa"/>
            <w:shd w:val="clear" w:color="auto" w:fill="auto"/>
            <w:vAlign w:val="center"/>
          </w:tcPr>
          <w:p w14:paraId="49251E64" w14:textId="77777777" w:rsidR="00414E5D" w:rsidRPr="00FB2390" w:rsidRDefault="00414E5D" w:rsidP="004470B3">
            <w:pPr>
              <w:jc w:val="both"/>
              <w:rPr>
                <w:rFonts w:ascii="David" w:hAnsi="David"/>
                <w:sz w:val="24"/>
                <w:rtl/>
              </w:rPr>
            </w:pPr>
          </w:p>
        </w:tc>
        <w:tc>
          <w:tcPr>
            <w:tcW w:w="5775" w:type="dxa"/>
            <w:shd w:val="clear" w:color="auto" w:fill="auto"/>
            <w:vAlign w:val="bottom"/>
          </w:tcPr>
          <w:p w14:paraId="300BBA5F" w14:textId="77777777" w:rsidR="00414E5D" w:rsidRPr="00FB2390" w:rsidRDefault="00414E5D" w:rsidP="004470B3">
            <w:pPr>
              <w:jc w:val="both"/>
              <w:rPr>
                <w:rFonts w:ascii="David" w:hAnsi="David"/>
                <w:sz w:val="24"/>
              </w:rPr>
            </w:pPr>
          </w:p>
        </w:tc>
      </w:tr>
      <w:tr w:rsidR="00414E5D" w:rsidRPr="00ED5585" w14:paraId="7D0C770E" w14:textId="77777777" w:rsidTr="004470B3">
        <w:tc>
          <w:tcPr>
            <w:tcW w:w="768" w:type="dxa"/>
            <w:shd w:val="clear" w:color="auto" w:fill="auto"/>
          </w:tcPr>
          <w:p w14:paraId="1D721C43" w14:textId="77777777" w:rsidR="00414E5D" w:rsidRPr="00ED5585" w:rsidRDefault="00414E5D" w:rsidP="004470B3">
            <w:pPr>
              <w:jc w:val="both"/>
              <w:rPr>
                <w:rFonts w:ascii="David" w:hAnsi="David"/>
                <w:sz w:val="24"/>
                <w:rtl/>
              </w:rPr>
            </w:pPr>
            <w:r w:rsidRPr="00ED5585">
              <w:rPr>
                <w:rFonts w:ascii="David" w:hAnsi="David"/>
                <w:sz w:val="24"/>
                <w:rtl/>
              </w:rPr>
              <w:t>3</w:t>
            </w:r>
          </w:p>
        </w:tc>
        <w:tc>
          <w:tcPr>
            <w:tcW w:w="1985" w:type="dxa"/>
            <w:shd w:val="clear" w:color="auto" w:fill="auto"/>
            <w:vAlign w:val="center"/>
          </w:tcPr>
          <w:p w14:paraId="3DB2FB93" w14:textId="77777777" w:rsidR="00414E5D" w:rsidRPr="00FB2390" w:rsidRDefault="00414E5D" w:rsidP="004470B3">
            <w:pPr>
              <w:jc w:val="both"/>
              <w:rPr>
                <w:rFonts w:ascii="David" w:hAnsi="David"/>
                <w:sz w:val="24"/>
                <w:rtl/>
              </w:rPr>
            </w:pPr>
          </w:p>
        </w:tc>
        <w:tc>
          <w:tcPr>
            <w:tcW w:w="5775" w:type="dxa"/>
            <w:shd w:val="clear" w:color="auto" w:fill="auto"/>
            <w:vAlign w:val="bottom"/>
          </w:tcPr>
          <w:p w14:paraId="166A09F3" w14:textId="77777777" w:rsidR="00414E5D" w:rsidRPr="00FB2390" w:rsidRDefault="00414E5D" w:rsidP="004470B3">
            <w:pPr>
              <w:jc w:val="both"/>
              <w:rPr>
                <w:rFonts w:ascii="David" w:hAnsi="David"/>
                <w:sz w:val="24"/>
              </w:rPr>
            </w:pPr>
          </w:p>
        </w:tc>
      </w:tr>
      <w:tr w:rsidR="00414E5D" w:rsidRPr="00ED5585" w14:paraId="7656FC26" w14:textId="77777777" w:rsidTr="004470B3">
        <w:tc>
          <w:tcPr>
            <w:tcW w:w="768" w:type="dxa"/>
            <w:shd w:val="clear" w:color="auto" w:fill="auto"/>
          </w:tcPr>
          <w:p w14:paraId="624054BC" w14:textId="77777777" w:rsidR="00414E5D" w:rsidRPr="00ED5585" w:rsidRDefault="00414E5D" w:rsidP="004470B3">
            <w:pPr>
              <w:jc w:val="both"/>
              <w:rPr>
                <w:rFonts w:ascii="David" w:hAnsi="David"/>
                <w:sz w:val="24"/>
                <w:rtl/>
              </w:rPr>
            </w:pPr>
            <w:r w:rsidRPr="00ED5585">
              <w:rPr>
                <w:rFonts w:ascii="David" w:hAnsi="David"/>
                <w:sz w:val="24"/>
                <w:rtl/>
              </w:rPr>
              <w:lastRenderedPageBreak/>
              <w:t>4</w:t>
            </w:r>
          </w:p>
        </w:tc>
        <w:tc>
          <w:tcPr>
            <w:tcW w:w="1985" w:type="dxa"/>
            <w:shd w:val="clear" w:color="auto" w:fill="auto"/>
            <w:vAlign w:val="center"/>
          </w:tcPr>
          <w:p w14:paraId="58FFABDA" w14:textId="77777777" w:rsidR="00414E5D" w:rsidRPr="00FB2390" w:rsidRDefault="00414E5D" w:rsidP="004470B3">
            <w:pPr>
              <w:jc w:val="both"/>
              <w:rPr>
                <w:rFonts w:ascii="David" w:hAnsi="David"/>
                <w:sz w:val="24"/>
                <w:rtl/>
              </w:rPr>
            </w:pPr>
          </w:p>
        </w:tc>
        <w:tc>
          <w:tcPr>
            <w:tcW w:w="5775" w:type="dxa"/>
            <w:shd w:val="clear" w:color="auto" w:fill="auto"/>
            <w:vAlign w:val="bottom"/>
          </w:tcPr>
          <w:p w14:paraId="6370B830" w14:textId="77777777" w:rsidR="00414E5D" w:rsidRPr="00FB2390" w:rsidRDefault="00414E5D" w:rsidP="004470B3">
            <w:pPr>
              <w:jc w:val="both"/>
              <w:rPr>
                <w:rFonts w:ascii="David" w:hAnsi="David"/>
                <w:sz w:val="24"/>
              </w:rPr>
            </w:pPr>
          </w:p>
        </w:tc>
      </w:tr>
      <w:tr w:rsidR="00414E5D" w:rsidRPr="00ED5585" w14:paraId="5C39A5F4" w14:textId="77777777" w:rsidTr="004470B3">
        <w:tc>
          <w:tcPr>
            <w:tcW w:w="768" w:type="dxa"/>
            <w:shd w:val="clear" w:color="auto" w:fill="auto"/>
          </w:tcPr>
          <w:p w14:paraId="02144188" w14:textId="77777777" w:rsidR="00414E5D" w:rsidRPr="00ED5585" w:rsidRDefault="00414E5D" w:rsidP="004470B3">
            <w:pPr>
              <w:jc w:val="both"/>
              <w:rPr>
                <w:rFonts w:ascii="David" w:hAnsi="David"/>
                <w:sz w:val="24"/>
                <w:rtl/>
              </w:rPr>
            </w:pPr>
            <w:r>
              <w:rPr>
                <w:rFonts w:ascii="David" w:hAnsi="David" w:hint="cs"/>
                <w:sz w:val="24"/>
                <w:rtl/>
              </w:rPr>
              <w:t>5</w:t>
            </w:r>
          </w:p>
        </w:tc>
        <w:tc>
          <w:tcPr>
            <w:tcW w:w="1985" w:type="dxa"/>
            <w:shd w:val="clear" w:color="auto" w:fill="auto"/>
            <w:vAlign w:val="center"/>
          </w:tcPr>
          <w:p w14:paraId="5E22BE78" w14:textId="77777777" w:rsidR="00414E5D" w:rsidRPr="00FB2390" w:rsidRDefault="00414E5D" w:rsidP="004470B3">
            <w:pPr>
              <w:jc w:val="both"/>
              <w:rPr>
                <w:rFonts w:ascii="David" w:hAnsi="David"/>
                <w:sz w:val="24"/>
                <w:rtl/>
              </w:rPr>
            </w:pPr>
          </w:p>
        </w:tc>
        <w:tc>
          <w:tcPr>
            <w:tcW w:w="5775" w:type="dxa"/>
            <w:shd w:val="clear" w:color="auto" w:fill="auto"/>
            <w:vAlign w:val="bottom"/>
          </w:tcPr>
          <w:p w14:paraId="75F1E70C" w14:textId="77777777" w:rsidR="00414E5D" w:rsidRPr="00FB2390" w:rsidRDefault="00414E5D" w:rsidP="004470B3">
            <w:pPr>
              <w:jc w:val="both"/>
              <w:rPr>
                <w:rFonts w:ascii="David" w:hAnsi="David"/>
                <w:sz w:val="24"/>
              </w:rPr>
            </w:pPr>
          </w:p>
        </w:tc>
      </w:tr>
    </w:tbl>
    <w:p w14:paraId="2AA05F61" w14:textId="77777777" w:rsidR="00414E5D" w:rsidRDefault="00414E5D" w:rsidP="00414E5D">
      <w:pPr>
        <w:rPr>
          <w:rFonts w:ascii="David" w:hAnsi="David"/>
          <w:sz w:val="24"/>
          <w:rtl/>
        </w:rPr>
      </w:pPr>
    </w:p>
    <w:p w14:paraId="6577C8A1" w14:textId="77777777" w:rsidR="00414E5D" w:rsidRPr="00B07A20" w:rsidRDefault="00414E5D" w:rsidP="00414E5D">
      <w:pPr>
        <w:rPr>
          <w:b/>
          <w:bCs/>
          <w:u w:val="single"/>
          <w:rtl/>
        </w:rPr>
      </w:pPr>
      <w:r>
        <w:rPr>
          <w:rFonts w:hint="cs"/>
          <w:b/>
          <w:bCs/>
          <w:u w:val="single"/>
          <w:rtl/>
        </w:rPr>
        <w:t>בטיחות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8"/>
        <w:gridCol w:w="1979"/>
        <w:gridCol w:w="5751"/>
      </w:tblGrid>
      <w:tr w:rsidR="00414E5D" w:rsidRPr="00E20C32" w14:paraId="345E9103" w14:textId="77777777" w:rsidTr="004470B3">
        <w:tc>
          <w:tcPr>
            <w:tcW w:w="768" w:type="dxa"/>
            <w:shd w:val="clear" w:color="auto" w:fill="D9D9D9"/>
          </w:tcPr>
          <w:p w14:paraId="3F58B1C3" w14:textId="77777777" w:rsidR="00414E5D" w:rsidRPr="00E20C32" w:rsidRDefault="00414E5D" w:rsidP="004470B3">
            <w:pPr>
              <w:jc w:val="both"/>
              <w:rPr>
                <w:b/>
                <w:bCs/>
                <w:u w:val="single"/>
                <w:rtl/>
              </w:rPr>
            </w:pPr>
            <w:r w:rsidRPr="00E20C32">
              <w:rPr>
                <w:rFonts w:hint="cs"/>
                <w:b/>
                <w:bCs/>
                <w:u w:val="single"/>
                <w:rtl/>
              </w:rPr>
              <w:t>מס"ד</w:t>
            </w:r>
          </w:p>
        </w:tc>
        <w:tc>
          <w:tcPr>
            <w:tcW w:w="1985" w:type="dxa"/>
            <w:shd w:val="clear" w:color="auto" w:fill="D9D9D9"/>
          </w:tcPr>
          <w:p w14:paraId="48A8678C" w14:textId="77777777" w:rsidR="00414E5D" w:rsidRPr="00E20C32" w:rsidRDefault="00414E5D" w:rsidP="004470B3">
            <w:pPr>
              <w:jc w:val="both"/>
              <w:rPr>
                <w:b/>
                <w:bCs/>
                <w:u w:val="single"/>
                <w:rtl/>
              </w:rPr>
            </w:pPr>
            <w:r w:rsidRPr="00E20C32">
              <w:rPr>
                <w:rFonts w:hint="cs"/>
                <w:b/>
                <w:bCs/>
                <w:u w:val="single"/>
                <w:rtl/>
              </w:rPr>
              <w:t>מספר תכנית</w:t>
            </w:r>
          </w:p>
        </w:tc>
        <w:tc>
          <w:tcPr>
            <w:tcW w:w="5775" w:type="dxa"/>
            <w:shd w:val="clear" w:color="auto" w:fill="D9D9D9"/>
          </w:tcPr>
          <w:p w14:paraId="7F993A4D" w14:textId="77777777" w:rsidR="00414E5D" w:rsidRPr="00E20C32" w:rsidRDefault="00414E5D" w:rsidP="004470B3">
            <w:pPr>
              <w:jc w:val="both"/>
              <w:rPr>
                <w:b/>
                <w:bCs/>
                <w:u w:val="single"/>
                <w:rtl/>
              </w:rPr>
            </w:pPr>
            <w:r w:rsidRPr="00E20C32">
              <w:rPr>
                <w:rFonts w:hint="cs"/>
                <w:b/>
                <w:bCs/>
                <w:u w:val="single"/>
                <w:rtl/>
              </w:rPr>
              <w:t>שם תכנית</w:t>
            </w:r>
          </w:p>
        </w:tc>
      </w:tr>
      <w:tr w:rsidR="00414E5D" w:rsidRPr="00E20C32" w14:paraId="718330DC" w14:textId="77777777" w:rsidTr="004470B3">
        <w:tc>
          <w:tcPr>
            <w:tcW w:w="768" w:type="dxa"/>
            <w:shd w:val="clear" w:color="auto" w:fill="auto"/>
          </w:tcPr>
          <w:p w14:paraId="2AEDEF71" w14:textId="77777777" w:rsidR="00414E5D" w:rsidRPr="00814238" w:rsidRDefault="00414E5D" w:rsidP="004470B3">
            <w:pPr>
              <w:jc w:val="both"/>
              <w:rPr>
                <w:rtl/>
              </w:rPr>
            </w:pPr>
            <w:r w:rsidRPr="00814238">
              <w:rPr>
                <w:rFonts w:hint="cs"/>
                <w:rtl/>
              </w:rPr>
              <w:t>1</w:t>
            </w:r>
          </w:p>
        </w:tc>
        <w:tc>
          <w:tcPr>
            <w:tcW w:w="1985" w:type="dxa"/>
            <w:shd w:val="clear" w:color="auto" w:fill="auto"/>
          </w:tcPr>
          <w:p w14:paraId="0507833E" w14:textId="77777777" w:rsidR="00414E5D" w:rsidRPr="00E20C32" w:rsidRDefault="00414E5D" w:rsidP="004470B3">
            <w:pPr>
              <w:jc w:val="both"/>
              <w:rPr>
                <w:b/>
                <w:bCs/>
                <w:u w:val="single"/>
                <w:rtl/>
              </w:rPr>
            </w:pPr>
          </w:p>
        </w:tc>
        <w:tc>
          <w:tcPr>
            <w:tcW w:w="5775" w:type="dxa"/>
            <w:shd w:val="clear" w:color="auto" w:fill="auto"/>
          </w:tcPr>
          <w:p w14:paraId="0C42960D" w14:textId="77777777" w:rsidR="00414E5D" w:rsidRPr="00894D32" w:rsidRDefault="00414E5D" w:rsidP="004470B3">
            <w:pPr>
              <w:jc w:val="both"/>
              <w:rPr>
                <w:rtl/>
              </w:rPr>
            </w:pPr>
          </w:p>
        </w:tc>
      </w:tr>
    </w:tbl>
    <w:p w14:paraId="50F65458" w14:textId="77777777" w:rsidR="00414E5D" w:rsidRDefault="00414E5D" w:rsidP="00414E5D">
      <w:pPr>
        <w:rPr>
          <w:rtl/>
        </w:rPr>
      </w:pPr>
    </w:p>
    <w:p w14:paraId="150E8784" w14:textId="77777777" w:rsidR="00414E5D" w:rsidRDefault="00414E5D" w:rsidP="00414E5D">
      <w:pPr>
        <w:rPr>
          <w:rtl/>
        </w:rPr>
      </w:pPr>
    </w:p>
    <w:p w14:paraId="69719ABB" w14:textId="77777777" w:rsidR="00414E5D" w:rsidRDefault="00414E5D" w:rsidP="00414E5D">
      <w:pPr>
        <w:rPr>
          <w:rtl/>
        </w:rPr>
      </w:pPr>
    </w:p>
    <w:p w14:paraId="4649F896" w14:textId="77777777" w:rsidR="00414E5D" w:rsidRDefault="00414E5D" w:rsidP="00414E5D">
      <w:pPr>
        <w:rPr>
          <w:rtl/>
        </w:rPr>
      </w:pPr>
    </w:p>
    <w:p w14:paraId="1ED2679D" w14:textId="77777777" w:rsidR="00414E5D" w:rsidRPr="002169EF" w:rsidRDefault="00414E5D" w:rsidP="00414E5D">
      <w:pPr>
        <w:rPr>
          <w:rtl/>
        </w:rPr>
      </w:pPr>
    </w:p>
    <w:p w14:paraId="08DDB2B4" w14:textId="77777777" w:rsidR="00414E5D" w:rsidRPr="002169EF" w:rsidRDefault="00414E5D" w:rsidP="00414E5D">
      <w:pPr>
        <w:rPr>
          <w:rFonts w:ascii="David" w:hAnsi="David"/>
          <w:rtl/>
        </w:rPr>
      </w:pPr>
      <w:r w:rsidRPr="002169EF">
        <w:rPr>
          <w:rFonts w:ascii="David" w:hAnsi="David"/>
          <w:rtl/>
        </w:rPr>
        <w:t>וכן תוכניות אחרות אשר תתווספנה (במידה ותתווספנה) לצורך הסברה ו/או השלמה ו/או לרגל שינויים אשר המפקח רשאי להורות על ביצועם בתוקף סמכותו.</w:t>
      </w:r>
    </w:p>
    <w:p w14:paraId="3C1D4D80" w14:textId="77777777" w:rsidR="00414E5D" w:rsidRPr="002169EF" w:rsidRDefault="00414E5D" w:rsidP="00414E5D">
      <w:pPr>
        <w:rPr>
          <w:rFonts w:ascii="David" w:hAnsi="David"/>
          <w:rtl/>
        </w:rPr>
      </w:pPr>
    </w:p>
    <w:p w14:paraId="4B33047C" w14:textId="77777777" w:rsidR="00414E5D" w:rsidRPr="00303BA1" w:rsidRDefault="00414E5D" w:rsidP="00414E5D">
      <w:pPr>
        <w:rPr>
          <w:rFonts w:ascii="David" w:hAnsi="David"/>
          <w:b/>
          <w:bCs/>
          <w:rtl/>
        </w:rPr>
      </w:pPr>
      <w:r>
        <w:rPr>
          <w:rFonts w:ascii="David" w:hAnsi="David" w:hint="cs"/>
          <w:b/>
          <w:bCs/>
          <w:rtl/>
        </w:rPr>
        <w:t>*</w:t>
      </w:r>
      <w:r w:rsidRPr="00303BA1">
        <w:rPr>
          <w:rFonts w:ascii="David" w:hAnsi="David"/>
          <w:b/>
          <w:bCs/>
          <w:rtl/>
        </w:rPr>
        <w:t>על הקבלן לודא שיש לו סט מלא של</w:t>
      </w:r>
      <w:r>
        <w:rPr>
          <w:rFonts w:ascii="David" w:hAnsi="David" w:hint="cs"/>
          <w:b/>
          <w:bCs/>
          <w:rtl/>
        </w:rPr>
        <w:t xml:space="preserve"> כל</w:t>
      </w:r>
      <w:r w:rsidRPr="00303BA1">
        <w:rPr>
          <w:rFonts w:ascii="David" w:hAnsi="David"/>
          <w:b/>
          <w:bCs/>
          <w:rtl/>
        </w:rPr>
        <w:t xml:space="preserve"> </w:t>
      </w:r>
      <w:r>
        <w:rPr>
          <w:rFonts w:ascii="David" w:hAnsi="David" w:hint="cs"/>
          <w:b/>
          <w:bCs/>
          <w:rtl/>
        </w:rPr>
        <w:t>ה</w:t>
      </w:r>
      <w:r w:rsidRPr="00303BA1">
        <w:rPr>
          <w:rFonts w:ascii="David" w:hAnsi="David"/>
          <w:b/>
          <w:bCs/>
          <w:rtl/>
        </w:rPr>
        <w:t xml:space="preserve">מסמכים </w:t>
      </w:r>
      <w:r>
        <w:rPr>
          <w:rFonts w:ascii="David" w:hAnsi="David" w:hint="cs"/>
          <w:b/>
          <w:bCs/>
          <w:rtl/>
        </w:rPr>
        <w:t>והתכניות</w:t>
      </w:r>
      <w:r w:rsidRPr="00303BA1">
        <w:rPr>
          <w:rFonts w:ascii="David" w:hAnsi="David"/>
          <w:b/>
          <w:bCs/>
          <w:rtl/>
        </w:rPr>
        <w:t>.</w:t>
      </w:r>
    </w:p>
    <w:p w14:paraId="7F3FF2D8" w14:textId="77777777" w:rsidR="00414E5D" w:rsidRDefault="00414E5D" w:rsidP="00414E5D">
      <w:pPr>
        <w:rPr>
          <w:rFonts w:ascii="David" w:hAnsi="David"/>
          <w:rtl/>
        </w:rPr>
      </w:pPr>
    </w:p>
    <w:p w14:paraId="53543497" w14:textId="77777777" w:rsidR="00414E5D" w:rsidRPr="002169EF" w:rsidRDefault="00414E5D" w:rsidP="00414E5D">
      <w:pPr>
        <w:rPr>
          <w:rFonts w:ascii="David" w:hAnsi="David"/>
          <w:rtl/>
        </w:rPr>
      </w:pPr>
    </w:p>
    <w:p w14:paraId="607262E4" w14:textId="77777777" w:rsidR="00414E5D" w:rsidRPr="002169EF" w:rsidRDefault="00414E5D" w:rsidP="00414E5D">
      <w:pPr>
        <w:rPr>
          <w:rFonts w:ascii="David" w:hAnsi="David"/>
          <w:rtl/>
        </w:rPr>
      </w:pPr>
    </w:p>
    <w:p w14:paraId="1F489D19" w14:textId="77777777" w:rsidR="00414E5D" w:rsidRDefault="00414E5D" w:rsidP="00414E5D">
      <w:pPr>
        <w:rPr>
          <w:rtl/>
        </w:rPr>
      </w:pPr>
      <w:r w:rsidRPr="002169EF">
        <w:rPr>
          <w:rFonts w:ascii="David" w:hAnsi="David" w:hint="cs"/>
          <w:rtl/>
        </w:rPr>
        <w:t xml:space="preserve">תאריך: </w:t>
      </w:r>
      <w:r w:rsidRPr="002169EF">
        <w:rPr>
          <w:rFonts w:ascii="David" w:hAnsi="David" w:hint="cs"/>
          <w:u w:val="single"/>
          <w:rtl/>
        </w:rPr>
        <w:tab/>
      </w:r>
      <w:r w:rsidRPr="002169EF">
        <w:rPr>
          <w:rFonts w:ascii="David" w:hAnsi="David" w:hint="cs"/>
          <w:u w:val="single"/>
          <w:rtl/>
        </w:rPr>
        <w:tab/>
      </w:r>
      <w:r w:rsidRPr="002169EF">
        <w:rPr>
          <w:rFonts w:ascii="David" w:hAnsi="David"/>
          <w:rtl/>
        </w:rPr>
        <w:tab/>
        <w:t xml:space="preserve">חתימת וחותמת הקבלן: </w:t>
      </w:r>
      <w:r w:rsidRPr="002169EF">
        <w:rPr>
          <w:rFonts w:ascii="David" w:hAnsi="David"/>
          <w:u w:val="single"/>
          <w:rtl/>
        </w:rPr>
        <w:tab/>
      </w:r>
      <w:r w:rsidRPr="002169EF">
        <w:rPr>
          <w:rFonts w:ascii="David" w:hAnsi="David"/>
          <w:u w:val="single"/>
          <w:rtl/>
        </w:rPr>
        <w:tab/>
      </w:r>
      <w:r w:rsidRPr="002169EF">
        <w:rPr>
          <w:rFonts w:ascii="David" w:hAnsi="David"/>
          <w:u w:val="single"/>
          <w:rtl/>
        </w:rPr>
        <w:tab/>
      </w:r>
      <w:r w:rsidRPr="002169EF">
        <w:rPr>
          <w:rFonts w:ascii="David" w:hAnsi="David" w:hint="cs"/>
          <w:u w:val="single"/>
          <w:rtl/>
        </w:rPr>
        <w:tab/>
      </w:r>
    </w:p>
    <w:p w14:paraId="3FBF7A82" w14:textId="77777777" w:rsidR="00414E5D" w:rsidRDefault="00414E5D" w:rsidP="00414E5D">
      <w:pPr>
        <w:rPr>
          <w:rtl/>
        </w:rPr>
      </w:pPr>
      <w:r>
        <w:rPr>
          <w:rtl/>
        </w:rPr>
        <w:br w:type="page"/>
      </w:r>
    </w:p>
    <w:p w14:paraId="2FCBB06F" w14:textId="77777777" w:rsidR="00D42D90" w:rsidRDefault="00D42D90" w:rsidP="00E47FE7">
      <w:pPr>
        <w:pStyle w:val="1114"/>
        <w:jc w:val="center"/>
        <w:rPr>
          <w:sz w:val="28"/>
          <w:szCs w:val="32"/>
          <w:rtl/>
        </w:rPr>
      </w:pPr>
      <w:r>
        <w:rPr>
          <w:sz w:val="28"/>
          <w:szCs w:val="32"/>
          <w:u w:val="none"/>
          <w:rtl/>
        </w:rPr>
        <w:lastRenderedPageBreak/>
        <w:tab/>
      </w:r>
      <w:r>
        <w:rPr>
          <w:sz w:val="28"/>
          <w:szCs w:val="32"/>
          <w:u w:val="none"/>
          <w:rtl/>
        </w:rPr>
        <w:tab/>
      </w:r>
      <w:r>
        <w:rPr>
          <w:sz w:val="28"/>
          <w:szCs w:val="32"/>
          <w:u w:val="none"/>
          <w:rtl/>
        </w:rPr>
        <w:tab/>
      </w:r>
      <w:r>
        <w:rPr>
          <w:sz w:val="28"/>
          <w:szCs w:val="32"/>
          <w:u w:val="none"/>
          <w:rtl/>
        </w:rPr>
        <w:tab/>
      </w:r>
      <w:r>
        <w:rPr>
          <w:sz w:val="28"/>
          <w:szCs w:val="32"/>
          <w:u w:val="none"/>
          <w:rtl/>
        </w:rPr>
        <w:tab/>
      </w:r>
      <w:r>
        <w:rPr>
          <w:sz w:val="28"/>
          <w:szCs w:val="32"/>
          <w:u w:val="none"/>
          <w:rtl/>
        </w:rPr>
        <w:tab/>
      </w:r>
      <w:r>
        <w:rPr>
          <w:sz w:val="28"/>
          <w:szCs w:val="32"/>
          <w:u w:val="none"/>
          <w:rtl/>
        </w:rPr>
        <w:tab/>
      </w:r>
      <w:r>
        <w:rPr>
          <w:sz w:val="28"/>
          <w:szCs w:val="32"/>
          <w:u w:val="none"/>
          <w:rtl/>
        </w:rPr>
        <w:tab/>
      </w:r>
      <w:r>
        <w:rPr>
          <w:sz w:val="28"/>
          <w:szCs w:val="32"/>
          <w:u w:val="none"/>
          <w:rtl/>
        </w:rPr>
        <w:tab/>
      </w:r>
      <w:r>
        <w:rPr>
          <w:sz w:val="28"/>
          <w:szCs w:val="32"/>
          <w:u w:val="none"/>
          <w:rtl/>
        </w:rPr>
        <w:tab/>
      </w:r>
      <w:r w:rsidR="00723932" w:rsidRPr="00E47FE7">
        <w:rPr>
          <w:rFonts w:hint="cs"/>
          <w:sz w:val="28"/>
          <w:szCs w:val="32"/>
          <w:rtl/>
        </w:rPr>
        <w:t>מסמך ו'</w:t>
      </w:r>
    </w:p>
    <w:p w14:paraId="343C58AF" w14:textId="5A5B5CDB"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A90258">
        <w:rPr>
          <w:kern w:val="0"/>
          <w:sz w:val="28"/>
          <w:szCs w:val="28"/>
          <w:rtl/>
        </w:rPr>
        <w:t xml:space="preserve">מכרז </w:t>
      </w:r>
      <w:r w:rsidRPr="00A90258">
        <w:rPr>
          <w:rFonts w:hint="cs"/>
          <w:kern w:val="0"/>
          <w:sz w:val="28"/>
          <w:szCs w:val="28"/>
          <w:rtl/>
        </w:rPr>
        <w:t xml:space="preserve">פומבי </w:t>
      </w:r>
      <w:r w:rsidR="003F3382">
        <w:rPr>
          <w:kern w:val="0"/>
          <w:sz w:val="28"/>
          <w:szCs w:val="28"/>
          <w:rtl/>
        </w:rPr>
        <w:t xml:space="preserve">מס' </w:t>
      </w:r>
      <w:r w:rsidR="00BD1015">
        <w:rPr>
          <w:kern w:val="0"/>
          <w:sz w:val="28"/>
          <w:szCs w:val="28"/>
          <w:rtl/>
        </w:rPr>
        <w:t>1/2025</w:t>
      </w:r>
    </w:p>
    <w:p w14:paraId="0A22FA8F" w14:textId="77777777" w:rsidR="00D42D90" w:rsidRPr="00A90258" w:rsidRDefault="00D42D9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D42D90">
        <w:rPr>
          <w:rFonts w:hint="cs"/>
          <w:kern w:val="0"/>
          <w:sz w:val="28"/>
          <w:szCs w:val="28"/>
          <w:rtl/>
        </w:rPr>
        <w:t xml:space="preserve">לשיפוץ </w:t>
      </w:r>
      <w:r w:rsidR="0041641D">
        <w:rPr>
          <w:rFonts w:hint="cs"/>
          <w:kern w:val="0"/>
          <w:sz w:val="28"/>
          <w:szCs w:val="28"/>
          <w:rtl/>
        </w:rPr>
        <w:t xml:space="preserve"> מחלקת שיניים </w:t>
      </w:r>
      <w:r w:rsidRPr="00A90258">
        <w:rPr>
          <w:rFonts w:hint="cs"/>
          <w:kern w:val="0"/>
          <w:sz w:val="28"/>
          <w:szCs w:val="28"/>
          <w:rtl/>
        </w:rPr>
        <w:t xml:space="preserve"> </w:t>
      </w:r>
    </w:p>
    <w:p w14:paraId="7AF2F046" w14:textId="010942E0" w:rsidR="00D42D90" w:rsidRDefault="003B4FF0" w:rsidP="00D42D90">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u w:val="single"/>
          <w:rtl/>
        </w:rPr>
      </w:pPr>
      <w:r>
        <w:rPr>
          <w:rFonts w:hint="cs"/>
          <w:kern w:val="0"/>
          <w:sz w:val="28"/>
          <w:szCs w:val="28"/>
          <w:u w:val="single"/>
          <w:rtl/>
        </w:rPr>
        <w:t xml:space="preserve"> </w:t>
      </w:r>
      <w:r w:rsidR="00822BF8">
        <w:rPr>
          <w:rFonts w:hint="cs"/>
          <w:kern w:val="0"/>
          <w:sz w:val="28"/>
          <w:szCs w:val="28"/>
          <w:u w:val="single"/>
          <w:rtl/>
        </w:rPr>
        <w:t xml:space="preserve">במרכז הרפואי </w:t>
      </w:r>
      <w:r w:rsidR="00822BF8">
        <w:rPr>
          <w:kern w:val="0"/>
          <w:sz w:val="28"/>
          <w:szCs w:val="28"/>
          <w:u w:val="single"/>
          <w:rtl/>
        </w:rPr>
        <w:t>"</w:t>
      </w:r>
      <w:r w:rsidR="00822BF8">
        <w:rPr>
          <w:rFonts w:hint="cs"/>
          <w:kern w:val="0"/>
          <w:sz w:val="28"/>
          <w:szCs w:val="28"/>
          <w:u w:val="single"/>
          <w:rtl/>
        </w:rPr>
        <w:t>בני ציון</w:t>
      </w:r>
      <w:r w:rsidR="00822BF8">
        <w:rPr>
          <w:kern w:val="0"/>
          <w:sz w:val="28"/>
          <w:szCs w:val="28"/>
          <w:u w:val="single"/>
          <w:rtl/>
        </w:rPr>
        <w:t>"</w:t>
      </w:r>
    </w:p>
    <w:p w14:paraId="54F8B3B3" w14:textId="77777777" w:rsidR="00723932" w:rsidRPr="00E47FE7" w:rsidRDefault="00E47FE7" w:rsidP="00E47FE7">
      <w:pPr>
        <w:pStyle w:val="1114"/>
        <w:jc w:val="center"/>
        <w:rPr>
          <w:sz w:val="28"/>
          <w:szCs w:val="32"/>
          <w:rtl/>
        </w:rPr>
      </w:pPr>
      <w:r w:rsidRPr="00E47FE7">
        <w:rPr>
          <w:sz w:val="28"/>
          <w:szCs w:val="32"/>
          <w:rtl/>
        </w:rPr>
        <w:br/>
      </w:r>
      <w:r w:rsidR="00723932" w:rsidRPr="00E47FE7">
        <w:rPr>
          <w:rFonts w:hint="cs"/>
          <w:sz w:val="28"/>
          <w:szCs w:val="32"/>
          <w:rtl/>
        </w:rPr>
        <w:t>תנאים מיוחדים</w:t>
      </w:r>
      <w:bookmarkEnd w:id="40"/>
    </w:p>
    <w:p w14:paraId="6412C70C" w14:textId="77777777" w:rsidR="00723932" w:rsidRPr="00522F9D" w:rsidRDefault="00723932" w:rsidP="00522F9D">
      <w:pPr>
        <w:keepNext/>
        <w:spacing w:after="60" w:line="360" w:lineRule="auto"/>
        <w:jc w:val="center"/>
        <w:outlineLvl w:val="1"/>
        <w:rPr>
          <w:b/>
          <w:bCs/>
          <w:sz w:val="26"/>
          <w:szCs w:val="26"/>
          <w:u w:val="single"/>
          <w:rtl/>
        </w:rPr>
      </w:pPr>
      <w:r w:rsidRPr="00723932">
        <w:rPr>
          <w:rFonts w:hint="cs"/>
          <w:b/>
          <w:bCs/>
          <w:sz w:val="26"/>
          <w:szCs w:val="26"/>
          <w:u w:val="single"/>
          <w:rtl/>
        </w:rPr>
        <w:t xml:space="preserve">לחוזה מדף 3210 נוסח </w:t>
      </w:r>
      <w:r w:rsidR="00522F9D" w:rsidRPr="00522F9D">
        <w:rPr>
          <w:rFonts w:hint="cs"/>
          <w:b/>
          <w:bCs/>
          <w:sz w:val="26"/>
          <w:szCs w:val="26"/>
          <w:u w:val="single"/>
          <w:rtl/>
        </w:rPr>
        <w:t>התשע"ח</w:t>
      </w:r>
      <w:r w:rsidR="00522F9D">
        <w:rPr>
          <w:rFonts w:hint="cs"/>
          <w:b/>
          <w:bCs/>
          <w:sz w:val="26"/>
          <w:szCs w:val="26"/>
          <w:u w:val="single"/>
          <w:rtl/>
        </w:rPr>
        <w:t xml:space="preserve"> - </w:t>
      </w:r>
      <w:r w:rsidR="00522F9D" w:rsidRPr="00522F9D">
        <w:rPr>
          <w:rFonts w:hint="cs"/>
          <w:b/>
          <w:bCs/>
          <w:sz w:val="26"/>
          <w:szCs w:val="26"/>
          <w:u w:val="single"/>
          <w:rtl/>
        </w:rPr>
        <w:t>אפריל 2019</w:t>
      </w:r>
    </w:p>
    <w:p w14:paraId="3F6AFC37" w14:textId="77777777" w:rsidR="00723932" w:rsidRPr="00723932" w:rsidRDefault="00723932" w:rsidP="00723932">
      <w:pPr>
        <w:spacing w:before="0" w:line="360" w:lineRule="auto"/>
        <w:jc w:val="center"/>
        <w:rPr>
          <w:sz w:val="26"/>
          <w:szCs w:val="26"/>
          <w:rtl/>
        </w:rPr>
      </w:pPr>
      <w:r w:rsidRPr="00723932">
        <w:rPr>
          <w:rFonts w:hint="cs"/>
          <w:sz w:val="26"/>
          <w:szCs w:val="26"/>
          <w:rtl/>
        </w:rPr>
        <w:t>המהווה  חלק בלתי נפרד ממכרז / חוזה מס' ____________________</w:t>
      </w:r>
    </w:p>
    <w:p w14:paraId="065A9031" w14:textId="77777777" w:rsidR="00723932" w:rsidRPr="00723932" w:rsidRDefault="00723932" w:rsidP="00723932">
      <w:pPr>
        <w:spacing w:before="0" w:line="360" w:lineRule="auto"/>
        <w:jc w:val="both"/>
        <w:rPr>
          <w:sz w:val="26"/>
          <w:szCs w:val="26"/>
          <w:rtl/>
        </w:rPr>
      </w:pPr>
    </w:p>
    <w:p w14:paraId="5B5A62D8" w14:textId="77777777" w:rsidR="00723932" w:rsidRPr="00723932" w:rsidRDefault="00723932" w:rsidP="00723932">
      <w:pPr>
        <w:spacing w:before="0" w:line="360" w:lineRule="auto"/>
        <w:jc w:val="both"/>
        <w:rPr>
          <w:sz w:val="24"/>
          <w:rtl/>
        </w:rPr>
      </w:pPr>
      <w:r w:rsidRPr="00723932">
        <w:rPr>
          <w:rFonts w:hint="cs"/>
          <w:sz w:val="24"/>
          <w:rtl/>
        </w:rPr>
        <w:t>תחולת הסעיפים המפורטים במסמך ו'</w:t>
      </w:r>
      <w:r w:rsidR="00BE6A71">
        <w:rPr>
          <w:rFonts w:hint="cs"/>
          <w:sz w:val="24"/>
          <w:rtl/>
        </w:rPr>
        <w:t xml:space="preserve"> זה</w:t>
      </w:r>
      <w:r w:rsidRPr="00723932">
        <w:rPr>
          <w:rFonts w:hint="cs"/>
          <w:sz w:val="24"/>
          <w:rtl/>
        </w:rPr>
        <w:t>.</w:t>
      </w:r>
    </w:p>
    <w:p w14:paraId="358ED767" w14:textId="77777777" w:rsidR="00723932" w:rsidRPr="00723932" w:rsidRDefault="00723932" w:rsidP="00723932">
      <w:pPr>
        <w:spacing w:before="0" w:line="360" w:lineRule="auto"/>
        <w:jc w:val="both"/>
        <w:rPr>
          <w:sz w:val="24"/>
          <w:rtl/>
        </w:rPr>
      </w:pPr>
      <w:r w:rsidRPr="00723932">
        <w:rPr>
          <w:rFonts w:hint="cs"/>
          <w:sz w:val="24"/>
          <w:rtl/>
        </w:rPr>
        <w:t>להלן כותרות הסעיפים של מסמך ו'</w:t>
      </w:r>
      <w:r w:rsidR="00BE6A71">
        <w:rPr>
          <w:rFonts w:hint="cs"/>
          <w:sz w:val="24"/>
          <w:rtl/>
        </w:rPr>
        <w:t xml:space="preserve"> זה</w:t>
      </w:r>
      <w:r w:rsidRPr="00723932">
        <w:rPr>
          <w:rFonts w:hint="cs"/>
          <w:sz w:val="24"/>
          <w:rtl/>
        </w:rPr>
        <w:t>, הכותרות אינן מחייבות ואינן מהוות חלק של הסעיפים עצמם.</w:t>
      </w:r>
    </w:p>
    <w:p w14:paraId="43EA6994" w14:textId="77777777" w:rsidR="00723932" w:rsidRPr="00723932" w:rsidRDefault="00723932" w:rsidP="002672FD">
      <w:pPr>
        <w:numPr>
          <w:ilvl w:val="0"/>
          <w:numId w:val="37"/>
        </w:numPr>
        <w:tabs>
          <w:tab w:val="num" w:pos="424"/>
        </w:tabs>
        <w:overflowPunct w:val="0"/>
        <w:autoSpaceDE w:val="0"/>
        <w:autoSpaceDN w:val="0"/>
        <w:adjustRightInd w:val="0"/>
        <w:spacing w:before="0" w:after="120" w:line="360" w:lineRule="auto"/>
        <w:ind w:left="425" w:hanging="425"/>
        <w:jc w:val="both"/>
        <w:rPr>
          <w:sz w:val="24"/>
          <w:rtl/>
        </w:rPr>
      </w:pPr>
      <w:r w:rsidRPr="00723932">
        <w:rPr>
          <w:rFonts w:hint="cs"/>
          <w:sz w:val="24"/>
          <w:rtl/>
        </w:rPr>
        <w:t>בדק, תיקונים ושירותים.</w:t>
      </w:r>
    </w:p>
    <w:p w14:paraId="12E12078" w14:textId="77777777" w:rsidR="00723932" w:rsidRPr="00723932" w:rsidRDefault="00723932" w:rsidP="002672FD">
      <w:pPr>
        <w:numPr>
          <w:ilvl w:val="0"/>
          <w:numId w:val="37"/>
        </w:numPr>
        <w:tabs>
          <w:tab w:val="num" w:pos="424"/>
        </w:tabs>
        <w:overflowPunct w:val="0"/>
        <w:autoSpaceDE w:val="0"/>
        <w:autoSpaceDN w:val="0"/>
        <w:adjustRightInd w:val="0"/>
        <w:spacing w:before="0" w:after="120" w:line="360" w:lineRule="auto"/>
        <w:ind w:left="425" w:hanging="425"/>
        <w:jc w:val="both"/>
        <w:rPr>
          <w:sz w:val="24"/>
          <w:rtl/>
        </w:rPr>
      </w:pPr>
      <w:r w:rsidRPr="00723932">
        <w:rPr>
          <w:rFonts w:hint="cs"/>
          <w:sz w:val="24"/>
          <w:rtl/>
        </w:rPr>
        <w:t>טיב החומרים והעבודה - בדיקות מעבדה.</w:t>
      </w:r>
    </w:p>
    <w:p w14:paraId="61A75CEE" w14:textId="77777777" w:rsidR="00723932" w:rsidRPr="00723932" w:rsidRDefault="00723932" w:rsidP="002672FD">
      <w:pPr>
        <w:numPr>
          <w:ilvl w:val="0"/>
          <w:numId w:val="37"/>
        </w:numPr>
        <w:tabs>
          <w:tab w:val="num" w:pos="424"/>
        </w:tabs>
        <w:overflowPunct w:val="0"/>
        <w:autoSpaceDE w:val="0"/>
        <w:autoSpaceDN w:val="0"/>
        <w:adjustRightInd w:val="0"/>
        <w:spacing w:before="0" w:after="120" w:line="360" w:lineRule="auto"/>
        <w:ind w:left="425" w:hanging="425"/>
        <w:jc w:val="both"/>
        <w:rPr>
          <w:sz w:val="24"/>
        </w:rPr>
      </w:pPr>
      <w:r w:rsidRPr="00723932">
        <w:rPr>
          <w:rFonts w:hint="cs"/>
          <w:sz w:val="24"/>
          <w:rtl/>
        </w:rPr>
        <w:t>ריבית עבור הקדמת תשלומים.</w:t>
      </w:r>
      <w:r w:rsidRPr="00723932">
        <w:rPr>
          <w:rFonts w:hint="cs"/>
          <w:sz w:val="24"/>
          <w:rtl/>
        </w:rPr>
        <w:tab/>
      </w:r>
    </w:p>
    <w:p w14:paraId="6CA4FF49" w14:textId="77777777" w:rsidR="00723932" w:rsidRPr="00723932" w:rsidRDefault="00723932" w:rsidP="002672FD">
      <w:pPr>
        <w:numPr>
          <w:ilvl w:val="0"/>
          <w:numId w:val="37"/>
        </w:numPr>
        <w:tabs>
          <w:tab w:val="num" w:pos="424"/>
        </w:tabs>
        <w:overflowPunct w:val="0"/>
        <w:autoSpaceDE w:val="0"/>
        <w:autoSpaceDN w:val="0"/>
        <w:adjustRightInd w:val="0"/>
        <w:spacing w:before="0" w:after="120" w:line="360" w:lineRule="auto"/>
        <w:ind w:left="425" w:hanging="425"/>
        <w:jc w:val="both"/>
        <w:rPr>
          <w:sz w:val="24"/>
        </w:rPr>
      </w:pPr>
      <w:r w:rsidRPr="00723932">
        <w:rPr>
          <w:rFonts w:hint="cs"/>
          <w:sz w:val="24"/>
          <w:rtl/>
        </w:rPr>
        <w:t>תשלומים בעבור עבודה נוספת ו/או עבודה נוספת לפי עבודה יומית.</w:t>
      </w:r>
      <w:r w:rsidRPr="00723932">
        <w:rPr>
          <w:rFonts w:hint="cs"/>
          <w:sz w:val="24"/>
          <w:rtl/>
        </w:rPr>
        <w:tab/>
      </w:r>
    </w:p>
    <w:p w14:paraId="10E271C8" w14:textId="77777777" w:rsidR="00723932" w:rsidRPr="00723932" w:rsidRDefault="00723932" w:rsidP="002672FD">
      <w:pPr>
        <w:numPr>
          <w:ilvl w:val="0"/>
          <w:numId w:val="37"/>
        </w:numPr>
        <w:tabs>
          <w:tab w:val="num" w:pos="424"/>
        </w:tabs>
        <w:overflowPunct w:val="0"/>
        <w:autoSpaceDE w:val="0"/>
        <w:autoSpaceDN w:val="0"/>
        <w:adjustRightInd w:val="0"/>
        <w:spacing w:before="0" w:after="120" w:line="360" w:lineRule="auto"/>
        <w:ind w:left="425" w:hanging="425"/>
        <w:jc w:val="both"/>
        <w:rPr>
          <w:sz w:val="24"/>
        </w:rPr>
      </w:pPr>
      <w:r w:rsidRPr="00723932">
        <w:rPr>
          <w:rFonts w:hint="cs"/>
          <w:sz w:val="24"/>
          <w:rtl/>
        </w:rPr>
        <w:t>נוסח והצמדת ערבויות.</w:t>
      </w:r>
    </w:p>
    <w:p w14:paraId="5A33CC9D" w14:textId="77777777" w:rsidR="00723932" w:rsidRPr="00723932" w:rsidRDefault="00723932" w:rsidP="002672FD">
      <w:pPr>
        <w:numPr>
          <w:ilvl w:val="0"/>
          <w:numId w:val="37"/>
        </w:numPr>
        <w:tabs>
          <w:tab w:val="num" w:pos="424"/>
        </w:tabs>
        <w:overflowPunct w:val="0"/>
        <w:autoSpaceDE w:val="0"/>
        <w:autoSpaceDN w:val="0"/>
        <w:adjustRightInd w:val="0"/>
        <w:spacing w:before="0" w:after="120" w:line="360" w:lineRule="auto"/>
        <w:ind w:left="425" w:hanging="425"/>
        <w:jc w:val="both"/>
        <w:rPr>
          <w:sz w:val="24"/>
        </w:rPr>
      </w:pPr>
      <w:r w:rsidRPr="00723932">
        <w:rPr>
          <w:rFonts w:hint="cs"/>
          <w:sz w:val="24"/>
          <w:rtl/>
        </w:rPr>
        <w:t>עידוד העסקת עובדים ישראלים</w:t>
      </w:r>
      <w:r w:rsidRPr="00723932">
        <w:rPr>
          <w:rFonts w:hint="cs"/>
          <w:b/>
          <w:bCs/>
          <w:sz w:val="24"/>
          <w:rtl/>
        </w:rPr>
        <w:t xml:space="preserve"> </w:t>
      </w:r>
      <w:r w:rsidRPr="00723932">
        <w:rPr>
          <w:rFonts w:hint="cs"/>
          <w:sz w:val="24"/>
          <w:rtl/>
        </w:rPr>
        <w:t>וצמצום היקף העסקת עובדים זרים.</w:t>
      </w:r>
    </w:p>
    <w:p w14:paraId="103D7D67" w14:textId="77777777" w:rsidR="00723932" w:rsidRPr="00723932" w:rsidRDefault="00723932" w:rsidP="002672FD">
      <w:pPr>
        <w:numPr>
          <w:ilvl w:val="0"/>
          <w:numId w:val="37"/>
        </w:numPr>
        <w:tabs>
          <w:tab w:val="num" w:pos="424"/>
        </w:tabs>
        <w:overflowPunct w:val="0"/>
        <w:autoSpaceDE w:val="0"/>
        <w:autoSpaceDN w:val="0"/>
        <w:adjustRightInd w:val="0"/>
        <w:spacing w:before="0" w:after="120" w:line="360" w:lineRule="auto"/>
        <w:ind w:left="425" w:hanging="425"/>
        <w:jc w:val="both"/>
        <w:rPr>
          <w:sz w:val="24"/>
        </w:rPr>
      </w:pPr>
      <w:r w:rsidRPr="00723932">
        <w:rPr>
          <w:rFonts w:hint="cs"/>
          <w:sz w:val="24"/>
          <w:rtl/>
        </w:rPr>
        <w:t>מקום השיפוט.</w:t>
      </w:r>
    </w:p>
    <w:p w14:paraId="22008E25" w14:textId="77777777" w:rsidR="00723932" w:rsidRDefault="00723932" w:rsidP="002672FD">
      <w:pPr>
        <w:numPr>
          <w:ilvl w:val="0"/>
          <w:numId w:val="37"/>
        </w:numPr>
        <w:tabs>
          <w:tab w:val="num" w:pos="424"/>
        </w:tabs>
        <w:overflowPunct w:val="0"/>
        <w:autoSpaceDE w:val="0"/>
        <w:autoSpaceDN w:val="0"/>
        <w:adjustRightInd w:val="0"/>
        <w:spacing w:before="0" w:after="120" w:line="360" w:lineRule="auto"/>
        <w:ind w:left="425" w:hanging="425"/>
        <w:jc w:val="both"/>
        <w:rPr>
          <w:sz w:val="24"/>
        </w:rPr>
      </w:pPr>
      <w:r w:rsidRPr="00723932">
        <w:rPr>
          <w:rFonts w:hint="cs"/>
          <w:sz w:val="24"/>
          <w:rtl/>
        </w:rPr>
        <w:t>ביטוח.</w:t>
      </w:r>
    </w:p>
    <w:p w14:paraId="0A59DDFD" w14:textId="77777777" w:rsidR="00522F9D" w:rsidRPr="00723932" w:rsidRDefault="00522F9D" w:rsidP="002672FD">
      <w:pPr>
        <w:numPr>
          <w:ilvl w:val="0"/>
          <w:numId w:val="37"/>
        </w:numPr>
        <w:tabs>
          <w:tab w:val="num" w:pos="424"/>
        </w:tabs>
        <w:overflowPunct w:val="0"/>
        <w:autoSpaceDE w:val="0"/>
        <w:autoSpaceDN w:val="0"/>
        <w:adjustRightInd w:val="0"/>
        <w:spacing w:before="0" w:after="120" w:line="360" w:lineRule="auto"/>
        <w:ind w:left="425" w:hanging="425"/>
        <w:jc w:val="both"/>
        <w:rPr>
          <w:sz w:val="24"/>
        </w:rPr>
      </w:pPr>
      <w:r>
        <w:rPr>
          <w:rFonts w:hint="cs"/>
          <w:sz w:val="24"/>
          <w:rtl/>
        </w:rPr>
        <w:t xml:space="preserve">ערבות. </w:t>
      </w:r>
    </w:p>
    <w:p w14:paraId="34A5DD65" w14:textId="77777777" w:rsidR="00723932" w:rsidRPr="00723932" w:rsidRDefault="00723932" w:rsidP="00723932">
      <w:pPr>
        <w:spacing w:before="0" w:line="360" w:lineRule="auto"/>
        <w:jc w:val="both"/>
        <w:rPr>
          <w:sz w:val="24"/>
          <w:rtl/>
        </w:rPr>
      </w:pPr>
      <w:r w:rsidRPr="00723932">
        <w:rPr>
          <w:rFonts w:hint="cs"/>
          <w:b/>
          <w:bCs/>
          <w:sz w:val="24"/>
          <w:u w:val="single"/>
          <w:rtl/>
        </w:rPr>
        <w:t>עדיפות בין מסמכים:</w:t>
      </w:r>
    </w:p>
    <w:p w14:paraId="5A2B4528" w14:textId="77777777" w:rsidR="00723932" w:rsidRPr="00723932" w:rsidRDefault="00723932" w:rsidP="00723932">
      <w:pPr>
        <w:spacing w:before="0" w:line="360" w:lineRule="auto"/>
        <w:jc w:val="both"/>
        <w:rPr>
          <w:sz w:val="24"/>
          <w:rtl/>
        </w:rPr>
      </w:pPr>
    </w:p>
    <w:p w14:paraId="4908E4B9" w14:textId="77777777" w:rsidR="00723932" w:rsidRPr="00723932" w:rsidRDefault="00723932" w:rsidP="00522F9D">
      <w:pPr>
        <w:spacing w:before="0" w:line="360" w:lineRule="auto"/>
        <w:jc w:val="both"/>
        <w:rPr>
          <w:sz w:val="24"/>
          <w:rtl/>
        </w:rPr>
      </w:pPr>
      <w:r w:rsidRPr="00723932">
        <w:rPr>
          <w:rFonts w:hint="cs"/>
          <w:sz w:val="24"/>
          <w:rtl/>
        </w:rPr>
        <w:t xml:space="preserve">מוסכם ומוצהר בזה כי מסמך ו' בא להחליף, להוסיף ו/או לשנות את האמור במסמך ב' (מדף 3210) נוסח </w:t>
      </w:r>
      <w:r w:rsidR="00522F9D">
        <w:rPr>
          <w:rFonts w:hint="cs"/>
          <w:sz w:val="24"/>
          <w:rtl/>
        </w:rPr>
        <w:t>התע"ח</w:t>
      </w:r>
      <w:r w:rsidRPr="00723932">
        <w:rPr>
          <w:rFonts w:hint="cs"/>
          <w:sz w:val="24"/>
          <w:rtl/>
        </w:rPr>
        <w:t xml:space="preserve"> - </w:t>
      </w:r>
      <w:r w:rsidR="00522F9D">
        <w:rPr>
          <w:rFonts w:hint="cs"/>
          <w:sz w:val="24"/>
          <w:rtl/>
        </w:rPr>
        <w:t>2019</w:t>
      </w:r>
      <w:r w:rsidRPr="00723932">
        <w:rPr>
          <w:rFonts w:hint="cs"/>
          <w:sz w:val="24"/>
          <w:rtl/>
        </w:rPr>
        <w:t xml:space="preserve"> (להלן: "</w:t>
      </w:r>
      <w:r w:rsidRPr="00723932">
        <w:rPr>
          <w:rFonts w:hint="cs"/>
          <w:b/>
          <w:bCs/>
          <w:sz w:val="24"/>
          <w:rtl/>
        </w:rPr>
        <w:t>מסמך ב'</w:t>
      </w:r>
      <w:r w:rsidRPr="00723932">
        <w:rPr>
          <w:rFonts w:hint="cs"/>
          <w:sz w:val="24"/>
          <w:rtl/>
        </w:rPr>
        <w:t>") או במסמך אחר ממסמכי המכרז/החוזה. ובכל מקרה שתיווצר סתירה ו/או אי  התאמה בין האמור במסמך זה לבין האמור במסמך ב' או במסמך אחר, תינתן עדיפות להוראות במסמך זה.</w:t>
      </w:r>
    </w:p>
    <w:p w14:paraId="753B7B33" w14:textId="77777777" w:rsidR="00723932" w:rsidRPr="00723932" w:rsidRDefault="00723932" w:rsidP="00723932">
      <w:pPr>
        <w:spacing w:before="0" w:line="360" w:lineRule="auto"/>
        <w:jc w:val="both"/>
        <w:rPr>
          <w:sz w:val="24"/>
          <w:rtl/>
        </w:rPr>
      </w:pPr>
    </w:p>
    <w:p w14:paraId="05F2463F" w14:textId="77777777" w:rsidR="00723932" w:rsidRPr="00723932" w:rsidRDefault="00723932" w:rsidP="00723932">
      <w:pPr>
        <w:spacing w:before="0" w:line="360" w:lineRule="auto"/>
        <w:jc w:val="both"/>
        <w:rPr>
          <w:sz w:val="24"/>
          <w:rtl/>
        </w:rPr>
      </w:pPr>
      <w:r w:rsidRPr="00723932">
        <w:rPr>
          <w:rFonts w:hint="cs"/>
          <w:sz w:val="24"/>
          <w:rtl/>
        </w:rPr>
        <w:t xml:space="preserve">                                                           </w:t>
      </w:r>
    </w:p>
    <w:p w14:paraId="3A7D95F6" w14:textId="77777777" w:rsidR="00505681" w:rsidRDefault="00D42D90" w:rsidP="00D42D90">
      <w:pPr>
        <w:spacing w:before="0" w:line="360" w:lineRule="auto"/>
        <w:ind w:left="3600" w:firstLine="720"/>
        <w:rPr>
          <w:sz w:val="24"/>
          <w:rtl/>
        </w:rPr>
      </w:pPr>
      <w:r>
        <w:rPr>
          <w:rFonts w:hint="cs"/>
          <w:sz w:val="24"/>
          <w:rtl/>
        </w:rPr>
        <w:t xml:space="preserve">     </w:t>
      </w:r>
      <w:r w:rsidR="00505681">
        <w:rPr>
          <w:rFonts w:hint="cs"/>
          <w:sz w:val="24"/>
          <w:rtl/>
        </w:rPr>
        <w:t>___________________________</w:t>
      </w:r>
    </w:p>
    <w:p w14:paraId="7EEEC53F" w14:textId="77777777" w:rsidR="00723932" w:rsidRPr="00723932" w:rsidRDefault="00505681" w:rsidP="00D42D90">
      <w:pPr>
        <w:spacing w:before="0" w:line="360" w:lineRule="auto"/>
        <w:ind w:left="3600" w:firstLine="720"/>
        <w:rPr>
          <w:sz w:val="24"/>
          <w:rtl/>
        </w:rPr>
      </w:pPr>
      <w:r>
        <w:rPr>
          <w:rFonts w:hint="cs"/>
          <w:sz w:val="24"/>
          <w:rtl/>
        </w:rPr>
        <w:t>חותמת</w:t>
      </w:r>
      <w:r w:rsidR="00723932" w:rsidRPr="00723932">
        <w:rPr>
          <w:rFonts w:hint="cs"/>
          <w:sz w:val="24"/>
          <w:rtl/>
        </w:rPr>
        <w:t xml:space="preserve"> </w:t>
      </w:r>
      <w:r>
        <w:rPr>
          <w:rFonts w:hint="cs"/>
          <w:sz w:val="24"/>
          <w:rtl/>
        </w:rPr>
        <w:t>ו</w:t>
      </w:r>
      <w:r w:rsidR="00723932" w:rsidRPr="00723932">
        <w:rPr>
          <w:rFonts w:hint="cs"/>
          <w:sz w:val="24"/>
          <w:rtl/>
        </w:rPr>
        <w:t>חתימת</w:t>
      </w:r>
      <w:r>
        <w:rPr>
          <w:rFonts w:hint="cs"/>
          <w:sz w:val="24"/>
          <w:rtl/>
        </w:rPr>
        <w:t xml:space="preserve"> מורשי החתימה מטעם המציע</w:t>
      </w:r>
      <w:r w:rsidR="00723932" w:rsidRPr="00723932">
        <w:rPr>
          <w:rFonts w:hint="cs"/>
          <w:sz w:val="24"/>
          <w:rtl/>
        </w:rPr>
        <w:t xml:space="preserve"> </w:t>
      </w:r>
    </w:p>
    <w:p w14:paraId="2911FBA6" w14:textId="77777777" w:rsidR="00723932" w:rsidRPr="00723932" w:rsidRDefault="00723932" w:rsidP="00723932">
      <w:pPr>
        <w:spacing w:before="0" w:line="360" w:lineRule="auto"/>
        <w:jc w:val="both"/>
        <w:rPr>
          <w:sz w:val="26"/>
          <w:szCs w:val="26"/>
          <w:rtl/>
        </w:rPr>
      </w:pPr>
    </w:p>
    <w:p w14:paraId="31EFC93A" w14:textId="77777777" w:rsidR="00723932" w:rsidRPr="00723932" w:rsidRDefault="00723932" w:rsidP="00723932">
      <w:pPr>
        <w:tabs>
          <w:tab w:val="left" w:pos="864"/>
          <w:tab w:val="left" w:pos="1440"/>
          <w:tab w:val="left" w:pos="2160"/>
          <w:tab w:val="left" w:pos="2880"/>
          <w:tab w:val="left" w:pos="3600"/>
          <w:tab w:val="left" w:pos="4320"/>
          <w:tab w:val="left" w:pos="5040"/>
          <w:tab w:val="left" w:pos="5760"/>
        </w:tabs>
        <w:spacing w:before="0" w:line="360" w:lineRule="auto"/>
        <w:jc w:val="both"/>
        <w:rPr>
          <w:b/>
          <w:bCs/>
          <w:u w:val="single"/>
          <w:rtl/>
        </w:rPr>
      </w:pPr>
      <w:r w:rsidRPr="00723932">
        <w:rPr>
          <w:b/>
          <w:bCs/>
          <w:sz w:val="26"/>
          <w:szCs w:val="26"/>
          <w:rtl/>
        </w:rPr>
        <w:br w:type="page"/>
      </w:r>
      <w:r w:rsidRPr="00723932">
        <w:rPr>
          <w:rFonts w:hint="cs"/>
          <w:b/>
          <w:bCs/>
          <w:rtl/>
        </w:rPr>
        <w:lastRenderedPageBreak/>
        <w:t>1.</w:t>
      </w:r>
      <w:r w:rsidRPr="00723932">
        <w:rPr>
          <w:rFonts w:hint="cs"/>
          <w:b/>
          <w:bCs/>
          <w:rtl/>
        </w:rPr>
        <w:tab/>
      </w:r>
      <w:r w:rsidRPr="00723932">
        <w:rPr>
          <w:rFonts w:hint="cs"/>
          <w:b/>
          <w:bCs/>
          <w:u w:val="single"/>
          <w:rtl/>
        </w:rPr>
        <w:t>בדק תיקונים ושירותים</w:t>
      </w:r>
    </w:p>
    <w:p w14:paraId="57077934" w14:textId="77777777" w:rsidR="00723932" w:rsidRPr="00723932" w:rsidRDefault="00723932" w:rsidP="002672FD">
      <w:pPr>
        <w:numPr>
          <w:ilvl w:val="0"/>
          <w:numId w:val="38"/>
        </w:num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1440" w:hanging="576"/>
        <w:jc w:val="both"/>
        <w:outlineLvl w:val="2"/>
        <w:rPr>
          <w:b/>
          <w:bCs/>
          <w:rtl/>
        </w:rPr>
      </w:pPr>
      <w:r w:rsidRPr="00723932">
        <w:rPr>
          <w:rFonts w:hint="cs"/>
          <w:rtl/>
        </w:rPr>
        <w:t>בהסתמך על האמור בסעיף 55 של מסמך ב' - להלן תקופות</w:t>
      </w:r>
      <w:r w:rsidRPr="00723932">
        <w:rPr>
          <w:rFonts w:hint="cs"/>
          <w:b/>
          <w:bCs/>
          <w:rtl/>
        </w:rPr>
        <w:t xml:space="preserve"> הבדק לפרקים הבאים של המיפרט הכללי, לרבות התחייבויות הקבלן בתקופות הבדק.</w:t>
      </w:r>
    </w:p>
    <w:p w14:paraId="54C1B680" w14:textId="77777777" w:rsidR="00723932" w:rsidRPr="00723932" w:rsidRDefault="00723932" w:rsidP="002672FD">
      <w:pPr>
        <w:numPr>
          <w:ilvl w:val="0"/>
          <w:numId w:val="39"/>
        </w:numPr>
        <w:tabs>
          <w:tab w:val="clear" w:pos="360"/>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2160" w:hanging="720"/>
        <w:jc w:val="both"/>
        <w:rPr>
          <w:u w:val="single"/>
          <w:rtl/>
        </w:rPr>
      </w:pPr>
      <w:r w:rsidRPr="00723932">
        <w:rPr>
          <w:rFonts w:hint="cs"/>
          <w:u w:val="single"/>
          <w:rtl/>
        </w:rPr>
        <w:t xml:space="preserve">פרק 05 עבודות איטום </w:t>
      </w:r>
    </w:p>
    <w:p w14:paraId="26833AF2" w14:textId="77777777" w:rsidR="00723932" w:rsidRPr="00723932" w:rsidRDefault="00723932" w:rsidP="00723932">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pPr>
      <w:r w:rsidRPr="00723932">
        <w:rPr>
          <w:rFonts w:hint="cs"/>
          <w:rtl/>
        </w:rPr>
        <w:tab/>
        <w:t>תקופת הבדק היא 5(חמש) שנים מיום השלמת העבודה כמצויין בתעודת ההשלמה למבנה.</w:t>
      </w:r>
    </w:p>
    <w:p w14:paraId="137925B7" w14:textId="77777777" w:rsidR="00723932" w:rsidRPr="00723932" w:rsidRDefault="00723932" w:rsidP="002672FD">
      <w:pPr>
        <w:numPr>
          <w:ilvl w:val="0"/>
          <w:numId w:val="39"/>
        </w:numPr>
        <w:tabs>
          <w:tab w:val="clear" w:pos="360"/>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2160" w:hanging="720"/>
        <w:jc w:val="both"/>
        <w:rPr>
          <w:u w:val="single"/>
        </w:rPr>
      </w:pPr>
      <w:r w:rsidRPr="00723932">
        <w:rPr>
          <w:rFonts w:hint="cs"/>
          <w:u w:val="single"/>
          <w:rtl/>
        </w:rPr>
        <w:t>פרק 15 מתקני מיזוג אוויר</w:t>
      </w:r>
    </w:p>
    <w:p w14:paraId="29A8A21E" w14:textId="77777777" w:rsidR="00723932" w:rsidRPr="00723932" w:rsidRDefault="00723932" w:rsidP="002672FD">
      <w:pPr>
        <w:numPr>
          <w:ilvl w:val="1"/>
          <w:numId w:val="39"/>
        </w:num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2880" w:hanging="720"/>
        <w:jc w:val="both"/>
      </w:pPr>
      <w:r w:rsidRPr="00723932">
        <w:rPr>
          <w:rFonts w:hint="cs"/>
          <w:rtl/>
        </w:rPr>
        <w:t>תקופת הבדק היא שנתיים מיום השלמת ביצוע המתקן כמצויין בתעודת ההשלמה למבנה.</w:t>
      </w:r>
    </w:p>
    <w:p w14:paraId="45601B0F" w14:textId="77777777" w:rsidR="00723932" w:rsidRPr="00723932" w:rsidRDefault="00723932" w:rsidP="002672FD">
      <w:pPr>
        <w:numPr>
          <w:ilvl w:val="1"/>
          <w:numId w:val="39"/>
        </w:num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2880" w:hanging="720"/>
        <w:jc w:val="both"/>
        <w:rPr>
          <w:rtl/>
        </w:rPr>
      </w:pPr>
      <w:r w:rsidRPr="00723932">
        <w:rPr>
          <w:rFonts w:hint="cs"/>
          <w:rtl/>
        </w:rPr>
        <w:t xml:space="preserve">על הקבלן לבצע בתקופת הבדק פעולות הדרכה, שירות ותיקונים בהתאם למיפרטים (המיוחד והכללי). </w:t>
      </w:r>
    </w:p>
    <w:p w14:paraId="12FAF734" w14:textId="77777777" w:rsidR="00723932" w:rsidRPr="00723932" w:rsidRDefault="00723932" w:rsidP="002672FD">
      <w:pPr>
        <w:numPr>
          <w:ilvl w:val="0"/>
          <w:numId w:val="38"/>
        </w:num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1440" w:hanging="576"/>
        <w:jc w:val="both"/>
        <w:outlineLvl w:val="2"/>
        <w:rPr>
          <w:b/>
          <w:bCs/>
        </w:rPr>
      </w:pPr>
      <w:r w:rsidRPr="00723932">
        <w:rPr>
          <w:rFonts w:hint="cs"/>
          <w:b/>
          <w:bCs/>
          <w:rtl/>
        </w:rPr>
        <w:t>ה</w:t>
      </w:r>
      <w:r w:rsidRPr="00723932">
        <w:rPr>
          <w:rFonts w:hint="cs"/>
          <w:b/>
          <w:bCs/>
          <w:u w:val="single"/>
          <w:rtl/>
        </w:rPr>
        <w:t>קבלן ימציא למזמין ערבויות לתקופות הבדק כאמור להלן:</w:t>
      </w:r>
    </w:p>
    <w:p w14:paraId="40EA36D2" w14:textId="77777777" w:rsidR="00723932" w:rsidRPr="00723932" w:rsidRDefault="00723932" w:rsidP="00723932">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pPr>
      <w:r w:rsidRPr="00723932">
        <w:rPr>
          <w:rFonts w:hint="cs"/>
          <w:rtl/>
        </w:rPr>
        <w:t>1.</w:t>
      </w:r>
      <w:r w:rsidRPr="00723932">
        <w:rPr>
          <w:rFonts w:hint="cs"/>
          <w:rtl/>
        </w:rPr>
        <w:tab/>
        <w:t>לשנת הבדק הראשונה ערבות צמודה על פי הוראות סעיף 60 (7) של מסמך ב'.</w:t>
      </w:r>
    </w:p>
    <w:p w14:paraId="7445E137" w14:textId="77777777" w:rsidR="00723932" w:rsidRPr="00723932" w:rsidRDefault="00723932" w:rsidP="00723932">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rPr>
          <w:rtl/>
        </w:rPr>
      </w:pPr>
      <w:r w:rsidRPr="00723932">
        <w:rPr>
          <w:rFonts w:hint="cs"/>
          <w:rtl/>
        </w:rPr>
        <w:t>2.</w:t>
      </w:r>
      <w:r w:rsidRPr="00723932">
        <w:rPr>
          <w:rFonts w:hint="cs"/>
          <w:rtl/>
        </w:rPr>
        <w:tab/>
        <w:t>א.</w:t>
      </w:r>
      <w:r w:rsidRPr="00723932">
        <w:rPr>
          <w:rFonts w:hint="cs"/>
          <w:rtl/>
        </w:rPr>
        <w:tab/>
      </w:r>
      <w:r w:rsidRPr="00723932">
        <w:rPr>
          <w:rFonts w:hint="cs"/>
          <w:u w:val="single"/>
          <w:rtl/>
        </w:rPr>
        <w:t xml:space="preserve">פרק 05 עבודות איטום </w:t>
      </w:r>
    </w:p>
    <w:p w14:paraId="37DDED66" w14:textId="77777777" w:rsidR="00723932" w:rsidRPr="00723932" w:rsidRDefault="00723932" w:rsidP="00723932">
      <w:pPr>
        <w:tabs>
          <w:tab w:val="left" w:pos="864"/>
          <w:tab w:val="left" w:pos="1440"/>
          <w:tab w:val="left" w:pos="2160"/>
          <w:tab w:val="left" w:pos="2880"/>
          <w:tab w:val="left" w:pos="3600"/>
          <w:tab w:val="left" w:pos="4320"/>
          <w:tab w:val="left" w:pos="5040"/>
          <w:tab w:val="left" w:pos="5760"/>
        </w:tabs>
        <w:spacing w:before="0" w:line="360" w:lineRule="auto"/>
        <w:ind w:left="2880" w:hanging="1440"/>
        <w:jc w:val="both"/>
        <w:rPr>
          <w:rtl/>
        </w:rPr>
      </w:pPr>
      <w:r w:rsidRPr="00723932">
        <w:rPr>
          <w:rFonts w:hint="cs"/>
          <w:rtl/>
        </w:rPr>
        <w:tab/>
      </w:r>
      <w:r w:rsidRPr="00723932">
        <w:rPr>
          <w:rFonts w:hint="cs"/>
          <w:rtl/>
        </w:rPr>
        <w:tab/>
        <w:t>לארבע שנות הבדק הנוספות ערבות צמודה כנ"ל בגובה של 10% מערך עבודות האיטום כפי שנקבע בשכר הסופי של החוזה.</w:t>
      </w:r>
    </w:p>
    <w:p w14:paraId="57E9239E" w14:textId="77777777" w:rsidR="00723932" w:rsidRPr="00723932" w:rsidRDefault="00723932" w:rsidP="00723932">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rPr>
          <w:rtl/>
        </w:rPr>
      </w:pPr>
      <w:r w:rsidRPr="00723932">
        <w:rPr>
          <w:rFonts w:hint="cs"/>
          <w:rtl/>
        </w:rPr>
        <w:tab/>
        <w:t>ב.</w:t>
      </w:r>
      <w:r w:rsidRPr="00723932">
        <w:rPr>
          <w:rFonts w:hint="cs"/>
          <w:rtl/>
        </w:rPr>
        <w:tab/>
      </w:r>
      <w:r w:rsidRPr="00723932">
        <w:rPr>
          <w:rFonts w:hint="cs"/>
          <w:u w:val="single"/>
          <w:rtl/>
        </w:rPr>
        <w:t>חוזים לעבודות איטום</w:t>
      </w:r>
    </w:p>
    <w:p w14:paraId="26083BC4" w14:textId="77777777" w:rsidR="00723932" w:rsidRPr="00723932" w:rsidRDefault="00723932" w:rsidP="00723932">
      <w:pPr>
        <w:tabs>
          <w:tab w:val="left" w:pos="864"/>
          <w:tab w:val="left" w:pos="1440"/>
          <w:tab w:val="left" w:pos="2160"/>
          <w:tab w:val="left" w:pos="2880"/>
          <w:tab w:val="left" w:pos="3600"/>
          <w:tab w:val="left" w:pos="4320"/>
          <w:tab w:val="left" w:pos="5040"/>
          <w:tab w:val="left" w:pos="5760"/>
        </w:tabs>
        <w:spacing w:before="0" w:line="360" w:lineRule="auto"/>
        <w:ind w:left="2880" w:hanging="1440"/>
        <w:jc w:val="both"/>
        <w:rPr>
          <w:rtl/>
        </w:rPr>
      </w:pPr>
      <w:r w:rsidRPr="00723932">
        <w:rPr>
          <w:rFonts w:hint="cs"/>
          <w:rtl/>
        </w:rPr>
        <w:tab/>
        <w:t xml:space="preserve">      </w:t>
      </w:r>
      <w:r w:rsidRPr="00723932">
        <w:rPr>
          <w:rFonts w:hint="cs"/>
          <w:rtl/>
        </w:rPr>
        <w:tab/>
        <w:t>בחוזים לביצוע עבודות איטום ימציא הקבלן למזמין ערבות צמודה לחמש שנות הבדק על פי הוראות סעיף 60 (7) של מסמך ב'.</w:t>
      </w:r>
    </w:p>
    <w:p w14:paraId="24E9A01A" w14:textId="77777777" w:rsidR="00723932" w:rsidRPr="00723932" w:rsidRDefault="00723932" w:rsidP="00723932">
      <w:pPr>
        <w:tabs>
          <w:tab w:val="left" w:pos="864"/>
          <w:tab w:val="left" w:pos="1440"/>
          <w:tab w:val="left" w:pos="2160"/>
          <w:tab w:val="left" w:pos="2880"/>
          <w:tab w:val="left" w:pos="3600"/>
          <w:tab w:val="left" w:pos="4320"/>
          <w:tab w:val="left" w:pos="5040"/>
          <w:tab w:val="left" w:pos="5760"/>
        </w:tabs>
        <w:spacing w:before="0" w:line="360" w:lineRule="auto"/>
        <w:ind w:left="2160" w:hanging="720"/>
        <w:jc w:val="both"/>
        <w:rPr>
          <w:u w:val="single"/>
          <w:rtl/>
        </w:rPr>
      </w:pPr>
      <w:r w:rsidRPr="00723932">
        <w:rPr>
          <w:rFonts w:hint="cs"/>
          <w:rtl/>
        </w:rPr>
        <w:tab/>
        <w:t>ג.</w:t>
      </w:r>
      <w:r w:rsidRPr="00723932">
        <w:rPr>
          <w:rFonts w:hint="cs"/>
          <w:rtl/>
        </w:rPr>
        <w:tab/>
      </w:r>
      <w:r w:rsidRPr="00723932">
        <w:rPr>
          <w:rFonts w:hint="cs"/>
          <w:u w:val="single"/>
          <w:rtl/>
        </w:rPr>
        <w:t>פרק 15 מתקני מיזוג אוויר</w:t>
      </w:r>
    </w:p>
    <w:p w14:paraId="31AFCD61" w14:textId="77777777" w:rsidR="00723932" w:rsidRPr="00723932" w:rsidRDefault="00723932" w:rsidP="00723932">
      <w:pPr>
        <w:tabs>
          <w:tab w:val="left" w:pos="864"/>
          <w:tab w:val="left" w:pos="1440"/>
          <w:tab w:val="left" w:pos="2160"/>
          <w:tab w:val="left" w:pos="2880"/>
          <w:tab w:val="left" w:pos="3600"/>
          <w:tab w:val="left" w:pos="4320"/>
          <w:tab w:val="left" w:pos="5040"/>
          <w:tab w:val="left" w:pos="5760"/>
        </w:tabs>
        <w:spacing w:before="0" w:line="360" w:lineRule="auto"/>
        <w:ind w:left="2880" w:hanging="1440"/>
        <w:jc w:val="both"/>
        <w:rPr>
          <w:rtl/>
        </w:rPr>
      </w:pPr>
      <w:r w:rsidRPr="00723932">
        <w:rPr>
          <w:rFonts w:hint="cs"/>
          <w:rtl/>
        </w:rPr>
        <w:tab/>
        <w:t xml:space="preserve">      </w:t>
      </w:r>
      <w:r w:rsidRPr="00723932">
        <w:rPr>
          <w:rFonts w:hint="cs"/>
          <w:rtl/>
        </w:rPr>
        <w:tab/>
        <w:t>לשנה השנייה ערבות צמודה על פי הוראות סעיף 60 (7) של מסמך ב'.</w:t>
      </w:r>
    </w:p>
    <w:p w14:paraId="4066C41A" w14:textId="77777777" w:rsidR="00723932" w:rsidRPr="00352DD2" w:rsidRDefault="00723932" w:rsidP="002672FD">
      <w:pPr>
        <w:numPr>
          <w:ilvl w:val="0"/>
          <w:numId w:val="40"/>
        </w:numPr>
        <w:tabs>
          <w:tab w:val="clear" w:pos="720"/>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864" w:hanging="864"/>
        <w:jc w:val="both"/>
        <w:rPr>
          <w:b/>
          <w:bCs/>
          <w:u w:val="single"/>
          <w:rtl/>
        </w:rPr>
      </w:pPr>
      <w:r w:rsidRPr="00352DD2">
        <w:rPr>
          <w:rFonts w:hint="cs"/>
          <w:b/>
          <w:bCs/>
          <w:u w:val="single"/>
          <w:rtl/>
        </w:rPr>
        <w:t>טיב החומרים והעבודה - בדיקות מעבדה</w:t>
      </w:r>
    </w:p>
    <w:p w14:paraId="417DE652" w14:textId="77777777" w:rsidR="00723932" w:rsidRPr="00352DD2" w:rsidRDefault="00723932" w:rsidP="00352DD2">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rPr>
      </w:pPr>
      <w:r w:rsidRPr="00352DD2">
        <w:rPr>
          <w:rFonts w:hint="cs"/>
          <w:rtl/>
        </w:rPr>
        <w:tab/>
        <w:t>מודגש בזאת כי בניגוד לאמור בסעיף 35 (11) במסמך ב' כל הבדיקות במעבדות לטיב העבודה, החומרים והציוד בהתאם לנדרש בתקנים הישראליים או בתקנים זרים הרלוונטים, או במיפרטים   (המיוחד והכללי), בהתאם להוראות המפקח וכן הוצאות לקבלת אישורי מכון התקנים או מעבדות אחרות למתקנים השונים יהיו על חשבונו הבלעדי של הקבלן ומחירם כלול במחירי היחידה שבכתב הכמויות אלא אם נקבע סעיף מיוחד בכתב הכמוית לבדיקה מסויימת.</w:t>
      </w:r>
    </w:p>
    <w:p w14:paraId="15F9BF91" w14:textId="77777777" w:rsidR="00723932" w:rsidRPr="00352DD2" w:rsidRDefault="00723932" w:rsidP="002672FD">
      <w:pPr>
        <w:numPr>
          <w:ilvl w:val="0"/>
          <w:numId w:val="40"/>
        </w:numPr>
        <w:tabs>
          <w:tab w:val="clear" w:pos="720"/>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864" w:hanging="864"/>
        <w:jc w:val="both"/>
        <w:rPr>
          <w:b/>
          <w:bCs/>
          <w:u w:val="single"/>
          <w:rtl/>
        </w:rPr>
      </w:pPr>
      <w:r w:rsidRPr="00352DD2">
        <w:rPr>
          <w:rFonts w:hint="cs"/>
          <w:b/>
          <w:bCs/>
          <w:u w:val="single"/>
          <w:rtl/>
        </w:rPr>
        <w:t>ריבית עבור הקדמת תשלומים</w:t>
      </w:r>
    </w:p>
    <w:p w14:paraId="2936E71B" w14:textId="77777777" w:rsidR="00723932" w:rsidRDefault="00723932" w:rsidP="00352DD2">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lang w:eastAsia="en-US"/>
        </w:rPr>
      </w:pPr>
      <w:r w:rsidRPr="00352DD2">
        <w:rPr>
          <w:rFonts w:hint="cs"/>
          <w:rtl/>
          <w:lang w:eastAsia="en-US"/>
        </w:rPr>
        <w:tab/>
        <w:t>אם תשולם לקבלן ריבית עבור תשלומים ששולמו באיחור, יהיה המשרד רשאי מהתשלומים הנ"ל לקזז ריבית עבור תשלומים שהוקדמו. ריבית זו תהיה ריבית החשב הכללי.</w:t>
      </w:r>
    </w:p>
    <w:p w14:paraId="3A4CD0F3" w14:textId="77777777" w:rsidR="00BE6A71" w:rsidRDefault="00BE6A71" w:rsidP="00352DD2">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lang w:eastAsia="en-US"/>
        </w:rPr>
      </w:pPr>
    </w:p>
    <w:p w14:paraId="2FF8C176" w14:textId="77777777" w:rsidR="00BE6A71" w:rsidRDefault="00BE6A71" w:rsidP="00352DD2">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lang w:eastAsia="en-US"/>
        </w:rPr>
      </w:pPr>
    </w:p>
    <w:p w14:paraId="752294C5" w14:textId="77777777" w:rsidR="00BE6A71" w:rsidRPr="00352DD2" w:rsidRDefault="00BE6A71" w:rsidP="00352DD2">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lang w:eastAsia="en-US"/>
        </w:rPr>
      </w:pPr>
    </w:p>
    <w:p w14:paraId="4AB23FA7" w14:textId="77777777" w:rsidR="00723932" w:rsidRPr="00352DD2" w:rsidRDefault="00723932" w:rsidP="002672FD">
      <w:pPr>
        <w:numPr>
          <w:ilvl w:val="0"/>
          <w:numId w:val="40"/>
        </w:numPr>
        <w:tabs>
          <w:tab w:val="clear" w:pos="720"/>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864" w:hanging="864"/>
        <w:jc w:val="both"/>
        <w:rPr>
          <w:b/>
          <w:bCs/>
          <w:u w:val="single"/>
          <w:rtl/>
        </w:rPr>
      </w:pPr>
      <w:r w:rsidRPr="00352DD2">
        <w:rPr>
          <w:rFonts w:hint="cs"/>
          <w:b/>
          <w:bCs/>
          <w:u w:val="single"/>
          <w:rtl/>
        </w:rPr>
        <w:lastRenderedPageBreak/>
        <w:t>תשלומים בעבור עבודה נוספת ו/או עבודה נוספת לפי עבודה יומית</w:t>
      </w:r>
    </w:p>
    <w:p w14:paraId="3340CDB3" w14:textId="77777777" w:rsidR="00723932" w:rsidRPr="00352DD2" w:rsidRDefault="00723932" w:rsidP="00352DD2">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rPr>
      </w:pPr>
      <w:r w:rsidRPr="00352DD2">
        <w:rPr>
          <w:rFonts w:hint="cs"/>
          <w:rtl/>
        </w:rPr>
        <w:tab/>
        <w:t>אם על פי הוראת סעיפים 49,48 ו – 50  של מסמך ב', ניקבע שעבודה נוספת ו/או עבודה נוספת לפי עבודה יומית שביצע קבלן – תתומחר  לפי מחירון "המאגר המשולב" (הוחלף במחירון "המאגר המאוחד") – לא יילקחו בחשבון לענין זה תוספת המקדמים המצוינים במחירון זה.</w:t>
      </w:r>
    </w:p>
    <w:p w14:paraId="5820124F" w14:textId="77777777" w:rsidR="00723932" w:rsidRPr="00352DD2" w:rsidRDefault="00723932" w:rsidP="002672FD">
      <w:pPr>
        <w:numPr>
          <w:ilvl w:val="0"/>
          <w:numId w:val="40"/>
        </w:numPr>
        <w:tabs>
          <w:tab w:val="clear" w:pos="720"/>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864" w:hanging="864"/>
        <w:jc w:val="both"/>
        <w:rPr>
          <w:b/>
          <w:bCs/>
          <w:u w:val="single"/>
          <w:rtl/>
        </w:rPr>
      </w:pPr>
      <w:r w:rsidRPr="00352DD2">
        <w:rPr>
          <w:rFonts w:hint="cs"/>
          <w:b/>
          <w:bCs/>
          <w:u w:val="single"/>
          <w:rtl/>
        </w:rPr>
        <w:t>נוסח והצמדת ערבויות (ביצוע וכו' – לפי מסמך  ב')</w:t>
      </w:r>
    </w:p>
    <w:p w14:paraId="616B4913" w14:textId="77777777" w:rsidR="00723932" w:rsidRPr="00352DD2" w:rsidRDefault="00723932" w:rsidP="00352DD2">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rPr>
      </w:pPr>
      <w:r w:rsidRPr="00352DD2">
        <w:rPr>
          <w:rFonts w:hint="cs"/>
          <w:rtl/>
        </w:rPr>
        <w:tab/>
        <w:t>על אף האמור במסמך ב', בכל מקום בו כתוב כי הערבות תהא צמודה למדד המחירים לצרכן – תהא הערבות צמודה למדד  תשומות הבניה למגורים. (ראה סעיפים 8, 36 (1)(ב), 58(1), 60(7) ונספח 1 ).</w:t>
      </w:r>
    </w:p>
    <w:p w14:paraId="6BDF38B7" w14:textId="77777777" w:rsidR="00723932" w:rsidRPr="00352DD2" w:rsidRDefault="00723932" w:rsidP="00352DD2">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rPr>
      </w:pPr>
      <w:r w:rsidRPr="00352DD2">
        <w:rPr>
          <w:rFonts w:hint="cs"/>
          <w:rtl/>
        </w:rPr>
        <w:tab/>
        <w:t xml:space="preserve">גובה הערבות יהיה בשיעור הקבוע במסמך ב'  מערך ההצעה/החוזה </w:t>
      </w:r>
      <w:r w:rsidRPr="00352DD2">
        <w:rPr>
          <w:rFonts w:hint="cs"/>
          <w:u w:val="single"/>
          <w:rtl/>
        </w:rPr>
        <w:t>בתוספת מע"מ</w:t>
      </w:r>
      <w:r w:rsidRPr="00352DD2">
        <w:rPr>
          <w:rFonts w:hint="cs"/>
          <w:rtl/>
        </w:rPr>
        <w:t xml:space="preserve"> כחוק.</w:t>
      </w:r>
    </w:p>
    <w:p w14:paraId="6D8FA403" w14:textId="77777777" w:rsidR="00723932" w:rsidRPr="00352DD2" w:rsidRDefault="00723932" w:rsidP="00352DD2">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rPr>
      </w:pPr>
      <w:r w:rsidRPr="00352DD2">
        <w:rPr>
          <w:rFonts w:hint="cs"/>
          <w:rtl/>
        </w:rPr>
        <w:tab/>
        <w:t xml:space="preserve">על אף האמור במסמך ב', נוסח הערבות יהיה בהתאם לנוסח </w:t>
      </w:r>
      <w:r w:rsidRPr="00352DD2">
        <w:rPr>
          <w:rFonts w:hint="cs"/>
          <w:b/>
          <w:bCs/>
          <w:u w:val="single"/>
          <w:rtl/>
        </w:rPr>
        <w:t>המצ"ב</w:t>
      </w:r>
      <w:r w:rsidR="00BE6A71">
        <w:rPr>
          <w:rFonts w:hint="cs"/>
          <w:u w:val="single"/>
          <w:rtl/>
        </w:rPr>
        <w:t xml:space="preserve"> למסמכי המכרז, נספח א'2</w:t>
      </w:r>
      <w:r w:rsidRPr="00352DD2">
        <w:rPr>
          <w:rFonts w:hint="cs"/>
          <w:u w:val="single"/>
          <w:rtl/>
        </w:rPr>
        <w:t>.</w:t>
      </w:r>
      <w:r w:rsidRPr="00352DD2">
        <w:rPr>
          <w:rFonts w:hint="cs"/>
          <w:rtl/>
        </w:rPr>
        <w:t xml:space="preserve"> </w:t>
      </w:r>
    </w:p>
    <w:p w14:paraId="3A93F7B5" w14:textId="77777777" w:rsidR="00723932" w:rsidRPr="00352DD2" w:rsidRDefault="00723932" w:rsidP="002672FD">
      <w:pPr>
        <w:numPr>
          <w:ilvl w:val="0"/>
          <w:numId w:val="40"/>
        </w:numPr>
        <w:tabs>
          <w:tab w:val="clear" w:pos="720"/>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864" w:hanging="864"/>
        <w:jc w:val="both"/>
        <w:rPr>
          <w:b/>
          <w:bCs/>
          <w:u w:val="single"/>
          <w:rtl/>
        </w:rPr>
      </w:pPr>
      <w:r w:rsidRPr="00352DD2">
        <w:rPr>
          <w:rFonts w:hint="cs"/>
          <w:b/>
          <w:bCs/>
          <w:u w:val="single"/>
          <w:rtl/>
        </w:rPr>
        <w:t>מקום השיפוט</w:t>
      </w:r>
    </w:p>
    <w:p w14:paraId="5992B4E4" w14:textId="77777777" w:rsidR="00723932" w:rsidRDefault="00723932" w:rsidP="007E38CF">
      <w:pPr>
        <w:tabs>
          <w:tab w:val="left" w:pos="864"/>
          <w:tab w:val="left" w:pos="1440"/>
          <w:tab w:val="left" w:pos="2160"/>
          <w:tab w:val="left" w:pos="2880"/>
          <w:tab w:val="left" w:pos="3600"/>
          <w:tab w:val="left" w:pos="4320"/>
          <w:tab w:val="left" w:pos="5040"/>
          <w:tab w:val="left" w:pos="5760"/>
        </w:tabs>
        <w:spacing w:before="0" w:line="360" w:lineRule="auto"/>
        <w:ind w:left="864" w:hanging="864"/>
        <w:jc w:val="both"/>
        <w:rPr>
          <w:rtl/>
        </w:rPr>
      </w:pPr>
      <w:r w:rsidRPr="00352DD2">
        <w:rPr>
          <w:rFonts w:hint="cs"/>
          <w:rtl/>
        </w:rPr>
        <w:tab/>
        <w:t xml:space="preserve">מקום השיפוט הייחודי בכל הקשור למכרז /מסמך ב' (מדף 3210), לרבות הפרתו, יהיה לבית המשפט המוסמך </w:t>
      </w:r>
      <w:r w:rsidR="007E38CF">
        <w:rPr>
          <w:rFonts w:hint="cs"/>
          <w:rtl/>
        </w:rPr>
        <w:t>בחיפה</w:t>
      </w:r>
      <w:r w:rsidRPr="00352DD2">
        <w:rPr>
          <w:rFonts w:hint="cs"/>
          <w:rtl/>
        </w:rPr>
        <w:t>.</w:t>
      </w:r>
    </w:p>
    <w:p w14:paraId="6C327C5F" w14:textId="77777777" w:rsidR="00A42110" w:rsidRDefault="00723932" w:rsidP="002672FD">
      <w:pPr>
        <w:numPr>
          <w:ilvl w:val="0"/>
          <w:numId w:val="40"/>
        </w:numPr>
        <w:tabs>
          <w:tab w:val="clear" w:pos="720"/>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864" w:hanging="864"/>
        <w:jc w:val="both"/>
        <w:rPr>
          <w:b/>
          <w:bCs/>
          <w:u w:val="single"/>
        </w:rPr>
      </w:pPr>
      <w:r w:rsidRPr="00352DD2">
        <w:rPr>
          <w:rFonts w:hint="cs"/>
          <w:b/>
          <w:bCs/>
          <w:u w:val="single"/>
          <w:rtl/>
        </w:rPr>
        <w:t>ביטוח</w:t>
      </w:r>
    </w:p>
    <w:p w14:paraId="67DA37C7" w14:textId="77777777" w:rsidR="00A42110" w:rsidRDefault="00A42110" w:rsidP="00A42110">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864"/>
        <w:jc w:val="both"/>
        <w:rPr>
          <w:sz w:val="24"/>
          <w:rtl/>
        </w:rPr>
      </w:pPr>
      <w:r>
        <w:rPr>
          <w:rFonts w:hint="cs"/>
          <w:sz w:val="24"/>
          <w:rtl/>
        </w:rPr>
        <w:t xml:space="preserve">על אף האמור בסעיף 19 לחוזה </w:t>
      </w:r>
      <w:r w:rsidRPr="00A42110">
        <w:rPr>
          <w:rFonts w:hint="cs"/>
          <w:sz w:val="24"/>
          <w:rtl/>
        </w:rPr>
        <w:t xml:space="preserve">מדף מספר 3210, הוראות הביטוח שיחולו על הקבלן יהיו כמפורט בנספח דרישות הביטוח המסומן </w:t>
      </w:r>
      <w:r>
        <w:rPr>
          <w:rFonts w:hint="cs"/>
          <w:sz w:val="24"/>
          <w:rtl/>
        </w:rPr>
        <w:t>א'3,</w:t>
      </w:r>
      <w:r w:rsidRPr="00A42110">
        <w:rPr>
          <w:rFonts w:hint="cs"/>
          <w:sz w:val="24"/>
          <w:rtl/>
        </w:rPr>
        <w:t xml:space="preserve"> המהווה חלק בלתי נפרד מת</w:t>
      </w:r>
      <w:r>
        <w:rPr>
          <w:rFonts w:hint="cs"/>
          <w:sz w:val="24"/>
          <w:rtl/>
        </w:rPr>
        <w:t>נאי ההסכם והמכרז</w:t>
      </w:r>
      <w:r w:rsidRPr="00A42110">
        <w:rPr>
          <w:rFonts w:hint="cs"/>
          <w:sz w:val="24"/>
          <w:rtl/>
        </w:rPr>
        <w:t xml:space="preserve">. </w:t>
      </w:r>
    </w:p>
    <w:p w14:paraId="399AC375" w14:textId="77777777" w:rsidR="00A42110" w:rsidRDefault="00A42110" w:rsidP="00D34CEA">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864"/>
        <w:jc w:val="both"/>
        <w:rPr>
          <w:sz w:val="24"/>
          <w:rtl/>
        </w:rPr>
      </w:pPr>
      <w:r w:rsidRPr="00A42110">
        <w:rPr>
          <w:rFonts w:hint="cs"/>
          <w:sz w:val="24"/>
          <w:rtl/>
        </w:rPr>
        <w:t>סעיף 20 להסכם המדף</w:t>
      </w:r>
      <w:r w:rsidR="00D34CEA">
        <w:rPr>
          <w:rFonts w:hint="cs"/>
          <w:sz w:val="24"/>
          <w:rtl/>
        </w:rPr>
        <w:t xml:space="preserve">, </w:t>
      </w:r>
      <w:r w:rsidR="00D34CEA">
        <w:rPr>
          <w:rtl/>
        </w:rPr>
        <w:t>ביטוח על ידי המנהל</w:t>
      </w:r>
      <w:r w:rsidR="00D34CEA">
        <w:rPr>
          <w:rFonts w:hint="cs"/>
          <w:rtl/>
        </w:rPr>
        <w:t>,</w:t>
      </w:r>
      <w:r w:rsidR="00D34CEA">
        <w:rPr>
          <w:rFonts w:hint="cs"/>
          <w:sz w:val="24"/>
          <w:rtl/>
        </w:rPr>
        <w:t xml:space="preserve"> יימחק. </w:t>
      </w:r>
      <w:r>
        <w:rPr>
          <w:rFonts w:hint="cs"/>
          <w:sz w:val="24"/>
          <w:rtl/>
        </w:rPr>
        <w:t xml:space="preserve"> </w:t>
      </w:r>
    </w:p>
    <w:p w14:paraId="01492424" w14:textId="77777777" w:rsidR="00F21676" w:rsidRPr="001D3315" w:rsidRDefault="00F21676" w:rsidP="002672FD">
      <w:pPr>
        <w:numPr>
          <w:ilvl w:val="0"/>
          <w:numId w:val="40"/>
        </w:numPr>
        <w:tabs>
          <w:tab w:val="clear" w:pos="720"/>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864" w:hanging="864"/>
        <w:jc w:val="both"/>
        <w:rPr>
          <w:b/>
          <w:bCs/>
          <w:u w:val="single"/>
        </w:rPr>
      </w:pPr>
      <w:r w:rsidRPr="001D3315">
        <w:rPr>
          <w:rFonts w:hint="cs"/>
          <w:b/>
          <w:bCs/>
          <w:u w:val="single"/>
          <w:rtl/>
        </w:rPr>
        <w:t xml:space="preserve">ערבות </w:t>
      </w:r>
    </w:p>
    <w:p w14:paraId="6DFC3B3D" w14:textId="77777777" w:rsidR="00F21676" w:rsidRPr="00F21676" w:rsidRDefault="00F21676" w:rsidP="00F2167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ind w:left="864"/>
        <w:jc w:val="both"/>
        <w:rPr>
          <w:b/>
          <w:bCs/>
          <w:u w:val="single"/>
        </w:rPr>
      </w:pPr>
      <w:r w:rsidRPr="00F21676">
        <w:rPr>
          <w:rFonts w:ascii="David" w:hAnsi="David"/>
          <w:b/>
          <w:sz w:val="24"/>
          <w:rtl/>
        </w:rPr>
        <w:t>ערבות לקיום החוזה ולביצוע תשלומים (סעיף 8)</w:t>
      </w:r>
      <w:r w:rsidRPr="00F21676">
        <w:rPr>
          <w:rFonts w:ascii="David" w:hAnsi="David" w:hint="cs"/>
          <w:b/>
          <w:sz w:val="24"/>
          <w:rtl/>
        </w:rPr>
        <w:t xml:space="preserve">, תהיה בהתאם לנוסח </w:t>
      </w:r>
      <w:r>
        <w:rPr>
          <w:rFonts w:ascii="David" w:hAnsi="David" w:hint="cs"/>
          <w:b/>
          <w:sz w:val="24"/>
          <w:rtl/>
        </w:rPr>
        <w:t>בנספח א'2</w:t>
      </w:r>
      <w:r w:rsidRPr="00F21676">
        <w:rPr>
          <w:rFonts w:ascii="David" w:hAnsi="David" w:hint="cs"/>
          <w:b/>
          <w:sz w:val="24"/>
          <w:rtl/>
        </w:rPr>
        <w:t xml:space="preserve"> למסמכי המכרז.   </w:t>
      </w:r>
    </w:p>
    <w:p w14:paraId="00797BEA" w14:textId="77777777" w:rsidR="00723932" w:rsidRPr="00F21676" w:rsidRDefault="00723932" w:rsidP="00723932">
      <w:pPr>
        <w:tabs>
          <w:tab w:val="left" w:pos="864"/>
          <w:tab w:val="left" w:pos="1440"/>
          <w:tab w:val="left" w:pos="2160"/>
          <w:tab w:val="left" w:pos="2880"/>
          <w:tab w:val="left" w:pos="3600"/>
          <w:tab w:val="left" w:pos="4320"/>
          <w:tab w:val="left" w:pos="5040"/>
          <w:tab w:val="left" w:pos="5760"/>
        </w:tabs>
        <w:spacing w:before="0" w:line="360" w:lineRule="auto"/>
        <w:jc w:val="both"/>
        <w:rPr>
          <w:rtl/>
        </w:rPr>
      </w:pPr>
    </w:p>
    <w:p w14:paraId="4F937C79" w14:textId="77777777" w:rsidR="00723932" w:rsidRPr="00723932" w:rsidRDefault="00723932" w:rsidP="00723932">
      <w:pPr>
        <w:tabs>
          <w:tab w:val="left" w:pos="864"/>
          <w:tab w:val="left" w:pos="1440"/>
          <w:tab w:val="left" w:pos="2160"/>
          <w:tab w:val="left" w:pos="2880"/>
          <w:tab w:val="left" w:pos="3600"/>
          <w:tab w:val="left" w:pos="4320"/>
          <w:tab w:val="left" w:pos="5040"/>
          <w:tab w:val="left" w:pos="5760"/>
        </w:tabs>
        <w:spacing w:before="0" w:line="360" w:lineRule="auto"/>
        <w:jc w:val="both"/>
        <w:outlineLvl w:val="6"/>
        <w:rPr>
          <w:u w:val="single"/>
          <w:rtl/>
          <w:lang w:eastAsia="en-US"/>
        </w:rPr>
      </w:pPr>
    </w:p>
    <w:p w14:paraId="681B1E33" w14:textId="77777777" w:rsidR="00723932" w:rsidRDefault="00723932" w:rsidP="004F0D1B">
      <w:pPr>
        <w:tabs>
          <w:tab w:val="left" w:pos="864"/>
          <w:tab w:val="left" w:pos="1440"/>
          <w:tab w:val="left" w:pos="2160"/>
          <w:tab w:val="left" w:pos="2880"/>
          <w:tab w:val="left" w:pos="3600"/>
          <w:tab w:val="left" w:pos="4320"/>
          <w:tab w:val="left" w:pos="5040"/>
          <w:tab w:val="left" w:pos="5760"/>
        </w:tabs>
        <w:spacing w:before="0" w:line="360" w:lineRule="auto"/>
        <w:jc w:val="center"/>
        <w:outlineLvl w:val="6"/>
        <w:rPr>
          <w:rtl/>
          <w:lang w:eastAsia="en-US"/>
        </w:rPr>
      </w:pPr>
      <w:r w:rsidRPr="004F0D1B">
        <w:rPr>
          <w:rFonts w:hint="cs"/>
          <w:rtl/>
          <w:lang w:eastAsia="en-US"/>
        </w:rPr>
        <w:t xml:space="preserve">חתימת הקבלן </w:t>
      </w:r>
      <w:r w:rsidR="004F0D1B">
        <w:rPr>
          <w:rFonts w:hint="cs"/>
          <w:rtl/>
          <w:lang w:eastAsia="en-US"/>
        </w:rPr>
        <w:t xml:space="preserve">   </w:t>
      </w:r>
      <w:r w:rsidRPr="004F0D1B">
        <w:rPr>
          <w:rFonts w:hint="cs"/>
          <w:rtl/>
          <w:lang w:eastAsia="en-US"/>
        </w:rPr>
        <w:t>___________________</w:t>
      </w:r>
    </w:p>
    <w:p w14:paraId="73627393" w14:textId="77777777" w:rsidR="00533FE5" w:rsidRDefault="00533FE5" w:rsidP="004F0D1B">
      <w:pPr>
        <w:tabs>
          <w:tab w:val="left" w:pos="864"/>
          <w:tab w:val="left" w:pos="1440"/>
          <w:tab w:val="left" w:pos="2160"/>
          <w:tab w:val="left" w:pos="2880"/>
          <w:tab w:val="left" w:pos="3600"/>
          <w:tab w:val="left" w:pos="4320"/>
          <w:tab w:val="left" w:pos="5040"/>
          <w:tab w:val="left" w:pos="5760"/>
        </w:tabs>
        <w:spacing w:before="0" w:line="360" w:lineRule="auto"/>
        <w:jc w:val="center"/>
        <w:outlineLvl w:val="6"/>
        <w:rPr>
          <w:rtl/>
          <w:lang w:eastAsia="en-US"/>
        </w:rPr>
      </w:pPr>
    </w:p>
    <w:p w14:paraId="22F8C192" w14:textId="77777777" w:rsidR="00533FE5" w:rsidRDefault="00533FE5" w:rsidP="004F0D1B">
      <w:pPr>
        <w:tabs>
          <w:tab w:val="left" w:pos="864"/>
          <w:tab w:val="left" w:pos="1440"/>
          <w:tab w:val="left" w:pos="2160"/>
          <w:tab w:val="left" w:pos="2880"/>
          <w:tab w:val="left" w:pos="3600"/>
          <w:tab w:val="left" w:pos="4320"/>
          <w:tab w:val="left" w:pos="5040"/>
          <w:tab w:val="left" w:pos="5760"/>
        </w:tabs>
        <w:spacing w:before="0" w:line="360" w:lineRule="auto"/>
        <w:jc w:val="center"/>
        <w:outlineLvl w:val="6"/>
        <w:rPr>
          <w:rtl/>
          <w:lang w:eastAsia="en-US"/>
        </w:rPr>
      </w:pPr>
    </w:p>
    <w:p w14:paraId="3C26B88F" w14:textId="77777777" w:rsidR="00533FE5" w:rsidRDefault="00533FE5" w:rsidP="004F0D1B">
      <w:pPr>
        <w:tabs>
          <w:tab w:val="left" w:pos="864"/>
          <w:tab w:val="left" w:pos="1440"/>
          <w:tab w:val="left" w:pos="2160"/>
          <w:tab w:val="left" w:pos="2880"/>
          <w:tab w:val="left" w:pos="3600"/>
          <w:tab w:val="left" w:pos="4320"/>
          <w:tab w:val="left" w:pos="5040"/>
          <w:tab w:val="left" w:pos="5760"/>
        </w:tabs>
        <w:spacing w:before="0" w:line="360" w:lineRule="auto"/>
        <w:jc w:val="center"/>
        <w:outlineLvl w:val="6"/>
        <w:rPr>
          <w:rtl/>
          <w:lang w:eastAsia="en-US"/>
        </w:rPr>
      </w:pPr>
    </w:p>
    <w:p w14:paraId="34831A78" w14:textId="77777777" w:rsidR="00533FE5" w:rsidRDefault="00533FE5" w:rsidP="004F0D1B">
      <w:pPr>
        <w:tabs>
          <w:tab w:val="left" w:pos="864"/>
          <w:tab w:val="left" w:pos="1440"/>
          <w:tab w:val="left" w:pos="2160"/>
          <w:tab w:val="left" w:pos="2880"/>
          <w:tab w:val="left" w:pos="3600"/>
          <w:tab w:val="left" w:pos="4320"/>
          <w:tab w:val="left" w:pos="5040"/>
          <w:tab w:val="left" w:pos="5760"/>
        </w:tabs>
        <w:spacing w:before="0" w:line="360" w:lineRule="auto"/>
        <w:jc w:val="center"/>
        <w:outlineLvl w:val="6"/>
        <w:rPr>
          <w:rtl/>
          <w:lang w:eastAsia="en-US"/>
        </w:rPr>
      </w:pPr>
    </w:p>
    <w:p w14:paraId="249B433D" w14:textId="77777777" w:rsidR="00533FE5" w:rsidRDefault="00533FE5" w:rsidP="004F0D1B">
      <w:pPr>
        <w:tabs>
          <w:tab w:val="left" w:pos="864"/>
          <w:tab w:val="left" w:pos="1440"/>
          <w:tab w:val="left" w:pos="2160"/>
          <w:tab w:val="left" w:pos="2880"/>
          <w:tab w:val="left" w:pos="3600"/>
          <w:tab w:val="left" w:pos="4320"/>
          <w:tab w:val="left" w:pos="5040"/>
          <w:tab w:val="left" w:pos="5760"/>
        </w:tabs>
        <w:spacing w:before="0" w:line="360" w:lineRule="auto"/>
        <w:jc w:val="center"/>
        <w:outlineLvl w:val="6"/>
        <w:rPr>
          <w:rtl/>
          <w:lang w:eastAsia="en-US"/>
        </w:rPr>
      </w:pPr>
    </w:p>
    <w:p w14:paraId="736F463C" w14:textId="77777777" w:rsidR="00533FE5" w:rsidRDefault="00533FE5" w:rsidP="004F0D1B">
      <w:pPr>
        <w:tabs>
          <w:tab w:val="left" w:pos="864"/>
          <w:tab w:val="left" w:pos="1440"/>
          <w:tab w:val="left" w:pos="2160"/>
          <w:tab w:val="left" w:pos="2880"/>
          <w:tab w:val="left" w:pos="3600"/>
          <w:tab w:val="left" w:pos="4320"/>
          <w:tab w:val="left" w:pos="5040"/>
          <w:tab w:val="left" w:pos="5760"/>
        </w:tabs>
        <w:spacing w:before="0" w:line="360" w:lineRule="auto"/>
        <w:jc w:val="center"/>
        <w:outlineLvl w:val="6"/>
        <w:rPr>
          <w:rtl/>
          <w:lang w:eastAsia="en-US"/>
        </w:rPr>
      </w:pPr>
    </w:p>
    <w:p w14:paraId="0EE66C27" w14:textId="77777777" w:rsidR="00533FE5" w:rsidRDefault="00533FE5" w:rsidP="004F0D1B">
      <w:pPr>
        <w:tabs>
          <w:tab w:val="left" w:pos="864"/>
          <w:tab w:val="left" w:pos="1440"/>
          <w:tab w:val="left" w:pos="2160"/>
          <w:tab w:val="left" w:pos="2880"/>
          <w:tab w:val="left" w:pos="3600"/>
          <w:tab w:val="left" w:pos="4320"/>
          <w:tab w:val="left" w:pos="5040"/>
          <w:tab w:val="left" w:pos="5760"/>
        </w:tabs>
        <w:spacing w:before="0" w:line="360" w:lineRule="auto"/>
        <w:jc w:val="center"/>
        <w:outlineLvl w:val="6"/>
        <w:rPr>
          <w:rtl/>
          <w:lang w:eastAsia="en-US"/>
        </w:rPr>
      </w:pPr>
    </w:p>
    <w:p w14:paraId="38CFCD7D" w14:textId="77777777" w:rsidR="00533FE5" w:rsidRDefault="00533FE5" w:rsidP="004F0D1B">
      <w:pPr>
        <w:tabs>
          <w:tab w:val="left" w:pos="864"/>
          <w:tab w:val="left" w:pos="1440"/>
          <w:tab w:val="left" w:pos="2160"/>
          <w:tab w:val="left" w:pos="2880"/>
          <w:tab w:val="left" w:pos="3600"/>
          <w:tab w:val="left" w:pos="4320"/>
          <w:tab w:val="left" w:pos="5040"/>
          <w:tab w:val="left" w:pos="5760"/>
        </w:tabs>
        <w:spacing w:before="0" w:line="360" w:lineRule="auto"/>
        <w:jc w:val="center"/>
        <w:outlineLvl w:val="6"/>
        <w:rPr>
          <w:rtl/>
          <w:lang w:eastAsia="en-US"/>
        </w:rPr>
      </w:pPr>
    </w:p>
    <w:p w14:paraId="170B0C87" w14:textId="77777777" w:rsidR="00533FE5" w:rsidRDefault="00533FE5" w:rsidP="004F0D1B">
      <w:pPr>
        <w:tabs>
          <w:tab w:val="left" w:pos="864"/>
          <w:tab w:val="left" w:pos="1440"/>
          <w:tab w:val="left" w:pos="2160"/>
          <w:tab w:val="left" w:pos="2880"/>
          <w:tab w:val="left" w:pos="3600"/>
          <w:tab w:val="left" w:pos="4320"/>
          <w:tab w:val="left" w:pos="5040"/>
          <w:tab w:val="left" w:pos="5760"/>
        </w:tabs>
        <w:spacing w:before="0" w:line="360" w:lineRule="auto"/>
        <w:jc w:val="center"/>
        <w:outlineLvl w:val="6"/>
        <w:rPr>
          <w:rtl/>
          <w:lang w:eastAsia="en-US"/>
        </w:rPr>
      </w:pPr>
    </w:p>
    <w:p w14:paraId="1DEC61E6" w14:textId="77777777" w:rsidR="00533FE5" w:rsidRDefault="00533FE5" w:rsidP="004F0D1B">
      <w:pPr>
        <w:tabs>
          <w:tab w:val="left" w:pos="864"/>
          <w:tab w:val="left" w:pos="1440"/>
          <w:tab w:val="left" w:pos="2160"/>
          <w:tab w:val="left" w:pos="2880"/>
          <w:tab w:val="left" w:pos="3600"/>
          <w:tab w:val="left" w:pos="4320"/>
          <w:tab w:val="left" w:pos="5040"/>
          <w:tab w:val="left" w:pos="5760"/>
        </w:tabs>
        <w:spacing w:before="0" w:line="360" w:lineRule="auto"/>
        <w:jc w:val="center"/>
        <w:outlineLvl w:val="6"/>
        <w:rPr>
          <w:rtl/>
          <w:lang w:eastAsia="en-US"/>
        </w:rPr>
      </w:pPr>
    </w:p>
    <w:p w14:paraId="107479A4" w14:textId="77777777" w:rsidR="00533FE5" w:rsidRDefault="00533FE5" w:rsidP="004F0D1B">
      <w:pPr>
        <w:tabs>
          <w:tab w:val="left" w:pos="864"/>
          <w:tab w:val="left" w:pos="1440"/>
          <w:tab w:val="left" w:pos="2160"/>
          <w:tab w:val="left" w:pos="2880"/>
          <w:tab w:val="left" w:pos="3600"/>
          <w:tab w:val="left" w:pos="4320"/>
          <w:tab w:val="left" w:pos="5040"/>
          <w:tab w:val="left" w:pos="5760"/>
        </w:tabs>
        <w:spacing w:before="0" w:line="360" w:lineRule="auto"/>
        <w:jc w:val="center"/>
        <w:outlineLvl w:val="6"/>
        <w:rPr>
          <w:rtl/>
          <w:lang w:eastAsia="en-US"/>
        </w:rPr>
      </w:pPr>
    </w:p>
    <w:p w14:paraId="5F6B4E2F" w14:textId="77777777" w:rsidR="00533FE5" w:rsidRPr="00533FE5" w:rsidRDefault="00FD5E8F" w:rsidP="00533FE5">
      <w:pPr>
        <w:tabs>
          <w:tab w:val="left" w:pos="864"/>
          <w:tab w:val="left" w:pos="1440"/>
          <w:tab w:val="left" w:pos="2160"/>
          <w:tab w:val="left" w:pos="2880"/>
          <w:tab w:val="left" w:pos="3600"/>
          <w:tab w:val="left" w:pos="4320"/>
          <w:tab w:val="left" w:pos="5040"/>
          <w:tab w:val="left" w:pos="5760"/>
        </w:tabs>
        <w:spacing w:before="0" w:line="360" w:lineRule="auto"/>
        <w:jc w:val="right"/>
        <w:outlineLvl w:val="6"/>
        <w:rPr>
          <w:b/>
          <w:bCs/>
          <w:sz w:val="32"/>
          <w:szCs w:val="32"/>
          <w:u w:val="single"/>
          <w:rtl/>
          <w:lang w:eastAsia="en-US"/>
        </w:rPr>
      </w:pPr>
      <w:r>
        <w:rPr>
          <w:rFonts w:hint="cs"/>
          <w:b/>
          <w:bCs/>
          <w:sz w:val="32"/>
          <w:szCs w:val="32"/>
          <w:u w:val="single"/>
          <w:rtl/>
          <w:lang w:eastAsia="en-US"/>
        </w:rPr>
        <w:lastRenderedPageBreak/>
        <w:t>מ</w:t>
      </w:r>
      <w:r w:rsidR="00533FE5" w:rsidRPr="00533FE5">
        <w:rPr>
          <w:rFonts w:hint="cs"/>
          <w:b/>
          <w:bCs/>
          <w:sz w:val="32"/>
          <w:szCs w:val="32"/>
          <w:u w:val="single"/>
          <w:rtl/>
          <w:lang w:eastAsia="en-US"/>
        </w:rPr>
        <w:t>סמך ז'</w:t>
      </w:r>
    </w:p>
    <w:p w14:paraId="32A35776" w14:textId="33095597" w:rsidR="00DE6119" w:rsidRPr="00A90258" w:rsidRDefault="00DE6119" w:rsidP="00DE6119">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A90258">
        <w:rPr>
          <w:kern w:val="0"/>
          <w:sz w:val="28"/>
          <w:szCs w:val="28"/>
          <w:rtl/>
        </w:rPr>
        <w:t xml:space="preserve">מכרז </w:t>
      </w:r>
      <w:r w:rsidRPr="00A90258">
        <w:rPr>
          <w:rFonts w:hint="cs"/>
          <w:kern w:val="0"/>
          <w:sz w:val="28"/>
          <w:szCs w:val="28"/>
          <w:rtl/>
        </w:rPr>
        <w:t xml:space="preserve">פומבי </w:t>
      </w:r>
      <w:r w:rsidR="003F3382">
        <w:rPr>
          <w:kern w:val="0"/>
          <w:sz w:val="28"/>
          <w:szCs w:val="28"/>
          <w:rtl/>
        </w:rPr>
        <w:t xml:space="preserve">מס' </w:t>
      </w:r>
      <w:r w:rsidR="00BD1015">
        <w:rPr>
          <w:kern w:val="0"/>
          <w:sz w:val="28"/>
          <w:szCs w:val="28"/>
          <w:rtl/>
        </w:rPr>
        <w:t>1/2025</w:t>
      </w:r>
    </w:p>
    <w:p w14:paraId="3F5F2368" w14:textId="77777777" w:rsidR="00DE6119" w:rsidRPr="00A90258" w:rsidRDefault="00DE6119" w:rsidP="00DE6119">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D42D90">
        <w:rPr>
          <w:rFonts w:hint="cs"/>
          <w:kern w:val="0"/>
          <w:sz w:val="28"/>
          <w:szCs w:val="28"/>
          <w:rtl/>
        </w:rPr>
        <w:t xml:space="preserve">לשיפוץ </w:t>
      </w:r>
      <w:r w:rsidR="0041641D">
        <w:rPr>
          <w:rFonts w:hint="cs"/>
          <w:kern w:val="0"/>
          <w:sz w:val="28"/>
          <w:szCs w:val="28"/>
          <w:rtl/>
        </w:rPr>
        <w:t xml:space="preserve"> מחלקת שיניים </w:t>
      </w:r>
      <w:r w:rsidRPr="00A90258">
        <w:rPr>
          <w:rFonts w:hint="cs"/>
          <w:kern w:val="0"/>
          <w:sz w:val="28"/>
          <w:szCs w:val="28"/>
          <w:rtl/>
        </w:rPr>
        <w:t xml:space="preserve"> </w:t>
      </w:r>
    </w:p>
    <w:p w14:paraId="3FDE28F2" w14:textId="495CF3D2" w:rsidR="00DE6119" w:rsidRDefault="003B4FF0" w:rsidP="00DE6119">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u w:val="single"/>
          <w:rtl/>
        </w:rPr>
      </w:pPr>
      <w:r>
        <w:rPr>
          <w:rFonts w:hint="cs"/>
          <w:kern w:val="0"/>
          <w:sz w:val="28"/>
          <w:szCs w:val="28"/>
          <w:u w:val="single"/>
          <w:rtl/>
        </w:rPr>
        <w:t xml:space="preserve"> </w:t>
      </w:r>
      <w:r w:rsidR="00822BF8">
        <w:rPr>
          <w:rFonts w:hint="cs"/>
          <w:kern w:val="0"/>
          <w:sz w:val="28"/>
          <w:szCs w:val="28"/>
          <w:u w:val="single"/>
          <w:rtl/>
        </w:rPr>
        <w:t xml:space="preserve">במרכז הרפואי </w:t>
      </w:r>
      <w:r w:rsidR="00822BF8">
        <w:rPr>
          <w:kern w:val="0"/>
          <w:sz w:val="28"/>
          <w:szCs w:val="28"/>
          <w:u w:val="single"/>
          <w:rtl/>
        </w:rPr>
        <w:t>"</w:t>
      </w:r>
      <w:r w:rsidR="00822BF8">
        <w:rPr>
          <w:rFonts w:hint="cs"/>
          <w:kern w:val="0"/>
          <w:sz w:val="28"/>
          <w:szCs w:val="28"/>
          <w:u w:val="single"/>
          <w:rtl/>
        </w:rPr>
        <w:t>בני ציון</w:t>
      </w:r>
      <w:r w:rsidR="00822BF8">
        <w:rPr>
          <w:kern w:val="0"/>
          <w:sz w:val="28"/>
          <w:szCs w:val="28"/>
          <w:u w:val="single"/>
          <w:rtl/>
        </w:rPr>
        <w:t>"</w:t>
      </w:r>
    </w:p>
    <w:p w14:paraId="48D58F6D" w14:textId="77777777" w:rsidR="00533FE5" w:rsidRPr="00533FE5" w:rsidRDefault="00533FE5" w:rsidP="00533FE5">
      <w:pPr>
        <w:tabs>
          <w:tab w:val="left" w:pos="720"/>
        </w:tabs>
        <w:spacing w:before="0"/>
        <w:jc w:val="both"/>
        <w:rPr>
          <w:b/>
          <w:noProof/>
          <w:sz w:val="24"/>
          <w:rtl/>
          <w:lang w:eastAsia="en-US"/>
        </w:rPr>
      </w:pPr>
    </w:p>
    <w:p w14:paraId="43EC1553" w14:textId="77777777" w:rsidR="00533FE5" w:rsidRPr="00533FE5" w:rsidRDefault="00533FE5" w:rsidP="00533FE5">
      <w:pPr>
        <w:keepNext/>
        <w:tabs>
          <w:tab w:val="left" w:pos="720"/>
        </w:tabs>
        <w:spacing w:before="0" w:line="360" w:lineRule="auto"/>
        <w:ind w:left="720" w:hanging="720"/>
        <w:jc w:val="center"/>
        <w:outlineLvl w:val="8"/>
        <w:rPr>
          <w:noProof/>
          <w:sz w:val="24"/>
          <w:szCs w:val="28"/>
          <w:u w:val="single"/>
          <w:rtl/>
        </w:rPr>
      </w:pPr>
      <w:r w:rsidRPr="00654408">
        <w:rPr>
          <w:rFonts w:hint="cs"/>
          <w:b/>
          <w:bCs/>
          <w:noProof/>
          <w:sz w:val="24"/>
          <w:szCs w:val="28"/>
          <w:u w:val="single"/>
          <w:rtl/>
        </w:rPr>
        <w:t>תשקיף משתתף</w:t>
      </w:r>
    </w:p>
    <w:p w14:paraId="52FAEAFE" w14:textId="77777777" w:rsidR="00533FE5" w:rsidRPr="00533FE5" w:rsidRDefault="00533FE5" w:rsidP="00533FE5">
      <w:pPr>
        <w:tabs>
          <w:tab w:val="left" w:pos="720"/>
        </w:tabs>
        <w:spacing w:before="0"/>
        <w:rPr>
          <w:bCs/>
          <w:noProof/>
          <w:sz w:val="24"/>
          <w:u w:val="single"/>
          <w:rtl/>
          <w:lang w:eastAsia="en-US"/>
        </w:rPr>
      </w:pPr>
    </w:p>
    <w:p w14:paraId="7F15E3F1" w14:textId="77777777" w:rsidR="00533FE5" w:rsidRPr="00533FE5" w:rsidRDefault="00533FE5" w:rsidP="00533FE5">
      <w:pPr>
        <w:tabs>
          <w:tab w:val="left" w:pos="720"/>
        </w:tabs>
        <w:spacing w:before="0"/>
        <w:rPr>
          <w:b/>
          <w:noProof/>
          <w:sz w:val="24"/>
          <w:rtl/>
          <w:lang w:eastAsia="en-US"/>
        </w:rPr>
      </w:pPr>
      <w:r w:rsidRPr="00533FE5">
        <w:rPr>
          <w:rFonts w:hint="cs"/>
          <w:noProof/>
          <w:sz w:val="24"/>
          <w:rtl/>
          <w:lang w:eastAsia="en-US"/>
        </w:rPr>
        <w:t>דפים אלה מיועדים לרישום נתוני מידע אותם מבקש המזמין לקבל מהמשתתף עם הצעתו במכרז והמשתתף נדרש למלאם ולהגישם עם הצעתו (במידת הצורך ניתן להשלים פרטים במכתב לוואי):</w:t>
      </w:r>
    </w:p>
    <w:p w14:paraId="05D6944F" w14:textId="77777777" w:rsidR="00533FE5" w:rsidRPr="00533FE5" w:rsidRDefault="00533FE5" w:rsidP="00533FE5">
      <w:pPr>
        <w:tabs>
          <w:tab w:val="left" w:pos="720"/>
        </w:tabs>
        <w:spacing w:before="0"/>
        <w:rPr>
          <w:noProof/>
          <w:sz w:val="24"/>
          <w:rtl/>
          <w:lang w:eastAsia="en-US"/>
        </w:rPr>
      </w:pPr>
    </w:p>
    <w:p w14:paraId="140442A4" w14:textId="77777777" w:rsidR="00533FE5" w:rsidRPr="00533FE5" w:rsidRDefault="00533FE5" w:rsidP="00533FE5">
      <w:pPr>
        <w:tabs>
          <w:tab w:val="left" w:pos="720"/>
        </w:tabs>
        <w:spacing w:before="0"/>
        <w:rPr>
          <w:noProof/>
          <w:sz w:val="24"/>
          <w:rtl/>
          <w:lang w:eastAsia="en-US"/>
        </w:rPr>
      </w:pPr>
      <w:r w:rsidRPr="00533FE5">
        <w:rPr>
          <w:rFonts w:hint="cs"/>
          <w:noProof/>
          <w:sz w:val="24"/>
          <w:rtl/>
          <w:lang w:eastAsia="en-US"/>
        </w:rPr>
        <w:t>1.</w:t>
      </w:r>
      <w:r w:rsidRPr="00533FE5">
        <w:rPr>
          <w:rFonts w:hint="cs"/>
          <w:noProof/>
          <w:sz w:val="24"/>
          <w:rtl/>
          <w:lang w:eastAsia="en-US"/>
        </w:rPr>
        <w:tab/>
        <w:t xml:space="preserve">שם המציע/ים </w:t>
      </w:r>
      <w:r w:rsidRPr="00533FE5">
        <w:rPr>
          <w:rFonts w:hint="cs"/>
          <w:noProof/>
          <w:sz w:val="24"/>
          <w:rtl/>
          <w:lang w:eastAsia="en-US"/>
        </w:rPr>
        <w:tab/>
        <w:t>__________________________________________________________</w:t>
      </w:r>
    </w:p>
    <w:p w14:paraId="027D39F1" w14:textId="77777777" w:rsidR="00533FE5" w:rsidRPr="00533FE5" w:rsidRDefault="00533FE5" w:rsidP="00533FE5">
      <w:pPr>
        <w:tabs>
          <w:tab w:val="left" w:pos="720"/>
        </w:tabs>
        <w:spacing w:before="0"/>
        <w:rPr>
          <w:noProof/>
          <w:sz w:val="24"/>
          <w:rtl/>
          <w:lang w:eastAsia="en-US"/>
        </w:rPr>
      </w:pPr>
    </w:p>
    <w:p w14:paraId="1924740C" w14:textId="77777777" w:rsidR="00533FE5" w:rsidRPr="00533FE5" w:rsidRDefault="00533FE5" w:rsidP="00533FE5">
      <w:pPr>
        <w:tabs>
          <w:tab w:val="left" w:pos="720"/>
        </w:tabs>
        <w:spacing w:before="0"/>
        <w:ind w:left="720" w:hanging="720"/>
        <w:rPr>
          <w:noProof/>
          <w:sz w:val="24"/>
          <w:rtl/>
          <w:lang w:eastAsia="en-US"/>
        </w:rPr>
      </w:pPr>
      <w:r w:rsidRPr="00533FE5">
        <w:rPr>
          <w:rFonts w:hint="cs"/>
          <w:noProof/>
          <w:sz w:val="24"/>
          <w:rtl/>
          <w:lang w:eastAsia="en-US"/>
        </w:rPr>
        <w:t>2.</w:t>
      </w:r>
      <w:r w:rsidRPr="00533FE5">
        <w:rPr>
          <w:rFonts w:hint="cs"/>
          <w:noProof/>
          <w:sz w:val="24"/>
          <w:rtl/>
          <w:lang w:eastAsia="en-US"/>
        </w:rPr>
        <w:tab/>
        <w:t xml:space="preserve">מס' רשום של המציע (כפי שרשום ברשם החברות ו/או השותפויות ו/או בכל רישום אחר) </w:t>
      </w:r>
    </w:p>
    <w:p w14:paraId="2684AB42" w14:textId="77777777" w:rsidR="00533FE5" w:rsidRPr="00533FE5" w:rsidRDefault="00533FE5" w:rsidP="00533FE5">
      <w:pPr>
        <w:tabs>
          <w:tab w:val="left" w:pos="720"/>
        </w:tabs>
        <w:spacing w:before="0"/>
        <w:ind w:left="720" w:hanging="720"/>
        <w:rPr>
          <w:noProof/>
          <w:sz w:val="24"/>
          <w:rtl/>
          <w:lang w:eastAsia="en-US"/>
        </w:rPr>
      </w:pPr>
    </w:p>
    <w:p w14:paraId="4AAAC49D" w14:textId="77777777" w:rsidR="00533FE5" w:rsidRPr="00533FE5" w:rsidRDefault="00533FE5" w:rsidP="00533FE5">
      <w:pPr>
        <w:tabs>
          <w:tab w:val="left" w:pos="720"/>
        </w:tabs>
        <w:spacing w:before="0"/>
        <w:ind w:left="720"/>
        <w:rPr>
          <w:noProof/>
          <w:sz w:val="24"/>
          <w:rtl/>
          <w:lang w:eastAsia="en-US"/>
        </w:rPr>
      </w:pPr>
      <w:r w:rsidRPr="00533FE5">
        <w:rPr>
          <w:rFonts w:hint="cs"/>
          <w:noProof/>
          <w:sz w:val="24"/>
          <w:rtl/>
          <w:lang w:eastAsia="en-US"/>
        </w:rPr>
        <w:t>_____________________</w:t>
      </w:r>
    </w:p>
    <w:p w14:paraId="1445995F" w14:textId="77777777" w:rsidR="00533FE5" w:rsidRPr="00533FE5" w:rsidRDefault="00533FE5" w:rsidP="00533FE5">
      <w:pPr>
        <w:tabs>
          <w:tab w:val="left" w:pos="720"/>
        </w:tabs>
        <w:spacing w:before="0"/>
        <w:rPr>
          <w:noProof/>
          <w:sz w:val="24"/>
          <w:rtl/>
          <w:lang w:eastAsia="en-US"/>
        </w:rPr>
      </w:pPr>
    </w:p>
    <w:p w14:paraId="4D199F49" w14:textId="77777777" w:rsidR="00533FE5" w:rsidRPr="00533FE5" w:rsidRDefault="00533FE5" w:rsidP="00654408">
      <w:pPr>
        <w:tabs>
          <w:tab w:val="left" w:pos="720"/>
        </w:tabs>
        <w:spacing w:before="0"/>
        <w:rPr>
          <w:noProof/>
          <w:sz w:val="24"/>
          <w:rtl/>
          <w:lang w:eastAsia="en-US"/>
        </w:rPr>
      </w:pPr>
      <w:r w:rsidRPr="00533FE5">
        <w:rPr>
          <w:rFonts w:hint="cs"/>
          <w:noProof/>
          <w:sz w:val="24"/>
          <w:rtl/>
          <w:lang w:eastAsia="en-US"/>
        </w:rPr>
        <w:t>3.</w:t>
      </w:r>
      <w:r w:rsidRPr="00533FE5">
        <w:rPr>
          <w:rFonts w:hint="cs"/>
          <w:noProof/>
          <w:sz w:val="24"/>
          <w:rtl/>
          <w:lang w:eastAsia="en-US"/>
        </w:rPr>
        <w:tab/>
        <w:t xml:space="preserve">כתובת המציע </w:t>
      </w:r>
      <w:r w:rsidR="00654408">
        <w:rPr>
          <w:rFonts w:hint="cs"/>
          <w:noProof/>
          <w:sz w:val="24"/>
          <w:rtl/>
          <w:lang w:eastAsia="en-US"/>
        </w:rPr>
        <w:t xml:space="preserve"> </w:t>
      </w:r>
      <w:r w:rsidRPr="00533FE5">
        <w:rPr>
          <w:rFonts w:hint="cs"/>
          <w:noProof/>
          <w:sz w:val="24"/>
          <w:rtl/>
          <w:lang w:eastAsia="en-US"/>
        </w:rPr>
        <w:t>____________________________________________________</w:t>
      </w:r>
    </w:p>
    <w:p w14:paraId="6B00A230" w14:textId="77777777" w:rsidR="00533FE5" w:rsidRPr="00533FE5" w:rsidRDefault="00533FE5" w:rsidP="00533FE5">
      <w:pPr>
        <w:tabs>
          <w:tab w:val="left" w:pos="720"/>
        </w:tabs>
        <w:spacing w:before="0"/>
        <w:rPr>
          <w:noProof/>
          <w:sz w:val="24"/>
          <w:rtl/>
          <w:lang w:eastAsia="en-US"/>
        </w:rPr>
      </w:pPr>
    </w:p>
    <w:p w14:paraId="125AF025" w14:textId="77777777" w:rsidR="00533FE5" w:rsidRPr="00533FE5" w:rsidRDefault="00533FE5" w:rsidP="00654408">
      <w:pPr>
        <w:tabs>
          <w:tab w:val="left" w:pos="720"/>
        </w:tabs>
        <w:spacing w:before="0"/>
        <w:rPr>
          <w:noProof/>
          <w:sz w:val="24"/>
          <w:rtl/>
          <w:lang w:eastAsia="en-US"/>
        </w:rPr>
      </w:pPr>
      <w:r w:rsidRPr="00533FE5">
        <w:rPr>
          <w:rFonts w:hint="cs"/>
          <w:noProof/>
          <w:sz w:val="24"/>
          <w:rtl/>
          <w:lang w:eastAsia="en-US"/>
        </w:rPr>
        <w:t>4.</w:t>
      </w:r>
      <w:r w:rsidRPr="00533FE5">
        <w:rPr>
          <w:rFonts w:hint="cs"/>
          <w:noProof/>
          <w:sz w:val="24"/>
          <w:rtl/>
          <w:lang w:eastAsia="en-US"/>
        </w:rPr>
        <w:tab/>
        <w:t xml:space="preserve">שמות הבעלים, השותפים ו/או מורשי החתימה </w:t>
      </w:r>
      <w:r w:rsidR="00654408">
        <w:rPr>
          <w:rFonts w:hint="cs"/>
          <w:noProof/>
          <w:sz w:val="24"/>
          <w:rtl/>
          <w:lang w:eastAsia="en-US"/>
        </w:rPr>
        <w:t>של המציע</w:t>
      </w:r>
      <w:r w:rsidRPr="00533FE5">
        <w:rPr>
          <w:rFonts w:hint="cs"/>
          <w:noProof/>
          <w:sz w:val="24"/>
          <w:rtl/>
          <w:lang w:eastAsia="en-US"/>
        </w:rPr>
        <w:t>.</w:t>
      </w:r>
    </w:p>
    <w:p w14:paraId="45BB73B6" w14:textId="77777777" w:rsidR="00533FE5" w:rsidRPr="00533FE5" w:rsidRDefault="00533FE5" w:rsidP="00533FE5">
      <w:pPr>
        <w:tabs>
          <w:tab w:val="left" w:pos="720"/>
        </w:tabs>
        <w:spacing w:before="0"/>
        <w:rPr>
          <w:noProof/>
          <w:sz w:val="24"/>
          <w:rtl/>
          <w:lang w:eastAsia="en-US"/>
        </w:rPr>
      </w:pPr>
    </w:p>
    <w:tbl>
      <w:tblPr>
        <w:bidiVisual/>
        <w:tblW w:w="0" w:type="auto"/>
        <w:tblInd w:w="7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7"/>
        <w:gridCol w:w="2056"/>
        <w:gridCol w:w="1095"/>
        <w:gridCol w:w="1102"/>
        <w:gridCol w:w="1152"/>
        <w:gridCol w:w="1260"/>
      </w:tblGrid>
      <w:tr w:rsidR="00533FE5" w:rsidRPr="00533FE5" w14:paraId="45FBC681" w14:textId="77777777" w:rsidTr="00533FE5">
        <w:tc>
          <w:tcPr>
            <w:tcW w:w="1420" w:type="dxa"/>
            <w:tcBorders>
              <w:top w:val="single" w:sz="4" w:space="0" w:color="auto"/>
              <w:left w:val="single" w:sz="4" w:space="0" w:color="auto"/>
              <w:bottom w:val="single" w:sz="4" w:space="0" w:color="auto"/>
              <w:right w:val="single" w:sz="4" w:space="0" w:color="auto"/>
            </w:tcBorders>
            <w:shd w:val="clear" w:color="auto" w:fill="auto"/>
            <w:hideMark/>
          </w:tcPr>
          <w:p w14:paraId="4352F6C4" w14:textId="77777777" w:rsidR="00533FE5" w:rsidRPr="00533FE5" w:rsidRDefault="00533FE5" w:rsidP="00533FE5">
            <w:pPr>
              <w:tabs>
                <w:tab w:val="left" w:pos="720"/>
              </w:tabs>
              <w:spacing w:before="0"/>
              <w:rPr>
                <w:noProof/>
                <w:sz w:val="24"/>
                <w:lang w:eastAsia="en-US"/>
              </w:rPr>
            </w:pPr>
            <w:r w:rsidRPr="00533FE5">
              <w:rPr>
                <w:rFonts w:hint="cs"/>
                <w:noProof/>
                <w:sz w:val="24"/>
                <w:rtl/>
                <w:lang w:eastAsia="en-US"/>
              </w:rPr>
              <w:t>שם</w:t>
            </w:r>
          </w:p>
        </w:tc>
        <w:tc>
          <w:tcPr>
            <w:tcW w:w="1420" w:type="dxa"/>
            <w:tcBorders>
              <w:top w:val="single" w:sz="4" w:space="0" w:color="auto"/>
              <w:left w:val="single" w:sz="4" w:space="0" w:color="auto"/>
              <w:bottom w:val="single" w:sz="4" w:space="0" w:color="auto"/>
              <w:right w:val="single" w:sz="4" w:space="0" w:color="auto"/>
            </w:tcBorders>
            <w:shd w:val="clear" w:color="auto" w:fill="auto"/>
            <w:hideMark/>
          </w:tcPr>
          <w:p w14:paraId="60D19B63" w14:textId="77777777" w:rsidR="00533FE5" w:rsidRPr="00533FE5" w:rsidRDefault="00533FE5" w:rsidP="00533FE5">
            <w:pPr>
              <w:tabs>
                <w:tab w:val="left" w:pos="720"/>
              </w:tabs>
              <w:spacing w:before="0"/>
              <w:rPr>
                <w:noProof/>
                <w:sz w:val="24"/>
                <w:lang w:eastAsia="en-US"/>
              </w:rPr>
            </w:pPr>
            <w:r w:rsidRPr="00533FE5">
              <w:rPr>
                <w:rFonts w:hint="cs"/>
                <w:noProof/>
                <w:sz w:val="24"/>
                <w:rtl/>
                <w:lang w:eastAsia="en-US"/>
              </w:rPr>
              <w:t xml:space="preserve">מעמד </w:t>
            </w:r>
            <w:r w:rsidR="00654408">
              <w:rPr>
                <w:rFonts w:hint="cs"/>
                <w:noProof/>
                <w:sz w:val="24"/>
                <w:rtl/>
                <w:lang w:eastAsia="en-US"/>
              </w:rPr>
              <w:t>(בעלים/שותף/מורשה חתימה)</w:t>
            </w:r>
          </w:p>
        </w:tc>
        <w:tc>
          <w:tcPr>
            <w:tcW w:w="1420" w:type="dxa"/>
            <w:tcBorders>
              <w:top w:val="single" w:sz="4" w:space="0" w:color="auto"/>
              <w:left w:val="single" w:sz="4" w:space="0" w:color="auto"/>
              <w:bottom w:val="single" w:sz="4" w:space="0" w:color="auto"/>
              <w:right w:val="single" w:sz="4" w:space="0" w:color="auto"/>
            </w:tcBorders>
            <w:shd w:val="clear" w:color="auto" w:fill="auto"/>
            <w:hideMark/>
          </w:tcPr>
          <w:p w14:paraId="64430B2A" w14:textId="77777777" w:rsidR="00533FE5" w:rsidRPr="00533FE5" w:rsidRDefault="00533FE5" w:rsidP="00533FE5">
            <w:pPr>
              <w:tabs>
                <w:tab w:val="left" w:pos="720"/>
              </w:tabs>
              <w:spacing w:before="0"/>
              <w:rPr>
                <w:noProof/>
                <w:sz w:val="24"/>
                <w:lang w:eastAsia="en-US"/>
              </w:rPr>
            </w:pPr>
            <w:r w:rsidRPr="00533FE5">
              <w:rPr>
                <w:rFonts w:hint="cs"/>
                <w:noProof/>
                <w:sz w:val="24"/>
                <w:rtl/>
                <w:lang w:eastAsia="en-US"/>
              </w:rPr>
              <w:t>ת.ז</w:t>
            </w:r>
          </w:p>
        </w:tc>
        <w:tc>
          <w:tcPr>
            <w:tcW w:w="1421" w:type="dxa"/>
            <w:tcBorders>
              <w:top w:val="single" w:sz="4" w:space="0" w:color="auto"/>
              <w:left w:val="single" w:sz="4" w:space="0" w:color="auto"/>
              <w:bottom w:val="single" w:sz="4" w:space="0" w:color="auto"/>
              <w:right w:val="single" w:sz="4" w:space="0" w:color="auto"/>
            </w:tcBorders>
            <w:shd w:val="clear" w:color="auto" w:fill="auto"/>
            <w:hideMark/>
          </w:tcPr>
          <w:p w14:paraId="7B10412A" w14:textId="77777777" w:rsidR="00533FE5" w:rsidRPr="00533FE5" w:rsidRDefault="00533FE5" w:rsidP="00533FE5">
            <w:pPr>
              <w:tabs>
                <w:tab w:val="left" w:pos="720"/>
              </w:tabs>
              <w:spacing w:before="0"/>
              <w:rPr>
                <w:noProof/>
                <w:sz w:val="24"/>
                <w:lang w:eastAsia="en-US"/>
              </w:rPr>
            </w:pPr>
            <w:r w:rsidRPr="00533FE5">
              <w:rPr>
                <w:rFonts w:hint="cs"/>
                <w:noProof/>
                <w:sz w:val="24"/>
                <w:rtl/>
                <w:lang w:eastAsia="en-US"/>
              </w:rPr>
              <w:t>טל.</w:t>
            </w:r>
          </w:p>
        </w:tc>
        <w:tc>
          <w:tcPr>
            <w:tcW w:w="1421" w:type="dxa"/>
            <w:tcBorders>
              <w:top w:val="single" w:sz="4" w:space="0" w:color="auto"/>
              <w:left w:val="single" w:sz="4" w:space="0" w:color="auto"/>
              <w:bottom w:val="single" w:sz="4" w:space="0" w:color="auto"/>
              <w:right w:val="single" w:sz="4" w:space="0" w:color="auto"/>
            </w:tcBorders>
            <w:shd w:val="clear" w:color="auto" w:fill="auto"/>
            <w:hideMark/>
          </w:tcPr>
          <w:p w14:paraId="39A0F293" w14:textId="77777777" w:rsidR="00533FE5" w:rsidRPr="00533FE5" w:rsidRDefault="00533FE5" w:rsidP="00533FE5">
            <w:pPr>
              <w:tabs>
                <w:tab w:val="left" w:pos="720"/>
              </w:tabs>
              <w:spacing w:before="0"/>
              <w:rPr>
                <w:noProof/>
                <w:sz w:val="24"/>
                <w:lang w:eastAsia="en-US"/>
              </w:rPr>
            </w:pPr>
            <w:r w:rsidRPr="00533FE5">
              <w:rPr>
                <w:rFonts w:hint="cs"/>
                <w:noProof/>
                <w:sz w:val="24"/>
                <w:rtl/>
                <w:lang w:eastAsia="en-US"/>
              </w:rPr>
              <w:t>פקס.</w:t>
            </w:r>
          </w:p>
        </w:tc>
        <w:tc>
          <w:tcPr>
            <w:tcW w:w="1421" w:type="dxa"/>
            <w:tcBorders>
              <w:top w:val="single" w:sz="4" w:space="0" w:color="auto"/>
              <w:left w:val="single" w:sz="4" w:space="0" w:color="auto"/>
              <w:bottom w:val="single" w:sz="4" w:space="0" w:color="auto"/>
              <w:right w:val="single" w:sz="4" w:space="0" w:color="auto"/>
            </w:tcBorders>
            <w:shd w:val="clear" w:color="auto" w:fill="auto"/>
            <w:hideMark/>
          </w:tcPr>
          <w:p w14:paraId="6E86D73A" w14:textId="77777777" w:rsidR="00533FE5" w:rsidRPr="00533FE5" w:rsidRDefault="00533FE5" w:rsidP="00533FE5">
            <w:pPr>
              <w:tabs>
                <w:tab w:val="left" w:pos="720"/>
              </w:tabs>
              <w:spacing w:before="0"/>
              <w:rPr>
                <w:noProof/>
                <w:sz w:val="24"/>
                <w:lang w:eastAsia="en-US"/>
              </w:rPr>
            </w:pPr>
            <w:r w:rsidRPr="00533FE5">
              <w:rPr>
                <w:rFonts w:hint="cs"/>
                <w:noProof/>
                <w:sz w:val="24"/>
                <w:rtl/>
                <w:lang w:eastAsia="en-US"/>
              </w:rPr>
              <w:t>טלפון סלולארי</w:t>
            </w:r>
          </w:p>
        </w:tc>
      </w:tr>
      <w:tr w:rsidR="00533FE5" w:rsidRPr="00533FE5" w14:paraId="264B479B" w14:textId="77777777" w:rsidTr="00533FE5">
        <w:tc>
          <w:tcPr>
            <w:tcW w:w="1420" w:type="dxa"/>
            <w:tcBorders>
              <w:top w:val="single" w:sz="4" w:space="0" w:color="auto"/>
              <w:left w:val="single" w:sz="4" w:space="0" w:color="auto"/>
              <w:bottom w:val="single" w:sz="4" w:space="0" w:color="auto"/>
              <w:right w:val="single" w:sz="4" w:space="0" w:color="auto"/>
            </w:tcBorders>
            <w:shd w:val="clear" w:color="auto" w:fill="auto"/>
          </w:tcPr>
          <w:p w14:paraId="66FB1535" w14:textId="77777777" w:rsidR="00533FE5" w:rsidRPr="00533FE5" w:rsidRDefault="00533FE5" w:rsidP="00533FE5">
            <w:pPr>
              <w:tabs>
                <w:tab w:val="left" w:pos="720"/>
              </w:tabs>
              <w:spacing w:before="0"/>
              <w:rPr>
                <w:noProof/>
                <w:sz w:val="24"/>
                <w:lang w:eastAsia="en-US"/>
              </w:rPr>
            </w:pPr>
          </w:p>
        </w:tc>
        <w:tc>
          <w:tcPr>
            <w:tcW w:w="1420" w:type="dxa"/>
            <w:tcBorders>
              <w:top w:val="single" w:sz="4" w:space="0" w:color="auto"/>
              <w:left w:val="single" w:sz="4" w:space="0" w:color="auto"/>
              <w:bottom w:val="single" w:sz="4" w:space="0" w:color="auto"/>
              <w:right w:val="single" w:sz="4" w:space="0" w:color="auto"/>
            </w:tcBorders>
            <w:shd w:val="clear" w:color="auto" w:fill="auto"/>
          </w:tcPr>
          <w:p w14:paraId="496983FF" w14:textId="77777777" w:rsidR="00533FE5" w:rsidRPr="00533FE5" w:rsidRDefault="00533FE5" w:rsidP="00533FE5">
            <w:pPr>
              <w:tabs>
                <w:tab w:val="left" w:pos="720"/>
              </w:tabs>
              <w:spacing w:before="0"/>
              <w:rPr>
                <w:noProof/>
                <w:sz w:val="24"/>
                <w:lang w:eastAsia="en-US"/>
              </w:rPr>
            </w:pPr>
          </w:p>
        </w:tc>
        <w:tc>
          <w:tcPr>
            <w:tcW w:w="1420" w:type="dxa"/>
            <w:tcBorders>
              <w:top w:val="single" w:sz="4" w:space="0" w:color="auto"/>
              <w:left w:val="single" w:sz="4" w:space="0" w:color="auto"/>
              <w:bottom w:val="single" w:sz="4" w:space="0" w:color="auto"/>
              <w:right w:val="single" w:sz="4" w:space="0" w:color="auto"/>
            </w:tcBorders>
            <w:shd w:val="clear" w:color="auto" w:fill="auto"/>
          </w:tcPr>
          <w:p w14:paraId="6FF99D22" w14:textId="77777777" w:rsidR="00533FE5" w:rsidRPr="00533FE5" w:rsidRDefault="00533FE5" w:rsidP="00533FE5">
            <w:pPr>
              <w:tabs>
                <w:tab w:val="left" w:pos="720"/>
              </w:tabs>
              <w:spacing w:before="0"/>
              <w:rPr>
                <w:noProof/>
                <w:sz w:val="24"/>
                <w:lang w:eastAsia="en-US"/>
              </w:rPr>
            </w:pPr>
          </w:p>
        </w:tc>
        <w:tc>
          <w:tcPr>
            <w:tcW w:w="1421" w:type="dxa"/>
            <w:tcBorders>
              <w:top w:val="single" w:sz="4" w:space="0" w:color="auto"/>
              <w:left w:val="single" w:sz="4" w:space="0" w:color="auto"/>
              <w:bottom w:val="single" w:sz="4" w:space="0" w:color="auto"/>
              <w:right w:val="single" w:sz="4" w:space="0" w:color="auto"/>
            </w:tcBorders>
            <w:shd w:val="clear" w:color="auto" w:fill="auto"/>
          </w:tcPr>
          <w:p w14:paraId="560E16D7" w14:textId="77777777" w:rsidR="00533FE5" w:rsidRPr="00533FE5" w:rsidRDefault="00533FE5" w:rsidP="00533FE5">
            <w:pPr>
              <w:tabs>
                <w:tab w:val="left" w:pos="720"/>
              </w:tabs>
              <w:spacing w:before="0"/>
              <w:rPr>
                <w:noProof/>
                <w:sz w:val="24"/>
                <w:lang w:eastAsia="en-US"/>
              </w:rPr>
            </w:pPr>
          </w:p>
        </w:tc>
        <w:tc>
          <w:tcPr>
            <w:tcW w:w="1421" w:type="dxa"/>
            <w:tcBorders>
              <w:top w:val="single" w:sz="4" w:space="0" w:color="auto"/>
              <w:left w:val="single" w:sz="4" w:space="0" w:color="auto"/>
              <w:bottom w:val="single" w:sz="4" w:space="0" w:color="auto"/>
              <w:right w:val="single" w:sz="4" w:space="0" w:color="auto"/>
            </w:tcBorders>
            <w:shd w:val="clear" w:color="auto" w:fill="auto"/>
          </w:tcPr>
          <w:p w14:paraId="758F08C0" w14:textId="77777777" w:rsidR="00533FE5" w:rsidRPr="00533FE5" w:rsidRDefault="00533FE5" w:rsidP="00533FE5">
            <w:pPr>
              <w:tabs>
                <w:tab w:val="left" w:pos="720"/>
              </w:tabs>
              <w:spacing w:before="0"/>
              <w:rPr>
                <w:noProof/>
                <w:sz w:val="24"/>
                <w:rtl/>
                <w:lang w:eastAsia="en-US"/>
              </w:rPr>
            </w:pPr>
          </w:p>
          <w:p w14:paraId="0B4F9501" w14:textId="77777777" w:rsidR="00533FE5" w:rsidRPr="00533FE5" w:rsidRDefault="00533FE5" w:rsidP="00533FE5">
            <w:pPr>
              <w:tabs>
                <w:tab w:val="left" w:pos="720"/>
              </w:tabs>
              <w:spacing w:before="0"/>
              <w:rPr>
                <w:noProof/>
                <w:sz w:val="24"/>
                <w:lang w:eastAsia="en-US"/>
              </w:rPr>
            </w:pPr>
          </w:p>
        </w:tc>
        <w:tc>
          <w:tcPr>
            <w:tcW w:w="1421" w:type="dxa"/>
            <w:tcBorders>
              <w:top w:val="single" w:sz="4" w:space="0" w:color="auto"/>
              <w:left w:val="single" w:sz="4" w:space="0" w:color="auto"/>
              <w:bottom w:val="single" w:sz="4" w:space="0" w:color="auto"/>
              <w:right w:val="single" w:sz="4" w:space="0" w:color="auto"/>
            </w:tcBorders>
            <w:shd w:val="clear" w:color="auto" w:fill="auto"/>
          </w:tcPr>
          <w:p w14:paraId="07140688" w14:textId="77777777" w:rsidR="00533FE5" w:rsidRPr="00533FE5" w:rsidRDefault="00533FE5" w:rsidP="00533FE5">
            <w:pPr>
              <w:tabs>
                <w:tab w:val="left" w:pos="720"/>
              </w:tabs>
              <w:spacing w:before="0"/>
              <w:rPr>
                <w:noProof/>
                <w:sz w:val="24"/>
                <w:lang w:eastAsia="en-US"/>
              </w:rPr>
            </w:pPr>
          </w:p>
        </w:tc>
      </w:tr>
      <w:tr w:rsidR="00533FE5" w:rsidRPr="00533FE5" w14:paraId="27DDE931" w14:textId="77777777" w:rsidTr="00533FE5">
        <w:tc>
          <w:tcPr>
            <w:tcW w:w="1420" w:type="dxa"/>
            <w:tcBorders>
              <w:top w:val="single" w:sz="4" w:space="0" w:color="auto"/>
              <w:left w:val="single" w:sz="4" w:space="0" w:color="auto"/>
              <w:bottom w:val="single" w:sz="4" w:space="0" w:color="auto"/>
              <w:right w:val="single" w:sz="4" w:space="0" w:color="auto"/>
            </w:tcBorders>
            <w:shd w:val="clear" w:color="auto" w:fill="auto"/>
          </w:tcPr>
          <w:p w14:paraId="3106C1A1" w14:textId="77777777" w:rsidR="00533FE5" w:rsidRPr="00533FE5" w:rsidRDefault="00533FE5" w:rsidP="00533FE5">
            <w:pPr>
              <w:tabs>
                <w:tab w:val="left" w:pos="720"/>
              </w:tabs>
              <w:spacing w:before="0"/>
              <w:rPr>
                <w:noProof/>
                <w:sz w:val="24"/>
                <w:lang w:eastAsia="en-US"/>
              </w:rPr>
            </w:pPr>
          </w:p>
        </w:tc>
        <w:tc>
          <w:tcPr>
            <w:tcW w:w="1420" w:type="dxa"/>
            <w:tcBorders>
              <w:top w:val="single" w:sz="4" w:space="0" w:color="auto"/>
              <w:left w:val="single" w:sz="4" w:space="0" w:color="auto"/>
              <w:bottom w:val="single" w:sz="4" w:space="0" w:color="auto"/>
              <w:right w:val="single" w:sz="4" w:space="0" w:color="auto"/>
            </w:tcBorders>
            <w:shd w:val="clear" w:color="auto" w:fill="auto"/>
          </w:tcPr>
          <w:p w14:paraId="6B3EF96E" w14:textId="77777777" w:rsidR="00533FE5" w:rsidRPr="00533FE5" w:rsidRDefault="00533FE5" w:rsidP="00533FE5">
            <w:pPr>
              <w:tabs>
                <w:tab w:val="left" w:pos="720"/>
              </w:tabs>
              <w:spacing w:before="0"/>
              <w:rPr>
                <w:noProof/>
                <w:sz w:val="24"/>
                <w:lang w:eastAsia="en-US"/>
              </w:rPr>
            </w:pPr>
          </w:p>
        </w:tc>
        <w:tc>
          <w:tcPr>
            <w:tcW w:w="1420" w:type="dxa"/>
            <w:tcBorders>
              <w:top w:val="single" w:sz="4" w:space="0" w:color="auto"/>
              <w:left w:val="single" w:sz="4" w:space="0" w:color="auto"/>
              <w:bottom w:val="single" w:sz="4" w:space="0" w:color="auto"/>
              <w:right w:val="single" w:sz="4" w:space="0" w:color="auto"/>
            </w:tcBorders>
            <w:shd w:val="clear" w:color="auto" w:fill="auto"/>
          </w:tcPr>
          <w:p w14:paraId="69F3D6C9" w14:textId="77777777" w:rsidR="00533FE5" w:rsidRPr="00533FE5" w:rsidRDefault="00533FE5" w:rsidP="00533FE5">
            <w:pPr>
              <w:tabs>
                <w:tab w:val="left" w:pos="720"/>
              </w:tabs>
              <w:spacing w:before="0"/>
              <w:rPr>
                <w:noProof/>
                <w:sz w:val="24"/>
                <w:lang w:eastAsia="en-US"/>
              </w:rPr>
            </w:pPr>
          </w:p>
        </w:tc>
        <w:tc>
          <w:tcPr>
            <w:tcW w:w="1421" w:type="dxa"/>
            <w:tcBorders>
              <w:top w:val="single" w:sz="4" w:space="0" w:color="auto"/>
              <w:left w:val="single" w:sz="4" w:space="0" w:color="auto"/>
              <w:bottom w:val="single" w:sz="4" w:space="0" w:color="auto"/>
              <w:right w:val="single" w:sz="4" w:space="0" w:color="auto"/>
            </w:tcBorders>
            <w:shd w:val="clear" w:color="auto" w:fill="auto"/>
          </w:tcPr>
          <w:p w14:paraId="4A83D787" w14:textId="77777777" w:rsidR="00533FE5" w:rsidRPr="00533FE5" w:rsidRDefault="00533FE5" w:rsidP="00533FE5">
            <w:pPr>
              <w:tabs>
                <w:tab w:val="left" w:pos="720"/>
              </w:tabs>
              <w:spacing w:before="0"/>
              <w:rPr>
                <w:noProof/>
                <w:sz w:val="24"/>
                <w:lang w:eastAsia="en-US"/>
              </w:rPr>
            </w:pPr>
          </w:p>
        </w:tc>
        <w:tc>
          <w:tcPr>
            <w:tcW w:w="1421" w:type="dxa"/>
            <w:tcBorders>
              <w:top w:val="single" w:sz="4" w:space="0" w:color="auto"/>
              <w:left w:val="single" w:sz="4" w:space="0" w:color="auto"/>
              <w:bottom w:val="single" w:sz="4" w:space="0" w:color="auto"/>
              <w:right w:val="single" w:sz="4" w:space="0" w:color="auto"/>
            </w:tcBorders>
            <w:shd w:val="clear" w:color="auto" w:fill="auto"/>
          </w:tcPr>
          <w:p w14:paraId="3EF02F35" w14:textId="77777777" w:rsidR="00533FE5" w:rsidRPr="00533FE5" w:rsidRDefault="00533FE5" w:rsidP="00533FE5">
            <w:pPr>
              <w:tabs>
                <w:tab w:val="left" w:pos="720"/>
              </w:tabs>
              <w:spacing w:before="0"/>
              <w:rPr>
                <w:noProof/>
                <w:sz w:val="24"/>
                <w:rtl/>
                <w:lang w:eastAsia="en-US"/>
              </w:rPr>
            </w:pPr>
          </w:p>
          <w:p w14:paraId="1F4FE3F1" w14:textId="77777777" w:rsidR="00533FE5" w:rsidRPr="00533FE5" w:rsidRDefault="00533FE5" w:rsidP="00533FE5">
            <w:pPr>
              <w:tabs>
                <w:tab w:val="left" w:pos="720"/>
              </w:tabs>
              <w:spacing w:before="0"/>
              <w:rPr>
                <w:noProof/>
                <w:sz w:val="24"/>
                <w:lang w:eastAsia="en-US"/>
              </w:rPr>
            </w:pPr>
          </w:p>
        </w:tc>
        <w:tc>
          <w:tcPr>
            <w:tcW w:w="1421" w:type="dxa"/>
            <w:tcBorders>
              <w:top w:val="single" w:sz="4" w:space="0" w:color="auto"/>
              <w:left w:val="single" w:sz="4" w:space="0" w:color="auto"/>
              <w:bottom w:val="single" w:sz="4" w:space="0" w:color="auto"/>
              <w:right w:val="single" w:sz="4" w:space="0" w:color="auto"/>
            </w:tcBorders>
            <w:shd w:val="clear" w:color="auto" w:fill="auto"/>
          </w:tcPr>
          <w:p w14:paraId="56E8464D" w14:textId="77777777" w:rsidR="00533FE5" w:rsidRPr="00533FE5" w:rsidRDefault="00533FE5" w:rsidP="00533FE5">
            <w:pPr>
              <w:tabs>
                <w:tab w:val="left" w:pos="720"/>
              </w:tabs>
              <w:spacing w:before="0"/>
              <w:rPr>
                <w:noProof/>
                <w:sz w:val="24"/>
                <w:lang w:eastAsia="en-US"/>
              </w:rPr>
            </w:pPr>
          </w:p>
        </w:tc>
      </w:tr>
      <w:tr w:rsidR="00533FE5" w:rsidRPr="00533FE5" w14:paraId="7C1B4928" w14:textId="77777777" w:rsidTr="00533FE5">
        <w:tc>
          <w:tcPr>
            <w:tcW w:w="1420" w:type="dxa"/>
            <w:tcBorders>
              <w:top w:val="single" w:sz="4" w:space="0" w:color="auto"/>
              <w:left w:val="single" w:sz="4" w:space="0" w:color="auto"/>
              <w:bottom w:val="single" w:sz="4" w:space="0" w:color="auto"/>
              <w:right w:val="single" w:sz="4" w:space="0" w:color="auto"/>
            </w:tcBorders>
            <w:shd w:val="clear" w:color="auto" w:fill="auto"/>
          </w:tcPr>
          <w:p w14:paraId="0747C1E3" w14:textId="77777777" w:rsidR="00533FE5" w:rsidRPr="00533FE5" w:rsidRDefault="00533FE5" w:rsidP="00533FE5">
            <w:pPr>
              <w:tabs>
                <w:tab w:val="left" w:pos="720"/>
              </w:tabs>
              <w:spacing w:before="0"/>
              <w:rPr>
                <w:noProof/>
                <w:sz w:val="24"/>
                <w:lang w:eastAsia="en-US"/>
              </w:rPr>
            </w:pPr>
          </w:p>
        </w:tc>
        <w:tc>
          <w:tcPr>
            <w:tcW w:w="1420" w:type="dxa"/>
            <w:tcBorders>
              <w:top w:val="single" w:sz="4" w:space="0" w:color="auto"/>
              <w:left w:val="single" w:sz="4" w:space="0" w:color="auto"/>
              <w:bottom w:val="single" w:sz="4" w:space="0" w:color="auto"/>
              <w:right w:val="single" w:sz="4" w:space="0" w:color="auto"/>
            </w:tcBorders>
            <w:shd w:val="clear" w:color="auto" w:fill="auto"/>
          </w:tcPr>
          <w:p w14:paraId="66E5E712" w14:textId="77777777" w:rsidR="00533FE5" w:rsidRPr="00533FE5" w:rsidRDefault="00533FE5" w:rsidP="00533FE5">
            <w:pPr>
              <w:tabs>
                <w:tab w:val="left" w:pos="720"/>
              </w:tabs>
              <w:spacing w:before="0"/>
              <w:rPr>
                <w:noProof/>
                <w:sz w:val="24"/>
                <w:lang w:eastAsia="en-US"/>
              </w:rPr>
            </w:pPr>
          </w:p>
        </w:tc>
        <w:tc>
          <w:tcPr>
            <w:tcW w:w="1420" w:type="dxa"/>
            <w:tcBorders>
              <w:top w:val="single" w:sz="4" w:space="0" w:color="auto"/>
              <w:left w:val="single" w:sz="4" w:space="0" w:color="auto"/>
              <w:bottom w:val="single" w:sz="4" w:space="0" w:color="auto"/>
              <w:right w:val="single" w:sz="4" w:space="0" w:color="auto"/>
            </w:tcBorders>
            <w:shd w:val="clear" w:color="auto" w:fill="auto"/>
          </w:tcPr>
          <w:p w14:paraId="1CDE93EE" w14:textId="77777777" w:rsidR="00533FE5" w:rsidRPr="00533FE5" w:rsidRDefault="00533FE5" w:rsidP="00533FE5">
            <w:pPr>
              <w:tabs>
                <w:tab w:val="left" w:pos="720"/>
              </w:tabs>
              <w:spacing w:before="0"/>
              <w:rPr>
                <w:noProof/>
                <w:sz w:val="24"/>
                <w:lang w:eastAsia="en-US"/>
              </w:rPr>
            </w:pPr>
          </w:p>
        </w:tc>
        <w:tc>
          <w:tcPr>
            <w:tcW w:w="1421" w:type="dxa"/>
            <w:tcBorders>
              <w:top w:val="single" w:sz="4" w:space="0" w:color="auto"/>
              <w:left w:val="single" w:sz="4" w:space="0" w:color="auto"/>
              <w:bottom w:val="single" w:sz="4" w:space="0" w:color="auto"/>
              <w:right w:val="single" w:sz="4" w:space="0" w:color="auto"/>
            </w:tcBorders>
            <w:shd w:val="clear" w:color="auto" w:fill="auto"/>
          </w:tcPr>
          <w:p w14:paraId="21DDC4A4" w14:textId="77777777" w:rsidR="00533FE5" w:rsidRPr="00533FE5" w:rsidRDefault="00533FE5" w:rsidP="00533FE5">
            <w:pPr>
              <w:tabs>
                <w:tab w:val="left" w:pos="720"/>
              </w:tabs>
              <w:spacing w:before="0"/>
              <w:rPr>
                <w:noProof/>
                <w:sz w:val="24"/>
                <w:lang w:eastAsia="en-US"/>
              </w:rPr>
            </w:pPr>
          </w:p>
        </w:tc>
        <w:tc>
          <w:tcPr>
            <w:tcW w:w="1421" w:type="dxa"/>
            <w:tcBorders>
              <w:top w:val="single" w:sz="4" w:space="0" w:color="auto"/>
              <w:left w:val="single" w:sz="4" w:space="0" w:color="auto"/>
              <w:bottom w:val="single" w:sz="4" w:space="0" w:color="auto"/>
              <w:right w:val="single" w:sz="4" w:space="0" w:color="auto"/>
            </w:tcBorders>
            <w:shd w:val="clear" w:color="auto" w:fill="auto"/>
          </w:tcPr>
          <w:p w14:paraId="53CD7D60" w14:textId="77777777" w:rsidR="00533FE5" w:rsidRPr="00533FE5" w:rsidRDefault="00533FE5" w:rsidP="00533FE5">
            <w:pPr>
              <w:tabs>
                <w:tab w:val="left" w:pos="720"/>
              </w:tabs>
              <w:spacing w:before="0"/>
              <w:rPr>
                <w:noProof/>
                <w:sz w:val="24"/>
                <w:rtl/>
                <w:lang w:eastAsia="en-US"/>
              </w:rPr>
            </w:pPr>
          </w:p>
          <w:p w14:paraId="0D4FB5C1" w14:textId="77777777" w:rsidR="00533FE5" w:rsidRPr="00533FE5" w:rsidRDefault="00533FE5" w:rsidP="00533FE5">
            <w:pPr>
              <w:tabs>
                <w:tab w:val="left" w:pos="720"/>
              </w:tabs>
              <w:spacing w:before="0"/>
              <w:rPr>
                <w:noProof/>
                <w:sz w:val="24"/>
                <w:lang w:eastAsia="en-US"/>
              </w:rPr>
            </w:pPr>
          </w:p>
        </w:tc>
        <w:tc>
          <w:tcPr>
            <w:tcW w:w="1421" w:type="dxa"/>
            <w:tcBorders>
              <w:top w:val="single" w:sz="4" w:space="0" w:color="auto"/>
              <w:left w:val="single" w:sz="4" w:space="0" w:color="auto"/>
              <w:bottom w:val="single" w:sz="4" w:space="0" w:color="auto"/>
              <w:right w:val="single" w:sz="4" w:space="0" w:color="auto"/>
            </w:tcBorders>
            <w:shd w:val="clear" w:color="auto" w:fill="auto"/>
          </w:tcPr>
          <w:p w14:paraId="45FC537A" w14:textId="77777777" w:rsidR="00533FE5" w:rsidRPr="00533FE5" w:rsidRDefault="00533FE5" w:rsidP="00533FE5">
            <w:pPr>
              <w:tabs>
                <w:tab w:val="left" w:pos="720"/>
              </w:tabs>
              <w:spacing w:before="0"/>
              <w:rPr>
                <w:noProof/>
                <w:sz w:val="24"/>
                <w:lang w:eastAsia="en-US"/>
              </w:rPr>
            </w:pPr>
          </w:p>
        </w:tc>
      </w:tr>
    </w:tbl>
    <w:p w14:paraId="3DD27B91" w14:textId="77777777" w:rsidR="00533FE5" w:rsidRPr="00533FE5" w:rsidRDefault="00533FE5" w:rsidP="00533FE5">
      <w:pPr>
        <w:tabs>
          <w:tab w:val="left" w:pos="720"/>
        </w:tabs>
        <w:spacing w:before="0"/>
        <w:rPr>
          <w:noProof/>
          <w:sz w:val="24"/>
          <w:rtl/>
          <w:lang w:eastAsia="en-US"/>
        </w:rPr>
      </w:pPr>
    </w:p>
    <w:p w14:paraId="4EDB4337" w14:textId="77777777" w:rsidR="00533FE5" w:rsidRPr="00533FE5" w:rsidRDefault="00533FE5" w:rsidP="00533FE5">
      <w:pPr>
        <w:tabs>
          <w:tab w:val="left" w:pos="720"/>
        </w:tabs>
        <w:spacing w:before="0"/>
        <w:rPr>
          <w:noProof/>
          <w:sz w:val="24"/>
          <w:rtl/>
          <w:lang w:eastAsia="en-US"/>
        </w:rPr>
      </w:pPr>
    </w:p>
    <w:p w14:paraId="4CAE7124" w14:textId="77777777" w:rsidR="00533FE5" w:rsidRPr="00533FE5" w:rsidRDefault="00533FE5" w:rsidP="00533FE5">
      <w:pPr>
        <w:tabs>
          <w:tab w:val="left" w:pos="720"/>
        </w:tabs>
        <w:spacing w:before="0"/>
        <w:rPr>
          <w:noProof/>
          <w:sz w:val="24"/>
          <w:rtl/>
          <w:lang w:eastAsia="en-US"/>
        </w:rPr>
      </w:pPr>
      <w:r w:rsidRPr="00533FE5">
        <w:rPr>
          <w:rFonts w:hint="cs"/>
          <w:noProof/>
          <w:sz w:val="24"/>
          <w:rtl/>
          <w:lang w:eastAsia="en-US"/>
        </w:rPr>
        <w:t>5.</w:t>
      </w:r>
      <w:r w:rsidRPr="00533FE5">
        <w:rPr>
          <w:rFonts w:hint="cs"/>
          <w:noProof/>
          <w:sz w:val="24"/>
          <w:rtl/>
          <w:lang w:eastAsia="en-US"/>
        </w:rPr>
        <w:tab/>
        <w:t>נציג המציע לעניין מכרז זה:</w:t>
      </w:r>
    </w:p>
    <w:p w14:paraId="5B375BF3" w14:textId="77777777" w:rsidR="00533FE5" w:rsidRPr="00533FE5" w:rsidRDefault="00533FE5" w:rsidP="00533FE5">
      <w:pPr>
        <w:tabs>
          <w:tab w:val="left" w:pos="720"/>
        </w:tabs>
        <w:spacing w:before="0"/>
        <w:rPr>
          <w:noProof/>
          <w:sz w:val="24"/>
          <w:rtl/>
          <w:lang w:eastAsia="en-US"/>
        </w:rPr>
      </w:pPr>
    </w:p>
    <w:p w14:paraId="75CF6C5D" w14:textId="77777777" w:rsidR="00533FE5" w:rsidRPr="00533FE5" w:rsidRDefault="00533FE5" w:rsidP="00533FE5">
      <w:pPr>
        <w:tabs>
          <w:tab w:val="left" w:pos="720"/>
        </w:tabs>
        <w:spacing w:before="0"/>
        <w:rPr>
          <w:noProof/>
          <w:sz w:val="24"/>
          <w:rtl/>
          <w:lang w:eastAsia="en-US"/>
        </w:rPr>
      </w:pPr>
      <w:r w:rsidRPr="00533FE5">
        <w:rPr>
          <w:rFonts w:hint="cs"/>
          <w:noProof/>
          <w:sz w:val="24"/>
          <w:rtl/>
          <w:lang w:eastAsia="en-US"/>
        </w:rPr>
        <w:tab/>
        <w:t>שם __________________ טל _________________ טל. סלולארי __________</w:t>
      </w:r>
    </w:p>
    <w:p w14:paraId="317D2BFD" w14:textId="77777777" w:rsidR="00533FE5" w:rsidRPr="00533FE5" w:rsidRDefault="00533FE5" w:rsidP="00533FE5">
      <w:pPr>
        <w:tabs>
          <w:tab w:val="left" w:pos="720"/>
        </w:tabs>
        <w:spacing w:before="0"/>
        <w:rPr>
          <w:noProof/>
          <w:sz w:val="24"/>
          <w:rtl/>
          <w:lang w:eastAsia="en-US"/>
        </w:rPr>
      </w:pPr>
    </w:p>
    <w:p w14:paraId="2A0D5AA9" w14:textId="77777777" w:rsidR="00533FE5" w:rsidRPr="00533FE5" w:rsidRDefault="00533FE5" w:rsidP="00654408">
      <w:pPr>
        <w:tabs>
          <w:tab w:val="left" w:pos="720"/>
        </w:tabs>
        <w:spacing w:before="0"/>
        <w:rPr>
          <w:noProof/>
          <w:sz w:val="24"/>
          <w:rtl/>
          <w:lang w:eastAsia="en-US"/>
        </w:rPr>
      </w:pPr>
      <w:r w:rsidRPr="00533FE5">
        <w:rPr>
          <w:rFonts w:hint="cs"/>
          <w:noProof/>
          <w:sz w:val="24"/>
          <w:rtl/>
          <w:lang w:eastAsia="en-US"/>
        </w:rPr>
        <w:tab/>
        <w:t xml:space="preserve">פקס _________________ </w:t>
      </w:r>
      <w:r w:rsidR="00654408">
        <w:rPr>
          <w:rFonts w:hint="cs"/>
          <w:noProof/>
          <w:sz w:val="24"/>
          <w:rtl/>
          <w:lang w:eastAsia="en-US"/>
        </w:rPr>
        <w:t>דוא"ל ___________________</w:t>
      </w:r>
      <w:r w:rsidRPr="00533FE5">
        <w:rPr>
          <w:rFonts w:hint="cs"/>
          <w:noProof/>
          <w:sz w:val="24"/>
          <w:rtl/>
          <w:lang w:eastAsia="en-US"/>
        </w:rPr>
        <w:t>________________</w:t>
      </w:r>
    </w:p>
    <w:p w14:paraId="5D5BBF63" w14:textId="77777777" w:rsidR="00533FE5" w:rsidRPr="00533FE5" w:rsidRDefault="00533FE5" w:rsidP="00533FE5">
      <w:pPr>
        <w:tabs>
          <w:tab w:val="left" w:pos="720"/>
        </w:tabs>
        <w:spacing w:before="0"/>
        <w:rPr>
          <w:noProof/>
          <w:sz w:val="24"/>
          <w:rtl/>
          <w:lang w:eastAsia="en-US"/>
        </w:rPr>
      </w:pPr>
    </w:p>
    <w:p w14:paraId="23CA296F" w14:textId="77777777" w:rsidR="00533FE5" w:rsidRPr="00533FE5" w:rsidRDefault="00533FE5" w:rsidP="00533FE5">
      <w:pPr>
        <w:tabs>
          <w:tab w:val="left" w:pos="720"/>
        </w:tabs>
        <w:spacing w:before="0"/>
        <w:rPr>
          <w:noProof/>
          <w:sz w:val="24"/>
          <w:rtl/>
          <w:lang w:eastAsia="en-US"/>
        </w:rPr>
      </w:pPr>
      <w:r w:rsidRPr="00533FE5">
        <w:rPr>
          <w:rFonts w:hint="cs"/>
          <w:noProof/>
          <w:sz w:val="24"/>
          <w:rtl/>
          <w:lang w:eastAsia="en-US"/>
        </w:rPr>
        <w:t>6.</w:t>
      </w:r>
      <w:r w:rsidRPr="00533FE5">
        <w:rPr>
          <w:rFonts w:hint="cs"/>
          <w:noProof/>
          <w:sz w:val="24"/>
          <w:rtl/>
          <w:lang w:eastAsia="en-US"/>
        </w:rPr>
        <w:tab/>
        <w:t>עובדים קבועים (שכירים) המועסקים ע"י המציע במועד הגשת ההצעה:</w:t>
      </w:r>
    </w:p>
    <w:p w14:paraId="1DA45374" w14:textId="77777777" w:rsidR="00533FE5" w:rsidRPr="00533FE5" w:rsidRDefault="00533FE5" w:rsidP="00533FE5">
      <w:pPr>
        <w:tabs>
          <w:tab w:val="left" w:pos="720"/>
        </w:tabs>
        <w:spacing w:before="0"/>
        <w:rPr>
          <w:noProof/>
          <w:sz w:val="24"/>
          <w:rtl/>
          <w:lang w:eastAsia="en-US"/>
        </w:rPr>
      </w:pPr>
    </w:p>
    <w:p w14:paraId="44225199" w14:textId="77777777" w:rsidR="00533FE5" w:rsidRPr="00533FE5" w:rsidRDefault="00533FE5" w:rsidP="00533FE5">
      <w:pPr>
        <w:tabs>
          <w:tab w:val="left" w:pos="720"/>
        </w:tabs>
        <w:spacing w:before="0"/>
        <w:rPr>
          <w:noProof/>
          <w:sz w:val="24"/>
          <w:rtl/>
          <w:lang w:eastAsia="en-US"/>
        </w:rPr>
      </w:pPr>
      <w:r w:rsidRPr="00533FE5">
        <w:rPr>
          <w:rFonts w:hint="cs"/>
          <w:noProof/>
          <w:sz w:val="24"/>
          <w:rtl/>
          <w:lang w:eastAsia="en-US"/>
        </w:rPr>
        <w:tab/>
        <w:t xml:space="preserve">א. </w:t>
      </w:r>
      <w:r w:rsidRPr="00533FE5">
        <w:rPr>
          <w:rFonts w:hint="cs"/>
          <w:noProof/>
          <w:sz w:val="24"/>
          <w:rtl/>
          <w:lang w:eastAsia="en-US"/>
        </w:rPr>
        <w:tab/>
        <w:t>פירוט כוח האדם המנהלי:</w:t>
      </w:r>
    </w:p>
    <w:p w14:paraId="73A126DB" w14:textId="77777777" w:rsidR="00533FE5" w:rsidRPr="00533FE5" w:rsidRDefault="00533FE5" w:rsidP="00533FE5">
      <w:pPr>
        <w:tabs>
          <w:tab w:val="left" w:pos="720"/>
        </w:tabs>
        <w:spacing w:before="0"/>
        <w:rPr>
          <w:noProof/>
          <w:sz w:val="24"/>
          <w:rtl/>
          <w:lang w:eastAsia="en-US"/>
        </w:rPr>
      </w:pPr>
    </w:p>
    <w:p w14:paraId="085C9C51" w14:textId="77777777" w:rsidR="00533FE5" w:rsidRPr="00533FE5" w:rsidRDefault="00533FE5" w:rsidP="00533FE5">
      <w:pPr>
        <w:tabs>
          <w:tab w:val="left" w:pos="720"/>
        </w:tabs>
        <w:spacing w:before="0"/>
        <w:rPr>
          <w:noProof/>
          <w:sz w:val="24"/>
          <w:rtl/>
          <w:lang w:eastAsia="en-US"/>
        </w:rPr>
      </w:pPr>
      <w:r w:rsidRPr="00533FE5">
        <w:rPr>
          <w:rFonts w:hint="cs"/>
          <w:noProof/>
          <w:sz w:val="24"/>
          <w:rtl/>
          <w:lang w:eastAsia="en-US"/>
        </w:rPr>
        <w:tab/>
      </w:r>
      <w:r w:rsidRPr="00533FE5">
        <w:rPr>
          <w:rFonts w:hint="cs"/>
          <w:noProof/>
          <w:sz w:val="24"/>
          <w:rtl/>
          <w:lang w:eastAsia="en-US"/>
        </w:rPr>
        <w:tab/>
        <w:t>__________________________________________________________</w:t>
      </w:r>
    </w:p>
    <w:p w14:paraId="63E59389" w14:textId="77777777" w:rsidR="00533FE5" w:rsidRPr="00533FE5" w:rsidRDefault="00533FE5" w:rsidP="00533FE5">
      <w:pPr>
        <w:tabs>
          <w:tab w:val="left" w:pos="720"/>
        </w:tabs>
        <w:spacing w:before="0"/>
        <w:rPr>
          <w:noProof/>
          <w:sz w:val="24"/>
          <w:rtl/>
          <w:lang w:eastAsia="en-US"/>
        </w:rPr>
      </w:pPr>
      <w:r w:rsidRPr="00533FE5">
        <w:rPr>
          <w:rFonts w:hint="cs"/>
          <w:noProof/>
          <w:sz w:val="24"/>
          <w:rtl/>
          <w:lang w:eastAsia="en-US"/>
        </w:rPr>
        <w:tab/>
      </w:r>
      <w:r w:rsidRPr="00533FE5">
        <w:rPr>
          <w:rFonts w:hint="cs"/>
          <w:noProof/>
          <w:sz w:val="24"/>
          <w:rtl/>
          <w:lang w:eastAsia="en-US"/>
        </w:rPr>
        <w:tab/>
        <w:t>__________________________________________________________</w:t>
      </w:r>
    </w:p>
    <w:p w14:paraId="7959CCE0" w14:textId="77777777" w:rsidR="00533FE5" w:rsidRPr="00533FE5" w:rsidRDefault="00533FE5" w:rsidP="00533FE5">
      <w:pPr>
        <w:tabs>
          <w:tab w:val="left" w:pos="720"/>
        </w:tabs>
        <w:spacing w:before="0"/>
        <w:rPr>
          <w:noProof/>
          <w:sz w:val="24"/>
          <w:rtl/>
          <w:lang w:eastAsia="en-US"/>
        </w:rPr>
      </w:pPr>
      <w:r w:rsidRPr="00533FE5">
        <w:rPr>
          <w:rFonts w:hint="cs"/>
          <w:noProof/>
          <w:sz w:val="24"/>
          <w:rtl/>
          <w:lang w:eastAsia="en-US"/>
        </w:rPr>
        <w:tab/>
      </w:r>
      <w:r w:rsidRPr="00533FE5">
        <w:rPr>
          <w:rFonts w:hint="cs"/>
          <w:noProof/>
          <w:sz w:val="24"/>
          <w:rtl/>
          <w:lang w:eastAsia="en-US"/>
        </w:rPr>
        <w:tab/>
        <w:t>__________________________________________________________</w:t>
      </w:r>
    </w:p>
    <w:p w14:paraId="0515B2FA" w14:textId="77777777" w:rsidR="00533FE5" w:rsidRPr="00533FE5" w:rsidRDefault="00533FE5" w:rsidP="00533FE5">
      <w:pPr>
        <w:tabs>
          <w:tab w:val="left" w:pos="720"/>
        </w:tabs>
        <w:spacing w:before="0"/>
        <w:rPr>
          <w:noProof/>
          <w:sz w:val="24"/>
          <w:rtl/>
          <w:lang w:eastAsia="en-US"/>
        </w:rPr>
      </w:pPr>
    </w:p>
    <w:p w14:paraId="2C7FCF34" w14:textId="77777777" w:rsidR="00533FE5" w:rsidRPr="00533FE5" w:rsidRDefault="00533FE5" w:rsidP="00533FE5">
      <w:pPr>
        <w:tabs>
          <w:tab w:val="left" w:pos="720"/>
        </w:tabs>
        <w:spacing w:before="0"/>
        <w:rPr>
          <w:noProof/>
          <w:sz w:val="24"/>
          <w:rtl/>
          <w:lang w:eastAsia="en-US"/>
        </w:rPr>
      </w:pPr>
      <w:r w:rsidRPr="00533FE5">
        <w:rPr>
          <w:rFonts w:hint="cs"/>
          <w:noProof/>
          <w:sz w:val="24"/>
          <w:rtl/>
          <w:lang w:eastAsia="en-US"/>
        </w:rPr>
        <w:tab/>
        <w:t>ב.</w:t>
      </w:r>
      <w:r w:rsidRPr="00533FE5">
        <w:rPr>
          <w:rFonts w:hint="cs"/>
          <w:noProof/>
          <w:sz w:val="24"/>
          <w:rtl/>
          <w:lang w:eastAsia="en-US"/>
        </w:rPr>
        <w:tab/>
        <w:t>פירוט כוח האדם הביצועי (נא לפרט לפי מקצועות, כולל אנשי השירות וכו').</w:t>
      </w:r>
    </w:p>
    <w:p w14:paraId="3E3CC213" w14:textId="77777777" w:rsidR="00533FE5" w:rsidRPr="00533FE5" w:rsidRDefault="00533FE5" w:rsidP="00533FE5">
      <w:pPr>
        <w:tabs>
          <w:tab w:val="left" w:pos="720"/>
        </w:tabs>
        <w:spacing w:before="0"/>
        <w:ind w:left="1440" w:hanging="720"/>
        <w:rPr>
          <w:noProof/>
          <w:sz w:val="24"/>
          <w:rtl/>
          <w:lang w:eastAsia="en-US"/>
        </w:rPr>
      </w:pPr>
    </w:p>
    <w:p w14:paraId="3BEE37FB" w14:textId="77777777" w:rsidR="00533FE5" w:rsidRPr="00533FE5" w:rsidRDefault="00533FE5" w:rsidP="00533FE5">
      <w:pPr>
        <w:tabs>
          <w:tab w:val="left" w:pos="720"/>
        </w:tabs>
        <w:spacing w:before="0"/>
        <w:ind w:left="1440" w:hanging="720"/>
        <w:rPr>
          <w:noProof/>
          <w:sz w:val="24"/>
          <w:rtl/>
          <w:lang w:eastAsia="en-US"/>
        </w:rPr>
      </w:pPr>
      <w:r w:rsidRPr="00533FE5">
        <w:rPr>
          <w:rFonts w:hint="cs"/>
          <w:noProof/>
          <w:sz w:val="24"/>
          <w:rtl/>
          <w:lang w:eastAsia="en-US"/>
        </w:rPr>
        <w:tab/>
        <w:t>________________________________________________________</w:t>
      </w:r>
    </w:p>
    <w:p w14:paraId="3CE6734C" w14:textId="77777777" w:rsidR="00533FE5" w:rsidRPr="00533FE5" w:rsidRDefault="00533FE5" w:rsidP="00533FE5">
      <w:pPr>
        <w:tabs>
          <w:tab w:val="left" w:pos="720"/>
        </w:tabs>
        <w:spacing w:before="0"/>
        <w:ind w:left="1440" w:hanging="720"/>
        <w:rPr>
          <w:noProof/>
          <w:sz w:val="24"/>
          <w:rtl/>
          <w:lang w:eastAsia="en-US"/>
        </w:rPr>
      </w:pPr>
      <w:r w:rsidRPr="00533FE5">
        <w:rPr>
          <w:rFonts w:hint="cs"/>
          <w:noProof/>
          <w:sz w:val="24"/>
          <w:rtl/>
          <w:lang w:eastAsia="en-US"/>
        </w:rPr>
        <w:tab/>
        <w:t>________________________________________________________</w:t>
      </w:r>
    </w:p>
    <w:p w14:paraId="6FE1FFA6" w14:textId="77777777" w:rsidR="00533FE5" w:rsidRPr="00533FE5" w:rsidRDefault="00533FE5" w:rsidP="00533FE5">
      <w:pPr>
        <w:tabs>
          <w:tab w:val="left" w:pos="720"/>
        </w:tabs>
        <w:spacing w:before="0"/>
        <w:ind w:left="1440" w:hanging="720"/>
        <w:rPr>
          <w:noProof/>
          <w:sz w:val="24"/>
          <w:rtl/>
          <w:lang w:eastAsia="en-US"/>
        </w:rPr>
      </w:pPr>
      <w:r w:rsidRPr="00533FE5">
        <w:rPr>
          <w:rFonts w:hint="cs"/>
          <w:noProof/>
          <w:sz w:val="24"/>
          <w:rtl/>
          <w:lang w:eastAsia="en-US"/>
        </w:rPr>
        <w:tab/>
        <w:t>________________________________________________________</w:t>
      </w:r>
    </w:p>
    <w:p w14:paraId="4C1989BA" w14:textId="77777777" w:rsidR="00533FE5" w:rsidRPr="00533FE5" w:rsidRDefault="00533FE5" w:rsidP="00533FE5">
      <w:pPr>
        <w:tabs>
          <w:tab w:val="left" w:pos="720"/>
        </w:tabs>
        <w:spacing w:before="0"/>
        <w:ind w:left="1440" w:hanging="720"/>
        <w:rPr>
          <w:noProof/>
          <w:sz w:val="24"/>
          <w:rtl/>
          <w:lang w:eastAsia="en-US"/>
        </w:rPr>
      </w:pPr>
    </w:p>
    <w:p w14:paraId="0AC57951" w14:textId="77777777" w:rsidR="00533FE5" w:rsidRPr="00533FE5" w:rsidRDefault="00533FE5" w:rsidP="00533FE5">
      <w:pPr>
        <w:tabs>
          <w:tab w:val="left" w:pos="720"/>
        </w:tabs>
        <w:spacing w:before="0"/>
        <w:rPr>
          <w:noProof/>
          <w:sz w:val="24"/>
          <w:rtl/>
          <w:lang w:eastAsia="en-US"/>
        </w:rPr>
      </w:pPr>
    </w:p>
    <w:p w14:paraId="54CBDC9C" w14:textId="77777777" w:rsidR="00533FE5" w:rsidRPr="00533FE5" w:rsidRDefault="00533FE5" w:rsidP="00533FE5">
      <w:pPr>
        <w:tabs>
          <w:tab w:val="left" w:pos="720"/>
        </w:tabs>
        <w:spacing w:before="0"/>
        <w:ind w:left="720" w:hanging="720"/>
        <w:rPr>
          <w:noProof/>
          <w:sz w:val="24"/>
          <w:rtl/>
          <w:lang w:eastAsia="en-US"/>
        </w:rPr>
      </w:pPr>
      <w:r w:rsidRPr="00533FE5">
        <w:rPr>
          <w:rFonts w:hint="cs"/>
          <w:noProof/>
          <w:sz w:val="24"/>
          <w:rtl/>
          <w:lang w:eastAsia="en-US"/>
        </w:rPr>
        <w:lastRenderedPageBreak/>
        <w:t>7.</w:t>
      </w:r>
      <w:r w:rsidRPr="00533FE5">
        <w:rPr>
          <w:rFonts w:hint="cs"/>
          <w:noProof/>
          <w:sz w:val="24"/>
          <w:rtl/>
          <w:lang w:eastAsia="en-US"/>
        </w:rPr>
        <w:tab/>
      </w:r>
      <w:r w:rsidRPr="00F667AB">
        <w:rPr>
          <w:rFonts w:hint="cs"/>
          <w:b/>
          <w:bCs/>
          <w:noProof/>
          <w:sz w:val="24"/>
          <w:u w:val="single"/>
          <w:rtl/>
          <w:lang w:eastAsia="en-US"/>
        </w:rPr>
        <w:t>ניסיון</w:t>
      </w:r>
      <w:r w:rsidRPr="00533FE5">
        <w:rPr>
          <w:rFonts w:hint="cs"/>
          <w:noProof/>
          <w:sz w:val="24"/>
          <w:rtl/>
          <w:lang w:eastAsia="en-US"/>
        </w:rPr>
        <w:t xml:space="preserve"> :</w:t>
      </w:r>
    </w:p>
    <w:p w14:paraId="2BDB31C0" w14:textId="77777777" w:rsidR="00654408" w:rsidRDefault="00654408" w:rsidP="00654408">
      <w:pPr>
        <w:tabs>
          <w:tab w:val="left" w:pos="720"/>
        </w:tabs>
        <w:ind w:left="444"/>
        <w:jc w:val="both"/>
        <w:rPr>
          <w:sz w:val="24"/>
          <w:rtl/>
        </w:rPr>
      </w:pPr>
      <w:r>
        <w:rPr>
          <w:rFonts w:hint="cs"/>
          <w:rtl/>
        </w:rPr>
        <w:t xml:space="preserve">בהתאם לדרישות הסף במכרז, נדרש כי </w:t>
      </w:r>
      <w:r w:rsidRPr="00060EF9">
        <w:rPr>
          <w:rtl/>
        </w:rPr>
        <w:t xml:space="preserve">המציע ביצע </w:t>
      </w:r>
      <w:r>
        <w:rPr>
          <w:rFonts w:hint="cs"/>
          <w:rtl/>
        </w:rPr>
        <w:t xml:space="preserve">לפחות </w:t>
      </w:r>
      <w:r w:rsidRPr="00060EF9">
        <w:rPr>
          <w:rtl/>
        </w:rPr>
        <w:t>עבודה אחת קודמת</w:t>
      </w:r>
      <w:r>
        <w:rPr>
          <w:rFonts w:hint="cs"/>
          <w:rtl/>
        </w:rPr>
        <w:t>, לשביעות רצון מזמין העבודה,</w:t>
      </w:r>
      <w:r w:rsidRPr="00060EF9">
        <w:rPr>
          <w:rFonts w:hint="cs"/>
          <w:rtl/>
        </w:rPr>
        <w:t xml:space="preserve"> כקבלן ראשי</w:t>
      </w:r>
      <w:r w:rsidRPr="00060EF9">
        <w:rPr>
          <w:rtl/>
        </w:rPr>
        <w:t xml:space="preserve"> </w:t>
      </w:r>
      <w:r w:rsidRPr="00060EF9">
        <w:rPr>
          <w:rFonts w:hint="cs"/>
          <w:rtl/>
        </w:rPr>
        <w:t xml:space="preserve">במרכז רפואי </w:t>
      </w:r>
      <w:r>
        <w:rPr>
          <w:rFonts w:hint="cs"/>
          <w:rtl/>
        </w:rPr>
        <w:t xml:space="preserve">(מזמין העבודה) </w:t>
      </w:r>
      <w:r w:rsidRPr="00060EF9">
        <w:rPr>
          <w:rtl/>
        </w:rPr>
        <w:t>בהיקף כספי או כמותי השווה להיקף העבודה שבמכרז, או שלוש עבודות קודמות</w:t>
      </w:r>
      <w:r w:rsidRPr="00060EF9">
        <w:rPr>
          <w:rFonts w:hint="cs"/>
          <w:rtl/>
        </w:rPr>
        <w:t xml:space="preserve"> במרכזים רפואיים</w:t>
      </w:r>
      <w:r w:rsidRPr="00060EF9">
        <w:rPr>
          <w:rtl/>
        </w:rPr>
        <w:t>, שההיקף הכספי או הכמותי של כל אחת מהן שווה למחצית ההיקף של העבודה במכרז</w:t>
      </w:r>
      <w:r w:rsidRPr="00060EF9">
        <w:t>.</w:t>
      </w:r>
      <w:r>
        <w:rPr>
          <w:rFonts w:hint="cs"/>
          <w:sz w:val="24"/>
          <w:rtl/>
        </w:rPr>
        <w:t xml:space="preserve"> ההיקף הכספי הינו בהתאם להצעת המציע במכרז זה.</w:t>
      </w:r>
    </w:p>
    <w:p w14:paraId="13106DDE" w14:textId="77777777" w:rsidR="00654408" w:rsidRDefault="00654408" w:rsidP="00654408">
      <w:pPr>
        <w:tabs>
          <w:tab w:val="left" w:pos="720"/>
        </w:tabs>
        <w:ind w:left="444"/>
        <w:jc w:val="both"/>
        <w:rPr>
          <w:sz w:val="24"/>
          <w:rtl/>
        </w:rPr>
      </w:pPr>
      <w:r w:rsidRPr="006B2A72">
        <w:rPr>
          <w:rFonts w:hint="cs"/>
          <w:sz w:val="24"/>
          <w:rtl/>
        </w:rPr>
        <w:t xml:space="preserve">העבודות כאמור בסעיף זה, בוצעו במהלך </w:t>
      </w:r>
      <w:r>
        <w:rPr>
          <w:rFonts w:hint="cs"/>
          <w:sz w:val="24"/>
          <w:rtl/>
        </w:rPr>
        <w:t xml:space="preserve">חמש </w:t>
      </w:r>
      <w:r w:rsidRPr="006B2A72">
        <w:rPr>
          <w:rFonts w:hint="cs"/>
          <w:sz w:val="24"/>
          <w:rtl/>
        </w:rPr>
        <w:t xml:space="preserve">השנים שקדמו למועד האחרון להגשת ההצעות במכרז זה. </w:t>
      </w:r>
    </w:p>
    <w:p w14:paraId="78538C53" w14:textId="77777777" w:rsidR="00654408" w:rsidRDefault="00654408" w:rsidP="00654408">
      <w:pPr>
        <w:tabs>
          <w:tab w:val="left" w:pos="720"/>
        </w:tabs>
        <w:ind w:left="444"/>
        <w:jc w:val="both"/>
        <w:rPr>
          <w:sz w:val="24"/>
          <w:rtl/>
        </w:rPr>
      </w:pPr>
      <w:r>
        <w:rPr>
          <w:rFonts w:hint="cs"/>
          <w:sz w:val="24"/>
          <w:rtl/>
        </w:rPr>
        <w:t>עבודות שביצוען לא היה לשביעות רצון מזמיני העבודות, לרבות המזמין, לא ייחשבו כעבודות העומדות בדרישות הניסיון בסעיף זה.</w:t>
      </w:r>
    </w:p>
    <w:p w14:paraId="383B5293" w14:textId="77777777" w:rsidR="00654408" w:rsidRPr="00B203D3" w:rsidRDefault="00654408" w:rsidP="00654408">
      <w:pPr>
        <w:tabs>
          <w:tab w:val="left" w:pos="720"/>
        </w:tabs>
        <w:ind w:left="444"/>
        <w:jc w:val="both"/>
        <w:rPr>
          <w:sz w:val="24"/>
          <w:rtl/>
        </w:rPr>
      </w:pPr>
      <w:r w:rsidRPr="00591DFB">
        <w:rPr>
          <w:rFonts w:hint="cs"/>
          <w:sz w:val="24"/>
          <w:rtl/>
        </w:rPr>
        <w:t>אין סעיף זה בא לבטל את החובה להציג אישורים בכתב על מקומות ביצוע העבודה, ועל ניסיון, אם אלו נדרשו במפורש בתנאי המכרז.</w:t>
      </w:r>
    </w:p>
    <w:p w14:paraId="56DBA625" w14:textId="77777777" w:rsidR="00654408" w:rsidRPr="000D2938" w:rsidRDefault="00654408" w:rsidP="00654408">
      <w:pPr>
        <w:tabs>
          <w:tab w:val="left" w:pos="720"/>
        </w:tabs>
        <w:ind w:left="444"/>
        <w:jc w:val="both"/>
        <w:rPr>
          <w:sz w:val="24"/>
          <w:rtl/>
        </w:rPr>
      </w:pPr>
      <w:r>
        <w:rPr>
          <w:rFonts w:hint="cs"/>
          <w:sz w:val="24"/>
          <w:rtl/>
        </w:rPr>
        <w:t>להוכחת עמידת המציע בתנאי הסף האמור, יש למלא את הטבלה להלן על כל מרכיביה:</w:t>
      </w:r>
    </w:p>
    <w:p w14:paraId="4381C3FD" w14:textId="77777777" w:rsidR="00533FE5" w:rsidRPr="00533FE5" w:rsidRDefault="00533FE5" w:rsidP="00C96225">
      <w:pPr>
        <w:tabs>
          <w:tab w:val="left" w:pos="720"/>
        </w:tabs>
        <w:spacing w:before="0"/>
        <w:ind w:left="720" w:hanging="720"/>
        <w:jc w:val="both"/>
        <w:rPr>
          <w:noProof/>
          <w:sz w:val="24"/>
          <w:rtl/>
          <w:lang w:eastAsia="en-US"/>
        </w:rPr>
      </w:pPr>
    </w:p>
    <w:tbl>
      <w:tblPr>
        <w:tblpPr w:leftFromText="180" w:rightFromText="180" w:vertAnchor="text" w:horzAnchor="margin" w:tblpXSpec="center" w:tblpY="147"/>
        <w:bidiVisual/>
        <w:tblW w:w="9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7"/>
        <w:gridCol w:w="1385"/>
        <w:gridCol w:w="1385"/>
        <w:gridCol w:w="1385"/>
        <w:gridCol w:w="1379"/>
        <w:gridCol w:w="1320"/>
        <w:gridCol w:w="2182"/>
      </w:tblGrid>
      <w:tr w:rsidR="00533FE5" w:rsidRPr="00533FE5" w14:paraId="0BB47BEC" w14:textId="77777777" w:rsidTr="00533FE5">
        <w:tc>
          <w:tcPr>
            <w:tcW w:w="627" w:type="dxa"/>
            <w:tcBorders>
              <w:top w:val="single" w:sz="4" w:space="0" w:color="auto"/>
              <w:left w:val="single" w:sz="4" w:space="0" w:color="auto"/>
              <w:bottom w:val="single" w:sz="4" w:space="0" w:color="auto"/>
              <w:right w:val="single" w:sz="4" w:space="0" w:color="auto"/>
            </w:tcBorders>
          </w:tcPr>
          <w:p w14:paraId="6448A5FD" w14:textId="77777777" w:rsidR="00533FE5" w:rsidRPr="00533FE5" w:rsidRDefault="00533FE5" w:rsidP="00533FE5">
            <w:pPr>
              <w:tabs>
                <w:tab w:val="left" w:pos="720"/>
              </w:tabs>
              <w:spacing w:before="0"/>
              <w:rPr>
                <w:b/>
                <w:bCs/>
                <w:noProof/>
                <w:sz w:val="24"/>
                <w:lang w:eastAsia="en-US"/>
              </w:rPr>
            </w:pPr>
          </w:p>
        </w:tc>
        <w:tc>
          <w:tcPr>
            <w:tcW w:w="1385" w:type="dxa"/>
            <w:tcBorders>
              <w:top w:val="single" w:sz="4" w:space="0" w:color="auto"/>
              <w:left w:val="single" w:sz="4" w:space="0" w:color="auto"/>
              <w:bottom w:val="single" w:sz="4" w:space="0" w:color="auto"/>
              <w:right w:val="single" w:sz="4" w:space="0" w:color="auto"/>
            </w:tcBorders>
            <w:hideMark/>
          </w:tcPr>
          <w:p w14:paraId="5214B606" w14:textId="77777777" w:rsidR="00533FE5" w:rsidRPr="00533FE5" w:rsidRDefault="00533FE5" w:rsidP="00533FE5">
            <w:pPr>
              <w:tabs>
                <w:tab w:val="left" w:pos="720"/>
              </w:tabs>
              <w:spacing w:before="0"/>
              <w:rPr>
                <w:b/>
                <w:bCs/>
                <w:noProof/>
                <w:sz w:val="24"/>
                <w:lang w:eastAsia="en-US"/>
              </w:rPr>
            </w:pPr>
            <w:r w:rsidRPr="00533FE5">
              <w:rPr>
                <w:rFonts w:hint="cs"/>
                <w:b/>
                <w:bCs/>
                <w:noProof/>
                <w:sz w:val="24"/>
                <w:rtl/>
                <w:lang w:eastAsia="en-US"/>
              </w:rPr>
              <w:t>מקום ביצוע העבודה</w:t>
            </w:r>
            <w:r w:rsidR="00654408">
              <w:rPr>
                <w:rFonts w:hint="cs"/>
                <w:b/>
                <w:bCs/>
                <w:noProof/>
                <w:sz w:val="24"/>
                <w:rtl/>
                <w:lang w:eastAsia="en-US"/>
              </w:rPr>
              <w:t xml:space="preserve"> (מרכז רפואי)</w:t>
            </w:r>
          </w:p>
        </w:tc>
        <w:tc>
          <w:tcPr>
            <w:tcW w:w="1385" w:type="dxa"/>
            <w:tcBorders>
              <w:top w:val="single" w:sz="4" w:space="0" w:color="auto"/>
              <w:left w:val="single" w:sz="4" w:space="0" w:color="auto"/>
              <w:bottom w:val="single" w:sz="4" w:space="0" w:color="auto"/>
              <w:right w:val="single" w:sz="4" w:space="0" w:color="auto"/>
            </w:tcBorders>
            <w:hideMark/>
          </w:tcPr>
          <w:p w14:paraId="7F97D938" w14:textId="77777777" w:rsidR="00533FE5" w:rsidRPr="00533FE5" w:rsidRDefault="00654408" w:rsidP="00533FE5">
            <w:pPr>
              <w:tabs>
                <w:tab w:val="left" w:pos="720"/>
              </w:tabs>
              <w:spacing w:before="0"/>
              <w:rPr>
                <w:b/>
                <w:bCs/>
                <w:noProof/>
                <w:sz w:val="24"/>
                <w:lang w:eastAsia="en-US"/>
              </w:rPr>
            </w:pPr>
            <w:r>
              <w:rPr>
                <w:rFonts w:hint="cs"/>
                <w:b/>
                <w:bCs/>
                <w:noProof/>
                <w:sz w:val="24"/>
                <w:rtl/>
                <w:lang w:eastAsia="en-US"/>
              </w:rPr>
              <w:t>שם הפרויקט ו</w:t>
            </w:r>
            <w:r w:rsidR="00533FE5" w:rsidRPr="00533FE5">
              <w:rPr>
                <w:rFonts w:hint="cs"/>
                <w:b/>
                <w:bCs/>
                <w:noProof/>
                <w:sz w:val="24"/>
                <w:rtl/>
                <w:lang w:eastAsia="en-US"/>
              </w:rPr>
              <w:t>סוג העבודה</w:t>
            </w:r>
          </w:p>
        </w:tc>
        <w:tc>
          <w:tcPr>
            <w:tcW w:w="1385" w:type="dxa"/>
            <w:tcBorders>
              <w:top w:val="single" w:sz="4" w:space="0" w:color="auto"/>
              <w:left w:val="single" w:sz="4" w:space="0" w:color="auto"/>
              <w:bottom w:val="single" w:sz="4" w:space="0" w:color="auto"/>
              <w:right w:val="single" w:sz="4" w:space="0" w:color="auto"/>
            </w:tcBorders>
            <w:hideMark/>
          </w:tcPr>
          <w:p w14:paraId="7F753FC3" w14:textId="77777777" w:rsidR="00533FE5" w:rsidRPr="00533FE5" w:rsidRDefault="00533FE5" w:rsidP="00533FE5">
            <w:pPr>
              <w:tabs>
                <w:tab w:val="left" w:pos="720"/>
              </w:tabs>
              <w:spacing w:before="0"/>
              <w:rPr>
                <w:b/>
                <w:bCs/>
                <w:noProof/>
                <w:sz w:val="24"/>
                <w:lang w:eastAsia="en-US"/>
              </w:rPr>
            </w:pPr>
            <w:r w:rsidRPr="00533FE5">
              <w:rPr>
                <w:rFonts w:hint="cs"/>
                <w:b/>
                <w:bCs/>
                <w:noProof/>
                <w:sz w:val="24"/>
                <w:rtl/>
                <w:lang w:eastAsia="en-US"/>
              </w:rPr>
              <w:t>היקף העבודה (כספי)</w:t>
            </w:r>
            <w:r w:rsidR="00654408">
              <w:rPr>
                <w:rFonts w:hint="cs"/>
                <w:b/>
                <w:bCs/>
                <w:noProof/>
                <w:sz w:val="24"/>
                <w:rtl/>
                <w:lang w:eastAsia="en-US"/>
              </w:rPr>
              <w:t xml:space="preserve"> ללא תוספת מע"מ</w:t>
            </w:r>
          </w:p>
        </w:tc>
        <w:tc>
          <w:tcPr>
            <w:tcW w:w="1379" w:type="dxa"/>
            <w:tcBorders>
              <w:top w:val="single" w:sz="4" w:space="0" w:color="auto"/>
              <w:left w:val="single" w:sz="4" w:space="0" w:color="auto"/>
              <w:bottom w:val="single" w:sz="4" w:space="0" w:color="auto"/>
              <w:right w:val="single" w:sz="4" w:space="0" w:color="auto"/>
            </w:tcBorders>
            <w:hideMark/>
          </w:tcPr>
          <w:p w14:paraId="501C16F2" w14:textId="77777777" w:rsidR="00533FE5" w:rsidRPr="00533FE5" w:rsidRDefault="00533FE5" w:rsidP="00533FE5">
            <w:pPr>
              <w:tabs>
                <w:tab w:val="left" w:pos="720"/>
              </w:tabs>
              <w:spacing w:before="0"/>
              <w:rPr>
                <w:b/>
                <w:bCs/>
                <w:noProof/>
                <w:sz w:val="24"/>
                <w:lang w:eastAsia="en-US"/>
              </w:rPr>
            </w:pPr>
            <w:r w:rsidRPr="00533FE5">
              <w:rPr>
                <w:rFonts w:hint="cs"/>
                <w:b/>
                <w:bCs/>
                <w:noProof/>
                <w:sz w:val="24"/>
                <w:rtl/>
                <w:lang w:eastAsia="en-US"/>
              </w:rPr>
              <w:t>מועד התחלה</w:t>
            </w:r>
          </w:p>
        </w:tc>
        <w:tc>
          <w:tcPr>
            <w:tcW w:w="1320" w:type="dxa"/>
            <w:tcBorders>
              <w:top w:val="single" w:sz="4" w:space="0" w:color="auto"/>
              <w:left w:val="single" w:sz="4" w:space="0" w:color="auto"/>
              <w:bottom w:val="single" w:sz="4" w:space="0" w:color="auto"/>
              <w:right w:val="single" w:sz="4" w:space="0" w:color="auto"/>
            </w:tcBorders>
            <w:hideMark/>
          </w:tcPr>
          <w:p w14:paraId="60A92C89" w14:textId="77777777" w:rsidR="00533FE5" w:rsidRPr="00533FE5" w:rsidRDefault="00533FE5" w:rsidP="00533FE5">
            <w:pPr>
              <w:tabs>
                <w:tab w:val="left" w:pos="720"/>
              </w:tabs>
              <w:spacing w:before="0"/>
              <w:rPr>
                <w:b/>
                <w:bCs/>
                <w:noProof/>
                <w:sz w:val="24"/>
                <w:lang w:eastAsia="en-US"/>
              </w:rPr>
            </w:pPr>
            <w:r w:rsidRPr="00533FE5">
              <w:rPr>
                <w:rFonts w:hint="cs"/>
                <w:b/>
                <w:bCs/>
                <w:noProof/>
                <w:sz w:val="24"/>
                <w:rtl/>
                <w:lang w:eastAsia="en-US"/>
              </w:rPr>
              <w:t>מועד סיום</w:t>
            </w:r>
          </w:p>
        </w:tc>
        <w:tc>
          <w:tcPr>
            <w:tcW w:w="2182" w:type="dxa"/>
            <w:tcBorders>
              <w:top w:val="single" w:sz="4" w:space="0" w:color="auto"/>
              <w:left w:val="single" w:sz="4" w:space="0" w:color="auto"/>
              <w:bottom w:val="single" w:sz="4" w:space="0" w:color="auto"/>
              <w:right w:val="single" w:sz="4" w:space="0" w:color="auto"/>
            </w:tcBorders>
          </w:tcPr>
          <w:p w14:paraId="551E6FD1" w14:textId="77777777" w:rsidR="00533FE5" w:rsidRPr="00533FE5" w:rsidRDefault="00654408" w:rsidP="00533FE5">
            <w:pPr>
              <w:tabs>
                <w:tab w:val="left" w:pos="720"/>
              </w:tabs>
              <w:spacing w:before="0"/>
              <w:rPr>
                <w:b/>
                <w:bCs/>
                <w:noProof/>
                <w:sz w:val="24"/>
                <w:rtl/>
                <w:lang w:eastAsia="en-US"/>
              </w:rPr>
            </w:pPr>
            <w:r>
              <w:rPr>
                <w:rFonts w:hint="cs"/>
                <w:b/>
                <w:bCs/>
                <w:noProof/>
                <w:sz w:val="24"/>
                <w:rtl/>
                <w:lang w:eastAsia="en-US"/>
              </w:rPr>
              <w:t>שם נציג מקום הביצוע, תפקידו ופרטי התקשרות עדכניים</w:t>
            </w:r>
          </w:p>
        </w:tc>
      </w:tr>
      <w:tr w:rsidR="00533FE5" w:rsidRPr="00533FE5" w14:paraId="5596AA34" w14:textId="77777777" w:rsidTr="00533FE5">
        <w:tc>
          <w:tcPr>
            <w:tcW w:w="627" w:type="dxa"/>
            <w:tcBorders>
              <w:top w:val="single" w:sz="4" w:space="0" w:color="auto"/>
              <w:left w:val="single" w:sz="4" w:space="0" w:color="auto"/>
              <w:bottom w:val="single" w:sz="4" w:space="0" w:color="auto"/>
              <w:right w:val="single" w:sz="4" w:space="0" w:color="auto"/>
            </w:tcBorders>
            <w:hideMark/>
          </w:tcPr>
          <w:p w14:paraId="2602BBCB" w14:textId="77777777" w:rsidR="00533FE5" w:rsidRPr="00533FE5" w:rsidRDefault="00533FE5" w:rsidP="00533FE5">
            <w:pPr>
              <w:tabs>
                <w:tab w:val="left" w:pos="720"/>
              </w:tabs>
              <w:spacing w:before="0"/>
              <w:rPr>
                <w:b/>
                <w:bCs/>
                <w:noProof/>
                <w:sz w:val="24"/>
                <w:lang w:eastAsia="en-US"/>
              </w:rPr>
            </w:pPr>
            <w:r w:rsidRPr="00533FE5">
              <w:rPr>
                <w:rFonts w:hint="cs"/>
                <w:b/>
                <w:bCs/>
                <w:noProof/>
                <w:sz w:val="24"/>
                <w:rtl/>
                <w:lang w:eastAsia="en-US"/>
              </w:rPr>
              <w:t>1.</w:t>
            </w:r>
          </w:p>
        </w:tc>
        <w:tc>
          <w:tcPr>
            <w:tcW w:w="1385" w:type="dxa"/>
            <w:tcBorders>
              <w:top w:val="single" w:sz="4" w:space="0" w:color="auto"/>
              <w:left w:val="single" w:sz="4" w:space="0" w:color="auto"/>
              <w:bottom w:val="single" w:sz="4" w:space="0" w:color="auto"/>
              <w:right w:val="single" w:sz="4" w:space="0" w:color="auto"/>
            </w:tcBorders>
          </w:tcPr>
          <w:p w14:paraId="51EB10EB" w14:textId="77777777" w:rsidR="00533FE5" w:rsidRPr="00533FE5" w:rsidRDefault="00533FE5" w:rsidP="00533FE5">
            <w:pPr>
              <w:tabs>
                <w:tab w:val="left" w:pos="720"/>
              </w:tabs>
              <w:spacing w:before="0"/>
              <w:rPr>
                <w:noProof/>
                <w:sz w:val="24"/>
                <w:lang w:eastAsia="en-US"/>
              </w:rPr>
            </w:pPr>
          </w:p>
        </w:tc>
        <w:tc>
          <w:tcPr>
            <w:tcW w:w="1385" w:type="dxa"/>
            <w:tcBorders>
              <w:top w:val="single" w:sz="4" w:space="0" w:color="auto"/>
              <w:left w:val="single" w:sz="4" w:space="0" w:color="auto"/>
              <w:bottom w:val="single" w:sz="4" w:space="0" w:color="auto"/>
              <w:right w:val="single" w:sz="4" w:space="0" w:color="auto"/>
            </w:tcBorders>
          </w:tcPr>
          <w:p w14:paraId="41F4EDB9" w14:textId="77777777" w:rsidR="00533FE5" w:rsidRPr="00533FE5" w:rsidRDefault="00533FE5" w:rsidP="00533FE5">
            <w:pPr>
              <w:tabs>
                <w:tab w:val="left" w:pos="720"/>
              </w:tabs>
              <w:spacing w:before="0"/>
              <w:rPr>
                <w:noProof/>
                <w:sz w:val="24"/>
                <w:lang w:eastAsia="en-US"/>
              </w:rPr>
            </w:pPr>
          </w:p>
        </w:tc>
        <w:tc>
          <w:tcPr>
            <w:tcW w:w="1385" w:type="dxa"/>
            <w:tcBorders>
              <w:top w:val="single" w:sz="4" w:space="0" w:color="auto"/>
              <w:left w:val="single" w:sz="4" w:space="0" w:color="auto"/>
              <w:bottom w:val="single" w:sz="4" w:space="0" w:color="auto"/>
              <w:right w:val="single" w:sz="4" w:space="0" w:color="auto"/>
            </w:tcBorders>
          </w:tcPr>
          <w:p w14:paraId="6C50B0B0" w14:textId="77777777" w:rsidR="00533FE5" w:rsidRPr="00533FE5" w:rsidRDefault="00533FE5" w:rsidP="00533FE5">
            <w:pPr>
              <w:tabs>
                <w:tab w:val="left" w:pos="720"/>
              </w:tabs>
              <w:spacing w:before="0"/>
              <w:rPr>
                <w:noProof/>
                <w:sz w:val="24"/>
                <w:lang w:eastAsia="en-US"/>
              </w:rPr>
            </w:pPr>
          </w:p>
        </w:tc>
        <w:tc>
          <w:tcPr>
            <w:tcW w:w="1379" w:type="dxa"/>
            <w:tcBorders>
              <w:top w:val="single" w:sz="4" w:space="0" w:color="auto"/>
              <w:left w:val="single" w:sz="4" w:space="0" w:color="auto"/>
              <w:bottom w:val="single" w:sz="4" w:space="0" w:color="auto"/>
              <w:right w:val="single" w:sz="4" w:space="0" w:color="auto"/>
            </w:tcBorders>
          </w:tcPr>
          <w:p w14:paraId="6E975203" w14:textId="77777777" w:rsidR="00533FE5" w:rsidRPr="00533FE5" w:rsidRDefault="00533FE5" w:rsidP="00533FE5">
            <w:pPr>
              <w:tabs>
                <w:tab w:val="left" w:pos="720"/>
              </w:tabs>
              <w:spacing w:before="0"/>
              <w:rPr>
                <w:noProof/>
                <w:sz w:val="24"/>
                <w:lang w:eastAsia="en-US"/>
              </w:rPr>
            </w:pPr>
          </w:p>
        </w:tc>
        <w:tc>
          <w:tcPr>
            <w:tcW w:w="1320" w:type="dxa"/>
            <w:tcBorders>
              <w:top w:val="single" w:sz="4" w:space="0" w:color="auto"/>
              <w:left w:val="single" w:sz="4" w:space="0" w:color="auto"/>
              <w:bottom w:val="single" w:sz="4" w:space="0" w:color="auto"/>
              <w:right w:val="single" w:sz="4" w:space="0" w:color="auto"/>
            </w:tcBorders>
          </w:tcPr>
          <w:p w14:paraId="3E322384" w14:textId="77777777" w:rsidR="00533FE5" w:rsidRPr="00533FE5" w:rsidRDefault="00533FE5" w:rsidP="00533FE5">
            <w:pPr>
              <w:tabs>
                <w:tab w:val="left" w:pos="720"/>
              </w:tabs>
              <w:spacing w:before="0"/>
              <w:rPr>
                <w:noProof/>
                <w:sz w:val="24"/>
                <w:rtl/>
                <w:lang w:eastAsia="en-US"/>
              </w:rPr>
            </w:pPr>
          </w:p>
          <w:p w14:paraId="2489647C" w14:textId="77777777" w:rsidR="00533FE5" w:rsidRPr="00533FE5" w:rsidRDefault="00533FE5" w:rsidP="00533FE5">
            <w:pPr>
              <w:tabs>
                <w:tab w:val="left" w:pos="720"/>
              </w:tabs>
              <w:spacing w:before="0"/>
              <w:rPr>
                <w:noProof/>
                <w:sz w:val="24"/>
                <w:lang w:eastAsia="en-US"/>
              </w:rPr>
            </w:pPr>
          </w:p>
        </w:tc>
        <w:tc>
          <w:tcPr>
            <w:tcW w:w="2182" w:type="dxa"/>
            <w:tcBorders>
              <w:top w:val="single" w:sz="4" w:space="0" w:color="auto"/>
              <w:left w:val="single" w:sz="4" w:space="0" w:color="auto"/>
              <w:bottom w:val="single" w:sz="4" w:space="0" w:color="auto"/>
              <w:right w:val="single" w:sz="4" w:space="0" w:color="auto"/>
            </w:tcBorders>
          </w:tcPr>
          <w:p w14:paraId="45E0A13E" w14:textId="77777777" w:rsidR="00533FE5" w:rsidRPr="00533FE5" w:rsidRDefault="00533FE5" w:rsidP="00533FE5">
            <w:pPr>
              <w:tabs>
                <w:tab w:val="left" w:pos="720"/>
              </w:tabs>
              <w:spacing w:before="0"/>
              <w:rPr>
                <w:noProof/>
                <w:sz w:val="24"/>
                <w:rtl/>
                <w:lang w:eastAsia="en-US"/>
              </w:rPr>
            </w:pPr>
          </w:p>
        </w:tc>
      </w:tr>
      <w:tr w:rsidR="00533FE5" w:rsidRPr="00533FE5" w14:paraId="19899730" w14:textId="77777777" w:rsidTr="00533FE5">
        <w:tc>
          <w:tcPr>
            <w:tcW w:w="627" w:type="dxa"/>
            <w:tcBorders>
              <w:top w:val="single" w:sz="4" w:space="0" w:color="auto"/>
              <w:left w:val="single" w:sz="4" w:space="0" w:color="auto"/>
              <w:bottom w:val="single" w:sz="4" w:space="0" w:color="auto"/>
              <w:right w:val="single" w:sz="4" w:space="0" w:color="auto"/>
            </w:tcBorders>
            <w:hideMark/>
          </w:tcPr>
          <w:p w14:paraId="100C6F33" w14:textId="77777777" w:rsidR="00533FE5" w:rsidRPr="00533FE5" w:rsidRDefault="00533FE5" w:rsidP="00533FE5">
            <w:pPr>
              <w:tabs>
                <w:tab w:val="left" w:pos="720"/>
              </w:tabs>
              <w:spacing w:before="0"/>
              <w:rPr>
                <w:b/>
                <w:bCs/>
                <w:noProof/>
                <w:sz w:val="24"/>
                <w:lang w:eastAsia="en-US"/>
              </w:rPr>
            </w:pPr>
            <w:r w:rsidRPr="00533FE5">
              <w:rPr>
                <w:rFonts w:hint="cs"/>
                <w:b/>
                <w:bCs/>
                <w:noProof/>
                <w:sz w:val="24"/>
                <w:rtl/>
                <w:lang w:eastAsia="en-US"/>
              </w:rPr>
              <w:t>2.</w:t>
            </w:r>
          </w:p>
        </w:tc>
        <w:tc>
          <w:tcPr>
            <w:tcW w:w="1385" w:type="dxa"/>
            <w:tcBorders>
              <w:top w:val="single" w:sz="4" w:space="0" w:color="auto"/>
              <w:left w:val="single" w:sz="4" w:space="0" w:color="auto"/>
              <w:bottom w:val="single" w:sz="4" w:space="0" w:color="auto"/>
              <w:right w:val="single" w:sz="4" w:space="0" w:color="auto"/>
            </w:tcBorders>
          </w:tcPr>
          <w:p w14:paraId="4812B6FE" w14:textId="77777777" w:rsidR="00533FE5" w:rsidRPr="00533FE5" w:rsidRDefault="00533FE5" w:rsidP="00533FE5">
            <w:pPr>
              <w:tabs>
                <w:tab w:val="left" w:pos="720"/>
              </w:tabs>
              <w:spacing w:before="0"/>
              <w:rPr>
                <w:noProof/>
                <w:sz w:val="24"/>
                <w:lang w:eastAsia="en-US"/>
              </w:rPr>
            </w:pPr>
          </w:p>
        </w:tc>
        <w:tc>
          <w:tcPr>
            <w:tcW w:w="1385" w:type="dxa"/>
            <w:tcBorders>
              <w:top w:val="single" w:sz="4" w:space="0" w:color="auto"/>
              <w:left w:val="single" w:sz="4" w:space="0" w:color="auto"/>
              <w:bottom w:val="single" w:sz="4" w:space="0" w:color="auto"/>
              <w:right w:val="single" w:sz="4" w:space="0" w:color="auto"/>
            </w:tcBorders>
          </w:tcPr>
          <w:p w14:paraId="11030259" w14:textId="77777777" w:rsidR="00533FE5" w:rsidRPr="00533FE5" w:rsidRDefault="00533FE5" w:rsidP="00533FE5">
            <w:pPr>
              <w:tabs>
                <w:tab w:val="left" w:pos="720"/>
              </w:tabs>
              <w:spacing w:before="0"/>
              <w:rPr>
                <w:noProof/>
                <w:sz w:val="24"/>
                <w:rtl/>
                <w:lang w:eastAsia="en-US"/>
              </w:rPr>
            </w:pPr>
          </w:p>
          <w:p w14:paraId="3B7DBC2A" w14:textId="77777777" w:rsidR="00533FE5" w:rsidRPr="00533FE5" w:rsidRDefault="00533FE5" w:rsidP="00533FE5">
            <w:pPr>
              <w:tabs>
                <w:tab w:val="left" w:pos="720"/>
              </w:tabs>
              <w:spacing w:before="0"/>
              <w:rPr>
                <w:noProof/>
                <w:sz w:val="24"/>
                <w:lang w:eastAsia="en-US"/>
              </w:rPr>
            </w:pPr>
          </w:p>
        </w:tc>
        <w:tc>
          <w:tcPr>
            <w:tcW w:w="1385" w:type="dxa"/>
            <w:tcBorders>
              <w:top w:val="single" w:sz="4" w:space="0" w:color="auto"/>
              <w:left w:val="single" w:sz="4" w:space="0" w:color="auto"/>
              <w:bottom w:val="single" w:sz="4" w:space="0" w:color="auto"/>
              <w:right w:val="single" w:sz="4" w:space="0" w:color="auto"/>
            </w:tcBorders>
          </w:tcPr>
          <w:p w14:paraId="61A87B10" w14:textId="77777777" w:rsidR="00533FE5" w:rsidRPr="00533FE5" w:rsidRDefault="00533FE5" w:rsidP="00533FE5">
            <w:pPr>
              <w:tabs>
                <w:tab w:val="left" w:pos="720"/>
              </w:tabs>
              <w:spacing w:before="0"/>
              <w:rPr>
                <w:noProof/>
                <w:sz w:val="24"/>
                <w:lang w:eastAsia="en-US"/>
              </w:rPr>
            </w:pPr>
          </w:p>
        </w:tc>
        <w:tc>
          <w:tcPr>
            <w:tcW w:w="1379" w:type="dxa"/>
            <w:tcBorders>
              <w:top w:val="single" w:sz="4" w:space="0" w:color="auto"/>
              <w:left w:val="single" w:sz="4" w:space="0" w:color="auto"/>
              <w:bottom w:val="single" w:sz="4" w:space="0" w:color="auto"/>
              <w:right w:val="single" w:sz="4" w:space="0" w:color="auto"/>
            </w:tcBorders>
          </w:tcPr>
          <w:p w14:paraId="1785EC8E" w14:textId="77777777" w:rsidR="00533FE5" w:rsidRPr="00533FE5" w:rsidRDefault="00533FE5" w:rsidP="00533FE5">
            <w:pPr>
              <w:tabs>
                <w:tab w:val="left" w:pos="720"/>
              </w:tabs>
              <w:spacing w:before="0"/>
              <w:rPr>
                <w:noProof/>
                <w:sz w:val="24"/>
                <w:lang w:eastAsia="en-US"/>
              </w:rPr>
            </w:pPr>
          </w:p>
        </w:tc>
        <w:tc>
          <w:tcPr>
            <w:tcW w:w="1320" w:type="dxa"/>
            <w:tcBorders>
              <w:top w:val="single" w:sz="4" w:space="0" w:color="auto"/>
              <w:left w:val="single" w:sz="4" w:space="0" w:color="auto"/>
              <w:bottom w:val="single" w:sz="4" w:space="0" w:color="auto"/>
              <w:right w:val="single" w:sz="4" w:space="0" w:color="auto"/>
            </w:tcBorders>
          </w:tcPr>
          <w:p w14:paraId="07D0D1F7" w14:textId="77777777" w:rsidR="00533FE5" w:rsidRPr="00533FE5" w:rsidRDefault="00533FE5" w:rsidP="00533FE5">
            <w:pPr>
              <w:tabs>
                <w:tab w:val="left" w:pos="720"/>
              </w:tabs>
              <w:spacing w:before="0"/>
              <w:rPr>
                <w:noProof/>
                <w:sz w:val="24"/>
                <w:lang w:eastAsia="en-US"/>
              </w:rPr>
            </w:pPr>
          </w:p>
        </w:tc>
        <w:tc>
          <w:tcPr>
            <w:tcW w:w="2182" w:type="dxa"/>
            <w:tcBorders>
              <w:top w:val="single" w:sz="4" w:space="0" w:color="auto"/>
              <w:left w:val="single" w:sz="4" w:space="0" w:color="auto"/>
              <w:bottom w:val="single" w:sz="4" w:space="0" w:color="auto"/>
              <w:right w:val="single" w:sz="4" w:space="0" w:color="auto"/>
            </w:tcBorders>
          </w:tcPr>
          <w:p w14:paraId="7113A40E" w14:textId="77777777" w:rsidR="00533FE5" w:rsidRPr="00533FE5" w:rsidRDefault="00533FE5" w:rsidP="00533FE5">
            <w:pPr>
              <w:tabs>
                <w:tab w:val="left" w:pos="720"/>
              </w:tabs>
              <w:spacing w:before="0"/>
              <w:rPr>
                <w:noProof/>
                <w:sz w:val="24"/>
                <w:lang w:eastAsia="en-US"/>
              </w:rPr>
            </w:pPr>
          </w:p>
        </w:tc>
      </w:tr>
      <w:tr w:rsidR="00533FE5" w:rsidRPr="00533FE5" w14:paraId="79ED91D6" w14:textId="77777777" w:rsidTr="00533FE5">
        <w:tc>
          <w:tcPr>
            <w:tcW w:w="627" w:type="dxa"/>
            <w:tcBorders>
              <w:top w:val="single" w:sz="4" w:space="0" w:color="auto"/>
              <w:left w:val="single" w:sz="4" w:space="0" w:color="auto"/>
              <w:bottom w:val="single" w:sz="4" w:space="0" w:color="auto"/>
              <w:right w:val="single" w:sz="4" w:space="0" w:color="auto"/>
            </w:tcBorders>
            <w:hideMark/>
          </w:tcPr>
          <w:p w14:paraId="4E79C7B5" w14:textId="77777777" w:rsidR="00533FE5" w:rsidRPr="00533FE5" w:rsidRDefault="00533FE5" w:rsidP="00533FE5">
            <w:pPr>
              <w:tabs>
                <w:tab w:val="left" w:pos="720"/>
              </w:tabs>
              <w:spacing w:before="0"/>
              <w:rPr>
                <w:b/>
                <w:bCs/>
                <w:noProof/>
                <w:sz w:val="24"/>
                <w:lang w:eastAsia="en-US"/>
              </w:rPr>
            </w:pPr>
            <w:r w:rsidRPr="00533FE5">
              <w:rPr>
                <w:rFonts w:hint="cs"/>
                <w:b/>
                <w:bCs/>
                <w:noProof/>
                <w:sz w:val="24"/>
                <w:rtl/>
                <w:lang w:eastAsia="en-US"/>
              </w:rPr>
              <w:t>3.</w:t>
            </w:r>
          </w:p>
        </w:tc>
        <w:tc>
          <w:tcPr>
            <w:tcW w:w="1385" w:type="dxa"/>
            <w:tcBorders>
              <w:top w:val="single" w:sz="4" w:space="0" w:color="auto"/>
              <w:left w:val="single" w:sz="4" w:space="0" w:color="auto"/>
              <w:bottom w:val="single" w:sz="4" w:space="0" w:color="auto"/>
              <w:right w:val="single" w:sz="4" w:space="0" w:color="auto"/>
            </w:tcBorders>
          </w:tcPr>
          <w:p w14:paraId="30EF383B" w14:textId="77777777" w:rsidR="00533FE5" w:rsidRPr="00533FE5" w:rsidRDefault="00533FE5" w:rsidP="00533FE5">
            <w:pPr>
              <w:tabs>
                <w:tab w:val="left" w:pos="720"/>
              </w:tabs>
              <w:spacing w:before="0"/>
              <w:rPr>
                <w:noProof/>
                <w:sz w:val="24"/>
                <w:lang w:eastAsia="en-US"/>
              </w:rPr>
            </w:pPr>
          </w:p>
        </w:tc>
        <w:tc>
          <w:tcPr>
            <w:tcW w:w="1385" w:type="dxa"/>
            <w:tcBorders>
              <w:top w:val="single" w:sz="4" w:space="0" w:color="auto"/>
              <w:left w:val="single" w:sz="4" w:space="0" w:color="auto"/>
              <w:bottom w:val="single" w:sz="4" w:space="0" w:color="auto"/>
              <w:right w:val="single" w:sz="4" w:space="0" w:color="auto"/>
            </w:tcBorders>
          </w:tcPr>
          <w:p w14:paraId="644D023A" w14:textId="77777777" w:rsidR="00533FE5" w:rsidRPr="00533FE5" w:rsidRDefault="00533FE5" w:rsidP="00533FE5">
            <w:pPr>
              <w:tabs>
                <w:tab w:val="left" w:pos="720"/>
              </w:tabs>
              <w:spacing w:before="0"/>
              <w:rPr>
                <w:noProof/>
                <w:sz w:val="24"/>
                <w:rtl/>
                <w:lang w:eastAsia="en-US"/>
              </w:rPr>
            </w:pPr>
          </w:p>
          <w:p w14:paraId="795B6041" w14:textId="77777777" w:rsidR="00533FE5" w:rsidRPr="00533FE5" w:rsidRDefault="00533FE5" w:rsidP="00533FE5">
            <w:pPr>
              <w:tabs>
                <w:tab w:val="left" w:pos="720"/>
              </w:tabs>
              <w:spacing w:before="0"/>
              <w:rPr>
                <w:noProof/>
                <w:sz w:val="24"/>
                <w:lang w:eastAsia="en-US"/>
              </w:rPr>
            </w:pPr>
          </w:p>
        </w:tc>
        <w:tc>
          <w:tcPr>
            <w:tcW w:w="1385" w:type="dxa"/>
            <w:tcBorders>
              <w:top w:val="single" w:sz="4" w:space="0" w:color="auto"/>
              <w:left w:val="single" w:sz="4" w:space="0" w:color="auto"/>
              <w:bottom w:val="single" w:sz="4" w:space="0" w:color="auto"/>
              <w:right w:val="single" w:sz="4" w:space="0" w:color="auto"/>
            </w:tcBorders>
          </w:tcPr>
          <w:p w14:paraId="4188A11D" w14:textId="77777777" w:rsidR="00533FE5" w:rsidRPr="00533FE5" w:rsidRDefault="00533FE5" w:rsidP="00533FE5">
            <w:pPr>
              <w:tabs>
                <w:tab w:val="left" w:pos="720"/>
              </w:tabs>
              <w:spacing w:before="0"/>
              <w:rPr>
                <w:noProof/>
                <w:sz w:val="24"/>
                <w:lang w:eastAsia="en-US"/>
              </w:rPr>
            </w:pPr>
          </w:p>
        </w:tc>
        <w:tc>
          <w:tcPr>
            <w:tcW w:w="1379" w:type="dxa"/>
            <w:tcBorders>
              <w:top w:val="single" w:sz="4" w:space="0" w:color="auto"/>
              <w:left w:val="single" w:sz="4" w:space="0" w:color="auto"/>
              <w:bottom w:val="single" w:sz="4" w:space="0" w:color="auto"/>
              <w:right w:val="single" w:sz="4" w:space="0" w:color="auto"/>
            </w:tcBorders>
          </w:tcPr>
          <w:p w14:paraId="3199A6FC" w14:textId="77777777" w:rsidR="00533FE5" w:rsidRPr="00533FE5" w:rsidRDefault="00533FE5" w:rsidP="00533FE5">
            <w:pPr>
              <w:tabs>
                <w:tab w:val="left" w:pos="720"/>
              </w:tabs>
              <w:spacing w:before="0"/>
              <w:rPr>
                <w:noProof/>
                <w:sz w:val="24"/>
                <w:lang w:eastAsia="en-US"/>
              </w:rPr>
            </w:pPr>
          </w:p>
        </w:tc>
        <w:tc>
          <w:tcPr>
            <w:tcW w:w="1320" w:type="dxa"/>
            <w:tcBorders>
              <w:top w:val="single" w:sz="4" w:space="0" w:color="auto"/>
              <w:left w:val="single" w:sz="4" w:space="0" w:color="auto"/>
              <w:bottom w:val="single" w:sz="4" w:space="0" w:color="auto"/>
              <w:right w:val="single" w:sz="4" w:space="0" w:color="auto"/>
            </w:tcBorders>
          </w:tcPr>
          <w:p w14:paraId="6EA7D607" w14:textId="77777777" w:rsidR="00533FE5" w:rsidRPr="00533FE5" w:rsidRDefault="00533FE5" w:rsidP="00533FE5">
            <w:pPr>
              <w:tabs>
                <w:tab w:val="left" w:pos="720"/>
              </w:tabs>
              <w:spacing w:before="0"/>
              <w:rPr>
                <w:noProof/>
                <w:sz w:val="24"/>
                <w:lang w:eastAsia="en-US"/>
              </w:rPr>
            </w:pPr>
          </w:p>
        </w:tc>
        <w:tc>
          <w:tcPr>
            <w:tcW w:w="2182" w:type="dxa"/>
            <w:tcBorders>
              <w:top w:val="single" w:sz="4" w:space="0" w:color="auto"/>
              <w:left w:val="single" w:sz="4" w:space="0" w:color="auto"/>
              <w:bottom w:val="single" w:sz="4" w:space="0" w:color="auto"/>
              <w:right w:val="single" w:sz="4" w:space="0" w:color="auto"/>
            </w:tcBorders>
          </w:tcPr>
          <w:p w14:paraId="37CACB7F" w14:textId="77777777" w:rsidR="00533FE5" w:rsidRPr="00533FE5" w:rsidRDefault="00533FE5" w:rsidP="00533FE5">
            <w:pPr>
              <w:tabs>
                <w:tab w:val="left" w:pos="720"/>
              </w:tabs>
              <w:spacing w:before="0"/>
              <w:rPr>
                <w:noProof/>
                <w:sz w:val="24"/>
                <w:lang w:eastAsia="en-US"/>
              </w:rPr>
            </w:pPr>
          </w:p>
        </w:tc>
      </w:tr>
      <w:tr w:rsidR="00533FE5" w:rsidRPr="00533FE5" w14:paraId="64558C87" w14:textId="77777777" w:rsidTr="00533FE5">
        <w:tc>
          <w:tcPr>
            <w:tcW w:w="627" w:type="dxa"/>
            <w:tcBorders>
              <w:top w:val="single" w:sz="4" w:space="0" w:color="auto"/>
              <w:left w:val="single" w:sz="4" w:space="0" w:color="auto"/>
              <w:bottom w:val="single" w:sz="4" w:space="0" w:color="auto"/>
              <w:right w:val="single" w:sz="4" w:space="0" w:color="auto"/>
            </w:tcBorders>
            <w:hideMark/>
          </w:tcPr>
          <w:p w14:paraId="2A00C29E" w14:textId="77777777" w:rsidR="00533FE5" w:rsidRPr="00533FE5" w:rsidRDefault="00533FE5" w:rsidP="00533FE5">
            <w:pPr>
              <w:tabs>
                <w:tab w:val="left" w:pos="720"/>
              </w:tabs>
              <w:spacing w:before="0"/>
              <w:rPr>
                <w:b/>
                <w:bCs/>
                <w:noProof/>
                <w:sz w:val="24"/>
                <w:lang w:eastAsia="en-US"/>
              </w:rPr>
            </w:pPr>
            <w:r w:rsidRPr="00533FE5">
              <w:rPr>
                <w:rFonts w:hint="cs"/>
                <w:b/>
                <w:bCs/>
                <w:noProof/>
                <w:sz w:val="24"/>
                <w:rtl/>
                <w:lang w:eastAsia="en-US"/>
              </w:rPr>
              <w:t>4.</w:t>
            </w:r>
          </w:p>
        </w:tc>
        <w:tc>
          <w:tcPr>
            <w:tcW w:w="1385" w:type="dxa"/>
            <w:tcBorders>
              <w:top w:val="single" w:sz="4" w:space="0" w:color="auto"/>
              <w:left w:val="single" w:sz="4" w:space="0" w:color="auto"/>
              <w:bottom w:val="single" w:sz="4" w:space="0" w:color="auto"/>
              <w:right w:val="single" w:sz="4" w:space="0" w:color="auto"/>
            </w:tcBorders>
          </w:tcPr>
          <w:p w14:paraId="7A36F53F" w14:textId="77777777" w:rsidR="00533FE5" w:rsidRPr="00533FE5" w:rsidRDefault="00533FE5" w:rsidP="00533FE5">
            <w:pPr>
              <w:tabs>
                <w:tab w:val="left" w:pos="720"/>
              </w:tabs>
              <w:spacing w:before="0"/>
              <w:rPr>
                <w:noProof/>
                <w:sz w:val="24"/>
                <w:rtl/>
                <w:lang w:eastAsia="en-US"/>
              </w:rPr>
            </w:pPr>
          </w:p>
          <w:p w14:paraId="296B6787" w14:textId="77777777" w:rsidR="00533FE5" w:rsidRPr="00533FE5" w:rsidRDefault="00533FE5" w:rsidP="00533FE5">
            <w:pPr>
              <w:tabs>
                <w:tab w:val="left" w:pos="720"/>
              </w:tabs>
              <w:spacing w:before="0"/>
              <w:rPr>
                <w:noProof/>
                <w:sz w:val="24"/>
                <w:lang w:eastAsia="en-US"/>
              </w:rPr>
            </w:pPr>
          </w:p>
        </w:tc>
        <w:tc>
          <w:tcPr>
            <w:tcW w:w="1385" w:type="dxa"/>
            <w:tcBorders>
              <w:top w:val="single" w:sz="4" w:space="0" w:color="auto"/>
              <w:left w:val="single" w:sz="4" w:space="0" w:color="auto"/>
              <w:bottom w:val="single" w:sz="4" w:space="0" w:color="auto"/>
              <w:right w:val="single" w:sz="4" w:space="0" w:color="auto"/>
            </w:tcBorders>
          </w:tcPr>
          <w:p w14:paraId="186F606A" w14:textId="77777777" w:rsidR="00533FE5" w:rsidRPr="00533FE5" w:rsidRDefault="00533FE5" w:rsidP="00533FE5">
            <w:pPr>
              <w:tabs>
                <w:tab w:val="left" w:pos="720"/>
              </w:tabs>
              <w:spacing w:before="0"/>
              <w:rPr>
                <w:noProof/>
                <w:sz w:val="24"/>
                <w:lang w:eastAsia="en-US"/>
              </w:rPr>
            </w:pPr>
          </w:p>
        </w:tc>
        <w:tc>
          <w:tcPr>
            <w:tcW w:w="1385" w:type="dxa"/>
            <w:tcBorders>
              <w:top w:val="single" w:sz="4" w:space="0" w:color="auto"/>
              <w:left w:val="single" w:sz="4" w:space="0" w:color="auto"/>
              <w:bottom w:val="single" w:sz="4" w:space="0" w:color="auto"/>
              <w:right w:val="single" w:sz="4" w:space="0" w:color="auto"/>
            </w:tcBorders>
          </w:tcPr>
          <w:p w14:paraId="03D28918" w14:textId="77777777" w:rsidR="00533FE5" w:rsidRPr="00533FE5" w:rsidRDefault="00533FE5" w:rsidP="00533FE5">
            <w:pPr>
              <w:tabs>
                <w:tab w:val="left" w:pos="720"/>
              </w:tabs>
              <w:spacing w:before="0"/>
              <w:rPr>
                <w:noProof/>
                <w:sz w:val="24"/>
                <w:lang w:eastAsia="en-US"/>
              </w:rPr>
            </w:pPr>
          </w:p>
        </w:tc>
        <w:tc>
          <w:tcPr>
            <w:tcW w:w="1379" w:type="dxa"/>
            <w:tcBorders>
              <w:top w:val="single" w:sz="4" w:space="0" w:color="auto"/>
              <w:left w:val="single" w:sz="4" w:space="0" w:color="auto"/>
              <w:bottom w:val="single" w:sz="4" w:space="0" w:color="auto"/>
              <w:right w:val="single" w:sz="4" w:space="0" w:color="auto"/>
            </w:tcBorders>
          </w:tcPr>
          <w:p w14:paraId="3EE2153E" w14:textId="77777777" w:rsidR="00533FE5" w:rsidRPr="00533FE5" w:rsidRDefault="00533FE5" w:rsidP="00533FE5">
            <w:pPr>
              <w:tabs>
                <w:tab w:val="left" w:pos="720"/>
              </w:tabs>
              <w:spacing w:before="0"/>
              <w:rPr>
                <w:noProof/>
                <w:sz w:val="24"/>
                <w:lang w:eastAsia="en-US"/>
              </w:rPr>
            </w:pPr>
          </w:p>
        </w:tc>
        <w:tc>
          <w:tcPr>
            <w:tcW w:w="1320" w:type="dxa"/>
            <w:tcBorders>
              <w:top w:val="single" w:sz="4" w:space="0" w:color="auto"/>
              <w:left w:val="single" w:sz="4" w:space="0" w:color="auto"/>
              <w:bottom w:val="single" w:sz="4" w:space="0" w:color="auto"/>
              <w:right w:val="single" w:sz="4" w:space="0" w:color="auto"/>
            </w:tcBorders>
          </w:tcPr>
          <w:p w14:paraId="0255B5DB" w14:textId="77777777" w:rsidR="00533FE5" w:rsidRPr="00533FE5" w:rsidRDefault="00533FE5" w:rsidP="00533FE5">
            <w:pPr>
              <w:tabs>
                <w:tab w:val="left" w:pos="720"/>
              </w:tabs>
              <w:spacing w:before="0"/>
              <w:rPr>
                <w:noProof/>
                <w:sz w:val="24"/>
                <w:lang w:eastAsia="en-US"/>
              </w:rPr>
            </w:pPr>
          </w:p>
        </w:tc>
        <w:tc>
          <w:tcPr>
            <w:tcW w:w="2182" w:type="dxa"/>
            <w:tcBorders>
              <w:top w:val="single" w:sz="4" w:space="0" w:color="auto"/>
              <w:left w:val="single" w:sz="4" w:space="0" w:color="auto"/>
              <w:bottom w:val="single" w:sz="4" w:space="0" w:color="auto"/>
              <w:right w:val="single" w:sz="4" w:space="0" w:color="auto"/>
            </w:tcBorders>
          </w:tcPr>
          <w:p w14:paraId="2D2E4D3B" w14:textId="77777777" w:rsidR="00533FE5" w:rsidRPr="00533FE5" w:rsidRDefault="00533FE5" w:rsidP="00533FE5">
            <w:pPr>
              <w:tabs>
                <w:tab w:val="left" w:pos="720"/>
              </w:tabs>
              <w:spacing w:before="0"/>
              <w:rPr>
                <w:noProof/>
                <w:sz w:val="24"/>
                <w:lang w:eastAsia="en-US"/>
              </w:rPr>
            </w:pPr>
          </w:p>
        </w:tc>
      </w:tr>
    </w:tbl>
    <w:p w14:paraId="40FCFB72" w14:textId="77777777" w:rsidR="00533FE5" w:rsidRPr="00533FE5" w:rsidRDefault="00533FE5" w:rsidP="00533FE5">
      <w:pPr>
        <w:tabs>
          <w:tab w:val="left" w:pos="720"/>
        </w:tabs>
        <w:spacing w:before="0"/>
        <w:ind w:left="720" w:hanging="720"/>
        <w:jc w:val="both"/>
        <w:rPr>
          <w:noProof/>
          <w:sz w:val="24"/>
          <w:rtl/>
          <w:lang w:eastAsia="en-US"/>
        </w:rPr>
      </w:pPr>
    </w:p>
    <w:p w14:paraId="44472D8A" w14:textId="77777777" w:rsidR="00533FE5" w:rsidRPr="00533FE5" w:rsidRDefault="00533FE5" w:rsidP="00533FE5">
      <w:pPr>
        <w:tabs>
          <w:tab w:val="left" w:pos="720"/>
        </w:tabs>
        <w:spacing w:before="0"/>
        <w:ind w:left="720" w:hanging="720"/>
        <w:rPr>
          <w:noProof/>
          <w:sz w:val="24"/>
          <w:rtl/>
          <w:lang w:eastAsia="en-US"/>
        </w:rPr>
      </w:pPr>
      <w:r w:rsidRPr="00533FE5">
        <w:rPr>
          <w:rFonts w:hint="cs"/>
          <w:noProof/>
          <w:sz w:val="24"/>
          <w:rtl/>
          <w:lang w:eastAsia="en-US"/>
        </w:rPr>
        <w:tab/>
      </w:r>
      <w:r w:rsidRPr="00533FE5">
        <w:rPr>
          <w:rFonts w:hint="cs"/>
          <w:noProof/>
          <w:sz w:val="24"/>
          <w:rtl/>
          <w:lang w:eastAsia="en-US"/>
        </w:rPr>
        <w:tab/>
      </w:r>
    </w:p>
    <w:p w14:paraId="79AADAE6" w14:textId="77777777" w:rsidR="00270DA0" w:rsidRDefault="00533FE5" w:rsidP="00270DA0">
      <w:pPr>
        <w:spacing w:before="0"/>
        <w:ind w:left="720" w:hanging="720"/>
        <w:jc w:val="both"/>
        <w:rPr>
          <w:b/>
          <w:bCs/>
          <w:noProof/>
          <w:sz w:val="24"/>
          <w:rtl/>
          <w:lang w:eastAsia="en-US"/>
        </w:rPr>
      </w:pPr>
      <w:r w:rsidRPr="00533FE5">
        <w:rPr>
          <w:rFonts w:hint="cs"/>
          <w:bCs/>
          <w:noProof/>
          <w:sz w:val="24"/>
          <w:rtl/>
          <w:lang w:eastAsia="en-US"/>
        </w:rPr>
        <w:tab/>
      </w:r>
      <w:r w:rsidR="00270DA0">
        <w:rPr>
          <w:rFonts w:hint="cs"/>
          <w:bCs/>
          <w:noProof/>
          <w:sz w:val="24"/>
          <w:rtl/>
          <w:lang w:eastAsia="en-US"/>
        </w:rPr>
        <w:t xml:space="preserve">המזמין </w:t>
      </w:r>
      <w:r w:rsidRPr="00533FE5">
        <w:rPr>
          <w:rFonts w:hint="cs"/>
          <w:bCs/>
          <w:noProof/>
          <w:sz w:val="24"/>
          <w:rtl/>
          <w:lang w:eastAsia="en-US"/>
        </w:rPr>
        <w:t xml:space="preserve">יפנה </w:t>
      </w:r>
      <w:r w:rsidR="00270DA0">
        <w:rPr>
          <w:rFonts w:hint="cs"/>
          <w:bCs/>
          <w:noProof/>
          <w:sz w:val="24"/>
          <w:rtl/>
          <w:lang w:eastAsia="en-US"/>
        </w:rPr>
        <w:t>ל</w:t>
      </w:r>
      <w:r w:rsidRPr="00533FE5">
        <w:rPr>
          <w:rFonts w:hint="cs"/>
          <w:bCs/>
          <w:noProof/>
          <w:sz w:val="24"/>
          <w:rtl/>
          <w:lang w:eastAsia="en-US"/>
        </w:rPr>
        <w:t xml:space="preserve">מפורטים לעיל </w:t>
      </w:r>
      <w:r w:rsidR="00270DA0">
        <w:rPr>
          <w:rFonts w:hint="cs"/>
          <w:bCs/>
          <w:noProof/>
          <w:sz w:val="24"/>
          <w:rtl/>
          <w:lang w:eastAsia="en-US"/>
        </w:rPr>
        <w:t>ל</w:t>
      </w:r>
      <w:r w:rsidRPr="00533FE5">
        <w:rPr>
          <w:rFonts w:hint="cs"/>
          <w:bCs/>
          <w:noProof/>
          <w:sz w:val="24"/>
          <w:rtl/>
          <w:lang w:eastAsia="en-US"/>
        </w:rPr>
        <w:t xml:space="preserve">קבלת חוות דעת על המציע ובהתאם לטבלה המפורטת במסמך ח' למסמכי מכרז זה. </w:t>
      </w:r>
      <w:r w:rsidRPr="00533FE5">
        <w:rPr>
          <w:rFonts w:hint="cs"/>
          <w:b/>
          <w:bCs/>
          <w:noProof/>
          <w:sz w:val="24"/>
          <w:rtl/>
          <w:lang w:eastAsia="en-US"/>
        </w:rPr>
        <w:t xml:space="preserve">כמו כן, ולצורך ניקוד האיכות, המזמין יהיה רשאי לפנות על דעת עצמו, למוסדות </w:t>
      </w:r>
      <w:r w:rsidR="00270DA0">
        <w:rPr>
          <w:rFonts w:hint="cs"/>
          <w:b/>
          <w:bCs/>
          <w:noProof/>
          <w:sz w:val="24"/>
          <w:rtl/>
          <w:lang w:eastAsia="en-US"/>
        </w:rPr>
        <w:t>ממשלתיים אחרים</w:t>
      </w:r>
      <w:r w:rsidRPr="00533FE5">
        <w:rPr>
          <w:rFonts w:hint="cs"/>
          <w:b/>
          <w:bCs/>
          <w:noProof/>
          <w:sz w:val="24"/>
          <w:rtl/>
          <w:lang w:eastAsia="en-US"/>
        </w:rPr>
        <w:t xml:space="preserve"> לרבות בתי חולים ממשלתיים, שבוצעה אצלם עבודה דומה </w:t>
      </w:r>
      <w:r w:rsidR="00270DA0">
        <w:rPr>
          <w:rFonts w:hint="cs"/>
          <w:b/>
          <w:bCs/>
          <w:noProof/>
          <w:sz w:val="24"/>
          <w:rtl/>
          <w:lang w:eastAsia="en-US"/>
        </w:rPr>
        <w:t xml:space="preserve">במאפיניה </w:t>
      </w:r>
      <w:r w:rsidRPr="00533FE5">
        <w:rPr>
          <w:rFonts w:hint="cs"/>
          <w:b/>
          <w:bCs/>
          <w:noProof/>
          <w:sz w:val="24"/>
          <w:rtl/>
          <w:lang w:eastAsia="en-US"/>
        </w:rPr>
        <w:t xml:space="preserve">לעבודה נשוא מכרז זה, </w:t>
      </w:r>
      <w:r w:rsidR="00270DA0">
        <w:rPr>
          <w:rFonts w:hint="cs"/>
          <w:b/>
          <w:bCs/>
          <w:noProof/>
          <w:sz w:val="24"/>
          <w:rtl/>
          <w:lang w:eastAsia="en-US"/>
        </w:rPr>
        <w:t>ו/או להסתמך ע</w:t>
      </w:r>
      <w:r w:rsidRPr="00533FE5">
        <w:rPr>
          <w:rFonts w:hint="cs"/>
          <w:b/>
          <w:bCs/>
          <w:noProof/>
          <w:sz w:val="24"/>
          <w:rtl/>
          <w:lang w:eastAsia="en-US"/>
        </w:rPr>
        <w:t xml:space="preserve">ל ניסיון העבר של המזמין עם המציע, </w:t>
      </w:r>
      <w:r w:rsidR="00270DA0">
        <w:rPr>
          <w:rFonts w:hint="cs"/>
          <w:b/>
          <w:bCs/>
          <w:noProof/>
          <w:sz w:val="24"/>
          <w:rtl/>
          <w:lang w:eastAsia="en-US"/>
        </w:rPr>
        <w:t>ככל שיש,</w:t>
      </w:r>
      <w:r w:rsidRPr="00533FE5">
        <w:rPr>
          <w:rFonts w:hint="cs"/>
          <w:b/>
          <w:bCs/>
          <w:noProof/>
          <w:sz w:val="24"/>
          <w:rtl/>
          <w:lang w:eastAsia="en-US"/>
        </w:rPr>
        <w:t xml:space="preserve"> לקבלת חוות דעת על המציע ו/או על ביצוע העבודות ואף יהיה רשאי לפסול את המציע שחוות הדעת לגביו תהיה שלילית ו/או שניסיון העבר עימו שלילי. </w:t>
      </w:r>
    </w:p>
    <w:p w14:paraId="2A9CAC9B" w14:textId="77777777" w:rsidR="00270DA0" w:rsidRDefault="00270DA0" w:rsidP="00270DA0">
      <w:pPr>
        <w:spacing w:before="0"/>
        <w:ind w:left="720" w:hanging="720"/>
        <w:jc w:val="both"/>
        <w:rPr>
          <w:b/>
          <w:bCs/>
          <w:noProof/>
          <w:sz w:val="24"/>
          <w:rtl/>
          <w:lang w:eastAsia="en-US"/>
        </w:rPr>
      </w:pPr>
    </w:p>
    <w:p w14:paraId="5796844F" w14:textId="77777777" w:rsidR="00270DA0" w:rsidRPr="00270DA0" w:rsidRDefault="00270DA0" w:rsidP="00270DA0">
      <w:pPr>
        <w:spacing w:before="0"/>
        <w:ind w:left="720" w:hanging="720"/>
        <w:jc w:val="both"/>
        <w:rPr>
          <w:noProof/>
          <w:sz w:val="24"/>
          <w:rtl/>
          <w:lang w:eastAsia="en-US"/>
        </w:rPr>
      </w:pPr>
      <w:r w:rsidRPr="00270DA0">
        <w:rPr>
          <w:noProof/>
          <w:sz w:val="24"/>
          <w:rtl/>
          <w:lang w:eastAsia="en-US"/>
        </w:rPr>
        <w:tab/>
      </w:r>
      <w:r w:rsidRPr="00270DA0">
        <w:rPr>
          <w:rFonts w:hint="cs"/>
          <w:noProof/>
          <w:sz w:val="24"/>
          <w:rtl/>
          <w:lang w:eastAsia="en-US"/>
        </w:rPr>
        <w:t>לצורך ניקוד אמות המידה, יש למלא לפחות שני ממליצים שבוצעו אצלם עבודות דומות.</w:t>
      </w:r>
    </w:p>
    <w:p w14:paraId="445EA7E9" w14:textId="77777777" w:rsidR="00533FE5" w:rsidRPr="00270DA0" w:rsidRDefault="00270DA0" w:rsidP="00270DA0">
      <w:pPr>
        <w:spacing w:before="0"/>
        <w:ind w:left="720" w:hanging="720"/>
        <w:jc w:val="both"/>
        <w:rPr>
          <w:noProof/>
          <w:sz w:val="24"/>
          <w:rtl/>
          <w:lang w:eastAsia="en-US"/>
        </w:rPr>
      </w:pPr>
      <w:r w:rsidRPr="00270DA0">
        <w:rPr>
          <w:noProof/>
          <w:sz w:val="24"/>
          <w:rtl/>
          <w:lang w:eastAsia="en-US"/>
        </w:rPr>
        <w:tab/>
      </w:r>
      <w:r w:rsidRPr="00270DA0">
        <w:rPr>
          <w:rFonts w:hint="cs"/>
          <w:noProof/>
          <w:sz w:val="24"/>
          <w:rtl/>
          <w:lang w:eastAsia="en-US"/>
        </w:rPr>
        <w:t>ככל שהמציע ציין מקום ביצוע אחד בלבד בו ביצע עבודה קודמת בהיקף כספי השווה להיקף העבודה במכרז זה, עליו לציין ממליץ נוסף, אף אם אינו עומד בתנאי הסף, אליו יוכל המזמין לפנות לקבלת התייחסות כאמור.</w:t>
      </w:r>
      <w:r w:rsidR="00533FE5" w:rsidRPr="00270DA0">
        <w:rPr>
          <w:rFonts w:hint="cs"/>
          <w:noProof/>
          <w:sz w:val="24"/>
          <w:rtl/>
          <w:lang w:eastAsia="en-US"/>
        </w:rPr>
        <w:t xml:space="preserve"> </w:t>
      </w:r>
    </w:p>
    <w:p w14:paraId="7E5C6DFB" w14:textId="77777777" w:rsidR="00533FE5" w:rsidRPr="00270DA0" w:rsidRDefault="00533FE5" w:rsidP="00533FE5">
      <w:pPr>
        <w:spacing w:before="0"/>
        <w:ind w:left="720" w:hanging="720"/>
        <w:jc w:val="both"/>
        <w:rPr>
          <w:noProof/>
          <w:sz w:val="24"/>
          <w:rtl/>
          <w:lang w:eastAsia="en-US"/>
        </w:rPr>
      </w:pPr>
    </w:p>
    <w:p w14:paraId="3AF43C4E" w14:textId="77777777" w:rsidR="00533FE5" w:rsidRPr="00533FE5" w:rsidRDefault="00533FE5" w:rsidP="00533FE5">
      <w:pPr>
        <w:spacing w:before="0"/>
        <w:ind w:left="720" w:hanging="720"/>
        <w:jc w:val="both"/>
        <w:rPr>
          <w:bCs/>
          <w:noProof/>
          <w:sz w:val="24"/>
          <w:rtl/>
          <w:lang w:eastAsia="en-US"/>
        </w:rPr>
      </w:pPr>
    </w:p>
    <w:p w14:paraId="46BA5B92" w14:textId="77777777" w:rsidR="00AC3416" w:rsidRPr="00AC3416" w:rsidRDefault="00AC3416" w:rsidP="00AC3416">
      <w:pPr>
        <w:tabs>
          <w:tab w:val="left" w:pos="720"/>
        </w:tabs>
        <w:spacing w:before="0"/>
        <w:ind w:left="720" w:hanging="720"/>
        <w:rPr>
          <w:noProof/>
          <w:sz w:val="24"/>
          <w:rtl/>
          <w:lang w:eastAsia="en-US"/>
        </w:rPr>
      </w:pPr>
      <w:r>
        <w:rPr>
          <w:rFonts w:hint="cs"/>
          <w:noProof/>
          <w:sz w:val="24"/>
          <w:rtl/>
          <w:lang w:eastAsia="en-US"/>
        </w:rPr>
        <w:t xml:space="preserve">8. </w:t>
      </w:r>
      <w:r>
        <w:rPr>
          <w:noProof/>
          <w:sz w:val="24"/>
          <w:rtl/>
          <w:lang w:eastAsia="en-US"/>
        </w:rPr>
        <w:tab/>
      </w:r>
      <w:r w:rsidRPr="00AC3416">
        <w:rPr>
          <w:rFonts w:hint="cs"/>
          <w:noProof/>
          <w:sz w:val="24"/>
          <w:rtl/>
          <w:lang w:eastAsia="en-US"/>
        </w:rPr>
        <w:t>ההנו מצהירים בזה שנכון למועד האחרון להגשת הצעות במכרז זה, המציע אינו מופיע ברשימת הקבלנים המתפרסמת בהודעה "רשימת קבלנים מוכרים שלא עומדים בתנאי סף בטיחות".</w:t>
      </w:r>
    </w:p>
    <w:p w14:paraId="7657C4B4" w14:textId="77777777" w:rsidR="00AC3416" w:rsidRPr="00AC3416" w:rsidRDefault="00AC3416" w:rsidP="00AC3416">
      <w:pPr>
        <w:pStyle w:val="affff9"/>
        <w:tabs>
          <w:tab w:val="left" w:pos="720"/>
        </w:tabs>
        <w:jc w:val="both"/>
        <w:rPr>
          <w:noProof/>
          <w:sz w:val="24"/>
          <w:rtl/>
        </w:rPr>
      </w:pPr>
    </w:p>
    <w:p w14:paraId="20223756" w14:textId="77777777" w:rsidR="00533FE5" w:rsidRPr="00533FE5" w:rsidRDefault="00AC3416" w:rsidP="00533FE5">
      <w:pPr>
        <w:tabs>
          <w:tab w:val="left" w:pos="720"/>
        </w:tabs>
        <w:spacing w:before="0"/>
        <w:ind w:left="720" w:hanging="720"/>
        <w:jc w:val="both"/>
        <w:rPr>
          <w:noProof/>
          <w:sz w:val="24"/>
          <w:lang w:eastAsia="en-US"/>
        </w:rPr>
      </w:pPr>
      <w:r>
        <w:rPr>
          <w:rFonts w:hint="cs"/>
          <w:noProof/>
          <w:sz w:val="24"/>
          <w:rtl/>
          <w:lang w:eastAsia="en-US"/>
        </w:rPr>
        <w:t>9.</w:t>
      </w:r>
      <w:r>
        <w:rPr>
          <w:rFonts w:hint="cs"/>
          <w:noProof/>
          <w:sz w:val="24"/>
          <w:rtl/>
          <w:lang w:eastAsia="en-US"/>
        </w:rPr>
        <w:tab/>
      </w:r>
      <w:r w:rsidR="00533FE5" w:rsidRPr="00533FE5">
        <w:rPr>
          <w:rFonts w:hint="cs"/>
          <w:noProof/>
          <w:sz w:val="24"/>
          <w:rtl/>
          <w:lang w:eastAsia="en-US"/>
        </w:rPr>
        <w:t xml:space="preserve">הננו מצהירים בזה שכל הפרטים דלעיל נכונים וכי כל העובדים, הציוד וכו' המפורטים לעיל </w:t>
      </w:r>
      <w:r>
        <w:rPr>
          <w:rFonts w:hint="cs"/>
          <w:noProof/>
          <w:sz w:val="24"/>
          <w:rtl/>
          <w:lang w:eastAsia="en-US"/>
        </w:rPr>
        <w:t xml:space="preserve">ובמסמכי המכרז </w:t>
      </w:r>
      <w:r w:rsidR="00533FE5" w:rsidRPr="00533FE5">
        <w:rPr>
          <w:rFonts w:hint="cs"/>
          <w:noProof/>
          <w:sz w:val="24"/>
          <w:rtl/>
          <w:lang w:eastAsia="en-US"/>
        </w:rPr>
        <w:t>עומדים לרשותנו לשם קיום התחייבויותינו אם נזכה במכרז.</w:t>
      </w:r>
    </w:p>
    <w:p w14:paraId="5BB1A127" w14:textId="77777777" w:rsidR="00533FE5" w:rsidRPr="00533FE5" w:rsidRDefault="00533FE5" w:rsidP="00533FE5">
      <w:pPr>
        <w:tabs>
          <w:tab w:val="left" w:pos="720"/>
        </w:tabs>
        <w:spacing w:before="0"/>
        <w:ind w:left="720" w:hanging="720"/>
        <w:rPr>
          <w:noProof/>
          <w:sz w:val="24"/>
          <w:rtl/>
          <w:lang w:eastAsia="en-US"/>
        </w:rPr>
      </w:pPr>
    </w:p>
    <w:p w14:paraId="488036E0" w14:textId="77777777" w:rsidR="00533FE5" w:rsidRPr="00533FE5" w:rsidRDefault="00533FE5" w:rsidP="00533FE5">
      <w:pPr>
        <w:tabs>
          <w:tab w:val="left" w:pos="720"/>
        </w:tabs>
        <w:spacing w:before="0"/>
        <w:ind w:left="720" w:hanging="720"/>
        <w:rPr>
          <w:noProof/>
          <w:sz w:val="24"/>
          <w:rtl/>
          <w:lang w:eastAsia="en-US"/>
        </w:rPr>
      </w:pPr>
    </w:p>
    <w:p w14:paraId="79C603D1" w14:textId="77777777" w:rsidR="00533FE5" w:rsidRPr="00533FE5" w:rsidRDefault="00533FE5" w:rsidP="00533FE5">
      <w:pPr>
        <w:tabs>
          <w:tab w:val="left" w:pos="720"/>
        </w:tabs>
        <w:spacing w:before="0"/>
        <w:ind w:left="720" w:hanging="720"/>
        <w:rPr>
          <w:noProof/>
          <w:sz w:val="24"/>
          <w:rtl/>
          <w:lang w:eastAsia="en-US"/>
        </w:rPr>
      </w:pPr>
      <w:r w:rsidRPr="00533FE5">
        <w:rPr>
          <w:rFonts w:hint="cs"/>
          <w:noProof/>
          <w:sz w:val="24"/>
          <w:rtl/>
          <w:lang w:eastAsia="en-US"/>
        </w:rPr>
        <w:tab/>
        <w:t>תאריך ________________________ שם המציע _________________________</w:t>
      </w:r>
    </w:p>
    <w:p w14:paraId="3C8D5DF7" w14:textId="77777777" w:rsidR="00533FE5" w:rsidRPr="00533FE5" w:rsidRDefault="00533FE5" w:rsidP="00533FE5">
      <w:pPr>
        <w:tabs>
          <w:tab w:val="left" w:pos="720"/>
        </w:tabs>
        <w:spacing w:before="0"/>
        <w:rPr>
          <w:noProof/>
          <w:sz w:val="24"/>
          <w:rtl/>
          <w:lang w:eastAsia="en-US"/>
        </w:rPr>
      </w:pPr>
    </w:p>
    <w:p w14:paraId="165A9C15" w14:textId="77777777" w:rsidR="00533FE5" w:rsidRPr="00533FE5" w:rsidRDefault="00533FE5" w:rsidP="00533FE5">
      <w:pPr>
        <w:tabs>
          <w:tab w:val="left" w:pos="720"/>
        </w:tabs>
        <w:spacing w:before="0"/>
        <w:rPr>
          <w:noProof/>
          <w:sz w:val="24"/>
          <w:rtl/>
          <w:lang w:eastAsia="en-US"/>
        </w:rPr>
      </w:pPr>
      <w:r w:rsidRPr="00533FE5">
        <w:rPr>
          <w:rFonts w:hint="cs"/>
          <w:noProof/>
          <w:sz w:val="24"/>
          <w:rtl/>
          <w:lang w:eastAsia="en-US"/>
        </w:rPr>
        <w:tab/>
      </w:r>
    </w:p>
    <w:p w14:paraId="2D2292D1" w14:textId="77777777" w:rsidR="00533FE5" w:rsidRPr="00533FE5" w:rsidRDefault="00533FE5" w:rsidP="00533FE5">
      <w:pPr>
        <w:tabs>
          <w:tab w:val="left" w:pos="720"/>
        </w:tabs>
        <w:spacing w:before="0"/>
        <w:ind w:firstLine="720"/>
        <w:rPr>
          <w:noProof/>
          <w:sz w:val="24"/>
          <w:rtl/>
          <w:lang w:eastAsia="en-US"/>
        </w:rPr>
      </w:pPr>
    </w:p>
    <w:p w14:paraId="226736D1" w14:textId="77777777" w:rsidR="00533FE5" w:rsidRPr="00533FE5" w:rsidRDefault="00533FE5" w:rsidP="00533FE5">
      <w:pPr>
        <w:tabs>
          <w:tab w:val="left" w:pos="720"/>
        </w:tabs>
        <w:spacing w:before="0"/>
        <w:ind w:firstLine="720"/>
        <w:rPr>
          <w:noProof/>
          <w:sz w:val="24"/>
          <w:rtl/>
          <w:lang w:eastAsia="en-US"/>
        </w:rPr>
      </w:pPr>
      <w:r w:rsidRPr="00533FE5">
        <w:rPr>
          <w:rFonts w:hint="cs"/>
          <w:noProof/>
          <w:sz w:val="24"/>
          <w:rtl/>
          <w:lang w:eastAsia="en-US"/>
        </w:rPr>
        <w:t>חתימה וחותמת</w:t>
      </w:r>
      <w:r w:rsidR="00014A8E">
        <w:rPr>
          <w:rFonts w:hint="cs"/>
          <w:noProof/>
          <w:sz w:val="24"/>
          <w:rtl/>
          <w:lang w:eastAsia="en-US"/>
        </w:rPr>
        <w:t xml:space="preserve"> מורשי החתימה מטעם המציע </w:t>
      </w:r>
      <w:r w:rsidRPr="00533FE5">
        <w:rPr>
          <w:rFonts w:hint="cs"/>
          <w:noProof/>
          <w:sz w:val="24"/>
          <w:rtl/>
          <w:lang w:eastAsia="en-US"/>
        </w:rPr>
        <w:t xml:space="preserve"> ______________</w:t>
      </w:r>
      <w:r w:rsidR="00014A8E">
        <w:rPr>
          <w:rFonts w:hint="cs"/>
          <w:noProof/>
          <w:sz w:val="24"/>
          <w:rtl/>
          <w:lang w:eastAsia="en-US"/>
        </w:rPr>
        <w:t>________</w:t>
      </w:r>
      <w:r w:rsidRPr="00533FE5">
        <w:rPr>
          <w:rFonts w:hint="cs"/>
          <w:noProof/>
          <w:sz w:val="24"/>
          <w:rtl/>
          <w:lang w:eastAsia="en-US"/>
        </w:rPr>
        <w:t>_______.</w:t>
      </w:r>
    </w:p>
    <w:p w14:paraId="6CAEB010" w14:textId="77777777" w:rsidR="00533FE5" w:rsidRPr="00533FE5" w:rsidRDefault="00533FE5" w:rsidP="00533FE5">
      <w:pPr>
        <w:tabs>
          <w:tab w:val="left" w:pos="720"/>
        </w:tabs>
        <w:spacing w:before="0"/>
        <w:ind w:firstLine="720"/>
        <w:rPr>
          <w:noProof/>
          <w:sz w:val="24"/>
          <w:rtl/>
          <w:lang w:eastAsia="en-US"/>
        </w:rPr>
      </w:pPr>
    </w:p>
    <w:p w14:paraId="04A5423D" w14:textId="77777777" w:rsidR="00533FE5" w:rsidRPr="00533FE5" w:rsidRDefault="00533FE5" w:rsidP="00533FE5">
      <w:pPr>
        <w:tabs>
          <w:tab w:val="left" w:pos="720"/>
        </w:tabs>
        <w:spacing w:before="0"/>
        <w:ind w:firstLine="720"/>
        <w:rPr>
          <w:noProof/>
          <w:sz w:val="24"/>
          <w:rtl/>
          <w:lang w:eastAsia="en-US"/>
        </w:rPr>
      </w:pPr>
    </w:p>
    <w:p w14:paraId="52EACB57" w14:textId="77777777" w:rsidR="00533FE5" w:rsidRPr="00533FE5" w:rsidRDefault="00533FE5" w:rsidP="00533FE5">
      <w:pPr>
        <w:tabs>
          <w:tab w:val="left" w:pos="720"/>
        </w:tabs>
        <w:spacing w:before="0"/>
        <w:ind w:firstLine="720"/>
        <w:rPr>
          <w:noProof/>
          <w:sz w:val="24"/>
          <w:rtl/>
          <w:lang w:eastAsia="en-US"/>
        </w:rPr>
      </w:pPr>
    </w:p>
    <w:p w14:paraId="1487B6C1" w14:textId="77777777" w:rsidR="00533FE5" w:rsidRPr="00533FE5" w:rsidRDefault="00533FE5" w:rsidP="00533FE5">
      <w:pPr>
        <w:tabs>
          <w:tab w:val="left" w:pos="720"/>
        </w:tabs>
        <w:spacing w:before="0"/>
        <w:rPr>
          <w:noProof/>
          <w:sz w:val="24"/>
          <w:rtl/>
        </w:rPr>
      </w:pPr>
    </w:p>
    <w:p w14:paraId="357ABE0A" w14:textId="77777777" w:rsidR="00533FE5" w:rsidRDefault="00533FE5" w:rsidP="00533FE5">
      <w:pPr>
        <w:tabs>
          <w:tab w:val="left" w:pos="720"/>
        </w:tabs>
        <w:spacing w:before="0"/>
        <w:rPr>
          <w:noProof/>
          <w:sz w:val="24"/>
          <w:rtl/>
        </w:rPr>
      </w:pPr>
    </w:p>
    <w:p w14:paraId="40D95AC0" w14:textId="77777777" w:rsidR="00573C61" w:rsidRDefault="00573C61" w:rsidP="00533FE5">
      <w:pPr>
        <w:tabs>
          <w:tab w:val="left" w:pos="720"/>
        </w:tabs>
        <w:spacing w:before="0"/>
        <w:rPr>
          <w:noProof/>
          <w:sz w:val="24"/>
          <w:rtl/>
        </w:rPr>
      </w:pPr>
    </w:p>
    <w:p w14:paraId="6D7B5EC6" w14:textId="77777777" w:rsidR="00573C61" w:rsidRDefault="00573C61" w:rsidP="00533FE5">
      <w:pPr>
        <w:tabs>
          <w:tab w:val="left" w:pos="720"/>
        </w:tabs>
        <w:spacing w:before="0"/>
        <w:rPr>
          <w:noProof/>
          <w:sz w:val="24"/>
          <w:rtl/>
        </w:rPr>
      </w:pPr>
    </w:p>
    <w:p w14:paraId="30EFC8C4" w14:textId="77777777" w:rsidR="00573C61" w:rsidRDefault="00573C61" w:rsidP="00533FE5">
      <w:pPr>
        <w:tabs>
          <w:tab w:val="left" w:pos="720"/>
        </w:tabs>
        <w:spacing w:before="0"/>
        <w:rPr>
          <w:noProof/>
          <w:sz w:val="24"/>
          <w:rtl/>
        </w:rPr>
      </w:pPr>
    </w:p>
    <w:p w14:paraId="79F5E456" w14:textId="77777777" w:rsidR="00573C61" w:rsidRDefault="00573C61" w:rsidP="00533FE5">
      <w:pPr>
        <w:tabs>
          <w:tab w:val="left" w:pos="720"/>
        </w:tabs>
        <w:spacing w:before="0"/>
        <w:rPr>
          <w:noProof/>
          <w:sz w:val="24"/>
          <w:rtl/>
        </w:rPr>
      </w:pPr>
    </w:p>
    <w:p w14:paraId="6945AEFA" w14:textId="77777777" w:rsidR="00573C61" w:rsidRDefault="00573C61" w:rsidP="00533FE5">
      <w:pPr>
        <w:tabs>
          <w:tab w:val="left" w:pos="720"/>
        </w:tabs>
        <w:spacing w:before="0"/>
        <w:rPr>
          <w:noProof/>
          <w:sz w:val="24"/>
          <w:rtl/>
        </w:rPr>
      </w:pPr>
    </w:p>
    <w:p w14:paraId="315690DA" w14:textId="77777777" w:rsidR="00573C61" w:rsidRDefault="00573C61" w:rsidP="00533FE5">
      <w:pPr>
        <w:tabs>
          <w:tab w:val="left" w:pos="720"/>
        </w:tabs>
        <w:spacing w:before="0"/>
        <w:rPr>
          <w:noProof/>
          <w:sz w:val="24"/>
          <w:rtl/>
        </w:rPr>
      </w:pPr>
    </w:p>
    <w:p w14:paraId="60FFC17A" w14:textId="77777777" w:rsidR="00573C61" w:rsidRDefault="00573C61" w:rsidP="00533FE5">
      <w:pPr>
        <w:tabs>
          <w:tab w:val="left" w:pos="720"/>
        </w:tabs>
        <w:spacing w:before="0"/>
        <w:rPr>
          <w:noProof/>
          <w:sz w:val="24"/>
          <w:rtl/>
        </w:rPr>
      </w:pPr>
    </w:p>
    <w:p w14:paraId="4EAE4DB2" w14:textId="77777777" w:rsidR="00573C61" w:rsidRDefault="00573C61" w:rsidP="00533FE5">
      <w:pPr>
        <w:tabs>
          <w:tab w:val="left" w:pos="720"/>
        </w:tabs>
        <w:spacing w:before="0"/>
        <w:rPr>
          <w:noProof/>
          <w:sz w:val="24"/>
          <w:rtl/>
        </w:rPr>
      </w:pPr>
    </w:p>
    <w:p w14:paraId="0FE7807B" w14:textId="77777777" w:rsidR="00573C61" w:rsidRDefault="00573C61" w:rsidP="00533FE5">
      <w:pPr>
        <w:tabs>
          <w:tab w:val="left" w:pos="720"/>
        </w:tabs>
        <w:spacing w:before="0"/>
        <w:rPr>
          <w:noProof/>
          <w:sz w:val="24"/>
          <w:rtl/>
        </w:rPr>
      </w:pPr>
    </w:p>
    <w:p w14:paraId="3F38A7DB" w14:textId="77777777" w:rsidR="00573C61" w:rsidRDefault="00573C61" w:rsidP="00533FE5">
      <w:pPr>
        <w:tabs>
          <w:tab w:val="left" w:pos="720"/>
        </w:tabs>
        <w:spacing w:before="0"/>
        <w:rPr>
          <w:noProof/>
          <w:sz w:val="24"/>
          <w:rtl/>
        </w:rPr>
      </w:pPr>
    </w:p>
    <w:p w14:paraId="7B8C46BC" w14:textId="77777777" w:rsidR="00573C61" w:rsidRDefault="00573C61" w:rsidP="00533FE5">
      <w:pPr>
        <w:tabs>
          <w:tab w:val="left" w:pos="720"/>
        </w:tabs>
        <w:spacing w:before="0"/>
        <w:rPr>
          <w:noProof/>
          <w:sz w:val="24"/>
          <w:rtl/>
        </w:rPr>
      </w:pPr>
    </w:p>
    <w:p w14:paraId="4F8293C1" w14:textId="77777777" w:rsidR="00573C61" w:rsidRDefault="00573C61" w:rsidP="00533FE5">
      <w:pPr>
        <w:tabs>
          <w:tab w:val="left" w:pos="720"/>
        </w:tabs>
        <w:spacing w:before="0"/>
        <w:rPr>
          <w:noProof/>
          <w:sz w:val="24"/>
          <w:rtl/>
        </w:rPr>
      </w:pPr>
    </w:p>
    <w:p w14:paraId="5F6B3DE2" w14:textId="77777777" w:rsidR="00573C61" w:rsidRDefault="00573C61" w:rsidP="00533FE5">
      <w:pPr>
        <w:tabs>
          <w:tab w:val="left" w:pos="720"/>
        </w:tabs>
        <w:spacing w:before="0"/>
        <w:rPr>
          <w:noProof/>
          <w:sz w:val="24"/>
          <w:rtl/>
        </w:rPr>
      </w:pPr>
    </w:p>
    <w:p w14:paraId="30320116" w14:textId="77777777" w:rsidR="00573C61" w:rsidRDefault="00573C61" w:rsidP="00533FE5">
      <w:pPr>
        <w:tabs>
          <w:tab w:val="left" w:pos="720"/>
        </w:tabs>
        <w:spacing w:before="0"/>
        <w:rPr>
          <w:noProof/>
          <w:sz w:val="24"/>
          <w:rtl/>
        </w:rPr>
      </w:pPr>
    </w:p>
    <w:p w14:paraId="096077BF" w14:textId="77777777" w:rsidR="00573C61" w:rsidRDefault="00573C61" w:rsidP="00533FE5">
      <w:pPr>
        <w:tabs>
          <w:tab w:val="left" w:pos="720"/>
        </w:tabs>
        <w:spacing w:before="0"/>
        <w:rPr>
          <w:noProof/>
          <w:sz w:val="24"/>
          <w:rtl/>
        </w:rPr>
      </w:pPr>
    </w:p>
    <w:p w14:paraId="54DE8A31" w14:textId="77777777" w:rsidR="00573C61" w:rsidRDefault="00573C61" w:rsidP="00533FE5">
      <w:pPr>
        <w:tabs>
          <w:tab w:val="left" w:pos="720"/>
        </w:tabs>
        <w:spacing w:before="0"/>
        <w:rPr>
          <w:noProof/>
          <w:sz w:val="24"/>
          <w:rtl/>
        </w:rPr>
      </w:pPr>
    </w:p>
    <w:p w14:paraId="78684F4A" w14:textId="77777777" w:rsidR="00573C61" w:rsidRDefault="00573C61" w:rsidP="00533FE5">
      <w:pPr>
        <w:tabs>
          <w:tab w:val="left" w:pos="720"/>
        </w:tabs>
        <w:spacing w:before="0"/>
        <w:rPr>
          <w:noProof/>
          <w:sz w:val="24"/>
          <w:rtl/>
        </w:rPr>
      </w:pPr>
    </w:p>
    <w:p w14:paraId="54B6D3C0" w14:textId="77777777" w:rsidR="00573C61" w:rsidRDefault="00573C61" w:rsidP="00533FE5">
      <w:pPr>
        <w:tabs>
          <w:tab w:val="left" w:pos="720"/>
        </w:tabs>
        <w:spacing w:before="0"/>
        <w:rPr>
          <w:noProof/>
          <w:sz w:val="24"/>
          <w:rtl/>
        </w:rPr>
      </w:pPr>
    </w:p>
    <w:p w14:paraId="04E64EFC" w14:textId="77777777" w:rsidR="00573C61" w:rsidRDefault="00573C61" w:rsidP="00533FE5">
      <w:pPr>
        <w:tabs>
          <w:tab w:val="left" w:pos="720"/>
        </w:tabs>
        <w:spacing w:before="0"/>
        <w:rPr>
          <w:noProof/>
          <w:sz w:val="24"/>
          <w:rtl/>
        </w:rPr>
      </w:pPr>
    </w:p>
    <w:p w14:paraId="1270D20C" w14:textId="77777777" w:rsidR="00573C61" w:rsidRDefault="00573C61" w:rsidP="00533FE5">
      <w:pPr>
        <w:tabs>
          <w:tab w:val="left" w:pos="720"/>
        </w:tabs>
        <w:spacing w:before="0"/>
        <w:rPr>
          <w:noProof/>
          <w:sz w:val="24"/>
          <w:rtl/>
        </w:rPr>
      </w:pPr>
    </w:p>
    <w:p w14:paraId="0D36C831" w14:textId="77777777" w:rsidR="00573C61" w:rsidRDefault="00573C61" w:rsidP="00533FE5">
      <w:pPr>
        <w:tabs>
          <w:tab w:val="left" w:pos="720"/>
        </w:tabs>
        <w:spacing w:before="0"/>
        <w:rPr>
          <w:noProof/>
          <w:sz w:val="24"/>
          <w:rtl/>
        </w:rPr>
      </w:pPr>
    </w:p>
    <w:p w14:paraId="09AAAB43" w14:textId="77777777" w:rsidR="00573C61" w:rsidRDefault="00573C61" w:rsidP="00533FE5">
      <w:pPr>
        <w:tabs>
          <w:tab w:val="left" w:pos="720"/>
        </w:tabs>
        <w:spacing w:before="0"/>
        <w:rPr>
          <w:noProof/>
          <w:sz w:val="24"/>
          <w:rtl/>
        </w:rPr>
      </w:pPr>
    </w:p>
    <w:p w14:paraId="7378EA4D" w14:textId="77777777" w:rsidR="00573C61" w:rsidRDefault="00573C61" w:rsidP="00533FE5">
      <w:pPr>
        <w:tabs>
          <w:tab w:val="left" w:pos="720"/>
        </w:tabs>
        <w:spacing w:before="0"/>
        <w:rPr>
          <w:noProof/>
          <w:sz w:val="24"/>
          <w:rtl/>
        </w:rPr>
      </w:pPr>
    </w:p>
    <w:p w14:paraId="00C17853" w14:textId="77777777" w:rsidR="00573C61" w:rsidRDefault="00573C61" w:rsidP="00533FE5">
      <w:pPr>
        <w:tabs>
          <w:tab w:val="left" w:pos="720"/>
        </w:tabs>
        <w:spacing w:before="0"/>
        <w:rPr>
          <w:noProof/>
          <w:sz w:val="24"/>
          <w:rtl/>
        </w:rPr>
      </w:pPr>
    </w:p>
    <w:p w14:paraId="1931AE72" w14:textId="77777777" w:rsidR="00573C61" w:rsidRDefault="00573C61" w:rsidP="00533FE5">
      <w:pPr>
        <w:tabs>
          <w:tab w:val="left" w:pos="720"/>
        </w:tabs>
        <w:spacing w:before="0"/>
        <w:rPr>
          <w:noProof/>
          <w:sz w:val="24"/>
          <w:rtl/>
        </w:rPr>
      </w:pPr>
    </w:p>
    <w:p w14:paraId="21FDF7ED" w14:textId="77777777" w:rsidR="00573C61" w:rsidRDefault="00573C61" w:rsidP="00533FE5">
      <w:pPr>
        <w:tabs>
          <w:tab w:val="left" w:pos="720"/>
        </w:tabs>
        <w:spacing w:before="0"/>
        <w:rPr>
          <w:noProof/>
          <w:sz w:val="24"/>
          <w:rtl/>
        </w:rPr>
      </w:pPr>
    </w:p>
    <w:p w14:paraId="271CFA08" w14:textId="77777777" w:rsidR="00573C61" w:rsidRDefault="00573C61" w:rsidP="00533FE5">
      <w:pPr>
        <w:tabs>
          <w:tab w:val="left" w:pos="720"/>
        </w:tabs>
        <w:spacing w:before="0"/>
        <w:rPr>
          <w:noProof/>
          <w:sz w:val="24"/>
          <w:rtl/>
        </w:rPr>
      </w:pPr>
    </w:p>
    <w:p w14:paraId="1DB0C635" w14:textId="77777777" w:rsidR="00573C61" w:rsidRDefault="00573C61" w:rsidP="00533FE5">
      <w:pPr>
        <w:tabs>
          <w:tab w:val="left" w:pos="720"/>
        </w:tabs>
        <w:spacing w:before="0"/>
        <w:rPr>
          <w:noProof/>
          <w:sz w:val="24"/>
          <w:rtl/>
        </w:rPr>
      </w:pPr>
    </w:p>
    <w:p w14:paraId="21B0B16A" w14:textId="77777777" w:rsidR="00573C61" w:rsidRDefault="00573C61" w:rsidP="00533FE5">
      <w:pPr>
        <w:tabs>
          <w:tab w:val="left" w:pos="720"/>
        </w:tabs>
        <w:spacing w:before="0"/>
        <w:rPr>
          <w:noProof/>
          <w:sz w:val="24"/>
          <w:rtl/>
        </w:rPr>
      </w:pPr>
    </w:p>
    <w:p w14:paraId="1292FCA6" w14:textId="77777777" w:rsidR="00573C61" w:rsidRDefault="00573C61" w:rsidP="00533FE5">
      <w:pPr>
        <w:tabs>
          <w:tab w:val="left" w:pos="720"/>
        </w:tabs>
        <w:spacing w:before="0"/>
        <w:rPr>
          <w:noProof/>
          <w:sz w:val="24"/>
          <w:rtl/>
        </w:rPr>
      </w:pPr>
    </w:p>
    <w:p w14:paraId="2BF332ED" w14:textId="77777777" w:rsidR="00573C61" w:rsidRDefault="00573C61" w:rsidP="00533FE5">
      <w:pPr>
        <w:tabs>
          <w:tab w:val="left" w:pos="720"/>
        </w:tabs>
        <w:spacing w:before="0"/>
        <w:rPr>
          <w:noProof/>
          <w:sz w:val="24"/>
          <w:rtl/>
        </w:rPr>
      </w:pPr>
    </w:p>
    <w:p w14:paraId="2BF57C49" w14:textId="77777777" w:rsidR="00573C61" w:rsidRDefault="00573C61" w:rsidP="00533FE5">
      <w:pPr>
        <w:tabs>
          <w:tab w:val="left" w:pos="720"/>
        </w:tabs>
        <w:spacing w:before="0"/>
        <w:rPr>
          <w:noProof/>
          <w:sz w:val="24"/>
          <w:rtl/>
        </w:rPr>
      </w:pPr>
    </w:p>
    <w:p w14:paraId="03ADD7F9" w14:textId="77777777" w:rsidR="00573C61" w:rsidRDefault="00573C61" w:rsidP="00533FE5">
      <w:pPr>
        <w:tabs>
          <w:tab w:val="left" w:pos="720"/>
        </w:tabs>
        <w:spacing w:before="0"/>
        <w:rPr>
          <w:noProof/>
          <w:sz w:val="24"/>
          <w:rtl/>
        </w:rPr>
      </w:pPr>
    </w:p>
    <w:p w14:paraId="3F432650" w14:textId="77777777" w:rsidR="00573C61" w:rsidRDefault="00573C61" w:rsidP="00533FE5">
      <w:pPr>
        <w:tabs>
          <w:tab w:val="left" w:pos="720"/>
        </w:tabs>
        <w:spacing w:before="0"/>
        <w:rPr>
          <w:noProof/>
          <w:sz w:val="24"/>
          <w:rtl/>
        </w:rPr>
      </w:pPr>
    </w:p>
    <w:p w14:paraId="0E21ABC3" w14:textId="77777777" w:rsidR="00573C61" w:rsidRDefault="00573C61" w:rsidP="00533FE5">
      <w:pPr>
        <w:tabs>
          <w:tab w:val="left" w:pos="720"/>
        </w:tabs>
        <w:spacing w:before="0"/>
        <w:rPr>
          <w:noProof/>
          <w:sz w:val="24"/>
          <w:rtl/>
        </w:rPr>
      </w:pPr>
    </w:p>
    <w:p w14:paraId="3CC707CB" w14:textId="77777777" w:rsidR="00573C61" w:rsidRDefault="00573C61" w:rsidP="00533FE5">
      <w:pPr>
        <w:tabs>
          <w:tab w:val="left" w:pos="720"/>
        </w:tabs>
        <w:spacing w:before="0"/>
        <w:rPr>
          <w:noProof/>
          <w:sz w:val="24"/>
          <w:rtl/>
        </w:rPr>
      </w:pPr>
    </w:p>
    <w:p w14:paraId="3A82DA2D" w14:textId="77777777" w:rsidR="00573C61" w:rsidRDefault="00573C61" w:rsidP="00533FE5">
      <w:pPr>
        <w:tabs>
          <w:tab w:val="left" w:pos="720"/>
        </w:tabs>
        <w:spacing w:before="0"/>
        <w:rPr>
          <w:noProof/>
          <w:sz w:val="24"/>
          <w:rtl/>
        </w:rPr>
      </w:pPr>
    </w:p>
    <w:p w14:paraId="48F8CB9C" w14:textId="77777777" w:rsidR="00573C61" w:rsidRDefault="00573C61" w:rsidP="00533FE5">
      <w:pPr>
        <w:tabs>
          <w:tab w:val="left" w:pos="720"/>
        </w:tabs>
        <w:spacing w:before="0"/>
        <w:rPr>
          <w:noProof/>
          <w:sz w:val="24"/>
          <w:rtl/>
        </w:rPr>
      </w:pPr>
    </w:p>
    <w:p w14:paraId="0BA802A8" w14:textId="77777777" w:rsidR="00573C61" w:rsidRDefault="00573C61" w:rsidP="00533FE5">
      <w:pPr>
        <w:tabs>
          <w:tab w:val="left" w:pos="720"/>
        </w:tabs>
        <w:spacing w:before="0"/>
        <w:rPr>
          <w:noProof/>
          <w:sz w:val="24"/>
          <w:rtl/>
        </w:rPr>
      </w:pPr>
    </w:p>
    <w:p w14:paraId="477A987C" w14:textId="77777777" w:rsidR="00573C61" w:rsidRDefault="00573C61" w:rsidP="00533FE5">
      <w:pPr>
        <w:tabs>
          <w:tab w:val="left" w:pos="720"/>
        </w:tabs>
        <w:spacing w:before="0"/>
        <w:rPr>
          <w:noProof/>
          <w:sz w:val="24"/>
          <w:rtl/>
        </w:rPr>
      </w:pPr>
    </w:p>
    <w:p w14:paraId="4538A264" w14:textId="77777777" w:rsidR="002F7B1C" w:rsidRPr="00533FE5" w:rsidRDefault="002F7B1C" w:rsidP="00533FE5">
      <w:pPr>
        <w:tabs>
          <w:tab w:val="left" w:pos="720"/>
        </w:tabs>
        <w:spacing w:before="0"/>
        <w:rPr>
          <w:noProof/>
          <w:sz w:val="24"/>
          <w:rtl/>
        </w:rPr>
      </w:pPr>
    </w:p>
    <w:p w14:paraId="28BAABE6" w14:textId="77777777" w:rsidR="00533FE5" w:rsidRPr="00533FE5" w:rsidRDefault="00533FE5" w:rsidP="00533FE5">
      <w:pPr>
        <w:tabs>
          <w:tab w:val="left" w:pos="720"/>
        </w:tabs>
        <w:spacing w:before="0"/>
        <w:rPr>
          <w:noProof/>
          <w:sz w:val="24"/>
          <w:rtl/>
        </w:rPr>
      </w:pPr>
    </w:p>
    <w:p w14:paraId="1C615AAB" w14:textId="77777777" w:rsidR="00533FE5" w:rsidRPr="00533FE5" w:rsidRDefault="00533FE5" w:rsidP="00533FE5">
      <w:pPr>
        <w:tabs>
          <w:tab w:val="left" w:pos="720"/>
        </w:tabs>
        <w:spacing w:before="0"/>
        <w:rPr>
          <w:noProof/>
          <w:sz w:val="24"/>
          <w:rtl/>
        </w:rPr>
      </w:pPr>
    </w:p>
    <w:p w14:paraId="5DE009DE" w14:textId="77777777" w:rsidR="00533FE5" w:rsidRPr="00533FE5" w:rsidRDefault="00533FE5" w:rsidP="00533FE5">
      <w:pPr>
        <w:tabs>
          <w:tab w:val="left" w:pos="720"/>
        </w:tabs>
        <w:spacing w:before="0"/>
        <w:rPr>
          <w:noProof/>
          <w:sz w:val="24"/>
          <w:rtl/>
        </w:rPr>
      </w:pPr>
    </w:p>
    <w:p w14:paraId="76E768E1" w14:textId="77777777" w:rsidR="00E50740" w:rsidRDefault="00E50740" w:rsidP="00E50740">
      <w:pPr>
        <w:tabs>
          <w:tab w:val="left" w:pos="864"/>
          <w:tab w:val="left" w:pos="1440"/>
          <w:tab w:val="left" w:pos="2160"/>
          <w:tab w:val="left" w:pos="2880"/>
          <w:tab w:val="left" w:pos="3600"/>
          <w:tab w:val="left" w:pos="4320"/>
          <w:tab w:val="left" w:pos="5040"/>
          <w:tab w:val="left" w:pos="5760"/>
        </w:tabs>
        <w:spacing w:before="0" w:line="360" w:lineRule="auto"/>
        <w:jc w:val="right"/>
        <w:outlineLvl w:val="6"/>
        <w:rPr>
          <w:b/>
          <w:bCs/>
          <w:sz w:val="32"/>
          <w:szCs w:val="32"/>
          <w:u w:val="single"/>
          <w:rtl/>
          <w:lang w:eastAsia="en-US"/>
        </w:rPr>
      </w:pPr>
      <w:r>
        <w:rPr>
          <w:rFonts w:hint="cs"/>
          <w:b/>
          <w:bCs/>
          <w:sz w:val="32"/>
          <w:szCs w:val="32"/>
          <w:u w:val="single"/>
          <w:rtl/>
          <w:lang w:eastAsia="en-US"/>
        </w:rPr>
        <w:lastRenderedPageBreak/>
        <w:t>מסמך ח</w:t>
      </w:r>
      <w:r w:rsidRPr="00533FE5">
        <w:rPr>
          <w:rFonts w:hint="cs"/>
          <w:b/>
          <w:bCs/>
          <w:sz w:val="32"/>
          <w:szCs w:val="32"/>
          <w:u w:val="single"/>
          <w:rtl/>
          <w:lang w:eastAsia="en-US"/>
        </w:rPr>
        <w:t>'</w:t>
      </w:r>
    </w:p>
    <w:p w14:paraId="26AF7AC6" w14:textId="1B051B4E" w:rsidR="00F667AB" w:rsidRPr="00A90258" w:rsidRDefault="00F667AB" w:rsidP="00F667AB">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A90258">
        <w:rPr>
          <w:kern w:val="0"/>
          <w:sz w:val="28"/>
          <w:szCs w:val="28"/>
          <w:rtl/>
        </w:rPr>
        <w:t xml:space="preserve">מכרז </w:t>
      </w:r>
      <w:r w:rsidRPr="00A90258">
        <w:rPr>
          <w:rFonts w:hint="cs"/>
          <w:kern w:val="0"/>
          <w:sz w:val="28"/>
          <w:szCs w:val="28"/>
          <w:rtl/>
        </w:rPr>
        <w:t xml:space="preserve">פומבי </w:t>
      </w:r>
      <w:r w:rsidR="003F3382">
        <w:rPr>
          <w:kern w:val="0"/>
          <w:sz w:val="28"/>
          <w:szCs w:val="28"/>
          <w:rtl/>
        </w:rPr>
        <w:t xml:space="preserve">מס' </w:t>
      </w:r>
      <w:r w:rsidR="00BD1015">
        <w:rPr>
          <w:kern w:val="0"/>
          <w:sz w:val="28"/>
          <w:szCs w:val="28"/>
          <w:rtl/>
        </w:rPr>
        <w:t>1/2025</w:t>
      </w:r>
    </w:p>
    <w:p w14:paraId="3505BB4C" w14:textId="77777777" w:rsidR="00F667AB" w:rsidRPr="00A90258" w:rsidRDefault="00F667AB" w:rsidP="00F667AB">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D42D90">
        <w:rPr>
          <w:rFonts w:hint="cs"/>
          <w:kern w:val="0"/>
          <w:sz w:val="28"/>
          <w:szCs w:val="28"/>
          <w:rtl/>
        </w:rPr>
        <w:t xml:space="preserve">לשיפוץ </w:t>
      </w:r>
      <w:r w:rsidR="0041641D">
        <w:rPr>
          <w:rFonts w:hint="cs"/>
          <w:kern w:val="0"/>
          <w:sz w:val="28"/>
          <w:szCs w:val="28"/>
          <w:rtl/>
        </w:rPr>
        <w:t xml:space="preserve"> מחלקת שיניים </w:t>
      </w:r>
      <w:r w:rsidRPr="00A90258">
        <w:rPr>
          <w:rFonts w:hint="cs"/>
          <w:kern w:val="0"/>
          <w:sz w:val="28"/>
          <w:szCs w:val="28"/>
          <w:rtl/>
        </w:rPr>
        <w:t xml:space="preserve"> </w:t>
      </w:r>
    </w:p>
    <w:p w14:paraId="37EF2362" w14:textId="163A8755" w:rsidR="00F667AB" w:rsidRDefault="003B4FF0" w:rsidP="00F667AB">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u w:val="single"/>
          <w:rtl/>
        </w:rPr>
      </w:pPr>
      <w:r>
        <w:rPr>
          <w:rFonts w:hint="cs"/>
          <w:kern w:val="0"/>
          <w:sz w:val="28"/>
          <w:szCs w:val="28"/>
          <w:u w:val="single"/>
          <w:rtl/>
        </w:rPr>
        <w:t xml:space="preserve"> </w:t>
      </w:r>
      <w:r w:rsidR="00822BF8">
        <w:rPr>
          <w:rFonts w:hint="cs"/>
          <w:kern w:val="0"/>
          <w:sz w:val="28"/>
          <w:szCs w:val="28"/>
          <w:u w:val="single"/>
          <w:rtl/>
        </w:rPr>
        <w:t xml:space="preserve">במרכז הרפואי </w:t>
      </w:r>
      <w:r w:rsidR="00822BF8">
        <w:rPr>
          <w:kern w:val="0"/>
          <w:sz w:val="28"/>
          <w:szCs w:val="28"/>
          <w:u w:val="single"/>
          <w:rtl/>
        </w:rPr>
        <w:t>"</w:t>
      </w:r>
      <w:r w:rsidR="00822BF8">
        <w:rPr>
          <w:rFonts w:hint="cs"/>
          <w:kern w:val="0"/>
          <w:sz w:val="28"/>
          <w:szCs w:val="28"/>
          <w:u w:val="single"/>
          <w:rtl/>
        </w:rPr>
        <w:t>בני ציון</w:t>
      </w:r>
      <w:r w:rsidR="00822BF8">
        <w:rPr>
          <w:kern w:val="0"/>
          <w:sz w:val="28"/>
          <w:szCs w:val="28"/>
          <w:u w:val="single"/>
          <w:rtl/>
        </w:rPr>
        <w:t>"</w:t>
      </w:r>
    </w:p>
    <w:p w14:paraId="6C2D3918" w14:textId="77777777" w:rsidR="00E50740" w:rsidRPr="00E50740" w:rsidRDefault="00E50740" w:rsidP="00E8208C">
      <w:pPr>
        <w:keepNext/>
        <w:tabs>
          <w:tab w:val="left" w:pos="567"/>
        </w:tabs>
        <w:spacing w:after="60"/>
        <w:ind w:left="61"/>
        <w:jc w:val="center"/>
        <w:outlineLvl w:val="0"/>
        <w:rPr>
          <w:rFonts w:ascii="Cambria" w:hAnsi="Cambria"/>
          <w:b/>
          <w:bCs/>
          <w:kern w:val="32"/>
          <w:sz w:val="28"/>
          <w:szCs w:val="28"/>
          <w:rtl/>
          <w:lang w:eastAsia="en-US"/>
        </w:rPr>
      </w:pPr>
      <w:r w:rsidRPr="00E50740">
        <w:rPr>
          <w:rFonts w:ascii="Cambria" w:hAnsi="Cambria" w:hint="cs"/>
          <w:b/>
          <w:bCs/>
          <w:kern w:val="32"/>
          <w:sz w:val="28"/>
          <w:szCs w:val="28"/>
          <w:rtl/>
          <w:lang w:eastAsia="en-US"/>
        </w:rPr>
        <w:t>ניתוח אמות מידה שביעות רצון לקוחות</w:t>
      </w:r>
      <w:r>
        <w:rPr>
          <w:rFonts w:ascii="Cambria" w:hAnsi="Cambria" w:hint="cs"/>
          <w:b/>
          <w:bCs/>
          <w:kern w:val="32"/>
          <w:sz w:val="32"/>
          <w:szCs w:val="32"/>
          <w:rtl/>
          <w:lang w:eastAsia="en-US"/>
        </w:rPr>
        <w:t xml:space="preserve"> (</w:t>
      </w:r>
      <w:r w:rsidRPr="00E50740">
        <w:rPr>
          <w:rFonts w:ascii="Cambria" w:hAnsi="Cambria" w:hint="cs"/>
          <w:b/>
          <w:bCs/>
          <w:kern w:val="32"/>
          <w:sz w:val="32"/>
          <w:szCs w:val="32"/>
          <w:rtl/>
          <w:lang w:eastAsia="en-US"/>
        </w:rPr>
        <w:t xml:space="preserve"> </w:t>
      </w:r>
      <w:r w:rsidR="00E8208C">
        <w:rPr>
          <w:rFonts w:ascii="Cambria" w:hAnsi="Cambria" w:hint="cs"/>
          <w:b/>
          <w:bCs/>
          <w:kern w:val="32"/>
          <w:sz w:val="28"/>
          <w:szCs w:val="28"/>
          <w:rtl/>
          <w:lang w:eastAsia="en-US"/>
        </w:rPr>
        <w:t>20</w:t>
      </w:r>
      <w:r w:rsidRPr="00E50740">
        <w:rPr>
          <w:rFonts w:ascii="Cambria" w:hAnsi="Cambria" w:hint="cs"/>
          <w:b/>
          <w:bCs/>
          <w:kern w:val="32"/>
          <w:sz w:val="28"/>
          <w:szCs w:val="28"/>
          <w:rtl/>
          <w:lang w:eastAsia="en-US"/>
        </w:rPr>
        <w:t>% מהציון המשוקלל)</w:t>
      </w:r>
    </w:p>
    <w:p w14:paraId="1DF44D66" w14:textId="77777777" w:rsidR="00E50740" w:rsidRPr="00E50740" w:rsidRDefault="00E50740" w:rsidP="00E50740">
      <w:pPr>
        <w:tabs>
          <w:tab w:val="left" w:pos="567"/>
        </w:tabs>
        <w:spacing w:before="0" w:after="160"/>
        <w:rPr>
          <w:rFonts w:ascii="David" w:hAnsi="David"/>
          <w:b/>
          <w:sz w:val="24"/>
          <w:rtl/>
          <w:lang w:eastAsia="en-US"/>
        </w:rPr>
      </w:pPr>
    </w:p>
    <w:p w14:paraId="404A0950" w14:textId="77777777" w:rsidR="00E50740" w:rsidRPr="00E50740" w:rsidRDefault="00E50740" w:rsidP="00EB7DA2">
      <w:pPr>
        <w:tabs>
          <w:tab w:val="left" w:pos="567"/>
        </w:tabs>
        <w:spacing w:before="0" w:after="160"/>
        <w:ind w:left="-59"/>
        <w:jc w:val="both"/>
        <w:rPr>
          <w:rFonts w:ascii="Calibri" w:hAnsi="Calibri"/>
          <w:b/>
          <w:sz w:val="24"/>
          <w:rtl/>
          <w:lang w:eastAsia="en-US"/>
        </w:rPr>
      </w:pPr>
      <w:r w:rsidRPr="00E50740">
        <w:rPr>
          <w:rFonts w:ascii="Calibri" w:hAnsi="Calibri" w:hint="cs"/>
          <w:b/>
          <w:sz w:val="24"/>
          <w:rtl/>
          <w:lang w:eastAsia="en-US"/>
        </w:rPr>
        <w:t>הציון בנוגע לשביעות רצון לקוחות (סעיף ב' באמות המידה</w:t>
      </w:r>
      <w:r w:rsidR="00EB7DA2">
        <w:rPr>
          <w:rFonts w:ascii="Calibri" w:hAnsi="Calibri" w:hint="cs"/>
          <w:b/>
          <w:sz w:val="24"/>
          <w:rtl/>
          <w:lang w:eastAsia="en-US"/>
        </w:rPr>
        <w:t xml:space="preserve"> כמפורט במסמך א' למסמכי המכרז</w:t>
      </w:r>
      <w:r w:rsidRPr="00E50740">
        <w:rPr>
          <w:rFonts w:ascii="Calibri" w:hAnsi="Calibri" w:hint="cs"/>
          <w:b/>
          <w:sz w:val="24"/>
          <w:rtl/>
          <w:lang w:eastAsia="en-US"/>
        </w:rPr>
        <w:t xml:space="preserve">) יינתן על ידי תשאול </w:t>
      </w:r>
      <w:r w:rsidR="00EB7DA2">
        <w:rPr>
          <w:rFonts w:ascii="Calibri" w:hAnsi="Calibri" w:hint="cs"/>
          <w:b/>
          <w:sz w:val="24"/>
          <w:rtl/>
          <w:lang w:eastAsia="en-US"/>
        </w:rPr>
        <w:t xml:space="preserve">נציג מקומות ביצוע עבודות אותם ציין המציע בתשקיף המשתתף ו/או על ידי ממליצים ממשלתיים אחרים (להלן </w:t>
      </w:r>
      <w:r w:rsidR="00EB7DA2">
        <w:rPr>
          <w:rFonts w:ascii="Calibri" w:hAnsi="Calibri"/>
          <w:b/>
          <w:sz w:val="24"/>
          <w:rtl/>
          <w:lang w:eastAsia="en-US"/>
        </w:rPr>
        <w:t>–</w:t>
      </w:r>
      <w:r w:rsidR="00EB7DA2">
        <w:rPr>
          <w:rFonts w:ascii="Calibri" w:hAnsi="Calibri" w:hint="cs"/>
          <w:b/>
          <w:sz w:val="24"/>
          <w:rtl/>
          <w:lang w:eastAsia="en-US"/>
        </w:rPr>
        <w:t xml:space="preserve"> "הממליץ") שבוצעו אצלם עבודות דומות לעבודות הנדרשות במסגרת מכרז זה וכמפורט בתנאי המכרז. המזמין יתשאל </w:t>
      </w:r>
      <w:r>
        <w:rPr>
          <w:rFonts w:ascii="Calibri" w:hAnsi="Calibri" w:hint="cs"/>
          <w:b/>
          <w:sz w:val="24"/>
          <w:rtl/>
          <w:lang w:eastAsia="en-US"/>
        </w:rPr>
        <w:t>שני</w:t>
      </w:r>
      <w:r w:rsidRPr="00E50740">
        <w:rPr>
          <w:rFonts w:ascii="Calibri" w:hAnsi="Calibri" w:hint="cs"/>
          <w:b/>
          <w:sz w:val="24"/>
          <w:rtl/>
          <w:lang w:eastAsia="en-US"/>
        </w:rPr>
        <w:t xml:space="preserve"> ממליצים לפחות והכול בהתאם לשיקול דעתו ובהתאם לטופס זה.</w:t>
      </w:r>
      <w:r w:rsidRPr="00E50740">
        <w:rPr>
          <w:rFonts w:ascii="Calibri" w:hAnsi="Calibri" w:hint="cs"/>
          <w:b/>
          <w:sz w:val="24"/>
          <w:rtl/>
          <w:lang w:eastAsia="en-US"/>
        </w:rPr>
        <w:tab/>
      </w:r>
      <w:r w:rsidRPr="00E50740">
        <w:rPr>
          <w:rFonts w:ascii="Calibri" w:hAnsi="Calibri" w:hint="cs"/>
          <w:b/>
          <w:sz w:val="24"/>
          <w:rtl/>
          <w:lang w:eastAsia="en-US"/>
        </w:rPr>
        <w:tab/>
      </w:r>
      <w:r w:rsidRPr="00E50740">
        <w:rPr>
          <w:rFonts w:ascii="Calibri" w:hAnsi="Calibri" w:hint="cs"/>
          <w:b/>
          <w:sz w:val="24"/>
          <w:rtl/>
          <w:lang w:eastAsia="en-US"/>
        </w:rPr>
        <w:tab/>
      </w:r>
    </w:p>
    <w:p w14:paraId="735411EF" w14:textId="77777777" w:rsidR="00E50740" w:rsidRPr="00E50740" w:rsidRDefault="00E50740" w:rsidP="00E50740">
      <w:pPr>
        <w:tabs>
          <w:tab w:val="left" w:pos="567"/>
        </w:tabs>
        <w:spacing w:before="0" w:after="160"/>
        <w:ind w:left="-59"/>
        <w:jc w:val="both"/>
        <w:rPr>
          <w:rFonts w:ascii="Calibri" w:hAnsi="Calibri"/>
          <w:b/>
          <w:sz w:val="24"/>
          <w:rtl/>
          <w:lang w:eastAsia="en-US"/>
        </w:rPr>
      </w:pPr>
      <w:r w:rsidRPr="00E50740">
        <w:rPr>
          <w:rFonts w:ascii="Arial" w:hAnsi="Arial" w:hint="cs"/>
          <w:b/>
          <w:sz w:val="24"/>
          <w:rtl/>
          <w:lang w:eastAsia="en-US"/>
        </w:rPr>
        <w:t>היה וממליץ מסרב לענות</w:t>
      </w:r>
      <w:r w:rsidR="00EB7DA2">
        <w:rPr>
          <w:rFonts w:ascii="Arial" w:hAnsi="Arial" w:hint="cs"/>
          <w:b/>
          <w:sz w:val="24"/>
          <w:rtl/>
          <w:lang w:eastAsia="en-US"/>
        </w:rPr>
        <w:t>,</w:t>
      </w:r>
      <w:r w:rsidRPr="00E50740">
        <w:rPr>
          <w:rFonts w:ascii="Arial" w:hAnsi="Arial" w:hint="cs"/>
          <w:b/>
          <w:sz w:val="24"/>
          <w:rtl/>
          <w:lang w:eastAsia="en-US"/>
        </w:rPr>
        <w:t xml:space="preserve"> יהא רשאי המזמין לפנות למציע ולבקש שמות ממליצים נוספים לאלה שצוינו עם הצעתו ו/או ליתן ציון אפס בסעיף זה.</w:t>
      </w:r>
    </w:p>
    <w:p w14:paraId="7B40EFC9" w14:textId="77777777" w:rsidR="00E50740" w:rsidRDefault="00E50740" w:rsidP="00E50740">
      <w:pPr>
        <w:tabs>
          <w:tab w:val="left" w:pos="567"/>
        </w:tabs>
        <w:spacing w:before="0" w:after="160"/>
        <w:ind w:left="-59"/>
        <w:jc w:val="both"/>
        <w:rPr>
          <w:rFonts w:ascii="Calibri" w:hAnsi="Calibri"/>
          <w:b/>
          <w:sz w:val="24"/>
          <w:rtl/>
          <w:lang w:eastAsia="en-US"/>
        </w:rPr>
      </w:pPr>
      <w:r w:rsidRPr="00E50740">
        <w:rPr>
          <w:rFonts w:ascii="Calibri" w:hAnsi="Calibri" w:hint="cs"/>
          <w:b/>
          <w:sz w:val="24"/>
          <w:rtl/>
          <w:lang w:eastAsia="en-US"/>
        </w:rPr>
        <w:t xml:space="preserve">מציע שיקבל ציון נמוך מ- 75% בסעיף זה,  וועדת המכרזים תהא רשאית לפסול הצעתו. </w:t>
      </w:r>
    </w:p>
    <w:p w14:paraId="053BFCDE" w14:textId="77777777" w:rsidR="00EB7DA2" w:rsidRPr="00E50740" w:rsidRDefault="00EB7DA2" w:rsidP="00E50740">
      <w:pPr>
        <w:tabs>
          <w:tab w:val="left" w:pos="567"/>
        </w:tabs>
        <w:spacing w:before="0" w:after="160"/>
        <w:ind w:left="-59"/>
        <w:jc w:val="both"/>
        <w:rPr>
          <w:rFonts w:ascii="Calibri" w:hAnsi="Calibri"/>
          <w:b/>
          <w:sz w:val="24"/>
          <w:rtl/>
          <w:lang w:eastAsia="en-US"/>
        </w:rPr>
      </w:pPr>
    </w:p>
    <w:tbl>
      <w:tblPr>
        <w:tblW w:w="9209" w:type="dxa"/>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1"/>
        <w:gridCol w:w="850"/>
        <w:gridCol w:w="992"/>
        <w:gridCol w:w="851"/>
        <w:gridCol w:w="992"/>
        <w:gridCol w:w="851"/>
        <w:gridCol w:w="3260"/>
        <w:gridCol w:w="562"/>
      </w:tblGrid>
      <w:tr w:rsidR="00E50740" w:rsidRPr="00E50740" w14:paraId="06D503DD" w14:textId="77777777" w:rsidTr="001A2B87">
        <w:trPr>
          <w:trHeight w:val="240"/>
          <w:jc w:val="right"/>
        </w:trPr>
        <w:tc>
          <w:tcPr>
            <w:tcW w:w="4536" w:type="dxa"/>
            <w:gridSpan w:val="5"/>
            <w:tcBorders>
              <w:top w:val="single" w:sz="6" w:space="0" w:color="auto"/>
              <w:left w:val="single" w:sz="6" w:space="0" w:color="auto"/>
              <w:bottom w:val="single" w:sz="6" w:space="0" w:color="auto"/>
              <w:right w:val="single" w:sz="6" w:space="0" w:color="auto"/>
            </w:tcBorders>
            <w:hideMark/>
          </w:tcPr>
          <w:p w14:paraId="69607416" w14:textId="77777777" w:rsidR="00E50740" w:rsidRPr="00E50740" w:rsidRDefault="00E50740" w:rsidP="00E50740">
            <w:pPr>
              <w:tabs>
                <w:tab w:val="left" w:pos="567"/>
              </w:tabs>
              <w:spacing w:before="0" w:after="160"/>
              <w:jc w:val="center"/>
              <w:rPr>
                <w:rFonts w:ascii="David" w:hAnsi="David"/>
                <w:b/>
                <w:bCs/>
                <w:sz w:val="24"/>
                <w:lang w:eastAsia="en-US"/>
              </w:rPr>
            </w:pPr>
            <w:r w:rsidRPr="00E50740">
              <w:rPr>
                <w:rFonts w:ascii="David" w:hAnsi="David" w:hint="cs"/>
                <w:bCs/>
                <w:sz w:val="24"/>
                <w:rtl/>
                <w:lang w:eastAsia="en-US"/>
              </w:rPr>
              <w:t>הציון</w:t>
            </w:r>
          </w:p>
        </w:tc>
        <w:tc>
          <w:tcPr>
            <w:tcW w:w="851" w:type="dxa"/>
            <w:tcBorders>
              <w:top w:val="single" w:sz="6" w:space="0" w:color="auto"/>
              <w:left w:val="single" w:sz="6" w:space="0" w:color="auto"/>
              <w:bottom w:val="single" w:sz="6" w:space="0" w:color="auto"/>
              <w:right w:val="single" w:sz="6" w:space="0" w:color="auto"/>
            </w:tcBorders>
            <w:hideMark/>
          </w:tcPr>
          <w:p w14:paraId="34526CF9" w14:textId="77777777" w:rsidR="00E50740" w:rsidRPr="00E50740" w:rsidRDefault="00E50740" w:rsidP="00E50740">
            <w:pPr>
              <w:tabs>
                <w:tab w:val="left" w:pos="567"/>
              </w:tabs>
              <w:spacing w:before="0" w:after="160"/>
              <w:rPr>
                <w:rFonts w:ascii="David" w:hAnsi="David"/>
                <w:b/>
                <w:bCs/>
                <w:sz w:val="24"/>
                <w:lang w:eastAsia="en-US"/>
              </w:rPr>
            </w:pPr>
            <w:r w:rsidRPr="00E50740">
              <w:rPr>
                <w:rFonts w:ascii="David" w:hAnsi="David" w:hint="cs"/>
                <w:bCs/>
                <w:sz w:val="24"/>
                <w:rtl/>
                <w:lang w:eastAsia="en-US"/>
              </w:rPr>
              <w:t>משקל</w:t>
            </w:r>
          </w:p>
        </w:tc>
        <w:tc>
          <w:tcPr>
            <w:tcW w:w="3260" w:type="dxa"/>
            <w:tcBorders>
              <w:top w:val="single" w:sz="6" w:space="0" w:color="auto"/>
              <w:left w:val="single" w:sz="6" w:space="0" w:color="auto"/>
              <w:bottom w:val="single" w:sz="6" w:space="0" w:color="auto"/>
              <w:right w:val="single" w:sz="6" w:space="0" w:color="auto"/>
            </w:tcBorders>
            <w:hideMark/>
          </w:tcPr>
          <w:p w14:paraId="592B6565" w14:textId="77777777" w:rsidR="00E50740" w:rsidRPr="00E50740" w:rsidRDefault="00E50740" w:rsidP="00E50740">
            <w:pPr>
              <w:tabs>
                <w:tab w:val="left" w:pos="567"/>
              </w:tabs>
              <w:spacing w:before="0" w:after="160"/>
              <w:rPr>
                <w:rFonts w:ascii="David" w:hAnsi="David"/>
                <w:b/>
                <w:bCs/>
                <w:sz w:val="24"/>
                <w:lang w:eastAsia="en-US"/>
              </w:rPr>
            </w:pPr>
            <w:r w:rsidRPr="00E50740">
              <w:rPr>
                <w:rFonts w:ascii="David" w:hAnsi="David" w:hint="cs"/>
                <w:bCs/>
                <w:sz w:val="24"/>
                <w:rtl/>
                <w:lang w:eastAsia="en-US"/>
              </w:rPr>
              <w:t>הנושא הנבדק</w:t>
            </w:r>
          </w:p>
        </w:tc>
        <w:tc>
          <w:tcPr>
            <w:tcW w:w="562" w:type="dxa"/>
            <w:tcBorders>
              <w:top w:val="single" w:sz="6" w:space="0" w:color="auto"/>
              <w:left w:val="single" w:sz="6" w:space="0" w:color="auto"/>
              <w:bottom w:val="single" w:sz="6" w:space="0" w:color="auto"/>
              <w:right w:val="single" w:sz="6" w:space="0" w:color="auto"/>
            </w:tcBorders>
          </w:tcPr>
          <w:p w14:paraId="70DDC4D5" w14:textId="77777777" w:rsidR="00E50740" w:rsidRPr="00E50740" w:rsidRDefault="00E50740" w:rsidP="00E50740">
            <w:pPr>
              <w:tabs>
                <w:tab w:val="left" w:pos="567"/>
              </w:tabs>
              <w:spacing w:before="0" w:after="160"/>
              <w:rPr>
                <w:rFonts w:ascii="David" w:hAnsi="David"/>
                <w:bCs/>
                <w:sz w:val="24"/>
                <w:rtl/>
                <w:lang w:eastAsia="en-US"/>
              </w:rPr>
            </w:pPr>
          </w:p>
        </w:tc>
      </w:tr>
      <w:tr w:rsidR="00E50740" w:rsidRPr="00E50740" w14:paraId="5451C7CE" w14:textId="77777777" w:rsidTr="001A2B87">
        <w:trPr>
          <w:trHeight w:val="240"/>
          <w:jc w:val="right"/>
        </w:trPr>
        <w:tc>
          <w:tcPr>
            <w:tcW w:w="851" w:type="dxa"/>
            <w:tcBorders>
              <w:top w:val="single" w:sz="6" w:space="0" w:color="auto"/>
              <w:left w:val="single" w:sz="6" w:space="0" w:color="auto"/>
              <w:bottom w:val="single" w:sz="6" w:space="0" w:color="auto"/>
              <w:right w:val="single" w:sz="6" w:space="0" w:color="auto"/>
            </w:tcBorders>
            <w:hideMark/>
          </w:tcPr>
          <w:p w14:paraId="3501D8BA" w14:textId="77777777" w:rsidR="00E50740" w:rsidRPr="00E50740" w:rsidRDefault="00E50740" w:rsidP="00E50740">
            <w:pPr>
              <w:tabs>
                <w:tab w:val="left" w:pos="567"/>
              </w:tabs>
              <w:spacing w:before="0" w:after="160"/>
              <w:jc w:val="center"/>
              <w:rPr>
                <w:rFonts w:ascii="David" w:hAnsi="David"/>
                <w:b/>
                <w:sz w:val="24"/>
                <w:lang w:eastAsia="en-US"/>
              </w:rPr>
            </w:pPr>
            <w:r w:rsidRPr="00E50740">
              <w:rPr>
                <w:rFonts w:ascii="David" w:hAnsi="David" w:hint="cs"/>
                <w:b/>
                <w:sz w:val="24"/>
                <w:rtl/>
                <w:lang w:eastAsia="en-US"/>
              </w:rPr>
              <w:t>גבוה</w:t>
            </w:r>
          </w:p>
          <w:p w14:paraId="22E42E31" w14:textId="77777777" w:rsidR="00E50740" w:rsidRPr="00E50740" w:rsidRDefault="00E50740" w:rsidP="00E50740">
            <w:pPr>
              <w:tabs>
                <w:tab w:val="left" w:pos="567"/>
              </w:tabs>
              <w:spacing w:before="0" w:after="160"/>
              <w:jc w:val="center"/>
              <w:rPr>
                <w:rFonts w:ascii="David" w:hAnsi="David"/>
                <w:b/>
                <w:sz w:val="24"/>
                <w:lang w:eastAsia="en-US"/>
              </w:rPr>
            </w:pPr>
            <w:r w:rsidRPr="00E50740">
              <w:rPr>
                <w:rFonts w:ascii="David" w:hAnsi="David" w:hint="cs"/>
                <w:b/>
                <w:sz w:val="24"/>
                <w:rtl/>
                <w:lang w:eastAsia="en-US"/>
              </w:rPr>
              <w:t>5</w:t>
            </w:r>
          </w:p>
        </w:tc>
        <w:tc>
          <w:tcPr>
            <w:tcW w:w="850" w:type="dxa"/>
            <w:tcBorders>
              <w:top w:val="single" w:sz="6" w:space="0" w:color="auto"/>
              <w:left w:val="single" w:sz="6" w:space="0" w:color="auto"/>
              <w:bottom w:val="single" w:sz="6" w:space="0" w:color="auto"/>
              <w:right w:val="single" w:sz="6" w:space="0" w:color="auto"/>
            </w:tcBorders>
          </w:tcPr>
          <w:p w14:paraId="26CCC061" w14:textId="77777777" w:rsidR="00E50740" w:rsidRPr="00E50740" w:rsidRDefault="00E50740" w:rsidP="00E50740">
            <w:pPr>
              <w:tabs>
                <w:tab w:val="left" w:pos="567"/>
              </w:tabs>
              <w:spacing w:before="0" w:after="160"/>
              <w:jc w:val="center"/>
              <w:rPr>
                <w:rFonts w:ascii="David" w:hAnsi="David"/>
                <w:b/>
                <w:sz w:val="24"/>
                <w:lang w:eastAsia="en-US"/>
              </w:rPr>
            </w:pPr>
          </w:p>
          <w:p w14:paraId="17FD1405" w14:textId="77777777" w:rsidR="00E50740" w:rsidRPr="00E50740" w:rsidRDefault="00E50740" w:rsidP="00E50740">
            <w:pPr>
              <w:tabs>
                <w:tab w:val="left" w:pos="567"/>
              </w:tabs>
              <w:spacing w:before="0" w:after="160"/>
              <w:jc w:val="center"/>
              <w:rPr>
                <w:rFonts w:ascii="David" w:hAnsi="David"/>
                <w:b/>
                <w:sz w:val="24"/>
                <w:lang w:eastAsia="en-US"/>
              </w:rPr>
            </w:pPr>
            <w:r w:rsidRPr="00E50740">
              <w:rPr>
                <w:rFonts w:ascii="David" w:hAnsi="David" w:hint="cs"/>
                <w:b/>
                <w:sz w:val="24"/>
                <w:rtl/>
                <w:lang w:eastAsia="en-US"/>
              </w:rPr>
              <w:t>4</w:t>
            </w:r>
          </w:p>
        </w:tc>
        <w:tc>
          <w:tcPr>
            <w:tcW w:w="992" w:type="dxa"/>
            <w:tcBorders>
              <w:top w:val="single" w:sz="6" w:space="0" w:color="auto"/>
              <w:left w:val="single" w:sz="6" w:space="0" w:color="auto"/>
              <w:bottom w:val="single" w:sz="6" w:space="0" w:color="auto"/>
              <w:right w:val="single" w:sz="6" w:space="0" w:color="auto"/>
            </w:tcBorders>
          </w:tcPr>
          <w:p w14:paraId="62F5C1EE" w14:textId="77777777" w:rsidR="00E50740" w:rsidRPr="00E50740" w:rsidRDefault="00E50740" w:rsidP="00E50740">
            <w:pPr>
              <w:tabs>
                <w:tab w:val="left" w:pos="567"/>
              </w:tabs>
              <w:spacing w:before="0" w:after="160"/>
              <w:jc w:val="center"/>
              <w:rPr>
                <w:rFonts w:ascii="David" w:hAnsi="David"/>
                <w:b/>
                <w:sz w:val="24"/>
                <w:lang w:eastAsia="en-US"/>
              </w:rPr>
            </w:pPr>
          </w:p>
          <w:p w14:paraId="091DB78F" w14:textId="77777777" w:rsidR="00E50740" w:rsidRPr="00E50740" w:rsidRDefault="00E50740" w:rsidP="00E50740">
            <w:pPr>
              <w:tabs>
                <w:tab w:val="left" w:pos="567"/>
              </w:tabs>
              <w:spacing w:before="0" w:after="160"/>
              <w:jc w:val="center"/>
              <w:rPr>
                <w:rFonts w:ascii="David" w:hAnsi="David"/>
                <w:b/>
                <w:sz w:val="24"/>
                <w:lang w:eastAsia="en-US"/>
              </w:rPr>
            </w:pPr>
            <w:r w:rsidRPr="00E50740">
              <w:rPr>
                <w:rFonts w:ascii="David" w:hAnsi="David" w:hint="cs"/>
                <w:b/>
                <w:sz w:val="24"/>
                <w:rtl/>
                <w:lang w:eastAsia="en-US"/>
              </w:rPr>
              <w:t>3</w:t>
            </w:r>
          </w:p>
        </w:tc>
        <w:tc>
          <w:tcPr>
            <w:tcW w:w="851" w:type="dxa"/>
            <w:tcBorders>
              <w:top w:val="single" w:sz="6" w:space="0" w:color="auto"/>
              <w:left w:val="single" w:sz="6" w:space="0" w:color="auto"/>
              <w:bottom w:val="single" w:sz="6" w:space="0" w:color="auto"/>
              <w:right w:val="single" w:sz="6" w:space="0" w:color="auto"/>
            </w:tcBorders>
          </w:tcPr>
          <w:p w14:paraId="5417923C" w14:textId="77777777" w:rsidR="00E50740" w:rsidRPr="00E50740" w:rsidRDefault="00E50740" w:rsidP="00E50740">
            <w:pPr>
              <w:tabs>
                <w:tab w:val="left" w:pos="567"/>
              </w:tabs>
              <w:spacing w:before="0" w:after="160"/>
              <w:jc w:val="center"/>
              <w:rPr>
                <w:rFonts w:ascii="David" w:hAnsi="David"/>
                <w:b/>
                <w:sz w:val="24"/>
                <w:lang w:eastAsia="en-US"/>
              </w:rPr>
            </w:pPr>
          </w:p>
          <w:p w14:paraId="2751E4DC" w14:textId="77777777" w:rsidR="00E50740" w:rsidRPr="00E50740" w:rsidRDefault="00E50740" w:rsidP="00E50740">
            <w:pPr>
              <w:tabs>
                <w:tab w:val="left" w:pos="567"/>
              </w:tabs>
              <w:spacing w:before="0" w:after="160"/>
              <w:jc w:val="center"/>
              <w:rPr>
                <w:rFonts w:ascii="David" w:hAnsi="David"/>
                <w:b/>
                <w:sz w:val="24"/>
                <w:lang w:eastAsia="en-US"/>
              </w:rPr>
            </w:pPr>
            <w:r w:rsidRPr="00E50740">
              <w:rPr>
                <w:rFonts w:ascii="David" w:hAnsi="David" w:hint="cs"/>
                <w:b/>
                <w:sz w:val="24"/>
                <w:rtl/>
                <w:lang w:eastAsia="en-US"/>
              </w:rPr>
              <w:t>2</w:t>
            </w:r>
          </w:p>
        </w:tc>
        <w:tc>
          <w:tcPr>
            <w:tcW w:w="992" w:type="dxa"/>
            <w:tcBorders>
              <w:top w:val="single" w:sz="6" w:space="0" w:color="auto"/>
              <w:left w:val="single" w:sz="6" w:space="0" w:color="auto"/>
              <w:bottom w:val="single" w:sz="6" w:space="0" w:color="auto"/>
              <w:right w:val="single" w:sz="6" w:space="0" w:color="auto"/>
            </w:tcBorders>
            <w:hideMark/>
          </w:tcPr>
          <w:p w14:paraId="0BC59654" w14:textId="77777777" w:rsidR="00E50740" w:rsidRPr="00E50740" w:rsidRDefault="00E50740" w:rsidP="00E50740">
            <w:pPr>
              <w:tabs>
                <w:tab w:val="left" w:pos="567"/>
              </w:tabs>
              <w:spacing w:before="0" w:after="160"/>
              <w:jc w:val="center"/>
              <w:rPr>
                <w:rFonts w:ascii="David" w:hAnsi="David"/>
                <w:b/>
                <w:sz w:val="24"/>
                <w:lang w:eastAsia="en-US"/>
              </w:rPr>
            </w:pPr>
            <w:r w:rsidRPr="00E50740">
              <w:rPr>
                <w:rFonts w:ascii="David" w:hAnsi="David" w:hint="cs"/>
                <w:b/>
                <w:sz w:val="24"/>
                <w:rtl/>
                <w:lang w:eastAsia="en-US"/>
              </w:rPr>
              <w:t>נמוך</w:t>
            </w:r>
          </w:p>
          <w:p w14:paraId="3624D627" w14:textId="77777777" w:rsidR="00E50740" w:rsidRPr="00E50740" w:rsidRDefault="00E50740" w:rsidP="00E50740">
            <w:pPr>
              <w:tabs>
                <w:tab w:val="left" w:pos="567"/>
              </w:tabs>
              <w:spacing w:before="0" w:after="160"/>
              <w:jc w:val="center"/>
              <w:rPr>
                <w:rFonts w:ascii="David" w:hAnsi="David"/>
                <w:b/>
                <w:sz w:val="24"/>
                <w:lang w:eastAsia="en-US"/>
              </w:rPr>
            </w:pPr>
            <w:r w:rsidRPr="00E50740">
              <w:rPr>
                <w:rFonts w:ascii="David" w:hAnsi="David" w:hint="cs"/>
                <w:b/>
                <w:sz w:val="24"/>
                <w:rtl/>
                <w:lang w:eastAsia="en-US"/>
              </w:rPr>
              <w:t>1</w:t>
            </w:r>
          </w:p>
        </w:tc>
        <w:tc>
          <w:tcPr>
            <w:tcW w:w="851" w:type="dxa"/>
            <w:tcBorders>
              <w:top w:val="single" w:sz="6" w:space="0" w:color="auto"/>
              <w:left w:val="single" w:sz="6" w:space="0" w:color="auto"/>
              <w:bottom w:val="single" w:sz="6" w:space="0" w:color="auto"/>
              <w:right w:val="single" w:sz="6" w:space="0" w:color="auto"/>
            </w:tcBorders>
          </w:tcPr>
          <w:p w14:paraId="3E387481" w14:textId="77777777" w:rsidR="00E50740" w:rsidRPr="00E50740" w:rsidRDefault="00E50740" w:rsidP="00E50740">
            <w:pPr>
              <w:tabs>
                <w:tab w:val="left" w:pos="567"/>
              </w:tabs>
              <w:spacing w:before="0" w:after="160"/>
              <w:rPr>
                <w:rFonts w:ascii="David" w:hAnsi="David"/>
                <w:b/>
                <w:sz w:val="24"/>
                <w:lang w:eastAsia="en-US"/>
              </w:rPr>
            </w:pPr>
          </w:p>
        </w:tc>
        <w:tc>
          <w:tcPr>
            <w:tcW w:w="3260" w:type="dxa"/>
            <w:tcBorders>
              <w:top w:val="single" w:sz="6" w:space="0" w:color="auto"/>
              <w:left w:val="single" w:sz="6" w:space="0" w:color="auto"/>
              <w:bottom w:val="single" w:sz="6" w:space="0" w:color="auto"/>
              <w:right w:val="single" w:sz="6" w:space="0" w:color="auto"/>
            </w:tcBorders>
          </w:tcPr>
          <w:p w14:paraId="16DA46A4" w14:textId="77777777" w:rsidR="00E50740" w:rsidRPr="00E50740" w:rsidRDefault="00E50740" w:rsidP="00E50740">
            <w:pPr>
              <w:tabs>
                <w:tab w:val="left" w:pos="567"/>
              </w:tabs>
              <w:spacing w:before="0" w:after="160"/>
              <w:rPr>
                <w:rFonts w:ascii="David" w:hAnsi="David"/>
                <w:b/>
                <w:sz w:val="24"/>
                <w:lang w:eastAsia="en-US"/>
              </w:rPr>
            </w:pPr>
          </w:p>
        </w:tc>
        <w:tc>
          <w:tcPr>
            <w:tcW w:w="562" w:type="dxa"/>
            <w:tcBorders>
              <w:top w:val="single" w:sz="6" w:space="0" w:color="auto"/>
              <w:left w:val="single" w:sz="6" w:space="0" w:color="auto"/>
              <w:bottom w:val="single" w:sz="6" w:space="0" w:color="auto"/>
              <w:right w:val="single" w:sz="6" w:space="0" w:color="auto"/>
            </w:tcBorders>
          </w:tcPr>
          <w:p w14:paraId="4ED4C9E2" w14:textId="77777777" w:rsidR="00E50740" w:rsidRPr="00E50740" w:rsidRDefault="00E50740" w:rsidP="00E50740">
            <w:pPr>
              <w:tabs>
                <w:tab w:val="left" w:pos="567"/>
              </w:tabs>
              <w:spacing w:before="0" w:after="160"/>
              <w:rPr>
                <w:rFonts w:ascii="David" w:hAnsi="David"/>
                <w:b/>
                <w:sz w:val="24"/>
                <w:lang w:eastAsia="en-US"/>
              </w:rPr>
            </w:pPr>
          </w:p>
        </w:tc>
      </w:tr>
      <w:tr w:rsidR="00E50740" w:rsidRPr="00E50740" w14:paraId="2DD07F4A" w14:textId="77777777" w:rsidTr="001A2B87">
        <w:trPr>
          <w:trHeight w:val="480"/>
          <w:jc w:val="right"/>
        </w:trPr>
        <w:tc>
          <w:tcPr>
            <w:tcW w:w="851" w:type="dxa"/>
            <w:tcBorders>
              <w:top w:val="single" w:sz="6" w:space="0" w:color="auto"/>
              <w:left w:val="single" w:sz="6" w:space="0" w:color="auto"/>
              <w:bottom w:val="single" w:sz="6" w:space="0" w:color="auto"/>
              <w:right w:val="single" w:sz="6" w:space="0" w:color="auto"/>
            </w:tcBorders>
          </w:tcPr>
          <w:p w14:paraId="606B0878" w14:textId="77777777" w:rsidR="00E50740" w:rsidRPr="00E50740" w:rsidRDefault="00E50740" w:rsidP="00E50740">
            <w:pPr>
              <w:tabs>
                <w:tab w:val="left" w:pos="567"/>
              </w:tabs>
              <w:spacing w:before="0" w:after="160"/>
              <w:rPr>
                <w:rFonts w:ascii="Calibri" w:hAnsi="Calibri"/>
                <w:b/>
                <w:sz w:val="24"/>
                <w:highlight w:val="yellow"/>
                <w:lang w:eastAsia="en-US"/>
              </w:rPr>
            </w:pPr>
          </w:p>
        </w:tc>
        <w:tc>
          <w:tcPr>
            <w:tcW w:w="850" w:type="dxa"/>
            <w:tcBorders>
              <w:top w:val="single" w:sz="6" w:space="0" w:color="auto"/>
              <w:left w:val="single" w:sz="6" w:space="0" w:color="auto"/>
              <w:bottom w:val="single" w:sz="6" w:space="0" w:color="auto"/>
              <w:right w:val="single" w:sz="6" w:space="0" w:color="auto"/>
            </w:tcBorders>
          </w:tcPr>
          <w:p w14:paraId="0530CD3F" w14:textId="77777777" w:rsidR="00E50740" w:rsidRPr="00E50740" w:rsidRDefault="00E50740" w:rsidP="00E50740">
            <w:pPr>
              <w:tabs>
                <w:tab w:val="left" w:pos="567"/>
              </w:tabs>
              <w:spacing w:before="0" w:after="160"/>
              <w:rPr>
                <w:rFonts w:ascii="Calibri" w:hAnsi="Calibri"/>
                <w:b/>
                <w:sz w:val="24"/>
                <w:highlight w:val="yellow"/>
                <w:lang w:eastAsia="en-US"/>
              </w:rPr>
            </w:pPr>
          </w:p>
        </w:tc>
        <w:tc>
          <w:tcPr>
            <w:tcW w:w="992" w:type="dxa"/>
            <w:tcBorders>
              <w:top w:val="single" w:sz="6" w:space="0" w:color="auto"/>
              <w:left w:val="single" w:sz="6" w:space="0" w:color="auto"/>
              <w:bottom w:val="single" w:sz="6" w:space="0" w:color="auto"/>
              <w:right w:val="single" w:sz="6" w:space="0" w:color="auto"/>
            </w:tcBorders>
          </w:tcPr>
          <w:p w14:paraId="3C3EA1B5" w14:textId="77777777" w:rsidR="00E50740" w:rsidRPr="00E50740" w:rsidRDefault="00E50740" w:rsidP="00E50740">
            <w:pPr>
              <w:tabs>
                <w:tab w:val="left" w:pos="567"/>
              </w:tabs>
              <w:spacing w:before="0" w:after="160"/>
              <w:rPr>
                <w:rFonts w:ascii="Calibri" w:hAnsi="Calibri"/>
                <w:b/>
                <w:sz w:val="24"/>
                <w:highlight w:val="yellow"/>
                <w:lang w:eastAsia="en-US"/>
              </w:rPr>
            </w:pPr>
          </w:p>
        </w:tc>
        <w:tc>
          <w:tcPr>
            <w:tcW w:w="851" w:type="dxa"/>
            <w:tcBorders>
              <w:top w:val="single" w:sz="6" w:space="0" w:color="auto"/>
              <w:left w:val="single" w:sz="6" w:space="0" w:color="auto"/>
              <w:bottom w:val="single" w:sz="6" w:space="0" w:color="auto"/>
              <w:right w:val="single" w:sz="6" w:space="0" w:color="auto"/>
            </w:tcBorders>
          </w:tcPr>
          <w:p w14:paraId="49CE82F5" w14:textId="77777777" w:rsidR="00E50740" w:rsidRPr="00E50740" w:rsidRDefault="00E50740" w:rsidP="00E50740">
            <w:pPr>
              <w:tabs>
                <w:tab w:val="left" w:pos="567"/>
              </w:tabs>
              <w:spacing w:before="0" w:after="160"/>
              <w:rPr>
                <w:rFonts w:ascii="Calibri" w:hAnsi="Calibri"/>
                <w:b/>
                <w:sz w:val="24"/>
                <w:highlight w:val="yellow"/>
                <w:lang w:eastAsia="en-US"/>
              </w:rPr>
            </w:pPr>
          </w:p>
        </w:tc>
        <w:tc>
          <w:tcPr>
            <w:tcW w:w="992" w:type="dxa"/>
            <w:tcBorders>
              <w:top w:val="single" w:sz="6" w:space="0" w:color="auto"/>
              <w:left w:val="single" w:sz="6" w:space="0" w:color="auto"/>
              <w:bottom w:val="single" w:sz="6" w:space="0" w:color="auto"/>
              <w:right w:val="single" w:sz="6" w:space="0" w:color="auto"/>
            </w:tcBorders>
          </w:tcPr>
          <w:p w14:paraId="1282C18E" w14:textId="77777777" w:rsidR="00E50740" w:rsidRPr="00E50740" w:rsidRDefault="00E50740" w:rsidP="00E50740">
            <w:pPr>
              <w:tabs>
                <w:tab w:val="left" w:pos="567"/>
              </w:tabs>
              <w:spacing w:before="0" w:after="160"/>
              <w:rPr>
                <w:rFonts w:ascii="Calibri" w:hAnsi="Calibri"/>
                <w:b/>
                <w:sz w:val="24"/>
                <w:highlight w:val="yellow"/>
                <w:lang w:eastAsia="en-US"/>
              </w:rPr>
            </w:pPr>
          </w:p>
        </w:tc>
        <w:tc>
          <w:tcPr>
            <w:tcW w:w="851" w:type="dxa"/>
            <w:tcBorders>
              <w:top w:val="single" w:sz="6" w:space="0" w:color="auto"/>
              <w:left w:val="single" w:sz="6" w:space="0" w:color="auto"/>
              <w:bottom w:val="single" w:sz="6" w:space="0" w:color="auto"/>
              <w:right w:val="single" w:sz="6" w:space="0" w:color="auto"/>
            </w:tcBorders>
          </w:tcPr>
          <w:p w14:paraId="3D48222D" w14:textId="77777777" w:rsidR="00E50740" w:rsidRPr="00E50740" w:rsidRDefault="00E50740" w:rsidP="00E50740">
            <w:pPr>
              <w:tabs>
                <w:tab w:val="left" w:pos="567"/>
              </w:tabs>
              <w:spacing w:before="0" w:after="160"/>
              <w:jc w:val="both"/>
              <w:rPr>
                <w:rFonts w:ascii="Calibri" w:hAnsi="Calibri"/>
                <w:b/>
                <w:sz w:val="24"/>
                <w:rtl/>
                <w:lang w:eastAsia="en-US"/>
              </w:rPr>
            </w:pPr>
            <w:r w:rsidRPr="00E50740">
              <w:rPr>
                <w:rFonts w:ascii="Calibri" w:hAnsi="Calibri" w:hint="cs"/>
                <w:b/>
                <w:sz w:val="24"/>
                <w:rtl/>
                <w:lang w:eastAsia="en-US"/>
              </w:rPr>
              <w:t>5%</w:t>
            </w:r>
          </w:p>
        </w:tc>
        <w:tc>
          <w:tcPr>
            <w:tcW w:w="3260" w:type="dxa"/>
            <w:tcBorders>
              <w:top w:val="single" w:sz="6" w:space="0" w:color="auto"/>
              <w:left w:val="single" w:sz="6" w:space="0" w:color="auto"/>
              <w:bottom w:val="single" w:sz="6" w:space="0" w:color="auto"/>
              <w:right w:val="single" w:sz="6" w:space="0" w:color="auto"/>
            </w:tcBorders>
          </w:tcPr>
          <w:p w14:paraId="1353FE07" w14:textId="77777777" w:rsidR="00E50740" w:rsidRPr="00E50740" w:rsidRDefault="00E50740" w:rsidP="00E50740">
            <w:pPr>
              <w:tabs>
                <w:tab w:val="left" w:pos="567"/>
              </w:tabs>
              <w:spacing w:before="0" w:after="160"/>
              <w:jc w:val="both"/>
              <w:rPr>
                <w:rFonts w:ascii="Calibri" w:hAnsi="Calibri"/>
                <w:b/>
                <w:sz w:val="24"/>
                <w:rtl/>
                <w:lang w:eastAsia="en-US"/>
              </w:rPr>
            </w:pPr>
            <w:r w:rsidRPr="00E50740">
              <w:rPr>
                <w:rFonts w:ascii="Calibri" w:hAnsi="Calibri" w:hint="cs"/>
                <w:b/>
                <w:sz w:val="24"/>
                <w:rtl/>
                <w:lang w:eastAsia="en-US"/>
              </w:rPr>
              <w:t>סיום ביצוע במועד המתוכנן</w:t>
            </w:r>
          </w:p>
        </w:tc>
        <w:tc>
          <w:tcPr>
            <w:tcW w:w="562" w:type="dxa"/>
            <w:tcBorders>
              <w:top w:val="single" w:sz="6" w:space="0" w:color="auto"/>
              <w:left w:val="single" w:sz="6" w:space="0" w:color="auto"/>
              <w:bottom w:val="single" w:sz="6" w:space="0" w:color="auto"/>
              <w:right w:val="single" w:sz="6" w:space="0" w:color="auto"/>
            </w:tcBorders>
          </w:tcPr>
          <w:p w14:paraId="184518AE" w14:textId="77777777" w:rsidR="00E50740" w:rsidRPr="00E50740" w:rsidRDefault="00E50740" w:rsidP="00E50740">
            <w:pPr>
              <w:tabs>
                <w:tab w:val="left" w:pos="567"/>
              </w:tabs>
              <w:spacing w:before="0" w:after="160"/>
              <w:jc w:val="both"/>
              <w:rPr>
                <w:rFonts w:ascii="Calibri" w:hAnsi="Calibri"/>
                <w:b/>
                <w:sz w:val="24"/>
                <w:rtl/>
                <w:lang w:eastAsia="en-US"/>
              </w:rPr>
            </w:pPr>
            <w:r w:rsidRPr="00E50740">
              <w:rPr>
                <w:rFonts w:ascii="Calibri" w:hAnsi="Calibri" w:hint="cs"/>
                <w:b/>
                <w:sz w:val="24"/>
                <w:rtl/>
                <w:lang w:eastAsia="en-US"/>
              </w:rPr>
              <w:t>5.</w:t>
            </w:r>
          </w:p>
        </w:tc>
      </w:tr>
      <w:tr w:rsidR="00E50740" w:rsidRPr="00E50740" w14:paraId="0ADC5E2E" w14:textId="77777777" w:rsidTr="001A2B87">
        <w:trPr>
          <w:trHeight w:val="480"/>
          <w:jc w:val="right"/>
        </w:trPr>
        <w:tc>
          <w:tcPr>
            <w:tcW w:w="851" w:type="dxa"/>
            <w:tcBorders>
              <w:top w:val="single" w:sz="6" w:space="0" w:color="auto"/>
              <w:left w:val="single" w:sz="6" w:space="0" w:color="auto"/>
              <w:bottom w:val="single" w:sz="6" w:space="0" w:color="auto"/>
              <w:right w:val="single" w:sz="6" w:space="0" w:color="auto"/>
            </w:tcBorders>
          </w:tcPr>
          <w:p w14:paraId="32AFF693" w14:textId="77777777" w:rsidR="00E50740" w:rsidRPr="00E50740" w:rsidRDefault="00E50740" w:rsidP="00E50740">
            <w:pPr>
              <w:tabs>
                <w:tab w:val="left" w:pos="567"/>
              </w:tabs>
              <w:spacing w:before="0" w:after="160"/>
              <w:rPr>
                <w:rFonts w:ascii="Calibri" w:hAnsi="Calibri"/>
                <w:b/>
                <w:sz w:val="24"/>
                <w:highlight w:val="yellow"/>
                <w:lang w:eastAsia="en-US"/>
              </w:rPr>
            </w:pPr>
          </w:p>
        </w:tc>
        <w:tc>
          <w:tcPr>
            <w:tcW w:w="850" w:type="dxa"/>
            <w:tcBorders>
              <w:top w:val="single" w:sz="6" w:space="0" w:color="auto"/>
              <w:left w:val="single" w:sz="6" w:space="0" w:color="auto"/>
              <w:bottom w:val="single" w:sz="6" w:space="0" w:color="auto"/>
              <w:right w:val="single" w:sz="6" w:space="0" w:color="auto"/>
            </w:tcBorders>
          </w:tcPr>
          <w:p w14:paraId="23934430" w14:textId="77777777" w:rsidR="00E50740" w:rsidRPr="00E50740" w:rsidRDefault="00E50740" w:rsidP="00E50740">
            <w:pPr>
              <w:tabs>
                <w:tab w:val="left" w:pos="567"/>
              </w:tabs>
              <w:spacing w:before="0" w:after="160"/>
              <w:rPr>
                <w:rFonts w:ascii="Calibri" w:hAnsi="Calibri"/>
                <w:b/>
                <w:sz w:val="24"/>
                <w:highlight w:val="yellow"/>
                <w:lang w:eastAsia="en-US"/>
              </w:rPr>
            </w:pPr>
          </w:p>
        </w:tc>
        <w:tc>
          <w:tcPr>
            <w:tcW w:w="992" w:type="dxa"/>
            <w:tcBorders>
              <w:top w:val="single" w:sz="6" w:space="0" w:color="auto"/>
              <w:left w:val="single" w:sz="6" w:space="0" w:color="auto"/>
              <w:bottom w:val="single" w:sz="6" w:space="0" w:color="auto"/>
              <w:right w:val="single" w:sz="6" w:space="0" w:color="auto"/>
            </w:tcBorders>
          </w:tcPr>
          <w:p w14:paraId="63ABB6A8" w14:textId="77777777" w:rsidR="00E50740" w:rsidRPr="00E50740" w:rsidRDefault="00E50740" w:rsidP="00E50740">
            <w:pPr>
              <w:tabs>
                <w:tab w:val="left" w:pos="567"/>
              </w:tabs>
              <w:spacing w:before="0" w:after="160"/>
              <w:rPr>
                <w:rFonts w:ascii="Calibri" w:hAnsi="Calibri"/>
                <w:b/>
                <w:sz w:val="24"/>
                <w:highlight w:val="yellow"/>
                <w:lang w:eastAsia="en-US"/>
              </w:rPr>
            </w:pPr>
          </w:p>
        </w:tc>
        <w:tc>
          <w:tcPr>
            <w:tcW w:w="851" w:type="dxa"/>
            <w:tcBorders>
              <w:top w:val="single" w:sz="6" w:space="0" w:color="auto"/>
              <w:left w:val="single" w:sz="6" w:space="0" w:color="auto"/>
              <w:bottom w:val="single" w:sz="6" w:space="0" w:color="auto"/>
              <w:right w:val="single" w:sz="6" w:space="0" w:color="auto"/>
            </w:tcBorders>
          </w:tcPr>
          <w:p w14:paraId="4D8B4756" w14:textId="77777777" w:rsidR="00E50740" w:rsidRPr="00E50740" w:rsidRDefault="00E50740" w:rsidP="00E50740">
            <w:pPr>
              <w:tabs>
                <w:tab w:val="left" w:pos="567"/>
              </w:tabs>
              <w:spacing w:before="0" w:after="160"/>
              <w:rPr>
                <w:rFonts w:ascii="Calibri" w:hAnsi="Calibri"/>
                <w:b/>
                <w:sz w:val="24"/>
                <w:highlight w:val="yellow"/>
                <w:lang w:eastAsia="en-US"/>
              </w:rPr>
            </w:pPr>
          </w:p>
        </w:tc>
        <w:tc>
          <w:tcPr>
            <w:tcW w:w="992" w:type="dxa"/>
            <w:tcBorders>
              <w:top w:val="single" w:sz="6" w:space="0" w:color="auto"/>
              <w:left w:val="single" w:sz="6" w:space="0" w:color="auto"/>
              <w:bottom w:val="single" w:sz="6" w:space="0" w:color="auto"/>
              <w:right w:val="single" w:sz="6" w:space="0" w:color="auto"/>
            </w:tcBorders>
          </w:tcPr>
          <w:p w14:paraId="733C9531" w14:textId="77777777" w:rsidR="00E50740" w:rsidRPr="00E50740" w:rsidRDefault="00E50740" w:rsidP="00E50740">
            <w:pPr>
              <w:tabs>
                <w:tab w:val="left" w:pos="567"/>
              </w:tabs>
              <w:spacing w:before="0" w:after="160"/>
              <w:rPr>
                <w:rFonts w:ascii="Calibri" w:hAnsi="Calibri"/>
                <w:b/>
                <w:sz w:val="24"/>
                <w:highlight w:val="yellow"/>
                <w:lang w:eastAsia="en-US"/>
              </w:rPr>
            </w:pPr>
          </w:p>
        </w:tc>
        <w:tc>
          <w:tcPr>
            <w:tcW w:w="851" w:type="dxa"/>
            <w:tcBorders>
              <w:top w:val="single" w:sz="6" w:space="0" w:color="auto"/>
              <w:left w:val="single" w:sz="6" w:space="0" w:color="auto"/>
              <w:bottom w:val="single" w:sz="6" w:space="0" w:color="auto"/>
              <w:right w:val="single" w:sz="6" w:space="0" w:color="auto"/>
            </w:tcBorders>
          </w:tcPr>
          <w:p w14:paraId="763468AA" w14:textId="77777777" w:rsidR="00E50740" w:rsidRPr="00E50740" w:rsidRDefault="00E8208C" w:rsidP="00E50740">
            <w:pPr>
              <w:tabs>
                <w:tab w:val="left" w:pos="567"/>
              </w:tabs>
              <w:spacing w:before="0" w:after="160"/>
              <w:jc w:val="both"/>
              <w:rPr>
                <w:rFonts w:ascii="Calibri" w:hAnsi="Calibri"/>
                <w:b/>
                <w:sz w:val="24"/>
                <w:rtl/>
                <w:lang w:eastAsia="en-US"/>
              </w:rPr>
            </w:pPr>
            <w:r>
              <w:rPr>
                <w:rFonts w:ascii="Calibri" w:hAnsi="Calibri" w:hint="cs"/>
                <w:b/>
                <w:sz w:val="24"/>
                <w:rtl/>
                <w:lang w:eastAsia="en-US"/>
              </w:rPr>
              <w:t>5</w:t>
            </w:r>
            <w:r w:rsidR="00E50740" w:rsidRPr="00E50740">
              <w:rPr>
                <w:rFonts w:ascii="Calibri" w:hAnsi="Calibri" w:hint="cs"/>
                <w:b/>
                <w:sz w:val="24"/>
                <w:rtl/>
                <w:lang w:eastAsia="en-US"/>
              </w:rPr>
              <w:t>%</w:t>
            </w:r>
          </w:p>
        </w:tc>
        <w:tc>
          <w:tcPr>
            <w:tcW w:w="3260" w:type="dxa"/>
            <w:tcBorders>
              <w:top w:val="single" w:sz="6" w:space="0" w:color="auto"/>
              <w:left w:val="single" w:sz="6" w:space="0" w:color="auto"/>
              <w:bottom w:val="single" w:sz="6" w:space="0" w:color="auto"/>
              <w:right w:val="single" w:sz="6" w:space="0" w:color="auto"/>
            </w:tcBorders>
          </w:tcPr>
          <w:p w14:paraId="53A0494D" w14:textId="77777777" w:rsidR="00E50740" w:rsidRPr="00E50740" w:rsidRDefault="00E50740" w:rsidP="00E50740">
            <w:pPr>
              <w:tabs>
                <w:tab w:val="left" w:pos="567"/>
              </w:tabs>
              <w:spacing w:before="0" w:after="160"/>
              <w:jc w:val="both"/>
              <w:rPr>
                <w:rFonts w:ascii="Calibri" w:hAnsi="Calibri"/>
                <w:b/>
                <w:sz w:val="24"/>
                <w:rtl/>
                <w:lang w:eastAsia="en-US"/>
              </w:rPr>
            </w:pPr>
            <w:r w:rsidRPr="00E50740">
              <w:rPr>
                <w:rFonts w:ascii="Calibri" w:hAnsi="Calibri" w:hint="cs"/>
                <w:b/>
                <w:sz w:val="24"/>
                <w:rtl/>
                <w:lang w:eastAsia="en-US"/>
              </w:rPr>
              <w:t xml:space="preserve">מקצועיות וטיב העבודה </w:t>
            </w:r>
          </w:p>
        </w:tc>
        <w:tc>
          <w:tcPr>
            <w:tcW w:w="562" w:type="dxa"/>
            <w:tcBorders>
              <w:top w:val="single" w:sz="6" w:space="0" w:color="auto"/>
              <w:left w:val="single" w:sz="6" w:space="0" w:color="auto"/>
              <w:bottom w:val="single" w:sz="6" w:space="0" w:color="auto"/>
              <w:right w:val="single" w:sz="6" w:space="0" w:color="auto"/>
            </w:tcBorders>
          </w:tcPr>
          <w:p w14:paraId="4728FF71" w14:textId="77777777" w:rsidR="00E50740" w:rsidRPr="00E50740" w:rsidRDefault="00E50740" w:rsidP="00E50740">
            <w:pPr>
              <w:tabs>
                <w:tab w:val="left" w:pos="567"/>
              </w:tabs>
              <w:spacing w:before="0" w:after="160"/>
              <w:jc w:val="both"/>
              <w:rPr>
                <w:rFonts w:ascii="Calibri" w:hAnsi="Calibri"/>
                <w:b/>
                <w:sz w:val="24"/>
                <w:rtl/>
                <w:lang w:eastAsia="en-US"/>
              </w:rPr>
            </w:pPr>
            <w:r w:rsidRPr="00E50740">
              <w:rPr>
                <w:rFonts w:ascii="Calibri" w:hAnsi="Calibri" w:hint="cs"/>
                <w:b/>
                <w:sz w:val="24"/>
                <w:rtl/>
                <w:lang w:eastAsia="en-US"/>
              </w:rPr>
              <w:t>6.</w:t>
            </w:r>
          </w:p>
        </w:tc>
      </w:tr>
      <w:tr w:rsidR="00E50740" w:rsidRPr="00E50740" w14:paraId="7FFF6640" w14:textId="77777777" w:rsidTr="001A2B87">
        <w:trPr>
          <w:trHeight w:val="480"/>
          <w:jc w:val="right"/>
        </w:trPr>
        <w:tc>
          <w:tcPr>
            <w:tcW w:w="851" w:type="dxa"/>
            <w:tcBorders>
              <w:top w:val="single" w:sz="6" w:space="0" w:color="auto"/>
              <w:left w:val="single" w:sz="6" w:space="0" w:color="auto"/>
              <w:bottom w:val="single" w:sz="6" w:space="0" w:color="auto"/>
              <w:right w:val="single" w:sz="6" w:space="0" w:color="auto"/>
            </w:tcBorders>
          </w:tcPr>
          <w:p w14:paraId="4315D32B" w14:textId="77777777" w:rsidR="00E50740" w:rsidRPr="00E50740" w:rsidRDefault="00E50740" w:rsidP="00E50740">
            <w:pPr>
              <w:tabs>
                <w:tab w:val="left" w:pos="567"/>
              </w:tabs>
              <w:spacing w:before="0" w:after="160"/>
              <w:rPr>
                <w:rFonts w:ascii="Calibri" w:hAnsi="Calibri"/>
                <w:b/>
                <w:sz w:val="24"/>
                <w:highlight w:val="yellow"/>
                <w:lang w:eastAsia="en-US"/>
              </w:rPr>
            </w:pPr>
          </w:p>
        </w:tc>
        <w:tc>
          <w:tcPr>
            <w:tcW w:w="850" w:type="dxa"/>
            <w:tcBorders>
              <w:top w:val="single" w:sz="6" w:space="0" w:color="auto"/>
              <w:left w:val="single" w:sz="6" w:space="0" w:color="auto"/>
              <w:bottom w:val="single" w:sz="6" w:space="0" w:color="auto"/>
              <w:right w:val="single" w:sz="6" w:space="0" w:color="auto"/>
            </w:tcBorders>
          </w:tcPr>
          <w:p w14:paraId="3752E4E6" w14:textId="77777777" w:rsidR="00E50740" w:rsidRPr="00E50740" w:rsidRDefault="00E50740" w:rsidP="00E50740">
            <w:pPr>
              <w:tabs>
                <w:tab w:val="left" w:pos="567"/>
              </w:tabs>
              <w:spacing w:before="0" w:after="160"/>
              <w:rPr>
                <w:rFonts w:ascii="Calibri" w:hAnsi="Calibri"/>
                <w:b/>
                <w:sz w:val="24"/>
                <w:highlight w:val="yellow"/>
                <w:lang w:eastAsia="en-US"/>
              </w:rPr>
            </w:pPr>
          </w:p>
        </w:tc>
        <w:tc>
          <w:tcPr>
            <w:tcW w:w="992" w:type="dxa"/>
            <w:tcBorders>
              <w:top w:val="single" w:sz="6" w:space="0" w:color="auto"/>
              <w:left w:val="single" w:sz="6" w:space="0" w:color="auto"/>
              <w:bottom w:val="single" w:sz="6" w:space="0" w:color="auto"/>
              <w:right w:val="single" w:sz="6" w:space="0" w:color="auto"/>
            </w:tcBorders>
          </w:tcPr>
          <w:p w14:paraId="022421F3" w14:textId="77777777" w:rsidR="00E50740" w:rsidRPr="00E50740" w:rsidRDefault="00E50740" w:rsidP="00E50740">
            <w:pPr>
              <w:tabs>
                <w:tab w:val="left" w:pos="567"/>
              </w:tabs>
              <w:spacing w:before="0" w:after="160"/>
              <w:rPr>
                <w:rFonts w:ascii="Calibri" w:hAnsi="Calibri"/>
                <w:b/>
                <w:sz w:val="24"/>
                <w:highlight w:val="yellow"/>
                <w:lang w:eastAsia="en-US"/>
              </w:rPr>
            </w:pPr>
          </w:p>
        </w:tc>
        <w:tc>
          <w:tcPr>
            <w:tcW w:w="851" w:type="dxa"/>
            <w:tcBorders>
              <w:top w:val="single" w:sz="6" w:space="0" w:color="auto"/>
              <w:left w:val="single" w:sz="6" w:space="0" w:color="auto"/>
              <w:bottom w:val="single" w:sz="6" w:space="0" w:color="auto"/>
              <w:right w:val="single" w:sz="6" w:space="0" w:color="auto"/>
            </w:tcBorders>
          </w:tcPr>
          <w:p w14:paraId="3F372B50" w14:textId="77777777" w:rsidR="00E50740" w:rsidRPr="00E50740" w:rsidRDefault="00E50740" w:rsidP="00E50740">
            <w:pPr>
              <w:tabs>
                <w:tab w:val="left" w:pos="567"/>
              </w:tabs>
              <w:spacing w:before="0" w:after="160"/>
              <w:rPr>
                <w:rFonts w:ascii="Calibri" w:hAnsi="Calibri"/>
                <w:b/>
                <w:sz w:val="24"/>
                <w:highlight w:val="yellow"/>
                <w:lang w:eastAsia="en-US"/>
              </w:rPr>
            </w:pPr>
          </w:p>
        </w:tc>
        <w:tc>
          <w:tcPr>
            <w:tcW w:w="992" w:type="dxa"/>
            <w:tcBorders>
              <w:top w:val="single" w:sz="6" w:space="0" w:color="auto"/>
              <w:left w:val="single" w:sz="6" w:space="0" w:color="auto"/>
              <w:bottom w:val="single" w:sz="6" w:space="0" w:color="auto"/>
              <w:right w:val="single" w:sz="6" w:space="0" w:color="auto"/>
            </w:tcBorders>
          </w:tcPr>
          <w:p w14:paraId="42857335" w14:textId="77777777" w:rsidR="00E50740" w:rsidRPr="00E50740" w:rsidRDefault="00E50740" w:rsidP="00E50740">
            <w:pPr>
              <w:tabs>
                <w:tab w:val="left" w:pos="567"/>
              </w:tabs>
              <w:spacing w:before="0" w:after="160"/>
              <w:rPr>
                <w:rFonts w:ascii="Calibri" w:hAnsi="Calibri"/>
                <w:b/>
                <w:sz w:val="24"/>
                <w:highlight w:val="yellow"/>
                <w:lang w:eastAsia="en-US"/>
              </w:rPr>
            </w:pPr>
          </w:p>
        </w:tc>
        <w:tc>
          <w:tcPr>
            <w:tcW w:w="851" w:type="dxa"/>
            <w:tcBorders>
              <w:top w:val="single" w:sz="6" w:space="0" w:color="auto"/>
              <w:left w:val="single" w:sz="6" w:space="0" w:color="auto"/>
              <w:bottom w:val="single" w:sz="6" w:space="0" w:color="auto"/>
              <w:right w:val="single" w:sz="6" w:space="0" w:color="auto"/>
            </w:tcBorders>
          </w:tcPr>
          <w:p w14:paraId="14A18C40" w14:textId="77777777" w:rsidR="00E50740" w:rsidRPr="00E50740" w:rsidRDefault="00E50740" w:rsidP="00E50740">
            <w:pPr>
              <w:tabs>
                <w:tab w:val="left" w:pos="567"/>
              </w:tabs>
              <w:spacing w:before="0" w:after="160"/>
              <w:jc w:val="both"/>
              <w:rPr>
                <w:rFonts w:ascii="Calibri" w:hAnsi="Calibri"/>
                <w:b/>
                <w:sz w:val="24"/>
                <w:rtl/>
                <w:lang w:eastAsia="en-US"/>
              </w:rPr>
            </w:pPr>
            <w:r w:rsidRPr="00E50740">
              <w:rPr>
                <w:rFonts w:ascii="Calibri" w:hAnsi="Calibri" w:hint="cs"/>
                <w:b/>
                <w:sz w:val="24"/>
                <w:rtl/>
                <w:lang w:eastAsia="en-US"/>
              </w:rPr>
              <w:t>5%</w:t>
            </w:r>
          </w:p>
        </w:tc>
        <w:tc>
          <w:tcPr>
            <w:tcW w:w="3260" w:type="dxa"/>
            <w:tcBorders>
              <w:top w:val="single" w:sz="6" w:space="0" w:color="auto"/>
              <w:left w:val="single" w:sz="6" w:space="0" w:color="auto"/>
              <w:bottom w:val="single" w:sz="6" w:space="0" w:color="auto"/>
              <w:right w:val="single" w:sz="6" w:space="0" w:color="auto"/>
            </w:tcBorders>
          </w:tcPr>
          <w:p w14:paraId="148E3E7B" w14:textId="77777777" w:rsidR="00E50740" w:rsidRPr="00E50740" w:rsidRDefault="00E50740" w:rsidP="00EB7DA2">
            <w:pPr>
              <w:tabs>
                <w:tab w:val="left" w:pos="567"/>
              </w:tabs>
              <w:spacing w:before="0" w:after="160"/>
              <w:rPr>
                <w:rFonts w:ascii="Calibri" w:hAnsi="Calibri"/>
                <w:b/>
                <w:sz w:val="24"/>
                <w:rtl/>
                <w:lang w:eastAsia="en-US"/>
              </w:rPr>
            </w:pPr>
            <w:r w:rsidRPr="00E50740">
              <w:rPr>
                <w:rFonts w:ascii="Calibri" w:hAnsi="Calibri" w:hint="cs"/>
                <w:b/>
                <w:sz w:val="24"/>
                <w:rtl/>
                <w:lang w:eastAsia="en-US"/>
              </w:rPr>
              <w:t>עמידה במסגרת תקציבית של הפרויקט</w:t>
            </w:r>
          </w:p>
        </w:tc>
        <w:tc>
          <w:tcPr>
            <w:tcW w:w="562" w:type="dxa"/>
            <w:tcBorders>
              <w:top w:val="single" w:sz="6" w:space="0" w:color="auto"/>
              <w:left w:val="single" w:sz="6" w:space="0" w:color="auto"/>
              <w:bottom w:val="single" w:sz="6" w:space="0" w:color="auto"/>
              <w:right w:val="single" w:sz="6" w:space="0" w:color="auto"/>
            </w:tcBorders>
          </w:tcPr>
          <w:p w14:paraId="2FFFB63F" w14:textId="77777777" w:rsidR="00E50740" w:rsidRPr="00E50740" w:rsidRDefault="00E50740" w:rsidP="00E50740">
            <w:pPr>
              <w:tabs>
                <w:tab w:val="left" w:pos="567"/>
              </w:tabs>
              <w:spacing w:before="0" w:after="160"/>
              <w:jc w:val="both"/>
              <w:rPr>
                <w:rFonts w:ascii="Calibri" w:hAnsi="Calibri"/>
                <w:b/>
                <w:sz w:val="24"/>
                <w:rtl/>
                <w:lang w:eastAsia="en-US"/>
              </w:rPr>
            </w:pPr>
            <w:r w:rsidRPr="00E50740">
              <w:rPr>
                <w:rFonts w:ascii="Calibri" w:hAnsi="Calibri" w:hint="cs"/>
                <w:b/>
                <w:sz w:val="24"/>
                <w:rtl/>
                <w:lang w:eastAsia="en-US"/>
              </w:rPr>
              <w:t>12.</w:t>
            </w:r>
          </w:p>
        </w:tc>
      </w:tr>
      <w:tr w:rsidR="00E50740" w:rsidRPr="00E50740" w14:paraId="7BDEEFF8" w14:textId="77777777" w:rsidTr="001A2B87">
        <w:trPr>
          <w:trHeight w:val="480"/>
          <w:jc w:val="right"/>
        </w:trPr>
        <w:tc>
          <w:tcPr>
            <w:tcW w:w="851" w:type="dxa"/>
            <w:tcBorders>
              <w:top w:val="single" w:sz="6" w:space="0" w:color="auto"/>
              <w:left w:val="single" w:sz="6" w:space="0" w:color="auto"/>
              <w:bottom w:val="single" w:sz="6" w:space="0" w:color="auto"/>
              <w:right w:val="single" w:sz="6" w:space="0" w:color="auto"/>
            </w:tcBorders>
          </w:tcPr>
          <w:p w14:paraId="04029D84" w14:textId="77777777" w:rsidR="00E50740" w:rsidRPr="00E50740" w:rsidRDefault="00E50740" w:rsidP="00E50740">
            <w:pPr>
              <w:tabs>
                <w:tab w:val="left" w:pos="567"/>
              </w:tabs>
              <w:spacing w:before="0" w:after="160"/>
              <w:rPr>
                <w:rFonts w:ascii="Calibri" w:hAnsi="Calibri"/>
                <w:b/>
                <w:sz w:val="24"/>
                <w:highlight w:val="yellow"/>
                <w:lang w:eastAsia="en-US"/>
              </w:rPr>
            </w:pPr>
          </w:p>
        </w:tc>
        <w:tc>
          <w:tcPr>
            <w:tcW w:w="850" w:type="dxa"/>
            <w:tcBorders>
              <w:top w:val="single" w:sz="6" w:space="0" w:color="auto"/>
              <w:left w:val="single" w:sz="6" w:space="0" w:color="auto"/>
              <w:bottom w:val="single" w:sz="6" w:space="0" w:color="auto"/>
              <w:right w:val="single" w:sz="6" w:space="0" w:color="auto"/>
            </w:tcBorders>
          </w:tcPr>
          <w:p w14:paraId="73617298" w14:textId="77777777" w:rsidR="00E50740" w:rsidRPr="00E50740" w:rsidRDefault="00E50740" w:rsidP="00E50740">
            <w:pPr>
              <w:tabs>
                <w:tab w:val="left" w:pos="567"/>
              </w:tabs>
              <w:spacing w:before="0" w:after="160"/>
              <w:rPr>
                <w:rFonts w:ascii="Calibri" w:hAnsi="Calibri"/>
                <w:b/>
                <w:sz w:val="24"/>
                <w:highlight w:val="yellow"/>
                <w:lang w:eastAsia="en-US"/>
              </w:rPr>
            </w:pPr>
          </w:p>
        </w:tc>
        <w:tc>
          <w:tcPr>
            <w:tcW w:w="992" w:type="dxa"/>
            <w:tcBorders>
              <w:top w:val="single" w:sz="6" w:space="0" w:color="auto"/>
              <w:left w:val="single" w:sz="6" w:space="0" w:color="auto"/>
              <w:bottom w:val="single" w:sz="6" w:space="0" w:color="auto"/>
              <w:right w:val="single" w:sz="6" w:space="0" w:color="auto"/>
            </w:tcBorders>
          </w:tcPr>
          <w:p w14:paraId="7C762069" w14:textId="77777777" w:rsidR="00E50740" w:rsidRPr="00E50740" w:rsidRDefault="00E50740" w:rsidP="00E50740">
            <w:pPr>
              <w:tabs>
                <w:tab w:val="left" w:pos="567"/>
              </w:tabs>
              <w:spacing w:before="0" w:after="160"/>
              <w:rPr>
                <w:rFonts w:ascii="Calibri" w:hAnsi="Calibri"/>
                <w:b/>
                <w:sz w:val="24"/>
                <w:highlight w:val="yellow"/>
                <w:lang w:eastAsia="en-US"/>
              </w:rPr>
            </w:pPr>
          </w:p>
        </w:tc>
        <w:tc>
          <w:tcPr>
            <w:tcW w:w="851" w:type="dxa"/>
            <w:tcBorders>
              <w:top w:val="single" w:sz="6" w:space="0" w:color="auto"/>
              <w:left w:val="single" w:sz="6" w:space="0" w:color="auto"/>
              <w:bottom w:val="single" w:sz="6" w:space="0" w:color="auto"/>
              <w:right w:val="single" w:sz="6" w:space="0" w:color="auto"/>
            </w:tcBorders>
          </w:tcPr>
          <w:p w14:paraId="5AC64B43" w14:textId="77777777" w:rsidR="00E50740" w:rsidRPr="00E50740" w:rsidRDefault="00E50740" w:rsidP="00E50740">
            <w:pPr>
              <w:tabs>
                <w:tab w:val="left" w:pos="567"/>
              </w:tabs>
              <w:spacing w:before="0" w:after="160"/>
              <w:rPr>
                <w:rFonts w:ascii="Calibri" w:hAnsi="Calibri"/>
                <w:b/>
                <w:sz w:val="24"/>
                <w:highlight w:val="yellow"/>
                <w:lang w:eastAsia="en-US"/>
              </w:rPr>
            </w:pPr>
          </w:p>
        </w:tc>
        <w:tc>
          <w:tcPr>
            <w:tcW w:w="992" w:type="dxa"/>
            <w:tcBorders>
              <w:top w:val="single" w:sz="6" w:space="0" w:color="auto"/>
              <w:left w:val="single" w:sz="6" w:space="0" w:color="auto"/>
              <w:bottom w:val="single" w:sz="6" w:space="0" w:color="auto"/>
              <w:right w:val="single" w:sz="6" w:space="0" w:color="auto"/>
            </w:tcBorders>
          </w:tcPr>
          <w:p w14:paraId="04423192" w14:textId="77777777" w:rsidR="00E50740" w:rsidRPr="00E50740" w:rsidRDefault="00E50740" w:rsidP="00E50740">
            <w:pPr>
              <w:tabs>
                <w:tab w:val="left" w:pos="567"/>
              </w:tabs>
              <w:spacing w:before="0" w:after="160"/>
              <w:rPr>
                <w:rFonts w:ascii="Calibri" w:hAnsi="Calibri"/>
                <w:b/>
                <w:sz w:val="24"/>
                <w:highlight w:val="yellow"/>
                <w:lang w:eastAsia="en-US"/>
              </w:rPr>
            </w:pPr>
          </w:p>
        </w:tc>
        <w:tc>
          <w:tcPr>
            <w:tcW w:w="851" w:type="dxa"/>
            <w:tcBorders>
              <w:top w:val="single" w:sz="6" w:space="0" w:color="auto"/>
              <w:left w:val="single" w:sz="6" w:space="0" w:color="auto"/>
              <w:bottom w:val="single" w:sz="6" w:space="0" w:color="auto"/>
              <w:right w:val="single" w:sz="6" w:space="0" w:color="auto"/>
            </w:tcBorders>
          </w:tcPr>
          <w:p w14:paraId="7A74548D" w14:textId="77777777" w:rsidR="00E50740" w:rsidRPr="00E50740" w:rsidRDefault="00E8208C" w:rsidP="00E50740">
            <w:pPr>
              <w:tabs>
                <w:tab w:val="left" w:pos="567"/>
              </w:tabs>
              <w:spacing w:before="0" w:after="160"/>
              <w:jc w:val="both"/>
              <w:rPr>
                <w:rFonts w:ascii="Calibri" w:hAnsi="Calibri"/>
                <w:b/>
                <w:sz w:val="24"/>
                <w:rtl/>
                <w:lang w:eastAsia="en-US"/>
              </w:rPr>
            </w:pPr>
            <w:r>
              <w:rPr>
                <w:rFonts w:ascii="Calibri" w:hAnsi="Calibri" w:hint="cs"/>
                <w:b/>
                <w:sz w:val="24"/>
                <w:rtl/>
                <w:lang w:eastAsia="en-US"/>
              </w:rPr>
              <w:t>5</w:t>
            </w:r>
            <w:r w:rsidR="00E50740" w:rsidRPr="00E50740">
              <w:rPr>
                <w:rFonts w:ascii="Calibri" w:hAnsi="Calibri" w:hint="cs"/>
                <w:b/>
                <w:sz w:val="24"/>
                <w:rtl/>
                <w:lang w:eastAsia="en-US"/>
              </w:rPr>
              <w:t>%</w:t>
            </w:r>
          </w:p>
        </w:tc>
        <w:tc>
          <w:tcPr>
            <w:tcW w:w="3260" w:type="dxa"/>
            <w:tcBorders>
              <w:top w:val="single" w:sz="6" w:space="0" w:color="auto"/>
              <w:left w:val="single" w:sz="6" w:space="0" w:color="auto"/>
              <w:bottom w:val="single" w:sz="6" w:space="0" w:color="auto"/>
              <w:right w:val="single" w:sz="6" w:space="0" w:color="auto"/>
            </w:tcBorders>
          </w:tcPr>
          <w:p w14:paraId="5BDC8CFF" w14:textId="77777777" w:rsidR="00E50740" w:rsidRPr="00E50740" w:rsidRDefault="00E50740" w:rsidP="00E50740">
            <w:pPr>
              <w:tabs>
                <w:tab w:val="left" w:pos="567"/>
              </w:tabs>
              <w:spacing w:before="0" w:after="160"/>
              <w:jc w:val="both"/>
              <w:rPr>
                <w:rFonts w:ascii="Calibri" w:hAnsi="Calibri"/>
                <w:b/>
                <w:sz w:val="24"/>
                <w:rtl/>
                <w:lang w:eastAsia="en-US"/>
              </w:rPr>
            </w:pPr>
            <w:r w:rsidRPr="00E50740">
              <w:rPr>
                <w:rFonts w:ascii="Calibri" w:hAnsi="Calibri" w:hint="cs"/>
                <w:b/>
                <w:sz w:val="24"/>
                <w:rtl/>
                <w:lang w:eastAsia="en-US"/>
              </w:rPr>
              <w:t xml:space="preserve">התרשמות כללית </w:t>
            </w:r>
          </w:p>
        </w:tc>
        <w:tc>
          <w:tcPr>
            <w:tcW w:w="562" w:type="dxa"/>
            <w:tcBorders>
              <w:top w:val="single" w:sz="6" w:space="0" w:color="auto"/>
              <w:left w:val="single" w:sz="6" w:space="0" w:color="auto"/>
              <w:bottom w:val="single" w:sz="6" w:space="0" w:color="auto"/>
              <w:right w:val="single" w:sz="6" w:space="0" w:color="auto"/>
            </w:tcBorders>
          </w:tcPr>
          <w:p w14:paraId="371A0281" w14:textId="77777777" w:rsidR="00E50740" w:rsidRPr="00E50740" w:rsidRDefault="00E50740" w:rsidP="00E50740">
            <w:pPr>
              <w:tabs>
                <w:tab w:val="left" w:pos="567"/>
              </w:tabs>
              <w:spacing w:before="0" w:after="160"/>
              <w:jc w:val="both"/>
              <w:rPr>
                <w:rFonts w:ascii="Calibri" w:hAnsi="Calibri"/>
                <w:b/>
                <w:sz w:val="24"/>
                <w:rtl/>
                <w:lang w:eastAsia="en-US"/>
              </w:rPr>
            </w:pPr>
            <w:r w:rsidRPr="00E50740">
              <w:rPr>
                <w:rFonts w:ascii="Calibri" w:hAnsi="Calibri" w:hint="cs"/>
                <w:b/>
                <w:sz w:val="24"/>
                <w:rtl/>
                <w:lang w:eastAsia="en-US"/>
              </w:rPr>
              <w:t>13.</w:t>
            </w:r>
          </w:p>
        </w:tc>
      </w:tr>
    </w:tbl>
    <w:p w14:paraId="32A8E685" w14:textId="77777777" w:rsidR="00E50740" w:rsidRPr="00E50740" w:rsidRDefault="00E50740" w:rsidP="00E50740">
      <w:pPr>
        <w:tabs>
          <w:tab w:val="left" w:pos="567"/>
        </w:tabs>
        <w:spacing w:before="0" w:after="160"/>
        <w:rPr>
          <w:rFonts w:ascii="David" w:hAnsi="David"/>
          <w:b/>
          <w:sz w:val="24"/>
          <w:rtl/>
          <w:lang w:eastAsia="en-US"/>
        </w:rPr>
      </w:pPr>
    </w:p>
    <w:p w14:paraId="14A045AD" w14:textId="77777777" w:rsidR="00E50740" w:rsidRPr="00E50740" w:rsidRDefault="00E50740" w:rsidP="00E50740">
      <w:pPr>
        <w:tabs>
          <w:tab w:val="left" w:pos="567"/>
        </w:tabs>
        <w:spacing w:before="0" w:after="160"/>
        <w:rPr>
          <w:rFonts w:ascii="David" w:hAnsi="David"/>
          <w:b/>
          <w:sz w:val="24"/>
          <w:rtl/>
          <w:lang w:eastAsia="en-US"/>
        </w:rPr>
      </w:pPr>
      <w:r w:rsidRPr="00E50740">
        <w:rPr>
          <w:rFonts w:ascii="David" w:hAnsi="David" w:hint="cs"/>
          <w:b/>
          <w:sz w:val="24"/>
          <w:rtl/>
          <w:lang w:eastAsia="en-US"/>
        </w:rPr>
        <w:t xml:space="preserve">הערות : </w:t>
      </w:r>
    </w:p>
    <w:p w14:paraId="639DAAA7" w14:textId="77777777" w:rsidR="00E50740" w:rsidRPr="00E50740" w:rsidRDefault="00E50740" w:rsidP="00E50740">
      <w:pPr>
        <w:pBdr>
          <w:top w:val="single" w:sz="12" w:space="1" w:color="auto"/>
          <w:bottom w:val="single" w:sz="12" w:space="1" w:color="auto"/>
        </w:pBdr>
        <w:tabs>
          <w:tab w:val="left" w:pos="567"/>
        </w:tabs>
        <w:spacing w:before="0" w:after="160"/>
        <w:rPr>
          <w:rFonts w:ascii="David" w:hAnsi="David"/>
          <w:b/>
          <w:sz w:val="24"/>
          <w:rtl/>
          <w:lang w:eastAsia="en-US"/>
        </w:rPr>
      </w:pPr>
    </w:p>
    <w:p w14:paraId="32A8BA56" w14:textId="77777777" w:rsidR="00E50740" w:rsidRPr="00E50740" w:rsidRDefault="00E50740" w:rsidP="00E50740">
      <w:pPr>
        <w:tabs>
          <w:tab w:val="left" w:pos="567"/>
        </w:tabs>
        <w:spacing w:before="0"/>
        <w:rPr>
          <w:rFonts w:ascii="David" w:hAnsi="David"/>
          <w:b/>
          <w:sz w:val="24"/>
          <w:rtl/>
          <w:lang w:eastAsia="en-US"/>
        </w:rPr>
      </w:pPr>
    </w:p>
    <w:p w14:paraId="0E013DC7" w14:textId="77777777" w:rsidR="00E50740" w:rsidRPr="00E50740" w:rsidRDefault="00E50740" w:rsidP="00E50740">
      <w:pPr>
        <w:tabs>
          <w:tab w:val="left" w:pos="567"/>
        </w:tabs>
        <w:spacing w:before="0"/>
        <w:rPr>
          <w:rFonts w:ascii="David" w:hAnsi="David"/>
          <w:bCs/>
          <w:sz w:val="24"/>
          <w:rtl/>
          <w:lang w:eastAsia="en-US"/>
        </w:rPr>
      </w:pPr>
      <w:r w:rsidRPr="00E50740">
        <w:rPr>
          <w:rFonts w:ascii="David" w:hAnsi="David" w:hint="cs"/>
          <w:bCs/>
          <w:sz w:val="24"/>
          <w:rtl/>
          <w:lang w:eastAsia="en-US"/>
        </w:rPr>
        <w:t>שם המציע/ספק: ________________________________</w:t>
      </w:r>
    </w:p>
    <w:p w14:paraId="60ABA82C" w14:textId="77777777" w:rsidR="00E50740" w:rsidRPr="00E50740" w:rsidRDefault="00E50740" w:rsidP="00E50740">
      <w:pPr>
        <w:tabs>
          <w:tab w:val="left" w:pos="567"/>
        </w:tabs>
        <w:spacing w:before="0"/>
        <w:rPr>
          <w:rFonts w:ascii="David" w:hAnsi="David"/>
          <w:b/>
          <w:sz w:val="24"/>
          <w:rtl/>
          <w:lang w:eastAsia="en-US"/>
        </w:rPr>
      </w:pPr>
    </w:p>
    <w:p w14:paraId="345F989F" w14:textId="77777777" w:rsidR="00E50740" w:rsidRPr="00E50740" w:rsidRDefault="00E50740" w:rsidP="00EB7DA2">
      <w:pPr>
        <w:tabs>
          <w:tab w:val="left" w:pos="567"/>
        </w:tabs>
        <w:spacing w:before="0"/>
        <w:rPr>
          <w:rFonts w:ascii="David" w:hAnsi="David"/>
          <w:b/>
          <w:sz w:val="24"/>
          <w:rtl/>
          <w:lang w:eastAsia="en-US"/>
        </w:rPr>
      </w:pPr>
      <w:r w:rsidRPr="00E50740">
        <w:rPr>
          <w:rFonts w:ascii="David" w:hAnsi="David" w:hint="cs"/>
          <w:b/>
          <w:sz w:val="24"/>
          <w:rtl/>
          <w:lang w:eastAsia="en-US"/>
        </w:rPr>
        <w:t xml:space="preserve">שם </w:t>
      </w:r>
      <w:r w:rsidR="00EB7DA2">
        <w:rPr>
          <w:rFonts w:ascii="David" w:hAnsi="David" w:hint="cs"/>
          <w:b/>
          <w:sz w:val="24"/>
          <w:rtl/>
          <w:lang w:eastAsia="en-US"/>
        </w:rPr>
        <w:t>הממליץ</w:t>
      </w:r>
      <w:r w:rsidRPr="00E50740">
        <w:rPr>
          <w:rFonts w:ascii="David" w:hAnsi="David" w:hint="cs"/>
          <w:b/>
          <w:sz w:val="24"/>
          <w:rtl/>
          <w:lang w:eastAsia="en-US"/>
        </w:rPr>
        <w:t>: ________________________________</w:t>
      </w:r>
    </w:p>
    <w:p w14:paraId="526ED02C" w14:textId="77777777" w:rsidR="00E50740" w:rsidRPr="00E50740" w:rsidRDefault="00E50740" w:rsidP="00E50740">
      <w:pPr>
        <w:tabs>
          <w:tab w:val="left" w:pos="567"/>
        </w:tabs>
        <w:spacing w:before="0"/>
        <w:rPr>
          <w:rFonts w:ascii="David" w:hAnsi="David"/>
          <w:b/>
          <w:sz w:val="24"/>
          <w:rtl/>
          <w:lang w:eastAsia="en-US"/>
        </w:rPr>
      </w:pPr>
    </w:p>
    <w:p w14:paraId="0034FB9C" w14:textId="77777777" w:rsidR="00E50740" w:rsidRPr="00E50740" w:rsidRDefault="00E50740" w:rsidP="00EB7DA2">
      <w:pPr>
        <w:tabs>
          <w:tab w:val="left" w:pos="567"/>
        </w:tabs>
        <w:spacing w:before="0"/>
        <w:rPr>
          <w:rFonts w:ascii="David" w:hAnsi="David"/>
          <w:b/>
          <w:sz w:val="24"/>
          <w:rtl/>
          <w:lang w:eastAsia="en-US"/>
        </w:rPr>
      </w:pPr>
      <w:r w:rsidRPr="00E50740">
        <w:rPr>
          <w:rFonts w:ascii="David" w:hAnsi="David" w:hint="cs"/>
          <w:b/>
          <w:sz w:val="24"/>
          <w:rtl/>
          <w:lang w:eastAsia="en-US"/>
        </w:rPr>
        <w:t xml:space="preserve">נציג </w:t>
      </w:r>
      <w:r w:rsidR="00EB7DA2">
        <w:rPr>
          <w:rFonts w:ascii="David" w:hAnsi="David" w:hint="cs"/>
          <w:b/>
          <w:sz w:val="24"/>
          <w:rtl/>
          <w:lang w:eastAsia="en-US"/>
        </w:rPr>
        <w:t>הממליץ</w:t>
      </w:r>
      <w:r w:rsidRPr="00E50740">
        <w:rPr>
          <w:rFonts w:ascii="David" w:hAnsi="David" w:hint="cs"/>
          <w:b/>
          <w:sz w:val="24"/>
          <w:rtl/>
          <w:lang w:eastAsia="en-US"/>
        </w:rPr>
        <w:t>: ________________________________</w:t>
      </w:r>
    </w:p>
    <w:p w14:paraId="0BA53810" w14:textId="77777777" w:rsidR="00E50740" w:rsidRPr="00E50740" w:rsidRDefault="00E50740" w:rsidP="00E50740">
      <w:pPr>
        <w:tabs>
          <w:tab w:val="left" w:pos="567"/>
        </w:tabs>
        <w:spacing w:before="0"/>
        <w:rPr>
          <w:rFonts w:ascii="David" w:hAnsi="David"/>
          <w:b/>
          <w:sz w:val="24"/>
          <w:rtl/>
          <w:lang w:eastAsia="en-US"/>
        </w:rPr>
      </w:pPr>
    </w:p>
    <w:p w14:paraId="5C646D9E" w14:textId="77777777" w:rsidR="00E50740" w:rsidRPr="00E50740" w:rsidRDefault="00E50740" w:rsidP="00E50740">
      <w:pPr>
        <w:tabs>
          <w:tab w:val="left" w:pos="567"/>
        </w:tabs>
        <w:spacing w:before="0"/>
        <w:rPr>
          <w:rFonts w:ascii="David" w:hAnsi="David"/>
          <w:b/>
          <w:sz w:val="24"/>
          <w:rtl/>
          <w:lang w:eastAsia="en-US"/>
        </w:rPr>
      </w:pPr>
      <w:r w:rsidRPr="00E50740">
        <w:rPr>
          <w:rFonts w:ascii="David" w:hAnsi="David" w:hint="cs"/>
          <w:b/>
          <w:sz w:val="24"/>
          <w:rtl/>
          <w:lang w:eastAsia="en-US"/>
        </w:rPr>
        <w:t>תאריך הבדיקה: _____________________________</w:t>
      </w:r>
    </w:p>
    <w:p w14:paraId="13CE2A46" w14:textId="77777777" w:rsidR="00E50740" w:rsidRPr="00E50740" w:rsidRDefault="00E50740" w:rsidP="00E50740">
      <w:pPr>
        <w:tabs>
          <w:tab w:val="left" w:pos="567"/>
        </w:tabs>
        <w:spacing w:before="0"/>
        <w:rPr>
          <w:rFonts w:ascii="David" w:hAnsi="David"/>
          <w:b/>
          <w:sz w:val="24"/>
          <w:rtl/>
          <w:lang w:eastAsia="en-US"/>
        </w:rPr>
      </w:pPr>
    </w:p>
    <w:p w14:paraId="6738687D" w14:textId="77777777" w:rsidR="00533FE5" w:rsidRPr="00533FE5" w:rsidRDefault="00533FE5" w:rsidP="00533FE5">
      <w:pPr>
        <w:tabs>
          <w:tab w:val="left" w:pos="720"/>
        </w:tabs>
        <w:spacing w:before="0"/>
        <w:rPr>
          <w:noProof/>
          <w:sz w:val="24"/>
          <w:rtl/>
        </w:rPr>
      </w:pPr>
    </w:p>
    <w:p w14:paraId="7A0D71ED" w14:textId="77777777" w:rsidR="0032521B" w:rsidRDefault="0032521B" w:rsidP="004F0D1B">
      <w:pPr>
        <w:tabs>
          <w:tab w:val="left" w:pos="864"/>
          <w:tab w:val="left" w:pos="1440"/>
          <w:tab w:val="left" w:pos="2160"/>
          <w:tab w:val="left" w:pos="2880"/>
          <w:tab w:val="left" w:pos="3600"/>
          <w:tab w:val="left" w:pos="4320"/>
          <w:tab w:val="left" w:pos="5040"/>
          <w:tab w:val="left" w:pos="5760"/>
        </w:tabs>
        <w:spacing w:before="0" w:line="360" w:lineRule="auto"/>
        <w:rPr>
          <w:rtl/>
        </w:rPr>
      </w:pPr>
    </w:p>
    <w:p w14:paraId="70D88E3A" w14:textId="77777777" w:rsidR="0032521B" w:rsidRDefault="0032521B">
      <w:pPr>
        <w:bidi w:val="0"/>
        <w:spacing w:before="0"/>
      </w:pPr>
      <w:r>
        <w:rPr>
          <w:rtl/>
        </w:rPr>
        <w:br w:type="page"/>
      </w:r>
    </w:p>
    <w:p w14:paraId="3ED52E19" w14:textId="77777777" w:rsidR="00505681" w:rsidRPr="00F667AB" w:rsidRDefault="00505681" w:rsidP="00505681">
      <w:pPr>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right"/>
        <w:rPr>
          <w:rFonts w:ascii="Arial" w:hAnsi="Arial"/>
          <w:bCs/>
          <w:sz w:val="32"/>
          <w:szCs w:val="32"/>
          <w:u w:val="single"/>
          <w:rtl/>
        </w:rPr>
      </w:pPr>
      <w:r w:rsidRPr="00F667AB">
        <w:rPr>
          <w:rFonts w:ascii="Arial" w:hAnsi="Arial" w:hint="cs"/>
          <w:bCs/>
          <w:sz w:val="32"/>
          <w:szCs w:val="32"/>
          <w:u w:val="single"/>
          <w:rtl/>
        </w:rPr>
        <w:lastRenderedPageBreak/>
        <w:t>מסמך ט'</w:t>
      </w:r>
    </w:p>
    <w:p w14:paraId="135645A2" w14:textId="360F402E" w:rsidR="00F667AB" w:rsidRPr="00A90258" w:rsidRDefault="00F667AB" w:rsidP="00F667AB">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A90258">
        <w:rPr>
          <w:kern w:val="0"/>
          <w:sz w:val="28"/>
          <w:szCs w:val="28"/>
          <w:rtl/>
        </w:rPr>
        <w:t xml:space="preserve">מכרז </w:t>
      </w:r>
      <w:r w:rsidRPr="00A90258">
        <w:rPr>
          <w:rFonts w:hint="cs"/>
          <w:kern w:val="0"/>
          <w:sz w:val="28"/>
          <w:szCs w:val="28"/>
          <w:rtl/>
        </w:rPr>
        <w:t xml:space="preserve">פומבי </w:t>
      </w:r>
      <w:r w:rsidR="003F3382">
        <w:rPr>
          <w:kern w:val="0"/>
          <w:sz w:val="28"/>
          <w:szCs w:val="28"/>
          <w:rtl/>
        </w:rPr>
        <w:t xml:space="preserve">מס' </w:t>
      </w:r>
      <w:r w:rsidR="00BD1015">
        <w:rPr>
          <w:kern w:val="0"/>
          <w:sz w:val="28"/>
          <w:szCs w:val="28"/>
          <w:rtl/>
        </w:rPr>
        <w:t>1/2025</w:t>
      </w:r>
    </w:p>
    <w:p w14:paraId="6FBA1571" w14:textId="77777777" w:rsidR="00F667AB" w:rsidRPr="00A90258" w:rsidRDefault="00F667AB" w:rsidP="00F667AB">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rtl/>
        </w:rPr>
      </w:pPr>
      <w:r w:rsidRPr="00D42D90">
        <w:rPr>
          <w:rFonts w:hint="cs"/>
          <w:kern w:val="0"/>
          <w:sz w:val="28"/>
          <w:szCs w:val="28"/>
          <w:rtl/>
        </w:rPr>
        <w:t xml:space="preserve">לשיפוץ </w:t>
      </w:r>
      <w:r w:rsidR="0041641D">
        <w:rPr>
          <w:rFonts w:hint="cs"/>
          <w:kern w:val="0"/>
          <w:sz w:val="28"/>
          <w:szCs w:val="28"/>
          <w:rtl/>
        </w:rPr>
        <w:t xml:space="preserve"> מחלקת שיניים </w:t>
      </w:r>
      <w:r w:rsidRPr="00A90258">
        <w:rPr>
          <w:rFonts w:hint="cs"/>
          <w:kern w:val="0"/>
          <w:sz w:val="28"/>
          <w:szCs w:val="28"/>
          <w:rtl/>
        </w:rPr>
        <w:t xml:space="preserve"> </w:t>
      </w:r>
    </w:p>
    <w:p w14:paraId="50D575BA" w14:textId="2000FC6B" w:rsidR="00F667AB" w:rsidRDefault="003B4FF0" w:rsidP="00F667AB">
      <w:pPr>
        <w:pStyle w:val="13"/>
        <w:numPr>
          <w:ilvl w:val="0"/>
          <w:numId w:val="0"/>
        </w:numPr>
        <w:tabs>
          <w:tab w:val="left" w:pos="864"/>
          <w:tab w:val="left" w:pos="1440"/>
          <w:tab w:val="left" w:pos="2160"/>
          <w:tab w:val="left" w:pos="2880"/>
          <w:tab w:val="left" w:pos="3600"/>
          <w:tab w:val="left" w:pos="4320"/>
          <w:tab w:val="left" w:pos="5040"/>
          <w:tab w:val="left" w:pos="5760"/>
        </w:tabs>
        <w:spacing w:before="0"/>
        <w:ind w:right="0"/>
        <w:jc w:val="center"/>
        <w:rPr>
          <w:kern w:val="0"/>
          <w:sz w:val="28"/>
          <w:szCs w:val="28"/>
          <w:u w:val="single"/>
          <w:rtl/>
        </w:rPr>
      </w:pPr>
      <w:r>
        <w:rPr>
          <w:rFonts w:hint="cs"/>
          <w:kern w:val="0"/>
          <w:sz w:val="28"/>
          <w:szCs w:val="28"/>
          <w:u w:val="single"/>
          <w:rtl/>
        </w:rPr>
        <w:t xml:space="preserve"> </w:t>
      </w:r>
      <w:r w:rsidR="00822BF8">
        <w:rPr>
          <w:rFonts w:hint="cs"/>
          <w:kern w:val="0"/>
          <w:sz w:val="28"/>
          <w:szCs w:val="28"/>
          <w:u w:val="single"/>
          <w:rtl/>
        </w:rPr>
        <w:t xml:space="preserve">במרכז הרפואי </w:t>
      </w:r>
      <w:r w:rsidR="00822BF8">
        <w:rPr>
          <w:kern w:val="0"/>
          <w:sz w:val="28"/>
          <w:szCs w:val="28"/>
          <w:u w:val="single"/>
          <w:rtl/>
        </w:rPr>
        <w:t>"</w:t>
      </w:r>
      <w:r w:rsidR="00822BF8">
        <w:rPr>
          <w:rFonts w:hint="cs"/>
          <w:kern w:val="0"/>
          <w:sz w:val="28"/>
          <w:szCs w:val="28"/>
          <w:u w:val="single"/>
          <w:rtl/>
        </w:rPr>
        <w:t>בני ציון</w:t>
      </w:r>
      <w:r w:rsidR="00822BF8">
        <w:rPr>
          <w:kern w:val="0"/>
          <w:sz w:val="28"/>
          <w:szCs w:val="28"/>
          <w:u w:val="single"/>
          <w:rtl/>
        </w:rPr>
        <w:t>"</w:t>
      </w:r>
    </w:p>
    <w:p w14:paraId="28124D25" w14:textId="77777777" w:rsidR="00F667AB" w:rsidRDefault="0032521B" w:rsidP="00F667AB">
      <w:pPr>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before="100" w:beforeAutospacing="1"/>
        <w:jc w:val="center"/>
        <w:rPr>
          <w:rFonts w:ascii="Arial" w:hAnsi="Arial"/>
          <w:bCs/>
          <w:sz w:val="28"/>
          <w:szCs w:val="28"/>
          <w:rtl/>
        </w:rPr>
      </w:pPr>
      <w:r w:rsidRPr="00E46D01">
        <w:rPr>
          <w:rFonts w:ascii="Arial" w:hAnsi="Arial" w:hint="cs"/>
          <w:bCs/>
          <w:sz w:val="28"/>
          <w:szCs w:val="28"/>
          <w:rtl/>
        </w:rPr>
        <w:t>נספח ביטחון</w:t>
      </w:r>
    </w:p>
    <w:p w14:paraId="61263F7C" w14:textId="77777777" w:rsidR="0032521B" w:rsidRPr="00E46D01" w:rsidRDefault="0032521B" w:rsidP="00F667AB">
      <w:pPr>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before="100" w:beforeAutospacing="1"/>
        <w:jc w:val="center"/>
        <w:rPr>
          <w:rFonts w:ascii="Arial" w:hAnsi="Arial"/>
          <w:b/>
          <w:bCs/>
          <w:sz w:val="28"/>
          <w:szCs w:val="28"/>
          <w:rtl/>
        </w:rPr>
      </w:pPr>
      <w:r w:rsidRPr="00E46D01">
        <w:rPr>
          <w:rFonts w:ascii="Arial" w:hAnsi="Arial"/>
          <w:bCs/>
          <w:sz w:val="28"/>
          <w:szCs w:val="28"/>
          <w:rtl/>
        </w:rPr>
        <w:t>העסקת עובדי קבלן בשטח המרכז הרפואי</w:t>
      </w:r>
    </w:p>
    <w:p w14:paraId="135E56FC" w14:textId="77777777" w:rsidR="0032521B" w:rsidRPr="00163B4D" w:rsidRDefault="0032521B" w:rsidP="0032521B">
      <w:pPr>
        <w:spacing w:line="276" w:lineRule="auto"/>
        <w:ind w:left="248" w:hanging="248"/>
        <w:rPr>
          <w:rFonts w:ascii="David" w:hAnsi="David"/>
          <w:sz w:val="24"/>
          <w:rtl/>
        </w:rPr>
      </w:pPr>
      <w:r w:rsidRPr="00163B4D">
        <w:rPr>
          <w:rFonts w:ascii="David" w:hAnsi="David"/>
          <w:sz w:val="24"/>
          <w:rtl/>
        </w:rPr>
        <w:t xml:space="preserve">נספח זה מהווה חלק בלתי נפרד </w:t>
      </w:r>
      <w:r w:rsidRPr="00163B4D">
        <w:rPr>
          <w:rFonts w:ascii="David" w:hAnsi="David" w:hint="cs"/>
          <w:sz w:val="24"/>
          <w:rtl/>
        </w:rPr>
        <w:t xml:space="preserve">מהמכרז ומהחוזה </w:t>
      </w:r>
      <w:r w:rsidRPr="00163B4D">
        <w:rPr>
          <w:rFonts w:ascii="David" w:hAnsi="David"/>
          <w:sz w:val="24"/>
          <w:rtl/>
        </w:rPr>
        <w:t>והפרת אחת מהוראותיו או יותר תהווה</w:t>
      </w:r>
      <w:r w:rsidRPr="00163B4D">
        <w:rPr>
          <w:rFonts w:ascii="David" w:hAnsi="David" w:hint="cs"/>
          <w:sz w:val="24"/>
          <w:rtl/>
        </w:rPr>
        <w:t xml:space="preserve"> </w:t>
      </w:r>
      <w:r w:rsidRPr="00163B4D">
        <w:rPr>
          <w:rFonts w:ascii="David" w:hAnsi="David"/>
          <w:sz w:val="24"/>
          <w:rtl/>
        </w:rPr>
        <w:t>הפרת החוזה.</w:t>
      </w:r>
    </w:p>
    <w:p w14:paraId="253BBA58" w14:textId="77777777" w:rsidR="0032521B" w:rsidRPr="00163B4D" w:rsidRDefault="0032521B" w:rsidP="0032521B">
      <w:pPr>
        <w:spacing w:line="276" w:lineRule="auto"/>
        <w:ind w:left="248" w:hanging="390"/>
        <w:rPr>
          <w:rFonts w:ascii="David" w:hAnsi="David"/>
          <w:sz w:val="24"/>
          <w:rtl/>
        </w:rPr>
      </w:pPr>
    </w:p>
    <w:p w14:paraId="7F688FAA" w14:textId="77777777" w:rsidR="0032521B" w:rsidRPr="00163B4D" w:rsidRDefault="0032521B" w:rsidP="001440CD">
      <w:pPr>
        <w:numPr>
          <w:ilvl w:val="0"/>
          <w:numId w:val="260"/>
        </w:numPr>
        <w:spacing w:before="0" w:line="360" w:lineRule="auto"/>
        <w:ind w:left="248" w:hanging="390"/>
        <w:contextualSpacing/>
        <w:jc w:val="both"/>
        <w:rPr>
          <w:rFonts w:ascii="David" w:hAnsi="David"/>
          <w:sz w:val="24"/>
        </w:rPr>
      </w:pPr>
      <w:r w:rsidRPr="00163B4D">
        <w:rPr>
          <w:rFonts w:ascii="David" w:hAnsi="David"/>
          <w:sz w:val="24"/>
          <w:rtl/>
        </w:rPr>
        <w:t xml:space="preserve">טרם תחילת פרויקט, עד כ 10 ימים לפי תחילת העבודה, יעביר הקבלן וכל קבלני המשנה ( להלן "הקבלן" ) למנהל הביטחון את רשימת כל העובדים מטעמו (לרבות קבלני משנה ועובדיהם), תוך ציון שמם המלא ת"ז ומקום מגורים – נספח </w:t>
      </w:r>
      <w:r w:rsidRPr="00163B4D">
        <w:rPr>
          <w:rFonts w:ascii="David" w:hAnsi="David" w:hint="cs"/>
          <w:sz w:val="24"/>
          <w:rtl/>
        </w:rPr>
        <w:t>1</w:t>
      </w:r>
      <w:r w:rsidRPr="00163B4D">
        <w:rPr>
          <w:rFonts w:ascii="David" w:hAnsi="David"/>
          <w:sz w:val="24"/>
          <w:rtl/>
        </w:rPr>
        <w:t xml:space="preserve"> – רשימת עובדים – בקובץ </w:t>
      </w:r>
      <w:r w:rsidRPr="00163B4D">
        <w:rPr>
          <w:rFonts w:ascii="David" w:hAnsi="David" w:hint="cs"/>
          <w:sz w:val="24"/>
          <w:rtl/>
        </w:rPr>
        <w:t xml:space="preserve">אקסל </w:t>
      </w:r>
      <w:r w:rsidRPr="00163B4D">
        <w:rPr>
          <w:rFonts w:ascii="David" w:hAnsi="David"/>
          <w:sz w:val="24"/>
          <w:rtl/>
        </w:rPr>
        <w:t>–</w:t>
      </w:r>
      <w:r w:rsidRPr="00163B4D">
        <w:rPr>
          <w:rFonts w:ascii="David" w:hAnsi="David" w:hint="cs"/>
          <w:sz w:val="24"/>
          <w:rtl/>
        </w:rPr>
        <w:t xml:space="preserve"> יימסר לקבלן הזוכה</w:t>
      </w:r>
      <w:r w:rsidRPr="00163B4D">
        <w:rPr>
          <w:rFonts w:ascii="David" w:hAnsi="David"/>
          <w:sz w:val="24"/>
          <w:rtl/>
        </w:rPr>
        <w:t xml:space="preserve">. </w:t>
      </w:r>
    </w:p>
    <w:p w14:paraId="695C7AD2" w14:textId="77777777" w:rsidR="0032521B" w:rsidRPr="00163B4D" w:rsidRDefault="0032521B" w:rsidP="001440CD">
      <w:pPr>
        <w:numPr>
          <w:ilvl w:val="0"/>
          <w:numId w:val="260"/>
        </w:numPr>
        <w:spacing w:before="0" w:line="360" w:lineRule="auto"/>
        <w:ind w:left="248" w:hanging="390"/>
        <w:contextualSpacing/>
        <w:jc w:val="both"/>
        <w:rPr>
          <w:rFonts w:ascii="David" w:hAnsi="David"/>
          <w:sz w:val="24"/>
        </w:rPr>
      </w:pPr>
      <w:r w:rsidRPr="00163B4D">
        <w:rPr>
          <w:rFonts w:ascii="David" w:hAnsi="David"/>
          <w:sz w:val="24"/>
          <w:rtl/>
        </w:rPr>
        <w:t xml:space="preserve">באם מועסקים עובדים תושבי איו"ש / אזח"ע / מזרח ירושלים / עובדים זרים יעביר בנוסף צילום ת"ז, תמונה וכל ההיתרים והאישורים הנדרשים להעסקתם. כמו כן יעביר רשימת כלי רכב המסיעים עובדים – מספר רישוי וסוג רכב. </w:t>
      </w:r>
    </w:p>
    <w:p w14:paraId="1BE0B31E" w14:textId="77777777" w:rsidR="0032521B" w:rsidRPr="00163B4D" w:rsidRDefault="0032521B" w:rsidP="001440CD">
      <w:pPr>
        <w:numPr>
          <w:ilvl w:val="0"/>
          <w:numId w:val="260"/>
        </w:numPr>
        <w:spacing w:before="0" w:line="360" w:lineRule="auto"/>
        <w:ind w:left="248" w:hanging="390"/>
        <w:contextualSpacing/>
        <w:jc w:val="both"/>
        <w:rPr>
          <w:rFonts w:ascii="David" w:hAnsi="David"/>
          <w:sz w:val="24"/>
        </w:rPr>
      </w:pPr>
      <w:r w:rsidRPr="00163B4D">
        <w:rPr>
          <w:rFonts w:ascii="David" w:hAnsi="David"/>
          <w:sz w:val="24"/>
          <w:rtl/>
        </w:rPr>
        <w:t xml:space="preserve">הקבלן יתודרך ע"י המנב"ט באשר לכל הנחיות הביטחון הרלוונטיות להעסקתו בשטח המרכז הרפואי.  </w:t>
      </w:r>
    </w:p>
    <w:p w14:paraId="16443DCC" w14:textId="77777777" w:rsidR="0032521B" w:rsidRPr="00163B4D" w:rsidRDefault="0032521B" w:rsidP="001440CD">
      <w:pPr>
        <w:numPr>
          <w:ilvl w:val="0"/>
          <w:numId w:val="260"/>
        </w:numPr>
        <w:spacing w:before="0" w:line="360" w:lineRule="auto"/>
        <w:ind w:left="248" w:hanging="390"/>
        <w:contextualSpacing/>
        <w:jc w:val="both"/>
        <w:rPr>
          <w:rFonts w:ascii="David" w:hAnsi="David"/>
          <w:sz w:val="24"/>
        </w:rPr>
      </w:pPr>
      <w:r w:rsidRPr="00163B4D">
        <w:rPr>
          <w:rFonts w:ascii="David" w:hAnsi="David"/>
          <w:sz w:val="24"/>
          <w:rtl/>
        </w:rPr>
        <w:t xml:space="preserve">הקבלן יעסיק אך ורק עובדים בעלי אזרחות ישראלית ו/או תושבי איו"ש ואזח"ע בעלי היתר כניסה לישראל ואישור עבודה תקף ו/או עובדים זרים בהתאם להיתרים כדין . </w:t>
      </w:r>
    </w:p>
    <w:p w14:paraId="530381EA" w14:textId="77777777" w:rsidR="0032521B" w:rsidRPr="00163B4D" w:rsidRDefault="0032521B" w:rsidP="001440CD">
      <w:pPr>
        <w:numPr>
          <w:ilvl w:val="0"/>
          <w:numId w:val="260"/>
        </w:numPr>
        <w:spacing w:before="0" w:line="360" w:lineRule="auto"/>
        <w:ind w:left="248" w:hanging="390"/>
        <w:contextualSpacing/>
        <w:jc w:val="both"/>
        <w:rPr>
          <w:rFonts w:ascii="David" w:hAnsi="David"/>
          <w:sz w:val="24"/>
        </w:rPr>
      </w:pPr>
      <w:r w:rsidRPr="00163B4D">
        <w:rPr>
          <w:rFonts w:ascii="David" w:hAnsi="David"/>
          <w:sz w:val="24"/>
          <w:rtl/>
        </w:rPr>
        <w:t xml:space="preserve">ידוע וברור לקבלן כי העסקת העובדים ללא אישורים והיתרים כדין תביא להגשת תלונה במשטרה כנגדו. </w:t>
      </w:r>
    </w:p>
    <w:p w14:paraId="489BE0CC" w14:textId="77777777" w:rsidR="0032521B" w:rsidRPr="00163B4D" w:rsidRDefault="0032521B" w:rsidP="001440CD">
      <w:pPr>
        <w:numPr>
          <w:ilvl w:val="0"/>
          <w:numId w:val="260"/>
        </w:numPr>
        <w:spacing w:before="0" w:line="360" w:lineRule="auto"/>
        <w:ind w:left="248" w:hanging="390"/>
        <w:contextualSpacing/>
        <w:jc w:val="both"/>
        <w:rPr>
          <w:rFonts w:ascii="David" w:hAnsi="David"/>
          <w:sz w:val="24"/>
        </w:rPr>
      </w:pPr>
      <w:r w:rsidRPr="00163B4D">
        <w:rPr>
          <w:rFonts w:ascii="David" w:hAnsi="David"/>
          <w:sz w:val="24"/>
          <w:rtl/>
        </w:rPr>
        <w:t xml:space="preserve">רשאי ביה"ח לתבוע מהקבלן את הנזק שיגרם לו כתוצאה מכך. </w:t>
      </w:r>
    </w:p>
    <w:p w14:paraId="1F0BD671" w14:textId="77777777" w:rsidR="0032521B" w:rsidRPr="00163B4D" w:rsidRDefault="0032521B" w:rsidP="001440CD">
      <w:pPr>
        <w:numPr>
          <w:ilvl w:val="0"/>
          <w:numId w:val="260"/>
        </w:numPr>
        <w:spacing w:before="0" w:line="360" w:lineRule="auto"/>
        <w:ind w:left="248" w:hanging="390"/>
        <w:contextualSpacing/>
        <w:jc w:val="both"/>
        <w:rPr>
          <w:rFonts w:ascii="David" w:hAnsi="David"/>
          <w:sz w:val="24"/>
          <w:rtl/>
        </w:rPr>
      </w:pPr>
      <w:r w:rsidRPr="00163B4D">
        <w:rPr>
          <w:rFonts w:ascii="David" w:hAnsi="David"/>
          <w:sz w:val="24"/>
          <w:rtl/>
        </w:rPr>
        <w:t>כניסת עובדי הקבלן תתבצע אך ורק מהשער הראשי של המרכז הרפואי, הכניסה מותנית בבידוק ביטחוני.</w:t>
      </w:r>
    </w:p>
    <w:p w14:paraId="242E68D8" w14:textId="77777777" w:rsidR="0032521B" w:rsidRPr="00163B4D" w:rsidRDefault="0032521B" w:rsidP="001440CD">
      <w:pPr>
        <w:numPr>
          <w:ilvl w:val="0"/>
          <w:numId w:val="260"/>
        </w:numPr>
        <w:spacing w:before="0" w:line="360" w:lineRule="auto"/>
        <w:ind w:left="248" w:hanging="390"/>
        <w:contextualSpacing/>
        <w:jc w:val="both"/>
        <w:rPr>
          <w:rFonts w:ascii="David" w:hAnsi="David"/>
          <w:sz w:val="24"/>
        </w:rPr>
      </w:pPr>
      <w:r w:rsidRPr="00163B4D">
        <w:rPr>
          <w:rFonts w:ascii="David" w:hAnsi="David"/>
          <w:sz w:val="24"/>
          <w:rtl/>
        </w:rPr>
        <w:t>הכניסה והעבודה תותר בשעות הפעילות בלבד – ימים א-ה – בין השעות 7:00-16:00.</w:t>
      </w:r>
    </w:p>
    <w:p w14:paraId="2378FE5D" w14:textId="77777777" w:rsidR="0032521B" w:rsidRPr="00163B4D" w:rsidRDefault="0032521B" w:rsidP="001440CD">
      <w:pPr>
        <w:numPr>
          <w:ilvl w:val="0"/>
          <w:numId w:val="260"/>
        </w:numPr>
        <w:spacing w:before="0" w:line="360" w:lineRule="auto"/>
        <w:ind w:left="248" w:hanging="390"/>
        <w:contextualSpacing/>
        <w:jc w:val="both"/>
        <w:rPr>
          <w:rFonts w:ascii="David" w:hAnsi="David"/>
          <w:sz w:val="24"/>
          <w:rtl/>
        </w:rPr>
      </w:pPr>
      <w:r w:rsidRPr="00163B4D">
        <w:rPr>
          <w:rFonts w:ascii="David" w:hAnsi="David"/>
          <w:sz w:val="24"/>
          <w:rtl/>
        </w:rPr>
        <w:t>במידה ונדרשת כניסה מעבר לשעות הפעילות, יש להגיש בקשה מספר ימים מראש.</w:t>
      </w:r>
    </w:p>
    <w:p w14:paraId="73C2EBBB" w14:textId="77777777" w:rsidR="0032521B" w:rsidRPr="00163B4D" w:rsidRDefault="0032521B" w:rsidP="001440CD">
      <w:pPr>
        <w:numPr>
          <w:ilvl w:val="0"/>
          <w:numId w:val="260"/>
        </w:numPr>
        <w:spacing w:before="0" w:line="360" w:lineRule="auto"/>
        <w:ind w:left="248" w:hanging="390"/>
        <w:contextualSpacing/>
        <w:jc w:val="both"/>
        <w:rPr>
          <w:rFonts w:ascii="David" w:hAnsi="David"/>
          <w:sz w:val="24"/>
          <w:rtl/>
        </w:rPr>
      </w:pPr>
      <w:r w:rsidRPr="00163B4D">
        <w:rPr>
          <w:rFonts w:ascii="David" w:hAnsi="David"/>
          <w:sz w:val="24"/>
          <w:rtl/>
        </w:rPr>
        <w:t>חל איסור לנוע עם נשק אישי ללא ידיעת מחלקת הביטחון – בכפוף לאישור בר תוקף.</w:t>
      </w:r>
    </w:p>
    <w:p w14:paraId="17DA5CBF" w14:textId="77777777" w:rsidR="0032521B" w:rsidRPr="00163B4D" w:rsidRDefault="0032521B" w:rsidP="001440CD">
      <w:pPr>
        <w:numPr>
          <w:ilvl w:val="0"/>
          <w:numId w:val="260"/>
        </w:numPr>
        <w:spacing w:before="0" w:line="360" w:lineRule="auto"/>
        <w:ind w:left="248" w:hanging="390"/>
        <w:contextualSpacing/>
        <w:jc w:val="both"/>
        <w:rPr>
          <w:rFonts w:ascii="David" w:hAnsi="David"/>
          <w:sz w:val="24"/>
          <w:rtl/>
        </w:rPr>
      </w:pPr>
      <w:r w:rsidRPr="00163B4D">
        <w:rPr>
          <w:rFonts w:ascii="David" w:hAnsi="David"/>
          <w:sz w:val="24"/>
          <w:rtl/>
        </w:rPr>
        <w:t>יש להקפיד על כל חוקי התנועה והחנייה בשטח המרכז הרפואי.</w:t>
      </w:r>
    </w:p>
    <w:p w14:paraId="2F24CFF3" w14:textId="77777777" w:rsidR="0032521B" w:rsidRPr="00163B4D" w:rsidRDefault="0032521B" w:rsidP="001440CD">
      <w:pPr>
        <w:numPr>
          <w:ilvl w:val="0"/>
          <w:numId w:val="260"/>
        </w:numPr>
        <w:spacing w:before="0" w:line="360" w:lineRule="auto"/>
        <w:ind w:left="248" w:hanging="390"/>
        <w:contextualSpacing/>
        <w:jc w:val="both"/>
        <w:rPr>
          <w:rFonts w:ascii="David" w:hAnsi="David"/>
          <w:sz w:val="24"/>
        </w:rPr>
      </w:pPr>
      <w:r w:rsidRPr="00163B4D">
        <w:rPr>
          <w:rFonts w:ascii="David" w:hAnsi="David"/>
          <w:sz w:val="24"/>
          <w:rtl/>
        </w:rPr>
        <w:t xml:space="preserve">עם סיום יום עבודתם בביה"ח, באחריות הקבלן לוודא כי כל עובדיו או מי  מטעמו עזבו את שטח ביה"ח. </w:t>
      </w:r>
    </w:p>
    <w:p w14:paraId="324A5879" w14:textId="77777777" w:rsidR="0032521B" w:rsidRPr="00163B4D" w:rsidRDefault="0032521B" w:rsidP="001440CD">
      <w:pPr>
        <w:numPr>
          <w:ilvl w:val="0"/>
          <w:numId w:val="260"/>
        </w:numPr>
        <w:spacing w:before="0" w:line="360" w:lineRule="auto"/>
        <w:ind w:left="248" w:hanging="390"/>
        <w:contextualSpacing/>
        <w:jc w:val="both"/>
        <w:rPr>
          <w:rFonts w:ascii="David" w:hAnsi="David"/>
          <w:sz w:val="24"/>
        </w:rPr>
      </w:pPr>
      <w:r w:rsidRPr="00163B4D">
        <w:rPr>
          <w:rFonts w:ascii="David" w:hAnsi="David"/>
          <w:sz w:val="24"/>
          <w:rtl/>
        </w:rPr>
        <w:t>כמו כן יוודא הקבלן כי לא מתבצעת לינה בשטח ביה"ח או באתרי העבודה של מי מעובדיו.</w:t>
      </w:r>
    </w:p>
    <w:p w14:paraId="6930E076" w14:textId="77777777" w:rsidR="0032521B" w:rsidRPr="00163B4D" w:rsidRDefault="0032521B" w:rsidP="001440CD">
      <w:pPr>
        <w:numPr>
          <w:ilvl w:val="0"/>
          <w:numId w:val="260"/>
        </w:numPr>
        <w:spacing w:before="0" w:line="360" w:lineRule="auto"/>
        <w:ind w:left="248" w:hanging="390"/>
        <w:contextualSpacing/>
        <w:jc w:val="both"/>
        <w:rPr>
          <w:rFonts w:ascii="David" w:hAnsi="David"/>
          <w:sz w:val="24"/>
        </w:rPr>
      </w:pPr>
      <w:r w:rsidRPr="00163B4D">
        <w:rPr>
          <w:rFonts w:ascii="David" w:hAnsi="David"/>
          <w:sz w:val="24"/>
          <w:rtl/>
        </w:rPr>
        <w:t>הקבלן ועובדיו יצייתו ויפעלו ע"פ הנחיות מחלקת הביטחון בביה"ח לרבות הוראות הנוגעות לפיקוח על שוהים בלתי חוקיים, בדיקות ביטחוניות ברכב בכבודה ועל גופו של העובד מטעמו.</w:t>
      </w:r>
    </w:p>
    <w:p w14:paraId="13200C26" w14:textId="77777777" w:rsidR="0032521B" w:rsidRPr="00163B4D" w:rsidRDefault="0032521B" w:rsidP="001440CD">
      <w:pPr>
        <w:numPr>
          <w:ilvl w:val="0"/>
          <w:numId w:val="260"/>
        </w:numPr>
        <w:spacing w:before="0" w:line="360" w:lineRule="auto"/>
        <w:ind w:left="248" w:hanging="390"/>
        <w:contextualSpacing/>
        <w:jc w:val="both"/>
        <w:rPr>
          <w:rFonts w:ascii="David" w:hAnsi="David"/>
          <w:sz w:val="24"/>
        </w:rPr>
      </w:pPr>
      <w:r w:rsidRPr="00163B4D">
        <w:rPr>
          <w:rFonts w:ascii="David" w:hAnsi="David"/>
          <w:sz w:val="24"/>
          <w:rtl/>
        </w:rPr>
        <w:t xml:space="preserve">במידה והנהלת ביה"ח/מנהל הביטחון ידרוש זאת מכל סיבה שהיא, הקבלן מתחייב להפסיק עבודתו של כל עובד המועסק על ידו בביה"ח. ביה"ח לא יצטרך לנמק דרישה שכזו, אם תבוא. </w:t>
      </w:r>
    </w:p>
    <w:p w14:paraId="4F7EDC41" w14:textId="77777777" w:rsidR="0032521B" w:rsidRPr="00163B4D" w:rsidRDefault="0032521B" w:rsidP="001440CD">
      <w:pPr>
        <w:numPr>
          <w:ilvl w:val="0"/>
          <w:numId w:val="260"/>
        </w:numPr>
        <w:spacing w:before="0" w:line="360" w:lineRule="auto"/>
        <w:ind w:left="248" w:hanging="390"/>
        <w:contextualSpacing/>
        <w:jc w:val="both"/>
        <w:rPr>
          <w:rFonts w:ascii="David" w:hAnsi="David"/>
          <w:sz w:val="24"/>
        </w:rPr>
      </w:pPr>
      <w:r w:rsidRPr="00163B4D">
        <w:rPr>
          <w:rFonts w:ascii="David" w:hAnsi="David"/>
          <w:sz w:val="24"/>
          <w:rtl/>
        </w:rPr>
        <w:t>הפסקת עבודת עובד הקבלן לא תהווה עילה לעיכוב בעבודות.</w:t>
      </w:r>
    </w:p>
    <w:p w14:paraId="50D48A45" w14:textId="77777777" w:rsidR="0032521B" w:rsidRPr="00163B4D" w:rsidRDefault="0032521B" w:rsidP="001440CD">
      <w:pPr>
        <w:numPr>
          <w:ilvl w:val="0"/>
          <w:numId w:val="260"/>
        </w:numPr>
        <w:spacing w:before="0" w:line="360" w:lineRule="auto"/>
        <w:ind w:left="248" w:hanging="390"/>
        <w:contextualSpacing/>
        <w:jc w:val="both"/>
        <w:rPr>
          <w:rFonts w:ascii="David" w:hAnsi="David"/>
          <w:sz w:val="24"/>
        </w:rPr>
      </w:pPr>
      <w:r w:rsidRPr="00163B4D">
        <w:rPr>
          <w:rFonts w:ascii="David" w:hAnsi="David"/>
          <w:sz w:val="24"/>
          <w:rtl/>
        </w:rPr>
        <w:lastRenderedPageBreak/>
        <w:t xml:space="preserve">בית החולים לא יהיה אחראי לפיצוי ו/או שיפוי קבלן בגין הפסדים או נזקים שנגרמו או עשויים להיגרם לו כתוצאה מהרחקת העובד מביה"ח. </w:t>
      </w:r>
    </w:p>
    <w:p w14:paraId="04C95F0C" w14:textId="77777777" w:rsidR="0032521B" w:rsidRPr="00163B4D" w:rsidRDefault="0032521B" w:rsidP="001440CD">
      <w:pPr>
        <w:numPr>
          <w:ilvl w:val="0"/>
          <w:numId w:val="260"/>
        </w:numPr>
        <w:spacing w:before="0" w:line="360" w:lineRule="auto"/>
        <w:ind w:left="248" w:hanging="390"/>
        <w:contextualSpacing/>
        <w:jc w:val="both"/>
        <w:rPr>
          <w:rFonts w:ascii="David" w:hAnsi="David"/>
          <w:sz w:val="24"/>
        </w:rPr>
      </w:pPr>
      <w:r w:rsidRPr="00163B4D">
        <w:rPr>
          <w:rFonts w:ascii="David" w:hAnsi="David"/>
          <w:sz w:val="24"/>
          <w:rtl/>
        </w:rPr>
        <w:t xml:space="preserve">הקבלן ינפיק לכל עובד תג זיהוי שיכלול את תמונת העובד, שמו, מספר ת"ז ותפקידו. </w:t>
      </w:r>
    </w:p>
    <w:p w14:paraId="3C500B01" w14:textId="77777777" w:rsidR="0032521B" w:rsidRPr="00163B4D" w:rsidRDefault="0032521B" w:rsidP="001440CD">
      <w:pPr>
        <w:numPr>
          <w:ilvl w:val="0"/>
          <w:numId w:val="260"/>
        </w:numPr>
        <w:spacing w:before="0" w:line="360" w:lineRule="auto"/>
        <w:ind w:left="248" w:hanging="390"/>
        <w:contextualSpacing/>
        <w:jc w:val="both"/>
        <w:rPr>
          <w:rFonts w:ascii="David" w:hAnsi="David"/>
          <w:sz w:val="24"/>
        </w:rPr>
      </w:pPr>
      <w:r w:rsidRPr="00163B4D">
        <w:rPr>
          <w:rFonts w:ascii="David" w:hAnsi="David"/>
          <w:sz w:val="24"/>
          <w:rtl/>
        </w:rPr>
        <w:t>הקבלן ידאג כי כל העובדים מטעמו יישאו את התג במקום בולט במשך כל זמן שהות בביה"ח.</w:t>
      </w:r>
    </w:p>
    <w:p w14:paraId="65C2EF51" w14:textId="77777777" w:rsidR="0032521B" w:rsidRPr="00163B4D" w:rsidRDefault="0032521B" w:rsidP="001440CD">
      <w:pPr>
        <w:numPr>
          <w:ilvl w:val="0"/>
          <w:numId w:val="260"/>
        </w:numPr>
        <w:spacing w:before="0" w:line="360" w:lineRule="auto"/>
        <w:ind w:left="248" w:hanging="390"/>
        <w:contextualSpacing/>
        <w:jc w:val="both"/>
        <w:rPr>
          <w:rFonts w:ascii="David" w:hAnsi="David"/>
          <w:sz w:val="24"/>
        </w:rPr>
      </w:pPr>
      <w:r w:rsidRPr="00163B4D">
        <w:rPr>
          <w:rFonts w:ascii="David" w:hAnsi="David"/>
          <w:sz w:val="24"/>
          <w:rtl/>
        </w:rPr>
        <w:t>מנהל הביטחון של ביה"ח או מי מטעמו יהיה רשאי לערוך בדיקות וביקורות בכל אתרי העבודה בכל מועד ושעה שיבחר על מנת להבטיח כי עובדי הקבלן המועסקים באתר מאושרים לכניסה לביה"ח, תואמים לרשימת העובדים שהועברו ואינם לנים בבית החולים.</w:t>
      </w:r>
    </w:p>
    <w:p w14:paraId="0263DAFC" w14:textId="77777777" w:rsidR="0032521B" w:rsidRPr="00163B4D" w:rsidRDefault="0032521B" w:rsidP="001440CD">
      <w:pPr>
        <w:numPr>
          <w:ilvl w:val="0"/>
          <w:numId w:val="260"/>
        </w:numPr>
        <w:spacing w:before="0" w:line="360" w:lineRule="auto"/>
        <w:ind w:left="248" w:hanging="390"/>
        <w:contextualSpacing/>
        <w:jc w:val="both"/>
        <w:rPr>
          <w:rFonts w:ascii="David" w:hAnsi="David"/>
          <w:sz w:val="24"/>
        </w:rPr>
      </w:pPr>
      <w:r w:rsidRPr="00163B4D">
        <w:rPr>
          <w:rFonts w:ascii="David" w:hAnsi="David"/>
          <w:sz w:val="24"/>
          <w:rtl/>
        </w:rPr>
        <w:t xml:space="preserve">מוסכם על הקבלן כי מנהל הביטחון או מי מטעמו רשאים להיכנס לאתר העבודה בכל מועד ושעה לצורך ביצוע הביקורת, באם האתר ננעל לאחר שעות העבודה, יפקיד הקבלן ברשות הקב"ט מפתח לאתר העבודה. </w:t>
      </w:r>
    </w:p>
    <w:p w14:paraId="4BD49FE2" w14:textId="77777777" w:rsidR="0032521B" w:rsidRPr="00163B4D" w:rsidRDefault="0032521B" w:rsidP="001440CD">
      <w:pPr>
        <w:numPr>
          <w:ilvl w:val="0"/>
          <w:numId w:val="260"/>
        </w:numPr>
        <w:spacing w:before="0" w:line="360" w:lineRule="auto"/>
        <w:ind w:left="248" w:hanging="390"/>
        <w:contextualSpacing/>
        <w:jc w:val="both"/>
        <w:rPr>
          <w:rFonts w:ascii="David" w:hAnsi="David"/>
          <w:sz w:val="24"/>
          <w:rtl/>
        </w:rPr>
      </w:pPr>
      <w:r w:rsidRPr="00163B4D">
        <w:rPr>
          <w:rFonts w:ascii="David" w:hAnsi="David"/>
          <w:bCs/>
          <w:sz w:val="24"/>
          <w:u w:val="single"/>
          <w:rtl/>
        </w:rPr>
        <w:t>כניסת עובדי קבלן תושבי הרשות הפלסטינית</w:t>
      </w:r>
    </w:p>
    <w:p w14:paraId="37066CA2" w14:textId="77777777" w:rsidR="0032521B" w:rsidRPr="00163B4D" w:rsidRDefault="0032521B" w:rsidP="0032521B">
      <w:pPr>
        <w:spacing w:line="360" w:lineRule="auto"/>
        <w:ind w:left="674" w:firstLine="12"/>
        <w:jc w:val="both"/>
        <w:rPr>
          <w:rFonts w:ascii="David" w:hAnsi="David"/>
          <w:b/>
          <w:bCs/>
          <w:sz w:val="24"/>
        </w:rPr>
      </w:pPr>
      <w:r w:rsidRPr="00163B4D">
        <w:rPr>
          <w:rFonts w:ascii="David" w:hAnsi="David"/>
          <w:bCs/>
          <w:sz w:val="24"/>
          <w:rtl/>
        </w:rPr>
        <w:t>בזמן הגעת העובדים בבוקר יש לבצע:</w:t>
      </w:r>
    </w:p>
    <w:p w14:paraId="0C8250EE" w14:textId="77777777" w:rsidR="0032521B" w:rsidRPr="00163B4D" w:rsidRDefault="0032521B" w:rsidP="001440CD">
      <w:pPr>
        <w:numPr>
          <w:ilvl w:val="3"/>
          <w:numId w:val="261"/>
        </w:numPr>
        <w:tabs>
          <w:tab w:val="num" w:pos="1600"/>
          <w:tab w:val="left" w:pos="6703"/>
        </w:tabs>
        <w:spacing w:before="0" w:line="360" w:lineRule="auto"/>
        <w:ind w:left="674" w:hanging="378"/>
        <w:jc w:val="both"/>
        <w:rPr>
          <w:rFonts w:ascii="David" w:hAnsi="David"/>
          <w:sz w:val="24"/>
        </w:rPr>
      </w:pPr>
      <w:r w:rsidRPr="00163B4D">
        <w:rPr>
          <w:rFonts w:ascii="David" w:hAnsi="David"/>
          <w:sz w:val="24"/>
          <w:rtl/>
        </w:rPr>
        <w:t>כניסת עובדי קבלן תושבי שטחים תעשה באופן רגלי ודרך שער הולכי רגל בלבד.</w:t>
      </w:r>
    </w:p>
    <w:p w14:paraId="7E677846" w14:textId="300136CB" w:rsidR="0032521B" w:rsidRPr="00163B4D" w:rsidRDefault="0032521B" w:rsidP="001440CD">
      <w:pPr>
        <w:numPr>
          <w:ilvl w:val="3"/>
          <w:numId w:val="261"/>
        </w:numPr>
        <w:tabs>
          <w:tab w:val="num" w:pos="1600"/>
          <w:tab w:val="left" w:pos="6703"/>
        </w:tabs>
        <w:spacing w:before="0" w:line="360" w:lineRule="auto"/>
        <w:ind w:left="674" w:hanging="378"/>
        <w:jc w:val="both"/>
        <w:rPr>
          <w:rFonts w:ascii="David" w:hAnsi="David"/>
          <w:sz w:val="24"/>
        </w:rPr>
      </w:pPr>
      <w:r w:rsidRPr="00163B4D">
        <w:rPr>
          <w:rFonts w:ascii="David" w:hAnsi="David"/>
          <w:sz w:val="24"/>
          <w:rtl/>
        </w:rPr>
        <w:t>מנהל העב</w:t>
      </w:r>
      <w:r w:rsidR="00FF53D1">
        <w:rPr>
          <w:rFonts w:ascii="David" w:hAnsi="David" w:hint="cs"/>
          <w:sz w:val="24"/>
          <w:rtl/>
        </w:rPr>
        <w:t>ו</w:t>
      </w:r>
      <w:r w:rsidRPr="00163B4D">
        <w:rPr>
          <w:rFonts w:ascii="David" w:hAnsi="David"/>
          <w:sz w:val="24"/>
          <w:rtl/>
        </w:rPr>
        <w:t>דה ייצור קשר עם מוקד הביטחון ויעדכן אותו 20 דק' טרם הגעתו לשטח ביה"ח - בטלפון 04-</w:t>
      </w:r>
      <w:r w:rsidR="00FF53D1">
        <w:rPr>
          <w:rFonts w:ascii="David" w:hAnsi="David" w:hint="cs"/>
          <w:sz w:val="24"/>
          <w:rtl/>
        </w:rPr>
        <w:t>8359999</w:t>
      </w:r>
      <w:r w:rsidRPr="00163B4D">
        <w:rPr>
          <w:rFonts w:ascii="David" w:hAnsi="David"/>
          <w:sz w:val="24"/>
          <w:rtl/>
        </w:rPr>
        <w:t xml:space="preserve"> – על מנת למנוע את עיכוב הקבלן.</w:t>
      </w:r>
    </w:p>
    <w:p w14:paraId="627E1003" w14:textId="77777777" w:rsidR="0032521B" w:rsidRPr="00163B4D" w:rsidRDefault="0032521B" w:rsidP="001440CD">
      <w:pPr>
        <w:numPr>
          <w:ilvl w:val="3"/>
          <w:numId w:val="261"/>
        </w:numPr>
        <w:tabs>
          <w:tab w:val="num" w:pos="1600"/>
          <w:tab w:val="left" w:pos="6703"/>
        </w:tabs>
        <w:spacing w:before="0" w:line="360" w:lineRule="auto"/>
        <w:ind w:left="674" w:hanging="378"/>
        <w:jc w:val="both"/>
        <w:rPr>
          <w:rFonts w:ascii="David" w:hAnsi="David"/>
          <w:sz w:val="24"/>
        </w:rPr>
      </w:pPr>
      <w:r w:rsidRPr="00163B4D">
        <w:rPr>
          <w:rFonts w:ascii="David" w:hAnsi="David"/>
          <w:sz w:val="24"/>
          <w:rtl/>
        </w:rPr>
        <w:t>הרמ"ש / הסייר יגיע לשער הראשי, יבצע אימות שמות הנכנסים עפ"י הרשימה שנמסרה ממשרד מנב"ט ויבצע בדיקת ת.ז + אישור שהייה בישראל של כל עובד.</w:t>
      </w:r>
    </w:p>
    <w:p w14:paraId="1939233A" w14:textId="77777777" w:rsidR="0032521B" w:rsidRPr="00163B4D" w:rsidRDefault="0032521B" w:rsidP="001440CD">
      <w:pPr>
        <w:numPr>
          <w:ilvl w:val="3"/>
          <w:numId w:val="261"/>
        </w:numPr>
        <w:tabs>
          <w:tab w:val="num" w:pos="1600"/>
          <w:tab w:val="left" w:pos="6703"/>
        </w:tabs>
        <w:spacing w:before="0" w:line="360" w:lineRule="auto"/>
        <w:ind w:left="674" w:hanging="378"/>
        <w:jc w:val="both"/>
        <w:rPr>
          <w:rFonts w:ascii="David" w:hAnsi="David"/>
          <w:sz w:val="24"/>
        </w:rPr>
      </w:pPr>
      <w:r w:rsidRPr="00163B4D">
        <w:rPr>
          <w:rFonts w:ascii="David" w:hAnsi="David"/>
          <w:sz w:val="24"/>
          <w:rtl/>
        </w:rPr>
        <w:t>בסיום הבדיקה, יאסוף את תעודות הזהות לתיבה ייעודית וייקח אותם לחדר רמ"ש.</w:t>
      </w:r>
    </w:p>
    <w:p w14:paraId="40091D45" w14:textId="77777777" w:rsidR="0032521B" w:rsidRPr="00163B4D" w:rsidRDefault="0032521B" w:rsidP="001440CD">
      <w:pPr>
        <w:numPr>
          <w:ilvl w:val="3"/>
          <w:numId w:val="261"/>
        </w:numPr>
        <w:tabs>
          <w:tab w:val="num" w:pos="1600"/>
          <w:tab w:val="left" w:pos="6703"/>
        </w:tabs>
        <w:spacing w:before="0" w:line="360" w:lineRule="auto"/>
        <w:ind w:left="674" w:hanging="378"/>
        <w:jc w:val="both"/>
        <w:rPr>
          <w:rFonts w:ascii="David" w:hAnsi="David"/>
          <w:sz w:val="24"/>
        </w:rPr>
      </w:pPr>
      <w:r w:rsidRPr="00163B4D">
        <w:rPr>
          <w:rFonts w:ascii="David" w:hAnsi="David"/>
          <w:sz w:val="24"/>
          <w:rtl/>
        </w:rPr>
        <w:t>מאבטח שער הולכי רגל יתשאל את העובדים, כולל</w:t>
      </w:r>
      <w:r w:rsidRPr="00163B4D">
        <w:rPr>
          <w:rFonts w:ascii="David" w:hAnsi="David" w:hint="cs"/>
          <w:sz w:val="24"/>
          <w:rtl/>
        </w:rPr>
        <w:t xml:space="preserve"> </w:t>
      </w:r>
      <w:r w:rsidRPr="00163B4D">
        <w:rPr>
          <w:rFonts w:ascii="David" w:hAnsi="David"/>
          <w:sz w:val="24"/>
          <w:rtl/>
        </w:rPr>
        <w:t>בדיקה במגנומטר ובמידת הצורך יש לבצע חיפוש.</w:t>
      </w:r>
    </w:p>
    <w:p w14:paraId="38B4B88F" w14:textId="77777777" w:rsidR="0032521B" w:rsidRPr="00163B4D" w:rsidRDefault="0032521B" w:rsidP="0032521B">
      <w:pPr>
        <w:spacing w:line="360" w:lineRule="auto"/>
        <w:ind w:left="815"/>
        <w:jc w:val="both"/>
        <w:rPr>
          <w:rFonts w:ascii="David" w:hAnsi="David"/>
          <w:b/>
          <w:bCs/>
          <w:sz w:val="24"/>
        </w:rPr>
      </w:pPr>
      <w:r w:rsidRPr="00163B4D">
        <w:rPr>
          <w:rFonts w:ascii="David" w:hAnsi="David"/>
          <w:bCs/>
          <w:sz w:val="24"/>
          <w:rtl/>
        </w:rPr>
        <w:t>בעת יציאת העובדים משטח ביה"ח בסוף היום :</w:t>
      </w:r>
    </w:p>
    <w:p w14:paraId="08190D49" w14:textId="7782BE8D" w:rsidR="0032521B" w:rsidRPr="00163B4D" w:rsidRDefault="0032521B" w:rsidP="001440CD">
      <w:pPr>
        <w:numPr>
          <w:ilvl w:val="3"/>
          <w:numId w:val="262"/>
        </w:numPr>
        <w:tabs>
          <w:tab w:val="num" w:pos="1458"/>
          <w:tab w:val="left" w:pos="7553"/>
        </w:tabs>
        <w:spacing w:before="0" w:line="360" w:lineRule="auto"/>
        <w:ind w:left="815" w:hanging="284"/>
        <w:jc w:val="both"/>
        <w:rPr>
          <w:rFonts w:ascii="David" w:hAnsi="David"/>
          <w:sz w:val="24"/>
        </w:rPr>
      </w:pPr>
      <w:r w:rsidRPr="00163B4D">
        <w:rPr>
          <w:rFonts w:ascii="David" w:hAnsi="David"/>
          <w:sz w:val="24"/>
          <w:rtl/>
        </w:rPr>
        <w:t>מנהל העובדה ייצור קשר עם מוקד הביטחון ויעדכן אותו 20 דק' טרם יציאתו משטח ביה"ח - בטלפון 04-</w:t>
      </w:r>
      <w:r w:rsidR="00FF53D1">
        <w:rPr>
          <w:rFonts w:ascii="David" w:hAnsi="David" w:hint="cs"/>
          <w:sz w:val="24"/>
          <w:rtl/>
        </w:rPr>
        <w:t>8359999</w:t>
      </w:r>
      <w:r w:rsidRPr="00163B4D">
        <w:rPr>
          <w:rFonts w:ascii="David" w:hAnsi="David"/>
          <w:sz w:val="24"/>
          <w:rtl/>
        </w:rPr>
        <w:t xml:space="preserve"> – על מנת למנוע את עיכוב הקבלן.</w:t>
      </w:r>
    </w:p>
    <w:p w14:paraId="441F5A00" w14:textId="77777777" w:rsidR="0032521B" w:rsidRPr="00163B4D" w:rsidRDefault="0032521B" w:rsidP="001440CD">
      <w:pPr>
        <w:numPr>
          <w:ilvl w:val="3"/>
          <w:numId w:val="262"/>
        </w:numPr>
        <w:tabs>
          <w:tab w:val="num" w:pos="1458"/>
          <w:tab w:val="left" w:pos="7553"/>
        </w:tabs>
        <w:spacing w:before="0" w:line="360" w:lineRule="auto"/>
        <w:ind w:left="815" w:hanging="284"/>
        <w:jc w:val="both"/>
        <w:rPr>
          <w:rFonts w:ascii="David" w:hAnsi="David"/>
          <w:sz w:val="24"/>
        </w:rPr>
      </w:pPr>
      <w:r w:rsidRPr="00163B4D">
        <w:rPr>
          <w:rFonts w:ascii="David" w:hAnsi="David"/>
          <w:sz w:val="24"/>
          <w:rtl/>
        </w:rPr>
        <w:t>הרמ"ש / סייר, יגיע לשער ימסור לכל עובד את תיעוד ויוודא שאכן כל העובדים עזבו את שטח ביה"ח.</w:t>
      </w:r>
    </w:p>
    <w:p w14:paraId="01CC797C" w14:textId="77777777" w:rsidR="0032521B" w:rsidRPr="00163B4D" w:rsidRDefault="0032521B" w:rsidP="0032521B">
      <w:pPr>
        <w:spacing w:line="276" w:lineRule="auto"/>
        <w:ind w:left="363" w:hanging="363"/>
        <w:jc w:val="both"/>
        <w:rPr>
          <w:rFonts w:ascii="David" w:hAnsi="David"/>
          <w:sz w:val="24"/>
          <w:rtl/>
        </w:rPr>
      </w:pPr>
    </w:p>
    <w:p w14:paraId="1C5D4877" w14:textId="77777777" w:rsidR="0032521B" w:rsidRPr="00163B4D" w:rsidRDefault="0032521B" w:rsidP="0032521B">
      <w:pPr>
        <w:spacing w:line="276" w:lineRule="auto"/>
        <w:ind w:left="363" w:hanging="363"/>
        <w:jc w:val="both"/>
        <w:rPr>
          <w:rFonts w:ascii="David" w:hAnsi="David"/>
          <w:sz w:val="24"/>
          <w:rtl/>
        </w:rPr>
      </w:pPr>
    </w:p>
    <w:p w14:paraId="41B1BC79" w14:textId="77777777" w:rsidR="0032521B" w:rsidRPr="00163B4D" w:rsidRDefault="0032521B" w:rsidP="0032521B">
      <w:pPr>
        <w:spacing w:line="276" w:lineRule="auto"/>
        <w:ind w:left="363" w:hanging="363"/>
        <w:jc w:val="both"/>
        <w:rPr>
          <w:rFonts w:ascii="David" w:hAnsi="David"/>
          <w:sz w:val="24"/>
          <w:rtl/>
        </w:rPr>
      </w:pPr>
    </w:p>
    <w:p w14:paraId="5A984420" w14:textId="77777777" w:rsidR="0032521B" w:rsidRPr="00163B4D" w:rsidRDefault="0032521B" w:rsidP="0032521B">
      <w:pPr>
        <w:rPr>
          <w:rFonts w:ascii="David" w:eastAsia="David" w:hAnsi="David"/>
          <w:rtl/>
        </w:rPr>
      </w:pPr>
      <w:r w:rsidRPr="00163B4D">
        <w:rPr>
          <w:rFonts w:ascii="David" w:eastAsia="David" w:hAnsi="David"/>
          <w:rtl/>
        </w:rPr>
        <w:t>הנני מאשר כי עיינתי בכתוב והבנתי את הדברים.</w:t>
      </w:r>
    </w:p>
    <w:p w14:paraId="1E7A551F" w14:textId="77777777" w:rsidR="0032521B" w:rsidRPr="00163B4D" w:rsidRDefault="0032521B" w:rsidP="0032521B">
      <w:pPr>
        <w:rPr>
          <w:rFonts w:ascii="David" w:eastAsia="David" w:hAnsi="David"/>
          <w:rtl/>
        </w:rPr>
      </w:pPr>
      <w:r w:rsidRPr="00163B4D">
        <w:rPr>
          <w:rFonts w:ascii="David" w:eastAsia="David" w:hAnsi="David"/>
          <w:rtl/>
        </w:rPr>
        <w:lastRenderedPageBreak/>
        <w:t>הנני מאשר כי אתדרך את כל העובדים בפרויקט לרבות קבלני משנה ועובדיהם בהתאם לאמור.</w:t>
      </w:r>
    </w:p>
    <w:p w14:paraId="56204367" w14:textId="77777777" w:rsidR="0032521B" w:rsidRPr="00163B4D" w:rsidRDefault="0032521B" w:rsidP="0032521B">
      <w:pPr>
        <w:rPr>
          <w:rFonts w:ascii="David" w:eastAsia="David" w:hAnsi="David"/>
          <w:rtl/>
        </w:rPr>
      </w:pPr>
      <w:r w:rsidRPr="00163B4D">
        <w:rPr>
          <w:rFonts w:ascii="David" w:eastAsia="David" w:hAnsi="David"/>
          <w:rtl/>
        </w:rPr>
        <w:t>הנני מאשר כי אפעל בהתאם לאמור.</w:t>
      </w:r>
    </w:p>
    <w:p w14:paraId="2EC6A8A6" w14:textId="77777777" w:rsidR="0032521B" w:rsidRPr="00163B4D" w:rsidRDefault="0032521B" w:rsidP="0032521B">
      <w:pPr>
        <w:spacing w:line="360" w:lineRule="auto"/>
        <w:ind w:left="-58"/>
        <w:contextualSpacing/>
        <w:jc w:val="both"/>
        <w:rPr>
          <w:rFonts w:ascii="David" w:hAnsi="David"/>
          <w:sz w:val="24"/>
          <w:rtl/>
        </w:rPr>
      </w:pPr>
    </w:p>
    <w:p w14:paraId="1640C72B" w14:textId="77777777" w:rsidR="0032521B" w:rsidRPr="00163B4D" w:rsidRDefault="0032521B" w:rsidP="0032521B">
      <w:pPr>
        <w:spacing w:line="360" w:lineRule="auto"/>
        <w:ind w:left="-58"/>
        <w:contextualSpacing/>
        <w:jc w:val="both"/>
        <w:rPr>
          <w:rFonts w:ascii="David" w:hAnsi="David"/>
          <w:sz w:val="24"/>
          <w:rtl/>
        </w:rPr>
      </w:pPr>
    </w:p>
    <w:p w14:paraId="4E256E73" w14:textId="77777777" w:rsidR="0032521B" w:rsidRPr="00163B4D" w:rsidRDefault="0032521B" w:rsidP="0032521B">
      <w:pPr>
        <w:jc w:val="center"/>
        <w:rPr>
          <w:rFonts w:ascii="David" w:eastAsia="David" w:hAnsi="David"/>
          <w:rtl/>
        </w:rPr>
      </w:pPr>
    </w:p>
    <w:p w14:paraId="0D0B039A" w14:textId="77777777" w:rsidR="0032521B" w:rsidRPr="00163B4D" w:rsidRDefault="0032521B" w:rsidP="0032521B">
      <w:pPr>
        <w:jc w:val="center"/>
        <w:rPr>
          <w:rFonts w:ascii="David" w:eastAsia="David" w:hAnsi="David"/>
          <w:rtl/>
        </w:rPr>
      </w:pPr>
      <w:r w:rsidRPr="00163B4D">
        <w:rPr>
          <w:rFonts w:ascii="David" w:eastAsia="David" w:hAnsi="David"/>
          <w:rtl/>
        </w:rPr>
        <w:t>_________________               _______________</w:t>
      </w:r>
    </w:p>
    <w:p w14:paraId="7A95EBE8" w14:textId="77777777" w:rsidR="0032521B" w:rsidRPr="00163B4D" w:rsidRDefault="0032521B" w:rsidP="0032521B">
      <w:pPr>
        <w:jc w:val="center"/>
        <w:rPr>
          <w:rFonts w:ascii="David" w:eastAsia="David" w:hAnsi="David"/>
        </w:rPr>
      </w:pPr>
      <w:r w:rsidRPr="00163B4D">
        <w:rPr>
          <w:rFonts w:ascii="David" w:eastAsia="David" w:hAnsi="David"/>
          <w:rtl/>
        </w:rPr>
        <w:t xml:space="preserve">תאריך   </w:t>
      </w:r>
      <w:r w:rsidRPr="00163B4D">
        <w:rPr>
          <w:rFonts w:ascii="David" w:eastAsia="David" w:hAnsi="David"/>
          <w:rtl/>
        </w:rPr>
        <w:tab/>
      </w:r>
      <w:r w:rsidRPr="00163B4D">
        <w:rPr>
          <w:rFonts w:ascii="David" w:eastAsia="David" w:hAnsi="David"/>
          <w:rtl/>
        </w:rPr>
        <w:tab/>
        <w:t xml:space="preserve">           חתימת הקבלן</w:t>
      </w:r>
    </w:p>
    <w:p w14:paraId="64880FA0" w14:textId="77777777" w:rsidR="00DE5E88" w:rsidRDefault="00DE5E88" w:rsidP="004F0D1B">
      <w:pPr>
        <w:tabs>
          <w:tab w:val="left" w:pos="864"/>
          <w:tab w:val="left" w:pos="1440"/>
          <w:tab w:val="left" w:pos="2160"/>
          <w:tab w:val="left" w:pos="2880"/>
          <w:tab w:val="left" w:pos="3600"/>
          <w:tab w:val="left" w:pos="4320"/>
          <w:tab w:val="left" w:pos="5040"/>
          <w:tab w:val="left" w:pos="5760"/>
        </w:tabs>
        <w:spacing w:before="0" w:line="360" w:lineRule="auto"/>
        <w:rPr>
          <w:rtl/>
        </w:rPr>
      </w:pPr>
    </w:p>
    <w:sectPr w:rsidR="00DE5E88" w:rsidSect="00723932">
      <w:headerReference w:type="even" r:id="rId17"/>
      <w:headerReference w:type="default" r:id="rId18"/>
      <w:footerReference w:type="even" r:id="rId19"/>
      <w:pgSz w:w="11906" w:h="16838" w:code="9"/>
      <w:pgMar w:top="1440" w:right="1699" w:bottom="1440" w:left="1699"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7B775A" w14:textId="77777777" w:rsidR="003C33DA" w:rsidRDefault="003C33DA">
      <w:r>
        <w:separator/>
      </w:r>
    </w:p>
  </w:endnote>
  <w:endnote w:type="continuationSeparator" w:id="0">
    <w:p w14:paraId="218785DF" w14:textId="77777777" w:rsidR="003C33DA" w:rsidRDefault="003C33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Rod Transparent">
    <w:panose1 w:val="02030509050101010101"/>
    <w:charset w:val="00"/>
    <w:family w:val="modern"/>
    <w:pitch w:val="fixed"/>
    <w:sig w:usb0="00000803" w:usb1="00000000" w:usb2="00000000" w:usb3="00000000" w:csb0="00000021" w:csb1="00000000"/>
  </w:font>
  <w:font w:name="Akhbar Simplified MT">
    <w:panose1 w:val="00000000000000000000"/>
    <w:charset w:val="00"/>
    <w:family w:val="roman"/>
    <w:notTrueType/>
    <w:pitch w:val="default"/>
  </w:font>
  <w:font w:name="Courier">
    <w:panose1 w:val="02070409020205020404"/>
    <w:charset w:val="00"/>
    <w:family w:val="modern"/>
    <w:notTrueType/>
    <w:pitch w:val="fixed"/>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Akhbar MT Simplified">
    <w:altName w:val="Courier New"/>
    <w:panose1 w:val="00000000000000000000"/>
    <w:charset w:val="00"/>
    <w:family w:val="auto"/>
    <w:notTrueType/>
    <w:pitch w:val="fixed"/>
    <w:sig w:usb0="00001803" w:usb1="00000000" w:usb2="00000000" w:usb3="00000000" w:csb0="00000021" w:csb1="00000000"/>
  </w:font>
  <w:font w:name="QMiriam">
    <w:panose1 w:val="00000000000000000000"/>
    <w:charset w:val="02"/>
    <w:family w:val="auto"/>
    <w:notTrueType/>
    <w:pitch w:val="variable"/>
  </w:font>
  <w:font w:name="Times New">
    <w:altName w:val="Times New Roman"/>
    <w:panose1 w:val="00000000000000000000"/>
    <w:charset w:val="00"/>
    <w:family w:val="roman"/>
    <w:notTrueType/>
    <w:pitch w:val="variable"/>
    <w:sig w:usb0="00001803" w:usb1="00000000" w:usb2="00000000" w:usb3="00000000" w:csb0="00000021" w:csb1="00000000"/>
  </w:font>
  <w:font w:name="David Transparent">
    <w:altName w:val="Malgun Gothic Semilight"/>
    <w:panose1 w:val="020E05020604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MT">
    <w:charset w:val="02"/>
    <w:family w:val="roman"/>
    <w:pitch w:val="variable"/>
    <w:sig w:usb0="00000000" w:usb1="10000000" w:usb2="00000000" w:usb3="00000000" w:csb0="80000000" w:csb1="00000000"/>
  </w:font>
  <w:font w:name="Arial Turk MT">
    <w:altName w:val="Arial"/>
    <w:panose1 w:val="00000000000000000000"/>
    <w:charset w:val="02"/>
    <w:family w:val="auto"/>
    <w:notTrueType/>
    <w:pitch w:val="variable"/>
  </w:font>
  <w:font w:name="David Backslanted">
    <w:charset w:val="B1"/>
    <w:family w:val="auto"/>
    <w:pitch w:val="variable"/>
    <w:sig w:usb0="00001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TopType David">
    <w:altName w:val="Arial"/>
    <w:charset w:val="B1"/>
    <w:family w:val="auto"/>
    <w:pitch w:val="variable"/>
    <w:sig w:usb0="00001801" w:usb1="00000000" w:usb2="00000000" w:usb3="00000000" w:csb0="00000020" w:csb1="00000000"/>
  </w:font>
  <w:font w:name="NarkisTam">
    <w:panose1 w:val="00000000000000000000"/>
    <w:charset w:val="B1"/>
    <w:family w:val="auto"/>
    <w:notTrueType/>
    <w:pitch w:val="variable"/>
    <w:sig w:usb0="80000827" w:usb1="5000004A" w:usb2="00000000" w:usb3="00000000" w:csb0="0000002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ew York">
    <w:panose1 w:val="020405030605060203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Times NR Turk MT">
    <w:altName w:val="Times New Roman"/>
    <w:panose1 w:val="00000000000000000000"/>
    <w:charset w:val="02"/>
    <w:family w:val="auto"/>
    <w:notTrueType/>
    <w:pitch w:val="variable"/>
  </w:font>
  <w:font w:name="Times NR CEw MT">
    <w:altName w:val="Times New Roman"/>
    <w:panose1 w:val="00000000000000000000"/>
    <w:charset w:val="02"/>
    <w:family w:val="auto"/>
    <w:notTrueType/>
    <w:pitch w:val="variable"/>
    <w:sig w:usb0="00001801" w:usb1="00000000" w:usb2="00000000" w:usb3="00000000" w:csb0="00000020" w:csb1="00000000"/>
  </w:font>
  <w:font w:name="Garamond">
    <w:panose1 w:val="02020404030301010803"/>
    <w:charset w:val="00"/>
    <w:family w:val="roman"/>
    <w:pitch w:val="variable"/>
    <w:sig w:usb0="00000287" w:usb1="00000000" w:usb2="00000000" w:usb3="00000000" w:csb0="0000009F" w:csb1="00000000"/>
  </w:font>
  <w:font w:name="Aharoni">
    <w:panose1 w:val="02010803020104030203"/>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System">
    <w:panose1 w:val="00000000000000000000"/>
    <w:charset w:val="00"/>
    <w:family w:val="swiss"/>
    <w:notTrueType/>
    <w:pitch w:val="variable"/>
    <w:sig w:usb0="00000003" w:usb1="00000000" w:usb2="00000000" w:usb3="00000000" w:csb0="00000001" w:csb1="00000000"/>
  </w:font>
  <w:font w:name="TopType Hodes">
    <w:altName w:val="Arial"/>
    <w:charset w:val="B1"/>
    <w:family w:val="auto"/>
    <w:pitch w:val="variable"/>
    <w:sig w:usb0="00001801" w:usb1="00000000" w:usb2="00000000" w:usb3="00000000" w:csb0="00000020" w:csb1="00000000"/>
  </w:font>
  <w:font w:name="NarkisTam Light">
    <w:charset w:val="B1"/>
    <w:family w:val="auto"/>
    <w:pitch w:val="variable"/>
    <w:sig w:usb0="00001801" w:usb1="00000000" w:usb2="00000000" w:usb3="00000000" w:csb0="00000020" w:csb1="00000000"/>
  </w:font>
  <w:font w:name="MS Mincho">
    <w:altName w:val="ＭＳ 明朝"/>
    <w:panose1 w:val="02020609040205080304"/>
    <w:charset w:val="80"/>
    <w:family w:val="modern"/>
    <w:pitch w:val="fixed"/>
    <w:sig w:usb0="E00002FF" w:usb1="6AC7FDFB" w:usb2="08000012" w:usb3="00000000" w:csb0="0002009F" w:csb1="00000000"/>
  </w:font>
  <w:font w:name="Levenim MT">
    <w:panose1 w:val="02010502060101010101"/>
    <w:charset w:val="00"/>
    <w:family w:val="auto"/>
    <w:pitch w:val="variable"/>
    <w:sig w:usb0="00000803" w:usb1="00000000" w:usb2="00000000" w:usb3="00000000" w:csb0="00000021" w:csb1="00000000"/>
  </w:font>
  <w:font w:name="Monospac821 BT">
    <w:charset w:val="00"/>
    <w:family w:val="modern"/>
    <w:pitch w:val="fixed"/>
    <w:sig w:usb0="00000087" w:usb1="00000000" w:usb2="00000000" w:usb3="00000000" w:csb0="0000001B" w:csb1="00000000"/>
  </w:font>
  <w:font w:name="PMingLiU">
    <w:altName w:val="新細明體"/>
    <w:panose1 w:val="02010601000101010101"/>
    <w:charset w:val="88"/>
    <w:family w:val="roman"/>
    <w:pitch w:val="variable"/>
    <w:sig w:usb0="A00002FF" w:usb1="28CFFCFA" w:usb2="00000016" w:usb3="00000000" w:csb0="00100001" w:csb1="00000000"/>
  </w:font>
  <w:font w:name="Mark 1">
    <w:altName w:val="Symbol"/>
    <w:charset w:val="02"/>
    <w:family w:val="auto"/>
    <w:pitch w:val="variable"/>
    <w:sig w:usb0="00000000" w:usb1="10000000" w:usb2="00000000" w:usb3="00000000" w:csb0="80000000" w:csb1="00000000"/>
  </w:font>
  <w:font w:name="Monotype Hadassah">
    <w:panose1 w:val="00000000000000000000"/>
    <w:charset w:val="B1"/>
    <w:family w:val="auto"/>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Palatino">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Arial Bold">
    <w:altName w:val="Arial"/>
    <w:panose1 w:val="00000000000000000000"/>
    <w:charset w:val="00"/>
    <w:family w:val="swiss"/>
    <w:notTrueType/>
    <w:pitch w:val="variable"/>
    <w:sig w:usb0="00001803" w:usb1="00000000" w:usb2="00000000" w:usb3="00000000" w:csb0="00000021" w:csb1="00000000"/>
  </w:font>
  <w:font w:name="Mangal">
    <w:panose1 w:val="00000400000000000000"/>
    <w:charset w:val="00"/>
    <w:family w:val="roman"/>
    <w:pitch w:val="variable"/>
    <w:sig w:usb0="00008003" w:usb1="00000000" w:usb2="00000000" w:usb3="00000000" w:csb0="00000001" w:csb1="00000000"/>
  </w:font>
  <w:font w:name="Futura Hv">
    <w:charset w:val="00"/>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Arial Narrow">
    <w:panose1 w:val="020B0606020202030204"/>
    <w:charset w:val="00"/>
    <w:family w:val="swiss"/>
    <w:pitch w:val="variable"/>
    <w:sig w:usb0="00000287" w:usb1="00000800"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 w:name="Andalus">
    <w:charset w:val="00"/>
    <w:family w:val="roman"/>
    <w:pitch w:val="variable"/>
    <w:sig w:usb0="00002003" w:usb1="80000000" w:usb2="00000008" w:usb3="00000000" w:csb0="00000041" w:csb1="00000000"/>
  </w:font>
  <w:font w:name="Times NewRoman">
    <w:altName w:val="Times New Roman"/>
    <w:panose1 w:val="00000000000000000000"/>
    <w:charset w:val="00"/>
    <w:family w:val="roman"/>
    <w:notTrueType/>
    <w:pitch w:val="variable"/>
    <w:sig w:usb0="00000003" w:usb1="00000000" w:usb2="00000000" w:usb3="00000000" w:csb0="00000001" w:csb1="00000000"/>
  </w:font>
  <w:font w:name="Aharoni CLM">
    <w:altName w:val="Times New Roman"/>
    <w:charset w:val="B1"/>
    <w:family w:val="auto"/>
    <w:pitch w:val="default"/>
  </w:font>
  <w:font w:name="lucidagrande">
    <w:charset w:val="00"/>
    <w:family w:val="auto"/>
    <w:pitch w:val="variable"/>
  </w:font>
  <w:font w:name="SimSun">
    <w:altName w:val="宋体"/>
    <w:panose1 w:val="02010600030101010101"/>
    <w:charset w:val="86"/>
    <w:family w:val="auto"/>
    <w:pitch w:val="variable"/>
    <w:sig w:usb0="00000003" w:usb1="288F0000" w:usb2="00000016" w:usb3="00000000" w:csb0="00040001" w:csb1="00000000"/>
  </w:font>
  <w:font w:name="Microsoft Sans Serif">
    <w:panose1 w:val="020B0604020202020204"/>
    <w:charset w:val="00"/>
    <w:family w:val="swiss"/>
    <w:pitch w:val="variable"/>
    <w:sig w:usb0="E5002EFF" w:usb1="C000605B" w:usb2="00000029" w:usb3="00000000" w:csb0="000101FF" w:csb1="00000000"/>
  </w:font>
  <w:font w:name="Candara">
    <w:panose1 w:val="020E0502030303020204"/>
    <w:charset w:val="00"/>
    <w:family w:val="swiss"/>
    <w:pitch w:val="variable"/>
    <w:sig w:usb0="A00002EF" w:usb1="4000A44B" w:usb2="00000000" w:usb3="00000000" w:csb0="0000019F" w:csb1="00000000"/>
  </w:font>
  <w:font w:name="Futura Bk">
    <w:charset w:val="00"/>
    <w:family w:val="swiss"/>
    <w:pitch w:val="variable"/>
    <w:sig w:usb0="00000287" w:usb1="00000000" w:usb2="00000000" w:usb3="00000000" w:csb0="0000009F" w:csb1="00000000"/>
  </w:font>
  <w:font w:name="OpenSymbol">
    <w:altName w:val="Yu Gothic"/>
    <w:charset w:val="80"/>
    <w:family w:val="auto"/>
    <w:pitch w:val="default"/>
  </w:font>
  <w:font w:name="Guttman David">
    <w:altName w:val="Arial"/>
    <w:charset w:val="B1"/>
    <w:family w:val="auto"/>
    <w:pitch w:val="variable"/>
    <w:sig w:usb0="00000801" w:usb1="40000000" w:usb2="00000000" w:usb3="00000000" w:csb0="00000020" w:csb1="00000000"/>
  </w:font>
  <w:font w:name="Lucida Sans Unicode">
    <w:panose1 w:val="020B0602030504020204"/>
    <w:charset w:val="00"/>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386B9C" w14:textId="77777777" w:rsidR="00AE53E7" w:rsidRDefault="00AE53E7" w:rsidP="00533FE5">
    <w:pPr>
      <w:pStyle w:val="aff4"/>
      <w:rPr>
        <w:rtl/>
        <w:cs/>
      </w:rPr>
    </w:pPr>
  </w:p>
  <w:p w14:paraId="5885183C" w14:textId="77777777" w:rsidR="00AE53E7" w:rsidRDefault="00AE53E7">
    <w:pPr>
      <w:pStyle w:val="aff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05605" w14:textId="77777777" w:rsidR="00AE53E7" w:rsidRDefault="00AE53E7" w:rsidP="00533FE5">
    <w:pPr>
      <w:pStyle w:val="aff4"/>
      <w:rPr>
        <w:rtl/>
        <w:cs/>
      </w:rPr>
    </w:pPr>
  </w:p>
  <w:p w14:paraId="6E40F327" w14:textId="77777777" w:rsidR="00AE53E7" w:rsidRDefault="00AE53E7">
    <w:pPr>
      <w:pStyle w:val="aff4"/>
      <w:rPr>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EA53E" w14:textId="77777777" w:rsidR="00AE53E7" w:rsidRDefault="00AE53E7" w:rsidP="00723932">
    <w:pPr>
      <w:pStyle w:val="aff4"/>
      <w:framePr w:wrap="around" w:vAnchor="text" w:hAnchor="text" w:y="1"/>
      <w:rPr>
        <w:rStyle w:val="aff6"/>
      </w:rPr>
    </w:pPr>
    <w:r>
      <w:rPr>
        <w:rStyle w:val="aff6"/>
        <w:rtl/>
      </w:rPr>
      <w:fldChar w:fldCharType="begin"/>
    </w:r>
    <w:r>
      <w:rPr>
        <w:rStyle w:val="aff6"/>
      </w:rPr>
      <w:instrText xml:space="preserve">PAGE  </w:instrText>
    </w:r>
    <w:r>
      <w:rPr>
        <w:rStyle w:val="aff6"/>
        <w:rtl/>
      </w:rPr>
      <w:fldChar w:fldCharType="end"/>
    </w:r>
  </w:p>
  <w:p w14:paraId="27D61F8E" w14:textId="77777777" w:rsidR="00AE53E7" w:rsidRDefault="00AE53E7" w:rsidP="00723932">
    <w:pPr>
      <w:pStyle w:val="aff4"/>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395045" w14:textId="77777777" w:rsidR="00AE53E7" w:rsidRDefault="00AE53E7">
    <w:pPr>
      <w:pStyle w:val="aff4"/>
      <w:framePr w:wrap="around" w:vAnchor="text" w:hAnchor="margin" w:xAlign="center" w:y="1"/>
      <w:rPr>
        <w:rStyle w:val="aff6"/>
        <w:rtl/>
      </w:rPr>
    </w:pPr>
    <w:r>
      <w:rPr>
        <w:rStyle w:val="aff6"/>
        <w:rtl/>
      </w:rPr>
      <w:fldChar w:fldCharType="begin"/>
    </w:r>
    <w:r>
      <w:rPr>
        <w:rStyle w:val="aff6"/>
      </w:rPr>
      <w:instrText xml:space="preserve">PAGE  </w:instrText>
    </w:r>
    <w:r>
      <w:rPr>
        <w:rStyle w:val="aff6"/>
        <w:rtl/>
      </w:rPr>
      <w:fldChar w:fldCharType="end"/>
    </w:r>
  </w:p>
  <w:p w14:paraId="2AC94A33" w14:textId="77777777" w:rsidR="00AE53E7" w:rsidRDefault="00AE53E7">
    <w:pPr>
      <w:pStyle w:val="aff4"/>
      <w:rPr>
        <w:rtl/>
      </w:rPr>
    </w:pPr>
  </w:p>
  <w:p w14:paraId="073045EC" w14:textId="77777777" w:rsidR="00AE53E7" w:rsidRDefault="00AE53E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333EC4" w14:textId="77777777" w:rsidR="003C33DA" w:rsidRDefault="003C33DA">
      <w:r>
        <w:separator/>
      </w:r>
    </w:p>
  </w:footnote>
  <w:footnote w:type="continuationSeparator" w:id="0">
    <w:p w14:paraId="1438AB06" w14:textId="77777777" w:rsidR="003C33DA" w:rsidRDefault="003C33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48F0D4" w14:textId="77777777" w:rsidR="00AE53E7" w:rsidRDefault="00AE53E7">
    <w:pPr>
      <w:pStyle w:val="aff2"/>
      <w:jc w:val="center"/>
      <w:rPr>
        <w:rtl/>
        <w:cs/>
      </w:rPr>
    </w:pPr>
    <w:r>
      <w:rPr>
        <w:rtl/>
        <w:cs/>
        <w:lang w:val="he-IL"/>
      </w:rPr>
      <w:t>[</w:t>
    </w:r>
    <w:r>
      <w:fldChar w:fldCharType="begin"/>
    </w:r>
    <w:r>
      <w:rPr>
        <w:rtl/>
        <w:cs/>
      </w:rPr>
      <w:instrText>PAGE   \* MERGEFORMAT</w:instrText>
    </w:r>
    <w:r>
      <w:fldChar w:fldCharType="separate"/>
    </w:r>
    <w:r w:rsidR="001D3315" w:rsidRPr="001D3315">
      <w:rPr>
        <w:noProof/>
        <w:rtl/>
        <w:lang w:val="he-IL"/>
      </w:rPr>
      <w:t>51</w:t>
    </w:r>
    <w:r>
      <w:fldChar w:fldCharType="end"/>
    </w:r>
    <w:r>
      <w:rPr>
        <w:rtl/>
        <w:cs/>
        <w:lang w:val="he-IL"/>
      </w:rPr>
      <w:t>]</w:t>
    </w:r>
  </w:p>
  <w:p w14:paraId="784BD898" w14:textId="77777777" w:rsidR="00AE53E7" w:rsidRDefault="00AE53E7">
    <w:pPr>
      <w:pStyle w:val="aff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3B4396" w14:textId="3067955B" w:rsidR="00AE53E7" w:rsidRDefault="00D0501E">
    <w:pPr>
      <w:pStyle w:val="aff2"/>
      <w:jc w:val="center"/>
      <w:rPr>
        <w:rtl/>
        <w:cs/>
      </w:rPr>
    </w:pPr>
    <w:r w:rsidRPr="00B51AAF">
      <w:rPr>
        <w:rFonts w:ascii="Calibri" w:hAnsi="Calibri" w:cs="Calibri"/>
        <w:b/>
        <w:bCs/>
        <w:noProof/>
        <w:color w:val="016B78"/>
      </w:rPr>
      <w:drawing>
        <wp:anchor distT="0" distB="0" distL="114300" distR="114300" simplePos="0" relativeHeight="251659264" behindDoc="1" locked="0" layoutInCell="1" allowOverlap="1" wp14:anchorId="3134AE16" wp14:editId="0AB55AAC">
          <wp:simplePos x="0" y="0"/>
          <wp:positionH relativeFrom="column">
            <wp:posOffset>-598171</wp:posOffset>
          </wp:positionH>
          <wp:positionV relativeFrom="page">
            <wp:align>top</wp:align>
          </wp:positionV>
          <wp:extent cx="8186003" cy="1532890"/>
          <wp:effectExtent l="0" t="0" r="5715" b="0"/>
          <wp:wrapNone/>
          <wp:docPr id="2302820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282000"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8186003" cy="1532890"/>
                  </a:xfrm>
                  <a:prstGeom prst="rect">
                    <a:avLst/>
                  </a:prstGeom>
                </pic:spPr>
              </pic:pic>
            </a:graphicData>
          </a:graphic>
          <wp14:sizeRelH relativeFrom="page">
            <wp14:pctWidth>0</wp14:pctWidth>
          </wp14:sizeRelH>
          <wp14:sizeRelV relativeFrom="page">
            <wp14:pctHeight>0</wp14:pctHeight>
          </wp14:sizeRelV>
        </wp:anchor>
      </w:drawing>
    </w:r>
    <w:r w:rsidR="00AE53E7">
      <w:rPr>
        <w:rtl/>
        <w:cs/>
        <w:lang w:val="he-IL"/>
      </w:rPr>
      <w:t>[</w:t>
    </w:r>
    <w:r w:rsidR="00AE53E7">
      <w:fldChar w:fldCharType="begin"/>
    </w:r>
    <w:r w:rsidR="00AE53E7">
      <w:rPr>
        <w:rtl/>
        <w:cs/>
      </w:rPr>
      <w:instrText>PAGE   \* MERGEFORMAT</w:instrText>
    </w:r>
    <w:r w:rsidR="00AE53E7">
      <w:fldChar w:fldCharType="separate"/>
    </w:r>
    <w:r w:rsidR="001D3315" w:rsidRPr="001D3315">
      <w:rPr>
        <w:noProof/>
        <w:rtl/>
        <w:lang w:val="he-IL"/>
      </w:rPr>
      <w:t>0</w:t>
    </w:r>
    <w:r w:rsidR="00AE53E7">
      <w:fldChar w:fldCharType="end"/>
    </w:r>
    <w:r w:rsidR="00AE53E7">
      <w:rPr>
        <w:rtl/>
        <w:cs/>
        <w:lang w:val="he-IL"/>
      </w:rPr>
      <w:t>]</w:t>
    </w:r>
    <w:r w:rsidRPr="00D0501E">
      <w:rPr>
        <w:rFonts w:ascii="Calibri" w:hAnsi="Calibri" w:cs="Calibri"/>
        <w:b/>
        <w:bCs/>
        <w:noProof/>
        <w:color w:val="016B78"/>
      </w:rPr>
      <w:t xml:space="preserve"> </w:t>
    </w:r>
  </w:p>
  <w:p w14:paraId="7F9CBFB5" w14:textId="77777777" w:rsidR="00AE53E7" w:rsidRDefault="00AE53E7">
    <w:pPr>
      <w:pStyle w:val="aff2"/>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3EB5BB" w14:textId="77777777" w:rsidR="00AE53E7" w:rsidRDefault="00AE53E7" w:rsidP="00723932">
    <w:pPr>
      <w:pStyle w:val="aff2"/>
      <w:framePr w:wrap="around" w:vAnchor="text" w:hAnchor="text" w:xAlign="center" w:y="1"/>
      <w:rPr>
        <w:rStyle w:val="aff6"/>
      </w:rPr>
    </w:pPr>
    <w:r>
      <w:rPr>
        <w:rStyle w:val="aff6"/>
        <w:rtl/>
      </w:rPr>
      <w:fldChar w:fldCharType="begin"/>
    </w:r>
    <w:r>
      <w:rPr>
        <w:rStyle w:val="aff6"/>
      </w:rPr>
      <w:instrText xml:space="preserve">PAGE  </w:instrText>
    </w:r>
    <w:r>
      <w:rPr>
        <w:rStyle w:val="aff6"/>
        <w:rtl/>
      </w:rPr>
      <w:fldChar w:fldCharType="end"/>
    </w:r>
  </w:p>
  <w:p w14:paraId="7FCE8C2A" w14:textId="77777777" w:rsidR="00AE53E7" w:rsidRDefault="00AE53E7">
    <w:pPr>
      <w:pStyle w:val="aff2"/>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D9367B" w14:textId="77777777" w:rsidR="00AE53E7" w:rsidRDefault="00AE53E7">
    <w:pPr>
      <w:pStyle w:val="aff2"/>
      <w:jc w:val="center"/>
      <w:rPr>
        <w:rtl/>
        <w:cs/>
      </w:rPr>
    </w:pPr>
    <w:r>
      <w:fldChar w:fldCharType="begin"/>
    </w:r>
    <w:r>
      <w:rPr>
        <w:rtl/>
        <w:cs/>
      </w:rPr>
      <w:instrText>PAGE   \* MERGEFORMAT</w:instrText>
    </w:r>
    <w:r>
      <w:fldChar w:fldCharType="separate"/>
    </w:r>
    <w:r w:rsidR="001D3315" w:rsidRPr="001D3315">
      <w:rPr>
        <w:noProof/>
        <w:rtl/>
        <w:lang w:val="he-IL"/>
      </w:rPr>
      <w:t>37</w:t>
    </w:r>
    <w:r>
      <w:fldChar w:fldCharType="end"/>
    </w:r>
  </w:p>
  <w:p w14:paraId="030BC795" w14:textId="77777777" w:rsidR="00AE53E7" w:rsidRDefault="00AE53E7">
    <w:pPr>
      <w:pStyle w:val="aff2"/>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7C3D07" w14:textId="77777777" w:rsidR="00AE53E7" w:rsidRDefault="00AE53E7" w:rsidP="00B67653">
    <w:pPr>
      <w:pStyle w:val="aff2"/>
      <w:framePr w:wrap="around" w:vAnchor="text" w:hAnchor="text" w:xAlign="center" w:y="1"/>
      <w:rPr>
        <w:rStyle w:val="aff6"/>
      </w:rPr>
    </w:pPr>
    <w:r>
      <w:rPr>
        <w:rStyle w:val="aff6"/>
        <w:rtl/>
      </w:rPr>
      <w:fldChar w:fldCharType="begin"/>
    </w:r>
    <w:r>
      <w:rPr>
        <w:rStyle w:val="aff6"/>
      </w:rPr>
      <w:instrText xml:space="preserve">PAGE  </w:instrText>
    </w:r>
    <w:r>
      <w:rPr>
        <w:rStyle w:val="aff6"/>
        <w:rtl/>
      </w:rPr>
      <w:fldChar w:fldCharType="separate"/>
    </w:r>
    <w:r>
      <w:rPr>
        <w:rStyle w:val="aff6"/>
        <w:noProof/>
        <w:rtl/>
      </w:rPr>
      <w:t>0</w:t>
    </w:r>
    <w:r>
      <w:rPr>
        <w:rStyle w:val="aff6"/>
        <w:rtl/>
      </w:rPr>
      <w:fldChar w:fldCharType="end"/>
    </w:r>
  </w:p>
  <w:p w14:paraId="163DE9FF" w14:textId="77777777" w:rsidR="00AE53E7" w:rsidRDefault="00AE53E7">
    <w:pPr>
      <w:pStyle w:val="aff2"/>
    </w:pPr>
  </w:p>
  <w:p w14:paraId="604694CE" w14:textId="77777777" w:rsidR="00AE53E7" w:rsidRDefault="00AE53E7"/>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26FF73" w14:textId="77777777" w:rsidR="00AE53E7" w:rsidRDefault="00AE53E7" w:rsidP="00B67653">
    <w:pPr>
      <w:pStyle w:val="aff2"/>
      <w:framePr w:wrap="around" w:vAnchor="text" w:hAnchor="text" w:xAlign="center" w:y="1"/>
      <w:spacing w:before="0" w:line="360" w:lineRule="auto"/>
      <w:rPr>
        <w:rStyle w:val="aff6"/>
      </w:rPr>
    </w:pPr>
    <w:r>
      <w:rPr>
        <w:rStyle w:val="aff6"/>
        <w:rtl/>
      </w:rPr>
      <w:fldChar w:fldCharType="begin"/>
    </w:r>
    <w:r>
      <w:rPr>
        <w:rStyle w:val="aff6"/>
      </w:rPr>
      <w:instrText xml:space="preserve">PAGE  </w:instrText>
    </w:r>
    <w:r>
      <w:rPr>
        <w:rStyle w:val="aff6"/>
        <w:rtl/>
      </w:rPr>
      <w:fldChar w:fldCharType="separate"/>
    </w:r>
    <w:r w:rsidR="001D3315">
      <w:rPr>
        <w:rStyle w:val="aff6"/>
        <w:noProof/>
        <w:rtl/>
      </w:rPr>
      <w:t>50</w:t>
    </w:r>
    <w:r>
      <w:rPr>
        <w:rStyle w:val="aff6"/>
        <w:rtl/>
      </w:rPr>
      <w:fldChar w:fldCharType="end"/>
    </w:r>
  </w:p>
  <w:p w14:paraId="42228CDC" w14:textId="77777777" w:rsidR="00AE53E7" w:rsidRDefault="00AE53E7">
    <w:pPr>
      <w:pStyle w:val="aff2"/>
    </w:pPr>
  </w:p>
  <w:p w14:paraId="4282A299" w14:textId="77777777" w:rsidR="00AE53E7" w:rsidRDefault="00AE53E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C7097F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7A2A43E0"/>
    <w:lvl w:ilvl="0">
      <w:start w:val="1"/>
      <w:numFmt w:val="decimal"/>
      <w:pStyle w:val="4"/>
      <w:lvlText w:val="%1."/>
      <w:lvlJc w:val="left"/>
      <w:pPr>
        <w:tabs>
          <w:tab w:val="num" w:pos="1209"/>
        </w:tabs>
        <w:ind w:left="1209" w:hanging="360"/>
      </w:pPr>
    </w:lvl>
  </w:abstractNum>
  <w:abstractNum w:abstractNumId="2" w15:restartNumberingAfterBreak="0">
    <w:nsid w:val="FFFFFF81"/>
    <w:multiLevelType w:val="singleLevel"/>
    <w:tmpl w:val="D444DA92"/>
    <w:lvl w:ilvl="0">
      <w:start w:val="1"/>
      <w:numFmt w:val="chosung"/>
      <w:pStyle w:val="46--"/>
      <w:lvlText w:val=""/>
      <w:lvlJc w:val="center"/>
      <w:pPr>
        <w:tabs>
          <w:tab w:val="num" w:pos="1209"/>
        </w:tabs>
        <w:ind w:left="1209" w:right="1209" w:hanging="360"/>
      </w:pPr>
      <w:rPr>
        <w:rFonts w:ascii="Symbol" w:hAnsi="Symbol" w:hint="default"/>
      </w:rPr>
    </w:lvl>
  </w:abstractNum>
  <w:abstractNum w:abstractNumId="3" w15:restartNumberingAfterBreak="0">
    <w:nsid w:val="FFFFFF88"/>
    <w:multiLevelType w:val="singleLevel"/>
    <w:tmpl w:val="EAC8B232"/>
    <w:lvl w:ilvl="0">
      <w:start w:val="1"/>
      <w:numFmt w:val="decimal"/>
      <w:pStyle w:val="a"/>
      <w:lvlText w:val="%1."/>
      <w:lvlJc w:val="left"/>
      <w:pPr>
        <w:tabs>
          <w:tab w:val="num" w:pos="360"/>
        </w:tabs>
        <w:ind w:left="360" w:right="360" w:hanging="360"/>
      </w:pPr>
    </w:lvl>
  </w:abstractNum>
  <w:abstractNum w:abstractNumId="4" w15:restartNumberingAfterBreak="0">
    <w:nsid w:val="00000017"/>
    <w:multiLevelType w:val="multilevel"/>
    <w:tmpl w:val="00000017"/>
    <w:lvl w:ilvl="0">
      <w:start w:val="1"/>
      <w:numFmt w:val="decimal"/>
      <w:lvlText w:val="%1."/>
      <w:lvlJc w:val="left"/>
      <w:pPr>
        <w:ind w:left="720" w:hanging="360"/>
      </w:pPr>
    </w:lvl>
    <w:lvl w:ilvl="1">
      <w:start w:val="1"/>
      <w:numFmt w:val="decimal"/>
      <w:suff w:val="nothing"/>
      <w:lvlText w:val="%1.%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0E74B48"/>
    <w:multiLevelType w:val="hybridMultilevel"/>
    <w:tmpl w:val="510E1824"/>
    <w:lvl w:ilvl="0" w:tplc="3844E276">
      <w:start w:val="1"/>
      <w:numFmt w:val="decimal"/>
      <w:lvlText w:val="%1)"/>
      <w:lvlJc w:val="left"/>
      <w:pPr>
        <w:ind w:left="1800" w:hanging="36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02EE2471"/>
    <w:multiLevelType w:val="hybridMultilevel"/>
    <w:tmpl w:val="8C5E6B5C"/>
    <w:styleLink w:val="Bulletfor4thLevel1"/>
    <w:lvl w:ilvl="0" w:tplc="5DF8897A">
      <w:start w:val="1"/>
      <w:numFmt w:val="decimal"/>
      <w:lvlText w:val="%1."/>
      <w:lvlJc w:val="left"/>
      <w:pPr>
        <w:tabs>
          <w:tab w:val="num" w:pos="1440"/>
        </w:tabs>
        <w:ind w:left="1440" w:right="1440" w:hanging="360"/>
      </w:pPr>
      <w:rPr>
        <w:rFonts w:ascii="Times New Roman" w:hAnsi="Times New Roman" w:cs="Times New Roman"/>
      </w:rPr>
    </w:lvl>
    <w:lvl w:ilvl="1" w:tplc="04090019">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2F64EC0"/>
    <w:multiLevelType w:val="multilevel"/>
    <w:tmpl w:val="B0181A92"/>
    <w:styleLink w:val="a0"/>
    <w:lvl w:ilvl="0">
      <w:start w:val="1"/>
      <w:numFmt w:val="decimal"/>
      <w:lvlText w:val="%1."/>
      <w:lvlJc w:val="left"/>
      <w:pPr>
        <w:ind w:left="709" w:hanging="709"/>
      </w:pPr>
      <w:rPr>
        <w:rFonts w:ascii="Tahoma" w:hAnsi="Tahoma" w:cs="Tahoma" w:hint="default"/>
        <w:b/>
        <w:bCs/>
        <w:i w:val="0"/>
        <w:iCs w:val="0"/>
        <w:sz w:val="22"/>
        <w:szCs w:val="22"/>
      </w:rPr>
    </w:lvl>
    <w:lvl w:ilvl="1">
      <w:start w:val="1"/>
      <w:numFmt w:val="decimal"/>
      <w:lvlText w:val="%1.%2."/>
      <w:lvlJc w:val="left"/>
      <w:pPr>
        <w:ind w:left="709" w:hanging="709"/>
      </w:pPr>
      <w:rPr>
        <w:rFonts w:ascii="Tahoma" w:hAnsi="Tahoma" w:cs="Tahoma" w:hint="default"/>
        <w:b w:val="0"/>
        <w:bCs w:val="0"/>
        <w:i w:val="0"/>
        <w:iCs w:val="0"/>
        <w:sz w:val="22"/>
        <w:szCs w:val="22"/>
      </w:rPr>
    </w:lvl>
    <w:lvl w:ilvl="2">
      <w:start w:val="1"/>
      <w:numFmt w:val="decimal"/>
      <w:lvlText w:val="%1.%2.%3"/>
      <w:lvlJc w:val="left"/>
      <w:pPr>
        <w:ind w:left="992" w:hanging="708"/>
      </w:pPr>
      <w:rPr>
        <w:rFonts w:ascii="Tahoma" w:hAnsi="Tahoma" w:cs="Tahoma" w:hint="default"/>
        <w:b w:val="0"/>
        <w:bCs w:val="0"/>
        <w:i w:val="0"/>
        <w:iCs w:val="0"/>
        <w:sz w:val="22"/>
        <w:szCs w:val="22"/>
      </w:rPr>
    </w:lvl>
    <w:lvl w:ilvl="3">
      <w:start w:val="1"/>
      <w:numFmt w:val="hebrew1"/>
      <w:lvlText w:val="%4)"/>
      <w:lvlJc w:val="left"/>
      <w:pPr>
        <w:ind w:left="851" w:hanging="426"/>
      </w:pPr>
      <w:rPr>
        <w:rFonts w:ascii="Tahoma" w:hAnsi="Tahoma" w:cs="Tahoma" w:hint="default"/>
        <w:b w:val="0"/>
        <w:bCs w:val="0"/>
        <w:i w:val="0"/>
        <w:iCs w:val="0"/>
        <w:sz w:val="22"/>
        <w:szCs w:val="22"/>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039C3336"/>
    <w:multiLevelType w:val="hybridMultilevel"/>
    <w:tmpl w:val="A52C1670"/>
    <w:lvl w:ilvl="0" w:tplc="D7380D08">
      <w:start w:val="1"/>
      <w:numFmt w:val="hebrew1"/>
      <w:lvlText w:val="%1."/>
      <w:lvlJc w:val="left"/>
      <w:pPr>
        <w:ind w:left="1040" w:hanging="360"/>
      </w:pPr>
      <w:rPr>
        <w:b w:val="0"/>
        <w:bCs w:val="0"/>
      </w:rPr>
    </w:lvl>
    <w:lvl w:ilvl="1" w:tplc="04090013">
      <w:start w:val="1"/>
      <w:numFmt w:val="hebrew1"/>
      <w:lvlText w:val="%2."/>
      <w:lvlJc w:val="center"/>
      <w:pPr>
        <w:ind w:left="785" w:hanging="360"/>
      </w:pPr>
      <w:rPr>
        <w:b w:val="0"/>
        <w:bCs w:val="0"/>
      </w:rPr>
    </w:lvl>
    <w:lvl w:ilvl="2" w:tplc="0409001B">
      <w:start w:val="1"/>
      <w:numFmt w:val="lowerRoman"/>
      <w:lvlText w:val="%3."/>
      <w:lvlJc w:val="right"/>
      <w:pPr>
        <w:ind w:left="2274" w:hanging="180"/>
      </w:pPr>
    </w:lvl>
    <w:lvl w:ilvl="3" w:tplc="10307904">
      <w:start w:val="1"/>
      <w:numFmt w:val="decimal"/>
      <w:lvlText w:val="%4."/>
      <w:lvlJc w:val="left"/>
      <w:pPr>
        <w:ind w:left="2994" w:hanging="360"/>
      </w:pPr>
      <w:rPr>
        <w:b/>
        <w:bCs w:val="0"/>
      </w:rPr>
    </w:lvl>
    <w:lvl w:ilvl="4" w:tplc="04090019">
      <w:start w:val="1"/>
      <w:numFmt w:val="lowerLetter"/>
      <w:lvlText w:val="%5."/>
      <w:lvlJc w:val="left"/>
      <w:pPr>
        <w:ind w:left="3714" w:hanging="360"/>
      </w:pPr>
    </w:lvl>
    <w:lvl w:ilvl="5" w:tplc="0409001B">
      <w:start w:val="1"/>
      <w:numFmt w:val="lowerRoman"/>
      <w:lvlText w:val="%6."/>
      <w:lvlJc w:val="right"/>
      <w:pPr>
        <w:ind w:left="4434" w:hanging="180"/>
      </w:pPr>
    </w:lvl>
    <w:lvl w:ilvl="6" w:tplc="0409000F">
      <w:start w:val="1"/>
      <w:numFmt w:val="decimal"/>
      <w:lvlText w:val="%7."/>
      <w:lvlJc w:val="left"/>
      <w:pPr>
        <w:ind w:left="5154" w:hanging="360"/>
      </w:pPr>
    </w:lvl>
    <w:lvl w:ilvl="7" w:tplc="04090019">
      <w:start w:val="1"/>
      <w:numFmt w:val="lowerLetter"/>
      <w:lvlText w:val="%8."/>
      <w:lvlJc w:val="left"/>
      <w:pPr>
        <w:ind w:left="5874" w:hanging="360"/>
      </w:pPr>
    </w:lvl>
    <w:lvl w:ilvl="8" w:tplc="0409001B">
      <w:start w:val="1"/>
      <w:numFmt w:val="lowerRoman"/>
      <w:lvlText w:val="%9."/>
      <w:lvlJc w:val="right"/>
      <w:pPr>
        <w:ind w:left="6594" w:hanging="180"/>
      </w:pPr>
    </w:lvl>
  </w:abstractNum>
  <w:abstractNum w:abstractNumId="9" w15:restartNumberingAfterBreak="0">
    <w:nsid w:val="039E67EE"/>
    <w:multiLevelType w:val="singleLevel"/>
    <w:tmpl w:val="82183D32"/>
    <w:lvl w:ilvl="0">
      <w:start w:val="1"/>
      <w:numFmt w:val="upperRoman"/>
      <w:pStyle w:val="Style1"/>
      <w:lvlText w:val="%1."/>
      <w:lvlJc w:val="center"/>
      <w:pPr>
        <w:tabs>
          <w:tab w:val="num" w:pos="984"/>
        </w:tabs>
        <w:ind w:hanging="340"/>
      </w:pPr>
      <w:rPr>
        <w:rFonts w:cs="Miriam"/>
      </w:rPr>
    </w:lvl>
  </w:abstractNum>
  <w:abstractNum w:abstractNumId="10" w15:restartNumberingAfterBreak="0">
    <w:nsid w:val="03B31ED1"/>
    <w:multiLevelType w:val="hybridMultilevel"/>
    <w:tmpl w:val="CF86CCF0"/>
    <w:styleLink w:val="111111"/>
    <w:lvl w:ilvl="0" w:tplc="F11672D8">
      <w:numFmt w:val="decimal"/>
      <w:lvlText w:val="05.0%1"/>
      <w:lvlJc w:val="left"/>
      <w:pPr>
        <w:ind w:left="720" w:hanging="360"/>
      </w:pPr>
      <w:rPr>
        <w:rFonts w:hint="default"/>
        <w:b/>
        <w:bCs/>
      </w:rPr>
    </w:lvl>
    <w:lvl w:ilvl="1" w:tplc="0409000F">
      <w:start w:val="1"/>
      <w:numFmt w:val="decimal"/>
      <w:lvlText w:val="%2."/>
      <w:lvlJc w:val="left"/>
      <w:pPr>
        <w:ind w:left="1500" w:hanging="420"/>
      </w:pPr>
      <w:rPr>
        <w:rFonts w:hint="default"/>
      </w:r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40B3A23"/>
    <w:multiLevelType w:val="multilevel"/>
    <w:tmpl w:val="11765FCE"/>
    <w:styleLink w:val="1111111111"/>
    <w:lvl w:ilvl="0">
      <w:start w:val="1"/>
      <w:numFmt w:val="decimal"/>
      <w:pStyle w:val="Num-Para-1"/>
      <w:lvlText w:val="%1"/>
      <w:lvlJc w:val="left"/>
      <w:pPr>
        <w:ind w:left="432" w:hanging="432"/>
      </w:pPr>
      <w:rPr>
        <w:rFonts w:hint="default"/>
      </w:rPr>
    </w:lvl>
    <w:lvl w:ilvl="1">
      <w:start w:val="1"/>
      <w:numFmt w:val="decimal"/>
      <w:pStyle w:val="Num-Para-2"/>
      <w:lvlText w:val="%1.%2"/>
      <w:lvlJc w:val="left"/>
      <w:pPr>
        <w:tabs>
          <w:tab w:val="num" w:pos="709"/>
        </w:tabs>
        <w:ind w:left="709" w:hanging="709"/>
      </w:pPr>
      <w:rPr>
        <w:rFonts w:hint="default"/>
      </w:rPr>
    </w:lvl>
    <w:lvl w:ilvl="2">
      <w:start w:val="1"/>
      <w:numFmt w:val="decimal"/>
      <w:pStyle w:val="Num-Para-3"/>
      <w:lvlText w:val="%1.%2.%3"/>
      <w:lvlJc w:val="left"/>
      <w:pPr>
        <w:ind w:left="720" w:hanging="720"/>
      </w:pPr>
      <w:rPr>
        <w:rFonts w:hint="default"/>
      </w:rPr>
    </w:lvl>
    <w:lvl w:ilvl="3">
      <w:start w:val="1"/>
      <w:numFmt w:val="decimal"/>
      <w:pStyle w:val="Num-Para-4"/>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15:restartNumberingAfterBreak="0">
    <w:nsid w:val="04136F3D"/>
    <w:multiLevelType w:val="hybridMultilevel"/>
    <w:tmpl w:val="A8D46C48"/>
    <w:lvl w:ilvl="0" w:tplc="621AE688">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1">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041D6DE2"/>
    <w:multiLevelType w:val="multilevel"/>
    <w:tmpl w:val="BB7875DC"/>
    <w:lvl w:ilvl="0">
      <w:start w:val="1"/>
      <w:numFmt w:val="decimal"/>
      <w:lvlRestart w:val="0"/>
      <w:pStyle w:val="NUMBERED"/>
      <w:lvlText w:val="%1."/>
      <w:lvlJc w:val="left"/>
      <w:pPr>
        <w:tabs>
          <w:tab w:val="num" w:pos="454"/>
        </w:tabs>
        <w:ind w:left="454" w:hanging="454"/>
      </w:pPr>
      <w:rPr>
        <w:rFonts w:hint="default"/>
      </w:rPr>
    </w:lvl>
    <w:lvl w:ilvl="1">
      <w:start w:val="1"/>
      <w:numFmt w:val="decimal"/>
      <w:lvlText w:val="%1.%2."/>
      <w:lvlJc w:val="left"/>
      <w:pPr>
        <w:tabs>
          <w:tab w:val="num" w:pos="1134"/>
        </w:tabs>
        <w:ind w:left="1134" w:hanging="680"/>
      </w:pPr>
      <w:rPr>
        <w:rFonts w:hint="default"/>
      </w:rPr>
    </w:lvl>
    <w:lvl w:ilvl="2">
      <w:start w:val="1"/>
      <w:numFmt w:val="decimal"/>
      <w:lvlText w:val="%1.%2.%3."/>
      <w:lvlJc w:val="left"/>
      <w:pPr>
        <w:tabs>
          <w:tab w:val="num" w:pos="1701"/>
        </w:tabs>
        <w:ind w:left="1701" w:hanging="680"/>
      </w:pPr>
      <w:rPr>
        <w:rFonts w:hint="default"/>
      </w:rPr>
    </w:lvl>
    <w:lvl w:ilvl="3">
      <w:start w:val="1"/>
      <w:numFmt w:val="hebrew1"/>
      <w:lvlText w:val="(%4)"/>
      <w:lvlJc w:val="left"/>
      <w:pPr>
        <w:tabs>
          <w:tab w:val="num" w:pos="1814"/>
        </w:tabs>
        <w:ind w:left="2126" w:hanging="425"/>
      </w:pPr>
      <w:rPr>
        <w:rFonts w:ascii="David" w:hAnsi="David" w:cs="David" w:hint="cs"/>
        <w:b w:val="0"/>
        <w:bCs w:val="0"/>
        <w:i w:val="0"/>
        <w:iCs w:val="0"/>
        <w:sz w:val="24"/>
        <w:szCs w:val="24"/>
      </w:rPr>
    </w:lvl>
    <w:lvl w:ilvl="4">
      <w:start w:val="1"/>
      <w:numFmt w:val="hebrew1"/>
      <w:lvlText w:val="(%5)"/>
      <w:lvlJc w:val="left"/>
      <w:pPr>
        <w:tabs>
          <w:tab w:val="num" w:pos="1814"/>
        </w:tabs>
        <w:ind w:left="2126" w:hanging="425"/>
      </w:pPr>
      <w:rPr>
        <w:rFonts w:ascii="David" w:hAnsi="David" w:cs="David" w:hint="cs"/>
        <w:b w:val="0"/>
        <w:bCs w:val="0"/>
        <w:i w:val="0"/>
        <w:iCs w:val="0"/>
        <w:sz w:val="24"/>
        <w:szCs w:val="24"/>
      </w:rPr>
    </w:lvl>
    <w:lvl w:ilvl="5">
      <w:start w:val="1"/>
      <w:numFmt w:val="hebrew1"/>
      <w:lvlText w:val="(%6)"/>
      <w:lvlJc w:val="left"/>
      <w:pPr>
        <w:tabs>
          <w:tab w:val="num" w:pos="1814"/>
        </w:tabs>
        <w:ind w:left="2126" w:hanging="425"/>
      </w:pPr>
      <w:rPr>
        <w:rFonts w:ascii="David" w:hAnsi="David" w:cs="David" w:hint="cs"/>
        <w:b w:val="0"/>
        <w:bCs w:val="0"/>
        <w:i w:val="0"/>
        <w:iCs w:val="0"/>
        <w:sz w:val="24"/>
        <w:szCs w:val="24"/>
      </w:rPr>
    </w:lvl>
    <w:lvl w:ilvl="6">
      <w:start w:val="1"/>
      <w:numFmt w:val="hebrew1"/>
      <w:lvlText w:val="(%7)"/>
      <w:lvlJc w:val="left"/>
      <w:pPr>
        <w:tabs>
          <w:tab w:val="num" w:pos="1814"/>
        </w:tabs>
        <w:ind w:left="2126" w:hanging="425"/>
      </w:pPr>
      <w:rPr>
        <w:rFonts w:ascii="David" w:hAnsi="David" w:cs="David" w:hint="cs"/>
        <w:b w:val="0"/>
        <w:bCs w:val="0"/>
        <w:i w:val="0"/>
        <w:iCs w:val="0"/>
        <w:sz w:val="24"/>
        <w:szCs w:val="24"/>
      </w:rPr>
    </w:lvl>
    <w:lvl w:ilvl="7">
      <w:start w:val="1"/>
      <w:numFmt w:val="hebrew1"/>
      <w:lvlText w:val="(%8)"/>
      <w:lvlJc w:val="left"/>
      <w:pPr>
        <w:tabs>
          <w:tab w:val="num" w:pos="1814"/>
        </w:tabs>
        <w:ind w:left="2126" w:hanging="425"/>
      </w:pPr>
      <w:rPr>
        <w:rFonts w:ascii="David" w:hAnsi="David" w:cs="David" w:hint="cs"/>
        <w:b w:val="0"/>
        <w:bCs w:val="0"/>
        <w:i w:val="0"/>
        <w:iCs w:val="0"/>
        <w:sz w:val="24"/>
        <w:szCs w:val="24"/>
      </w:rPr>
    </w:lvl>
    <w:lvl w:ilvl="8">
      <w:start w:val="1"/>
      <w:numFmt w:val="hebrew1"/>
      <w:lvlText w:val="(%9)"/>
      <w:lvlJc w:val="left"/>
      <w:pPr>
        <w:tabs>
          <w:tab w:val="num" w:pos="1814"/>
        </w:tabs>
        <w:ind w:left="2126" w:hanging="425"/>
      </w:pPr>
      <w:rPr>
        <w:rFonts w:ascii="David" w:hAnsi="David" w:cs="David" w:hint="cs"/>
        <w:b w:val="0"/>
        <w:bCs w:val="0"/>
        <w:i w:val="0"/>
        <w:iCs w:val="0"/>
        <w:sz w:val="24"/>
        <w:szCs w:val="24"/>
      </w:rPr>
    </w:lvl>
  </w:abstractNum>
  <w:abstractNum w:abstractNumId="14" w15:restartNumberingAfterBreak="0">
    <w:nsid w:val="047F2BFA"/>
    <w:multiLevelType w:val="hybridMultilevel"/>
    <w:tmpl w:val="A3D6E2F2"/>
    <w:lvl w:ilvl="0" w:tplc="04090001">
      <w:start w:val="1"/>
      <w:numFmt w:val="bullet"/>
      <w:lvlText w:val=""/>
      <w:lvlJc w:val="left"/>
      <w:pPr>
        <w:tabs>
          <w:tab w:val="num" w:pos="746"/>
        </w:tabs>
        <w:ind w:left="746" w:hanging="360"/>
      </w:pPr>
      <w:rPr>
        <w:rFonts w:ascii="Symbol" w:hAnsi="Symbol" w:hint="default"/>
      </w:rPr>
    </w:lvl>
    <w:lvl w:ilvl="1" w:tplc="04090003" w:tentative="1">
      <w:start w:val="1"/>
      <w:numFmt w:val="bullet"/>
      <w:lvlText w:val="o"/>
      <w:lvlJc w:val="left"/>
      <w:pPr>
        <w:tabs>
          <w:tab w:val="num" w:pos="1466"/>
        </w:tabs>
        <w:ind w:left="1466" w:hanging="360"/>
      </w:pPr>
      <w:rPr>
        <w:rFonts w:ascii="Courier New" w:hAnsi="Courier New" w:cs="Courier New" w:hint="default"/>
      </w:rPr>
    </w:lvl>
    <w:lvl w:ilvl="2" w:tplc="04090005" w:tentative="1">
      <w:start w:val="1"/>
      <w:numFmt w:val="bullet"/>
      <w:lvlText w:val=""/>
      <w:lvlJc w:val="left"/>
      <w:pPr>
        <w:tabs>
          <w:tab w:val="num" w:pos="2186"/>
        </w:tabs>
        <w:ind w:left="2186" w:hanging="360"/>
      </w:pPr>
      <w:rPr>
        <w:rFonts w:ascii="Wingdings" w:hAnsi="Wingdings" w:hint="default"/>
      </w:rPr>
    </w:lvl>
    <w:lvl w:ilvl="3" w:tplc="04090001" w:tentative="1">
      <w:start w:val="1"/>
      <w:numFmt w:val="bullet"/>
      <w:lvlText w:val=""/>
      <w:lvlJc w:val="left"/>
      <w:pPr>
        <w:tabs>
          <w:tab w:val="num" w:pos="2906"/>
        </w:tabs>
        <w:ind w:left="2906" w:hanging="360"/>
      </w:pPr>
      <w:rPr>
        <w:rFonts w:ascii="Symbol" w:hAnsi="Symbol" w:hint="default"/>
      </w:rPr>
    </w:lvl>
    <w:lvl w:ilvl="4" w:tplc="04090003" w:tentative="1">
      <w:start w:val="1"/>
      <w:numFmt w:val="bullet"/>
      <w:lvlText w:val="o"/>
      <w:lvlJc w:val="left"/>
      <w:pPr>
        <w:tabs>
          <w:tab w:val="num" w:pos="3626"/>
        </w:tabs>
        <w:ind w:left="3626" w:hanging="360"/>
      </w:pPr>
      <w:rPr>
        <w:rFonts w:ascii="Courier New" w:hAnsi="Courier New" w:cs="Courier New" w:hint="default"/>
      </w:rPr>
    </w:lvl>
    <w:lvl w:ilvl="5" w:tplc="04090005" w:tentative="1">
      <w:start w:val="1"/>
      <w:numFmt w:val="bullet"/>
      <w:lvlText w:val=""/>
      <w:lvlJc w:val="left"/>
      <w:pPr>
        <w:tabs>
          <w:tab w:val="num" w:pos="4346"/>
        </w:tabs>
        <w:ind w:left="4346" w:hanging="360"/>
      </w:pPr>
      <w:rPr>
        <w:rFonts w:ascii="Wingdings" w:hAnsi="Wingdings" w:hint="default"/>
      </w:rPr>
    </w:lvl>
    <w:lvl w:ilvl="6" w:tplc="04090001" w:tentative="1">
      <w:start w:val="1"/>
      <w:numFmt w:val="bullet"/>
      <w:lvlText w:val=""/>
      <w:lvlJc w:val="left"/>
      <w:pPr>
        <w:tabs>
          <w:tab w:val="num" w:pos="5066"/>
        </w:tabs>
        <w:ind w:left="5066" w:hanging="360"/>
      </w:pPr>
      <w:rPr>
        <w:rFonts w:ascii="Symbol" w:hAnsi="Symbol" w:hint="default"/>
      </w:rPr>
    </w:lvl>
    <w:lvl w:ilvl="7" w:tplc="04090003" w:tentative="1">
      <w:start w:val="1"/>
      <w:numFmt w:val="bullet"/>
      <w:lvlText w:val="o"/>
      <w:lvlJc w:val="left"/>
      <w:pPr>
        <w:tabs>
          <w:tab w:val="num" w:pos="5786"/>
        </w:tabs>
        <w:ind w:left="5786" w:hanging="360"/>
      </w:pPr>
      <w:rPr>
        <w:rFonts w:ascii="Courier New" w:hAnsi="Courier New" w:cs="Courier New" w:hint="default"/>
      </w:rPr>
    </w:lvl>
    <w:lvl w:ilvl="8" w:tplc="04090005" w:tentative="1">
      <w:start w:val="1"/>
      <w:numFmt w:val="bullet"/>
      <w:lvlText w:val=""/>
      <w:lvlJc w:val="left"/>
      <w:pPr>
        <w:tabs>
          <w:tab w:val="num" w:pos="6506"/>
        </w:tabs>
        <w:ind w:left="6506" w:hanging="360"/>
      </w:pPr>
      <w:rPr>
        <w:rFonts w:ascii="Wingdings" w:hAnsi="Wingdings" w:hint="default"/>
      </w:rPr>
    </w:lvl>
  </w:abstractNum>
  <w:abstractNum w:abstractNumId="15" w15:restartNumberingAfterBreak="0">
    <w:nsid w:val="0569336B"/>
    <w:multiLevelType w:val="multilevel"/>
    <w:tmpl w:val="188616EE"/>
    <w:lvl w:ilvl="0">
      <w:start w:val="1"/>
      <w:numFmt w:val="decimal"/>
      <w:lvlText w:val="%1."/>
      <w:lvlJc w:val="right"/>
      <w:pPr>
        <w:tabs>
          <w:tab w:val="num" w:pos="567"/>
        </w:tabs>
        <w:ind w:left="567" w:hanging="567"/>
      </w:pPr>
      <w:rPr>
        <w:rFonts w:ascii="David" w:hAnsi="David" w:cs="David" w:hint="cs"/>
        <w:b/>
        <w:bCs/>
        <w:i w:val="0"/>
        <w:iCs w:val="0"/>
        <w:sz w:val="22"/>
        <w:szCs w:val="22"/>
      </w:rPr>
    </w:lvl>
    <w:lvl w:ilvl="1">
      <w:start w:val="1"/>
      <w:numFmt w:val="hebrew1"/>
      <w:lvlText w:val="%2."/>
      <w:lvlJc w:val="right"/>
      <w:pPr>
        <w:tabs>
          <w:tab w:val="num" w:pos="737"/>
        </w:tabs>
        <w:ind w:left="737" w:hanging="510"/>
      </w:pPr>
      <w:rPr>
        <w:rFonts w:ascii="David" w:hAnsi="David" w:cs="David" w:hint="cs"/>
        <w:b w:val="0"/>
        <w:bCs w:val="0"/>
        <w:i w:val="0"/>
        <w:iCs w:val="0"/>
        <w:sz w:val="22"/>
        <w:szCs w:val="22"/>
      </w:rPr>
    </w:lvl>
    <w:lvl w:ilvl="2">
      <w:start w:val="1"/>
      <w:numFmt w:val="decimal"/>
      <w:pStyle w:val="1"/>
      <w:lvlText w:val="%3."/>
      <w:lvlJc w:val="right"/>
      <w:pPr>
        <w:tabs>
          <w:tab w:val="num" w:pos="964"/>
        </w:tabs>
        <w:ind w:left="964" w:hanging="454"/>
      </w:pPr>
      <w:rPr>
        <w:rFonts w:ascii="David" w:hAnsi="David" w:cs="David" w:hint="cs"/>
        <w:b w:val="0"/>
        <w:bCs w:val="0"/>
        <w:i w:val="0"/>
        <w:iCs w:val="0"/>
        <w:sz w:val="22"/>
        <w:szCs w:val="22"/>
      </w:rPr>
    </w:lvl>
    <w:lvl w:ilvl="3">
      <w:start w:val="1"/>
      <w:numFmt w:val="hebrew1"/>
      <w:lvlText w:val="%4."/>
      <w:lvlJc w:val="left"/>
      <w:pPr>
        <w:tabs>
          <w:tab w:val="num" w:pos="928"/>
        </w:tabs>
        <w:ind w:left="928" w:hanging="360"/>
      </w:pPr>
      <w:rPr>
        <w:rFonts w:hint="default"/>
      </w:rPr>
    </w:lvl>
    <w:lvl w:ilvl="4">
      <w:start w:val="1"/>
      <w:numFmt w:val="decimal"/>
      <w:lvlText w:val="%5."/>
      <w:lvlJc w:val="left"/>
      <w:pPr>
        <w:tabs>
          <w:tab w:val="num" w:pos="1648"/>
        </w:tabs>
        <w:ind w:left="1648" w:hanging="360"/>
      </w:pPr>
      <w:rPr>
        <w:rFonts w:hint="default"/>
      </w:rPr>
    </w:lvl>
    <w:lvl w:ilvl="5">
      <w:start w:val="1"/>
      <w:numFmt w:val="hebrew1"/>
      <w:lvlText w:val="%6)"/>
      <w:lvlJc w:val="right"/>
      <w:pPr>
        <w:tabs>
          <w:tab w:val="num" w:pos="2368"/>
        </w:tabs>
        <w:ind w:left="2368" w:hanging="180"/>
      </w:pPr>
      <w:rPr>
        <w:rFonts w:hint="default"/>
      </w:rPr>
    </w:lvl>
    <w:lvl w:ilvl="6">
      <w:start w:val="1"/>
      <w:numFmt w:val="decimal"/>
      <w:lvlText w:val="%7."/>
      <w:lvlJc w:val="left"/>
      <w:pPr>
        <w:tabs>
          <w:tab w:val="num" w:pos="3088"/>
        </w:tabs>
        <w:ind w:left="3088" w:hanging="360"/>
      </w:pPr>
      <w:rPr>
        <w:rFonts w:hint="default"/>
      </w:rPr>
    </w:lvl>
    <w:lvl w:ilvl="7">
      <w:start w:val="1"/>
      <w:numFmt w:val="lowerLetter"/>
      <w:lvlText w:val="%8."/>
      <w:lvlJc w:val="left"/>
      <w:pPr>
        <w:tabs>
          <w:tab w:val="num" w:pos="3808"/>
        </w:tabs>
        <w:ind w:left="3808" w:hanging="360"/>
      </w:pPr>
      <w:rPr>
        <w:rFonts w:hint="default"/>
      </w:rPr>
    </w:lvl>
    <w:lvl w:ilvl="8">
      <w:start w:val="1"/>
      <w:numFmt w:val="lowerRoman"/>
      <w:lvlText w:val="%9."/>
      <w:lvlJc w:val="right"/>
      <w:pPr>
        <w:tabs>
          <w:tab w:val="num" w:pos="4528"/>
        </w:tabs>
        <w:ind w:left="4528" w:hanging="180"/>
      </w:pPr>
      <w:rPr>
        <w:rFonts w:hint="default"/>
      </w:rPr>
    </w:lvl>
  </w:abstractNum>
  <w:abstractNum w:abstractNumId="16" w15:restartNumberingAfterBreak="0">
    <w:nsid w:val="05F952B5"/>
    <w:multiLevelType w:val="multilevel"/>
    <w:tmpl w:val="0409001F"/>
    <w:styleLink w:val="1111112"/>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06730F74"/>
    <w:multiLevelType w:val="hybridMultilevel"/>
    <w:tmpl w:val="B19085F2"/>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8" w15:restartNumberingAfterBreak="0">
    <w:nsid w:val="06D00BD0"/>
    <w:multiLevelType w:val="multilevel"/>
    <w:tmpl w:val="0409001F"/>
    <w:styleLink w:val="111111212"/>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432"/>
        </w:tabs>
        <w:ind w:left="432" w:hanging="432"/>
      </w:pPr>
      <w:rPr>
        <w:rFonts w:cs="Times New Roman"/>
      </w:rPr>
    </w:lvl>
    <w:lvl w:ilvl="2">
      <w:start w:val="1"/>
      <w:numFmt w:val="decimal"/>
      <w:lvlText w:val="%1.%2.%3."/>
      <w:lvlJc w:val="left"/>
      <w:pPr>
        <w:tabs>
          <w:tab w:val="num" w:pos="2124"/>
        </w:tabs>
        <w:ind w:left="21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9" w15:restartNumberingAfterBreak="0">
    <w:nsid w:val="06D25943"/>
    <w:multiLevelType w:val="hybridMultilevel"/>
    <w:tmpl w:val="F0A480CC"/>
    <w:styleLink w:val="a1"/>
    <w:lvl w:ilvl="0" w:tplc="831E8AC2">
      <w:start w:val="1"/>
      <w:numFmt w:val="hebrew1"/>
      <w:lvlText w:val="%1."/>
      <w:lvlJc w:val="left"/>
      <w:pPr>
        <w:tabs>
          <w:tab w:val="num" w:pos="2160"/>
        </w:tabs>
        <w:ind w:left="2160" w:hanging="720"/>
      </w:pPr>
      <w:rPr>
        <w:rFonts w:hint="default"/>
      </w:rPr>
    </w:lvl>
    <w:lvl w:ilvl="1" w:tplc="8E9A0B76">
      <w:start w:val="5"/>
      <w:numFmt w:val="decimal"/>
      <w:lvlText w:val="%2)"/>
      <w:lvlJc w:val="left"/>
      <w:pPr>
        <w:tabs>
          <w:tab w:val="num" w:pos="2520"/>
        </w:tabs>
        <w:ind w:left="2520" w:hanging="360"/>
      </w:pPr>
      <w:rPr>
        <w:rFonts w:hint="default"/>
      </w:rPr>
    </w:lvl>
    <w:lvl w:ilvl="2" w:tplc="0409001B">
      <w:start w:val="1"/>
      <w:numFmt w:val="lowerRoman"/>
      <w:lvlText w:val="%3."/>
      <w:lvlJc w:val="right"/>
      <w:pPr>
        <w:tabs>
          <w:tab w:val="num" w:pos="3240"/>
        </w:tabs>
        <w:ind w:left="3240" w:hanging="180"/>
      </w:pPr>
    </w:lvl>
    <w:lvl w:ilvl="3" w:tplc="0409000F">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0" w15:restartNumberingAfterBreak="0">
    <w:nsid w:val="075876DC"/>
    <w:multiLevelType w:val="multilevel"/>
    <w:tmpl w:val="310AD604"/>
    <w:lvl w:ilvl="0">
      <w:numFmt w:val="ganada"/>
      <w:lvlText w:val="%1"/>
      <w:lvlJc w:val="left"/>
      <w:pPr>
        <w:tabs>
          <w:tab w:val="num" w:pos="630"/>
        </w:tabs>
        <w:ind w:left="630" w:right="630" w:hanging="630"/>
      </w:pPr>
      <w:rPr>
        <w:color w:val="auto"/>
        <w:sz w:val="28"/>
      </w:rPr>
    </w:lvl>
    <w:lvl w:ilvl="1">
      <w:start w:val="1"/>
      <w:numFmt w:val="ganada"/>
      <w:pStyle w:val="Checkboxes"/>
      <w:lvlText w:val="%1.%2"/>
      <w:lvlJc w:val="left"/>
      <w:pPr>
        <w:tabs>
          <w:tab w:val="num" w:pos="630"/>
        </w:tabs>
        <w:ind w:left="630" w:right="630" w:hanging="630"/>
      </w:pPr>
      <w:rPr>
        <w:color w:val="auto"/>
        <w:sz w:val="28"/>
      </w:rPr>
    </w:lvl>
    <w:lvl w:ilvl="2">
      <w:start w:val="1"/>
      <w:numFmt w:val="decimal"/>
      <w:lvlText w:val="%1.%2.%3"/>
      <w:lvlJc w:val="left"/>
      <w:pPr>
        <w:tabs>
          <w:tab w:val="num" w:pos="720"/>
        </w:tabs>
        <w:ind w:left="720" w:right="720" w:hanging="720"/>
      </w:pPr>
      <w:rPr>
        <w:color w:val="auto"/>
        <w:sz w:val="28"/>
      </w:rPr>
    </w:lvl>
    <w:lvl w:ilvl="3">
      <w:start w:val="1"/>
      <w:numFmt w:val="decimal"/>
      <w:lvlText w:val="%1.%2.%3.%4"/>
      <w:lvlJc w:val="left"/>
      <w:pPr>
        <w:tabs>
          <w:tab w:val="num" w:pos="720"/>
        </w:tabs>
        <w:ind w:left="720" w:right="720" w:hanging="720"/>
      </w:pPr>
      <w:rPr>
        <w:color w:val="auto"/>
        <w:sz w:val="28"/>
      </w:rPr>
    </w:lvl>
    <w:lvl w:ilvl="4">
      <w:start w:val="1"/>
      <w:numFmt w:val="decimal"/>
      <w:lvlText w:val="%1.%2.%3.%4.%5"/>
      <w:lvlJc w:val="left"/>
      <w:pPr>
        <w:tabs>
          <w:tab w:val="num" w:pos="1080"/>
        </w:tabs>
        <w:ind w:left="1080" w:right="1080" w:hanging="1080"/>
      </w:pPr>
      <w:rPr>
        <w:color w:val="auto"/>
        <w:sz w:val="28"/>
      </w:rPr>
    </w:lvl>
    <w:lvl w:ilvl="5">
      <w:start w:val="1"/>
      <w:numFmt w:val="decimal"/>
      <w:lvlText w:val="%1.%2.%3.%4.%5.%6"/>
      <w:lvlJc w:val="left"/>
      <w:pPr>
        <w:tabs>
          <w:tab w:val="num" w:pos="1080"/>
        </w:tabs>
        <w:ind w:left="1080" w:right="1080" w:hanging="1080"/>
      </w:pPr>
      <w:rPr>
        <w:color w:val="auto"/>
        <w:sz w:val="28"/>
      </w:rPr>
    </w:lvl>
    <w:lvl w:ilvl="6">
      <w:start w:val="1"/>
      <w:numFmt w:val="decimal"/>
      <w:lvlText w:val="%1.%2.%3.%4.%5.%6.%7"/>
      <w:lvlJc w:val="left"/>
      <w:pPr>
        <w:tabs>
          <w:tab w:val="num" w:pos="1440"/>
        </w:tabs>
        <w:ind w:left="1440" w:right="1440" w:hanging="1440"/>
      </w:pPr>
      <w:rPr>
        <w:color w:val="auto"/>
        <w:sz w:val="28"/>
      </w:rPr>
    </w:lvl>
    <w:lvl w:ilvl="7">
      <w:start w:val="1"/>
      <w:numFmt w:val="decimal"/>
      <w:lvlText w:val="%1.%2.%3.%4.%5.%6.%7.%8"/>
      <w:lvlJc w:val="left"/>
      <w:pPr>
        <w:tabs>
          <w:tab w:val="num" w:pos="1800"/>
        </w:tabs>
        <w:ind w:left="1800" w:right="1800" w:hanging="1800"/>
      </w:pPr>
      <w:rPr>
        <w:color w:val="auto"/>
        <w:sz w:val="28"/>
      </w:rPr>
    </w:lvl>
    <w:lvl w:ilvl="8">
      <w:start w:val="1"/>
      <w:numFmt w:val="decimal"/>
      <w:lvlText w:val="%1.%2.%3.%4.%5.%6.%7.%8.%9"/>
      <w:lvlJc w:val="left"/>
      <w:pPr>
        <w:tabs>
          <w:tab w:val="num" w:pos="1800"/>
        </w:tabs>
        <w:ind w:left="1800" w:right="1800" w:hanging="1800"/>
      </w:pPr>
      <w:rPr>
        <w:color w:val="auto"/>
        <w:sz w:val="28"/>
      </w:rPr>
    </w:lvl>
  </w:abstractNum>
  <w:abstractNum w:abstractNumId="21" w15:restartNumberingAfterBreak="0">
    <w:nsid w:val="07AC0B1D"/>
    <w:multiLevelType w:val="hybridMultilevel"/>
    <w:tmpl w:val="3C342B16"/>
    <w:styleLink w:val="auto13"/>
    <w:lvl w:ilvl="0" w:tplc="0224722A">
      <w:start w:val="1"/>
      <w:numFmt w:val="hebrew1"/>
      <w:lvlText w:val="%1."/>
      <w:lvlJc w:val="left"/>
      <w:pPr>
        <w:ind w:left="1440" w:hanging="570"/>
      </w:pPr>
      <w:rPr>
        <w:rFonts w:hint="default"/>
      </w:rPr>
    </w:lvl>
    <w:lvl w:ilvl="1" w:tplc="04090019" w:tentative="1">
      <w:start w:val="1"/>
      <w:numFmt w:val="lowerLetter"/>
      <w:lvlText w:val="%2."/>
      <w:lvlJc w:val="left"/>
      <w:pPr>
        <w:ind w:left="1950" w:hanging="360"/>
      </w:pPr>
    </w:lvl>
    <w:lvl w:ilvl="2" w:tplc="0409001B" w:tentative="1">
      <w:start w:val="1"/>
      <w:numFmt w:val="lowerRoman"/>
      <w:lvlText w:val="%3."/>
      <w:lvlJc w:val="right"/>
      <w:pPr>
        <w:ind w:left="2670" w:hanging="180"/>
      </w:pPr>
    </w:lvl>
    <w:lvl w:ilvl="3" w:tplc="0409000F" w:tentative="1">
      <w:start w:val="1"/>
      <w:numFmt w:val="decimal"/>
      <w:lvlText w:val="%4."/>
      <w:lvlJc w:val="left"/>
      <w:pPr>
        <w:ind w:left="3390" w:hanging="360"/>
      </w:pPr>
    </w:lvl>
    <w:lvl w:ilvl="4" w:tplc="04090019" w:tentative="1">
      <w:start w:val="1"/>
      <w:numFmt w:val="lowerLetter"/>
      <w:lvlText w:val="%5."/>
      <w:lvlJc w:val="left"/>
      <w:pPr>
        <w:ind w:left="4110" w:hanging="360"/>
      </w:pPr>
    </w:lvl>
    <w:lvl w:ilvl="5" w:tplc="0409001B" w:tentative="1">
      <w:start w:val="1"/>
      <w:numFmt w:val="lowerRoman"/>
      <w:lvlText w:val="%6."/>
      <w:lvlJc w:val="right"/>
      <w:pPr>
        <w:ind w:left="4830" w:hanging="180"/>
      </w:pPr>
    </w:lvl>
    <w:lvl w:ilvl="6" w:tplc="0409000F" w:tentative="1">
      <w:start w:val="1"/>
      <w:numFmt w:val="decimal"/>
      <w:lvlText w:val="%7."/>
      <w:lvlJc w:val="left"/>
      <w:pPr>
        <w:ind w:left="5550" w:hanging="360"/>
      </w:pPr>
    </w:lvl>
    <w:lvl w:ilvl="7" w:tplc="04090019" w:tentative="1">
      <w:start w:val="1"/>
      <w:numFmt w:val="lowerLetter"/>
      <w:lvlText w:val="%8."/>
      <w:lvlJc w:val="left"/>
      <w:pPr>
        <w:ind w:left="6270" w:hanging="360"/>
      </w:pPr>
    </w:lvl>
    <w:lvl w:ilvl="8" w:tplc="0409001B" w:tentative="1">
      <w:start w:val="1"/>
      <w:numFmt w:val="lowerRoman"/>
      <w:lvlText w:val="%9."/>
      <w:lvlJc w:val="right"/>
      <w:pPr>
        <w:ind w:left="6990" w:hanging="180"/>
      </w:pPr>
    </w:lvl>
  </w:abstractNum>
  <w:abstractNum w:abstractNumId="22" w15:restartNumberingAfterBreak="0">
    <w:nsid w:val="08C92F20"/>
    <w:multiLevelType w:val="multilevel"/>
    <w:tmpl w:val="C44AFC0C"/>
    <w:lvl w:ilvl="0">
      <w:start w:val="12"/>
      <w:numFmt w:val="decimal"/>
      <w:lvlText w:val="%1."/>
      <w:lvlJc w:val="left"/>
      <w:pPr>
        <w:tabs>
          <w:tab w:val="num" w:pos="1080"/>
        </w:tabs>
        <w:ind w:left="1080" w:right="1080" w:hanging="720"/>
      </w:pPr>
      <w:rPr>
        <w:rFonts w:hint="cs"/>
        <w:b/>
        <w:bCs w:val="0"/>
        <w:sz w:val="20"/>
      </w:rPr>
    </w:lvl>
    <w:lvl w:ilvl="1">
      <w:start w:val="1"/>
      <w:numFmt w:val="decimal"/>
      <w:isLgl/>
      <w:lvlText w:val="%1.%2"/>
      <w:lvlJc w:val="left"/>
      <w:pPr>
        <w:ind w:left="1065" w:hanging="705"/>
      </w:pPr>
      <w:rPr>
        <w:rFonts w:hint="default"/>
        <w:sz w:val="24"/>
      </w:rPr>
    </w:lvl>
    <w:lvl w:ilvl="2">
      <w:start w:val="1"/>
      <w:numFmt w:val="decimal"/>
      <w:isLgl/>
      <w:lvlText w:val="%1.%2.%3"/>
      <w:lvlJc w:val="left"/>
      <w:pPr>
        <w:ind w:left="1080" w:hanging="720"/>
      </w:pPr>
      <w:rPr>
        <w:rFonts w:hint="default"/>
        <w:sz w:val="24"/>
      </w:rPr>
    </w:lvl>
    <w:lvl w:ilvl="3">
      <w:start w:val="9"/>
      <w:numFmt w:val="decimal"/>
      <w:isLgl/>
      <w:lvlText w:val="%1.%2.%3.%4"/>
      <w:lvlJc w:val="left"/>
      <w:pPr>
        <w:ind w:left="1080" w:hanging="720"/>
      </w:pPr>
      <w:rPr>
        <w:rFonts w:ascii="David" w:hAnsi="David" w:cs="David" w:hint="default"/>
        <w:sz w:val="24"/>
      </w:rPr>
    </w:lvl>
    <w:lvl w:ilvl="4">
      <w:start w:val="1"/>
      <w:numFmt w:val="decimal"/>
      <w:isLgl/>
      <w:lvlText w:val="%1.%2.%3.%4.%5"/>
      <w:lvlJc w:val="left"/>
      <w:pPr>
        <w:ind w:left="1440" w:hanging="108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1800" w:hanging="1440"/>
      </w:pPr>
      <w:rPr>
        <w:rFonts w:hint="default"/>
        <w:sz w:val="24"/>
      </w:rPr>
    </w:lvl>
  </w:abstractNum>
  <w:abstractNum w:abstractNumId="23" w15:restartNumberingAfterBreak="0">
    <w:nsid w:val="0A0E7968"/>
    <w:multiLevelType w:val="multilevel"/>
    <w:tmpl w:val="2924BB9C"/>
    <w:lvl w:ilvl="0">
      <w:start w:val="1"/>
      <w:numFmt w:val="decimal"/>
      <w:pStyle w:val="10"/>
      <w:lvlText w:val="%1."/>
      <w:lvlJc w:val="left"/>
      <w:pPr>
        <w:ind w:left="360" w:hanging="360"/>
      </w:pPr>
      <w:rPr>
        <w:rFonts w:cs="Times New Roman"/>
      </w:rPr>
    </w:lvl>
    <w:lvl w:ilvl="1">
      <w:start w:val="1"/>
      <w:numFmt w:val="decimal"/>
      <w:pStyle w:val="2"/>
      <w:lvlText w:val="%1.%2."/>
      <w:lvlJc w:val="left"/>
      <w:pPr>
        <w:ind w:left="792" w:hanging="432"/>
      </w:pPr>
      <w:rPr>
        <w:rFonts w:cs="Times New Roman"/>
        <w:b w:val="0"/>
        <w:bCs w:val="0"/>
      </w:rPr>
    </w:lvl>
    <w:lvl w:ilvl="2">
      <w:start w:val="1"/>
      <w:numFmt w:val="decimal"/>
      <w:pStyle w:val="3"/>
      <w:lvlText w:val="%1.%2.%3."/>
      <w:lvlJc w:val="left"/>
      <w:pPr>
        <w:ind w:left="1224" w:hanging="504"/>
      </w:pPr>
      <w:rPr>
        <w:rFonts w:cs="Times New Roman"/>
      </w:rPr>
    </w:lvl>
    <w:lvl w:ilvl="3">
      <w:start w:val="1"/>
      <w:numFmt w:val="decimal"/>
      <w:pStyle w:val="40"/>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4" w15:restartNumberingAfterBreak="0">
    <w:nsid w:val="0A0F1C4B"/>
    <w:multiLevelType w:val="hybridMultilevel"/>
    <w:tmpl w:val="9EDCE234"/>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5" w15:restartNumberingAfterBreak="0">
    <w:nsid w:val="0AB43D4E"/>
    <w:multiLevelType w:val="hybridMultilevel"/>
    <w:tmpl w:val="3F7AAE96"/>
    <w:lvl w:ilvl="0" w:tplc="FFFFFFFF">
      <w:start w:val="1"/>
      <w:numFmt w:val="hebrew1"/>
      <w:lvlText w:val="%1."/>
      <w:lvlJc w:val="left"/>
      <w:pPr>
        <w:ind w:left="720" w:hanging="360"/>
      </w:pPr>
      <w:rPr>
        <w:rFonts w:hint="default"/>
        <w:b w:val="0"/>
        <w:bCs w:val="0"/>
        <w:color w:val="auto"/>
        <w:lang w:val="en-US"/>
      </w:rPr>
    </w:lvl>
    <w:lvl w:ilvl="1" w:tplc="FFFFFFF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0C2511AF"/>
    <w:multiLevelType w:val="multilevel"/>
    <w:tmpl w:val="EC5ABC1E"/>
    <w:lvl w:ilvl="0">
      <w:start w:val="16"/>
      <w:numFmt w:val="decimal"/>
      <w:pStyle w:val="11"/>
      <w:lvlText w:val="%1."/>
      <w:lvlJc w:val="left"/>
      <w:pPr>
        <w:tabs>
          <w:tab w:val="num" w:pos="567"/>
        </w:tabs>
        <w:ind w:left="567" w:hanging="567"/>
      </w:pPr>
      <w:rPr>
        <w:rFonts w:hint="default"/>
      </w:rPr>
    </w:lvl>
    <w:lvl w:ilvl="1">
      <w:start w:val="1"/>
      <w:numFmt w:val="decimal"/>
      <w:pStyle w:val="20"/>
      <w:lvlText w:val="%1.%2"/>
      <w:lvlJc w:val="left"/>
      <w:pPr>
        <w:tabs>
          <w:tab w:val="num" w:pos="1247"/>
        </w:tabs>
        <w:ind w:left="1247" w:hanging="680"/>
      </w:pPr>
      <w:rPr>
        <w:rFonts w:hint="default"/>
      </w:rPr>
    </w:lvl>
    <w:lvl w:ilvl="2">
      <w:start w:val="1"/>
      <w:numFmt w:val="decimal"/>
      <w:pStyle w:val="30"/>
      <w:lvlText w:val="%1.%2.%3"/>
      <w:lvlJc w:val="left"/>
      <w:pPr>
        <w:tabs>
          <w:tab w:val="num" w:pos="1928"/>
        </w:tabs>
        <w:ind w:left="1928" w:hanging="681"/>
      </w:pPr>
      <w:rPr>
        <w:rFonts w:hint="default"/>
        <w:b w:val="0"/>
        <w:bCs w:val="0"/>
        <w:i w:val="0"/>
        <w:iCs w:val="0"/>
      </w:rPr>
    </w:lvl>
    <w:lvl w:ilvl="3">
      <w:start w:val="1"/>
      <w:numFmt w:val="decimal"/>
      <w:pStyle w:val="41"/>
      <w:lvlText w:val="%1.%2.%3.%4"/>
      <w:lvlJc w:val="left"/>
      <w:pPr>
        <w:tabs>
          <w:tab w:val="num" w:pos="2835"/>
        </w:tabs>
        <w:ind w:left="2835" w:hanging="907"/>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7"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0DF22A78"/>
    <w:multiLevelType w:val="hybridMultilevel"/>
    <w:tmpl w:val="F52EAF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0E46451B"/>
    <w:multiLevelType w:val="multilevel"/>
    <w:tmpl w:val="43D81C0A"/>
    <w:styleLink w:val="1111111"/>
    <w:lvl w:ilvl="0">
      <w:start w:val="2"/>
      <w:numFmt w:val="decimal"/>
      <w:lvlText w:val="%1."/>
      <w:lvlJc w:val="right"/>
      <w:pPr>
        <w:tabs>
          <w:tab w:val="num" w:pos="510"/>
        </w:tabs>
        <w:ind w:left="510" w:right="510" w:hanging="226"/>
      </w:pPr>
      <w:rPr>
        <w:rFonts w:cs="David" w:hint="default"/>
        <w:bCs w:val="0"/>
        <w:iCs w:val="0"/>
        <w:strike w:val="0"/>
        <w:dstrike w:val="0"/>
        <w:vanish w:val="0"/>
        <w:color w:val="00000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decimal"/>
      <w:lvlText w:val="%1%2.6"/>
      <w:lvlJc w:val="right"/>
      <w:pPr>
        <w:tabs>
          <w:tab w:val="num" w:pos="1077"/>
        </w:tabs>
        <w:ind w:left="1077" w:right="1077" w:hanging="283"/>
      </w:pPr>
      <w:rPr>
        <w:rFonts w:cs="David" w:hint="default"/>
        <w:bCs w:val="0"/>
        <w:iCs w:val="0"/>
        <w:caps w:val="0"/>
        <w:strike w:val="0"/>
        <w:dstrike w:val="0"/>
        <w:vanish w:val="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right"/>
      <w:pPr>
        <w:tabs>
          <w:tab w:val="num" w:pos="1928"/>
        </w:tabs>
        <w:ind w:left="1928" w:right="1928" w:hanging="397"/>
      </w:pPr>
      <w:rPr>
        <w:rFonts w:cs="David" w:hint="default"/>
        <w:bCs w:val="0"/>
        <w:iCs w:val="0"/>
        <w:strike w:val="0"/>
        <w:dstrike w:val="0"/>
        <w:vanish w:val="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right"/>
      <w:pPr>
        <w:tabs>
          <w:tab w:val="num" w:pos="2948"/>
        </w:tabs>
        <w:ind w:left="2948" w:right="2948" w:hanging="453"/>
      </w:pPr>
      <w:rPr>
        <w:rFonts w:cs="David" w:hint="default"/>
        <w:bCs w:val="0"/>
        <w:iCs w:val="0"/>
        <w:strike w:val="0"/>
        <w:dstrike w:val="0"/>
        <w:vanish w:val="0"/>
        <w:color w:val="000000"/>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right"/>
      <w:pPr>
        <w:tabs>
          <w:tab w:val="num" w:pos="4026"/>
        </w:tabs>
        <w:ind w:left="4026" w:right="4026" w:hanging="340"/>
      </w:pPr>
      <w:rPr>
        <w:rFonts w:cs="David" w:hint="default"/>
        <w:bCs w:val="0"/>
        <w:iCs w:val="0"/>
        <w:strike w:val="0"/>
        <w:dstrike w:val="0"/>
        <w:vanish w:val="0"/>
        <w:color w:val="000000"/>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1152"/>
        </w:tabs>
        <w:ind w:left="1152" w:right="1152" w:hanging="864"/>
      </w:pPr>
    </w:lvl>
    <w:lvl w:ilvl="6">
      <w:start w:val="1"/>
      <w:numFmt w:val="decimal"/>
      <w:lvlText w:val="%1.%2.%3.%4.%5.%6.%7"/>
      <w:lvlJc w:val="center"/>
      <w:pPr>
        <w:tabs>
          <w:tab w:val="num" w:pos="1584"/>
        </w:tabs>
        <w:ind w:left="1296" w:right="1296" w:hanging="1008"/>
      </w:pPr>
    </w:lvl>
    <w:lvl w:ilvl="7">
      <w:start w:val="1"/>
      <w:numFmt w:val="decimal"/>
      <w:lvlText w:val="%1.%2.%3.%4.%5.%6.%7.%8"/>
      <w:lvlJc w:val="center"/>
      <w:pPr>
        <w:tabs>
          <w:tab w:val="num" w:pos="1728"/>
        </w:tabs>
        <w:ind w:left="1440" w:right="1440" w:hanging="1152"/>
      </w:pPr>
    </w:lvl>
    <w:lvl w:ilvl="8">
      <w:start w:val="1"/>
      <w:numFmt w:val="decimal"/>
      <w:lvlText w:val="%1.%2.%3.%4.%5.%6.%7.%8.%9"/>
      <w:lvlJc w:val="center"/>
      <w:pPr>
        <w:tabs>
          <w:tab w:val="num" w:pos="1872"/>
        </w:tabs>
        <w:ind w:left="1584" w:right="1584" w:hanging="1296"/>
      </w:pPr>
    </w:lvl>
  </w:abstractNum>
  <w:abstractNum w:abstractNumId="30" w15:restartNumberingAfterBreak="0">
    <w:nsid w:val="0E9F1BA3"/>
    <w:multiLevelType w:val="hybridMultilevel"/>
    <w:tmpl w:val="DE726BB4"/>
    <w:lvl w:ilvl="0" w:tplc="FFFFFFFF">
      <w:start w:val="1"/>
      <w:numFmt w:val="hebrew1"/>
      <w:pStyle w:val="meir1"/>
      <w:lvlText w:val="%1."/>
      <w:lvlJc w:val="left"/>
      <w:pPr>
        <w:tabs>
          <w:tab w:val="num" w:pos="1211"/>
        </w:tabs>
        <w:ind w:left="720" w:right="1211" w:hanging="360"/>
      </w:pPr>
    </w:lvl>
    <w:lvl w:ilvl="1" w:tplc="FFFFFFFF">
      <w:start w:val="1"/>
      <w:numFmt w:val="hebrew1"/>
      <w:lvlText w:val="%2."/>
      <w:lvlJc w:val="left"/>
      <w:pPr>
        <w:tabs>
          <w:tab w:val="num" w:pos="1931"/>
        </w:tabs>
        <w:ind w:left="1440" w:right="1931" w:hanging="360"/>
      </w:pPr>
    </w:lvl>
    <w:lvl w:ilvl="2" w:tplc="B51C88D8">
      <w:start w:val="1"/>
      <w:numFmt w:val="hebrew1"/>
      <w:pStyle w:val="meir3"/>
      <w:lvlText w:val="%3."/>
      <w:lvlJc w:val="left"/>
      <w:pPr>
        <w:tabs>
          <w:tab w:val="num" w:pos="2831"/>
        </w:tabs>
        <w:ind w:left="2160" w:right="2831" w:hanging="360"/>
      </w:pPr>
      <w:rPr>
        <w:sz w:val="24"/>
      </w:rPr>
    </w:lvl>
    <w:lvl w:ilvl="3" w:tplc="FFFFFFFF">
      <w:start w:val="1"/>
      <w:numFmt w:val="decimal"/>
      <w:lvlText w:val="%4."/>
      <w:lvlJc w:val="left"/>
      <w:pPr>
        <w:tabs>
          <w:tab w:val="num" w:pos="3371"/>
        </w:tabs>
        <w:ind w:left="2880" w:right="3371" w:hanging="360"/>
      </w:pPr>
    </w:lvl>
    <w:lvl w:ilvl="4" w:tplc="FFFFFFFF">
      <w:start w:val="1"/>
      <w:numFmt w:val="lowerLetter"/>
      <w:lvlText w:val="%5."/>
      <w:lvlJc w:val="left"/>
      <w:pPr>
        <w:tabs>
          <w:tab w:val="num" w:pos="4091"/>
        </w:tabs>
        <w:ind w:left="3600" w:right="4091" w:hanging="360"/>
      </w:pPr>
    </w:lvl>
    <w:lvl w:ilvl="5" w:tplc="FFFFFFFF">
      <w:start w:val="1"/>
      <w:numFmt w:val="lowerRoman"/>
      <w:lvlText w:val="%6."/>
      <w:lvlJc w:val="right"/>
      <w:pPr>
        <w:tabs>
          <w:tab w:val="num" w:pos="4811"/>
        </w:tabs>
        <w:ind w:left="4320" w:right="4811" w:hanging="180"/>
      </w:pPr>
    </w:lvl>
    <w:lvl w:ilvl="6" w:tplc="FFFFFFFF">
      <w:start w:val="1"/>
      <w:numFmt w:val="decimal"/>
      <w:lvlText w:val="%7."/>
      <w:lvlJc w:val="left"/>
      <w:pPr>
        <w:tabs>
          <w:tab w:val="num" w:pos="5531"/>
        </w:tabs>
        <w:ind w:left="5040" w:right="5531" w:hanging="360"/>
      </w:pPr>
    </w:lvl>
    <w:lvl w:ilvl="7" w:tplc="FFFFFFFF">
      <w:start w:val="1"/>
      <w:numFmt w:val="lowerLetter"/>
      <w:lvlText w:val="%8."/>
      <w:lvlJc w:val="left"/>
      <w:pPr>
        <w:tabs>
          <w:tab w:val="num" w:pos="6251"/>
        </w:tabs>
        <w:ind w:left="5760" w:right="6251" w:hanging="360"/>
      </w:pPr>
    </w:lvl>
    <w:lvl w:ilvl="8" w:tplc="FFFFFFFF">
      <w:start w:val="1"/>
      <w:numFmt w:val="lowerRoman"/>
      <w:lvlText w:val="%9."/>
      <w:lvlJc w:val="right"/>
      <w:pPr>
        <w:tabs>
          <w:tab w:val="num" w:pos="6971"/>
        </w:tabs>
        <w:ind w:left="6480" w:right="6971" w:hanging="180"/>
      </w:pPr>
    </w:lvl>
  </w:abstractNum>
  <w:abstractNum w:abstractNumId="31" w15:restartNumberingAfterBreak="0">
    <w:nsid w:val="0F5863F6"/>
    <w:multiLevelType w:val="multilevel"/>
    <w:tmpl w:val="1750AC6E"/>
    <w:lvl w:ilvl="0">
      <w:start w:val="1"/>
      <w:numFmt w:val="decimal"/>
      <w:pStyle w:val="123"/>
      <w:lvlText w:val="%1."/>
      <w:lvlJc w:val="left"/>
      <w:pPr>
        <w:tabs>
          <w:tab w:val="num" w:pos="720"/>
        </w:tabs>
        <w:ind w:left="720" w:right="720" w:hanging="720"/>
      </w:pPr>
      <w:rPr>
        <w:rFonts w:hint="default"/>
      </w:rPr>
    </w:lvl>
    <w:lvl w:ilvl="1">
      <w:start w:val="1"/>
      <w:numFmt w:val="decimal"/>
      <w:lvlText w:val="%1.%2."/>
      <w:lvlJc w:val="left"/>
      <w:pPr>
        <w:tabs>
          <w:tab w:val="num" w:pos="1440"/>
        </w:tabs>
        <w:ind w:left="1440" w:right="1440" w:hanging="720"/>
      </w:pPr>
      <w:rPr>
        <w:rFonts w:hint="default"/>
      </w:rPr>
    </w:lvl>
    <w:lvl w:ilvl="2">
      <w:start w:val="1"/>
      <w:numFmt w:val="decimal"/>
      <w:lvlText w:val="%1.%2.%3."/>
      <w:lvlJc w:val="left"/>
      <w:pPr>
        <w:tabs>
          <w:tab w:val="num" w:pos="2160"/>
        </w:tabs>
        <w:ind w:left="2160" w:right="2160" w:hanging="720"/>
      </w:pPr>
      <w:rPr>
        <w:rFonts w:hint="default"/>
      </w:rPr>
    </w:lvl>
    <w:lvl w:ilvl="3">
      <w:start w:val="1"/>
      <w:numFmt w:val="decimal"/>
      <w:lvlText w:val="%1.%2.%3.%4."/>
      <w:lvlJc w:val="left"/>
      <w:pPr>
        <w:tabs>
          <w:tab w:val="num" w:pos="3024"/>
        </w:tabs>
        <w:ind w:left="3024" w:right="3024" w:hanging="864"/>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2" w15:restartNumberingAfterBreak="0">
    <w:nsid w:val="0F6308D2"/>
    <w:multiLevelType w:val="multilevel"/>
    <w:tmpl w:val="A7841F9E"/>
    <w:lvl w:ilvl="0">
      <w:start w:val="1"/>
      <w:numFmt w:val="decimal"/>
      <w:pStyle w:val="-12"/>
      <w:lvlText w:val="%1"/>
      <w:lvlJc w:val="left"/>
      <w:pPr>
        <w:tabs>
          <w:tab w:val="num" w:pos="567"/>
        </w:tabs>
        <w:ind w:left="567" w:hanging="567"/>
      </w:pPr>
      <w:rPr>
        <w:rFonts w:cs="David" w:hint="default"/>
      </w:rPr>
    </w:lvl>
    <w:lvl w:ilvl="1">
      <w:start w:val="1"/>
      <w:numFmt w:val="decimal"/>
      <w:lvlText w:val="%1.%2"/>
      <w:lvlJc w:val="left"/>
      <w:pPr>
        <w:tabs>
          <w:tab w:val="num" w:pos="1134"/>
        </w:tabs>
        <w:ind w:left="1134" w:hanging="567"/>
      </w:pPr>
      <w:rPr>
        <w:rFonts w:cs="Times New Roman" w:hint="default"/>
      </w:rPr>
    </w:lvl>
    <w:lvl w:ilvl="2">
      <w:start w:val="1"/>
      <w:numFmt w:val="decimal"/>
      <w:lvlText w:val="%1.%2.%3"/>
      <w:lvlJc w:val="left"/>
      <w:pPr>
        <w:tabs>
          <w:tab w:val="num" w:pos="1701"/>
        </w:tabs>
        <w:ind w:left="1701" w:hanging="567"/>
      </w:pPr>
      <w:rPr>
        <w:rFonts w:cs="Times New Roman" w:hint="default"/>
      </w:rPr>
    </w:lvl>
    <w:lvl w:ilvl="3">
      <w:start w:val="1"/>
      <w:numFmt w:val="decimal"/>
      <w:lvlText w:val="%1.%2.%3.%4"/>
      <w:lvlJc w:val="left"/>
      <w:pPr>
        <w:tabs>
          <w:tab w:val="num" w:pos="2308"/>
        </w:tabs>
        <w:ind w:left="2098" w:hanging="510"/>
      </w:pPr>
      <w:rPr>
        <w:rFonts w:cs="Times New Roman" w:hint="default"/>
      </w:rPr>
    </w:lvl>
    <w:lvl w:ilvl="4">
      <w:start w:val="1"/>
      <w:numFmt w:val="decimal"/>
      <w:lvlText w:val="%1.%2.%3.%4.%5"/>
      <w:lvlJc w:val="center"/>
      <w:pPr>
        <w:tabs>
          <w:tab w:val="num" w:pos="1800"/>
        </w:tabs>
        <w:ind w:left="1797" w:hanging="357"/>
      </w:pPr>
      <w:rPr>
        <w:rFonts w:cs="Times New Roman" w:hint="default"/>
      </w:rPr>
    </w:lvl>
    <w:lvl w:ilvl="5">
      <w:start w:val="1"/>
      <w:numFmt w:val="decimal"/>
      <w:lvlText w:val="%1.%2.%3.%4.%5.%6"/>
      <w:lvlJc w:val="center"/>
      <w:pPr>
        <w:tabs>
          <w:tab w:val="num" w:pos="2517"/>
        </w:tabs>
        <w:ind w:left="2160" w:hanging="363"/>
      </w:pPr>
      <w:rPr>
        <w:rFonts w:cs="Times New Roman" w:hint="default"/>
      </w:rPr>
    </w:lvl>
    <w:lvl w:ilvl="6">
      <w:start w:val="1"/>
      <w:numFmt w:val="decimal"/>
      <w:lvlText w:val="%1.%2.%3.%4.%5.%6.%7"/>
      <w:lvlJc w:val="center"/>
      <w:pPr>
        <w:tabs>
          <w:tab w:val="num" w:pos="2880"/>
        </w:tabs>
        <w:ind w:left="2517" w:hanging="357"/>
      </w:pPr>
      <w:rPr>
        <w:rFonts w:cs="Times New Roman" w:hint="default"/>
      </w:rPr>
    </w:lvl>
    <w:lvl w:ilvl="7">
      <w:start w:val="1"/>
      <w:numFmt w:val="lowerLetter"/>
      <w:lvlText w:val="%1.%6%8"/>
      <w:lvlJc w:val="center"/>
      <w:pPr>
        <w:tabs>
          <w:tab w:val="num" w:pos="2880"/>
        </w:tabs>
        <w:ind w:left="2880" w:hanging="363"/>
      </w:pPr>
      <w:rPr>
        <w:rFonts w:cs="Times New Roman" w:hint="default"/>
      </w:rPr>
    </w:lvl>
    <w:lvl w:ilvl="8">
      <w:start w:val="1"/>
      <w:numFmt w:val="lowerLetter"/>
      <w:lvlText w:val="%1.%9"/>
      <w:lvlJc w:val="center"/>
      <w:pPr>
        <w:tabs>
          <w:tab w:val="num" w:pos="3240"/>
        </w:tabs>
        <w:ind w:left="3237" w:hanging="357"/>
      </w:pPr>
      <w:rPr>
        <w:rFonts w:cs="Times New Roman" w:hint="default"/>
      </w:rPr>
    </w:lvl>
  </w:abstractNum>
  <w:abstractNum w:abstractNumId="33" w15:restartNumberingAfterBreak="0">
    <w:nsid w:val="0FAA2566"/>
    <w:multiLevelType w:val="multilevel"/>
    <w:tmpl w:val="2FE27C2E"/>
    <w:styleLink w:val="CurrentList1"/>
    <w:lvl w:ilvl="0">
      <w:start w:val="1"/>
      <w:numFmt w:val="bullet"/>
      <w:lvlText w:val=""/>
      <w:lvlJc w:val="left"/>
      <w:pPr>
        <w:ind w:left="644" w:hanging="360"/>
      </w:pPr>
      <w:rPr>
        <w:rFonts w:ascii="Symbol" w:hAnsi="Symbol" w:hint="default"/>
      </w:rPr>
    </w:lvl>
    <w:lvl w:ilvl="1">
      <w:start w:val="1"/>
      <w:numFmt w:val="bullet"/>
      <w:lvlText w:val="o"/>
      <w:lvlJc w:val="left"/>
      <w:pPr>
        <w:ind w:left="1364" w:hanging="360"/>
      </w:pPr>
      <w:rPr>
        <w:rFonts w:ascii="Courier New" w:hAnsi="Courier New" w:cs="Courier New" w:hint="default"/>
      </w:rPr>
    </w:lvl>
    <w:lvl w:ilvl="2">
      <w:start w:val="1"/>
      <w:numFmt w:val="bullet"/>
      <w:lvlText w:val=""/>
      <w:lvlJc w:val="left"/>
      <w:pPr>
        <w:ind w:left="2084" w:hanging="360"/>
      </w:pPr>
      <w:rPr>
        <w:rFonts w:ascii="Wingdings" w:hAnsi="Wingdings" w:hint="default"/>
      </w:rPr>
    </w:lvl>
    <w:lvl w:ilvl="3">
      <w:start w:val="1"/>
      <w:numFmt w:val="bullet"/>
      <w:lvlText w:val=""/>
      <w:lvlJc w:val="left"/>
      <w:pPr>
        <w:ind w:left="2804" w:hanging="360"/>
      </w:pPr>
      <w:rPr>
        <w:rFonts w:ascii="Symbol" w:hAnsi="Symbol" w:hint="default"/>
      </w:rPr>
    </w:lvl>
    <w:lvl w:ilvl="4">
      <w:start w:val="1"/>
      <w:numFmt w:val="bullet"/>
      <w:lvlText w:val="o"/>
      <w:lvlJc w:val="left"/>
      <w:pPr>
        <w:ind w:left="3524" w:hanging="360"/>
      </w:pPr>
      <w:rPr>
        <w:rFonts w:ascii="Courier New" w:hAnsi="Courier New" w:cs="Courier New" w:hint="default"/>
      </w:rPr>
    </w:lvl>
    <w:lvl w:ilvl="5">
      <w:start w:val="1"/>
      <w:numFmt w:val="bullet"/>
      <w:lvlText w:val=""/>
      <w:lvlJc w:val="left"/>
      <w:pPr>
        <w:ind w:left="4244" w:hanging="360"/>
      </w:pPr>
      <w:rPr>
        <w:rFonts w:ascii="Wingdings" w:hAnsi="Wingdings" w:hint="default"/>
      </w:rPr>
    </w:lvl>
    <w:lvl w:ilvl="6">
      <w:start w:val="1"/>
      <w:numFmt w:val="bullet"/>
      <w:lvlText w:val=""/>
      <w:lvlJc w:val="left"/>
      <w:pPr>
        <w:ind w:left="4964" w:hanging="360"/>
      </w:pPr>
      <w:rPr>
        <w:rFonts w:ascii="Symbol" w:hAnsi="Symbol" w:hint="default"/>
      </w:rPr>
    </w:lvl>
    <w:lvl w:ilvl="7">
      <w:start w:val="1"/>
      <w:numFmt w:val="bullet"/>
      <w:lvlText w:val="o"/>
      <w:lvlJc w:val="left"/>
      <w:pPr>
        <w:ind w:left="5684" w:hanging="360"/>
      </w:pPr>
      <w:rPr>
        <w:rFonts w:ascii="Courier New" w:hAnsi="Courier New" w:cs="Courier New" w:hint="default"/>
      </w:rPr>
    </w:lvl>
    <w:lvl w:ilvl="8">
      <w:start w:val="1"/>
      <w:numFmt w:val="bullet"/>
      <w:lvlText w:val=""/>
      <w:lvlJc w:val="left"/>
      <w:pPr>
        <w:ind w:left="6404" w:hanging="360"/>
      </w:pPr>
      <w:rPr>
        <w:rFonts w:ascii="Wingdings" w:hAnsi="Wingdings" w:hint="default"/>
      </w:rPr>
    </w:lvl>
  </w:abstractNum>
  <w:abstractNum w:abstractNumId="34" w15:restartNumberingAfterBreak="0">
    <w:nsid w:val="108F7471"/>
    <w:multiLevelType w:val="hybridMultilevel"/>
    <w:tmpl w:val="32AEC238"/>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5" w15:restartNumberingAfterBreak="0">
    <w:nsid w:val="11174D01"/>
    <w:multiLevelType w:val="hybridMultilevel"/>
    <w:tmpl w:val="AE1E3698"/>
    <w:styleLink w:val="1111111112"/>
    <w:lvl w:ilvl="0" w:tplc="3788BC06">
      <w:start w:val="1"/>
      <w:numFmt w:val="decimal"/>
      <w:lvlText w:val="%1."/>
      <w:lvlJc w:val="left"/>
      <w:pPr>
        <w:tabs>
          <w:tab w:val="num" w:pos="713"/>
        </w:tabs>
        <w:ind w:left="71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11366814"/>
    <w:multiLevelType w:val="hybridMultilevel"/>
    <w:tmpl w:val="AB186CFE"/>
    <w:lvl w:ilvl="0" w:tplc="B1C2D292">
      <w:start w:val="1"/>
      <w:numFmt w:val="hebrew1"/>
      <w:pStyle w:val="a2"/>
      <w:lvlText w:val="%1."/>
      <w:lvlJc w:val="left"/>
      <w:pPr>
        <w:ind w:left="720" w:hanging="360"/>
      </w:pPr>
      <w:rPr>
        <w:rFonts w:ascii="Times New Roman" w:eastAsia="Times New Roman" w:hAnsi="Times New Roman" w:cs="David"/>
        <w:b w:val="0"/>
        <w:bCs w:val="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13E1BD4"/>
    <w:multiLevelType w:val="multilevel"/>
    <w:tmpl w:val="4C7A7910"/>
    <w:lvl w:ilvl="0">
      <w:start w:val="1"/>
      <w:numFmt w:val="decimal"/>
      <w:pStyle w:val="1Tsipora1"/>
      <w:lvlText w:val="%1."/>
      <w:lvlJc w:val="center"/>
      <w:pPr>
        <w:tabs>
          <w:tab w:val="num" w:pos="360"/>
        </w:tabs>
        <w:ind w:left="360" w:hanging="360"/>
      </w:pPr>
      <w:rPr>
        <w:rFonts w:hint="default"/>
      </w:rPr>
    </w:lvl>
    <w:lvl w:ilvl="1">
      <w:start w:val="1"/>
      <w:numFmt w:val="hebrew1"/>
      <w:lvlText w:val="%2."/>
      <w:lvlJc w:val="center"/>
      <w:pPr>
        <w:tabs>
          <w:tab w:val="num" w:pos="720"/>
        </w:tabs>
        <w:ind w:left="1191" w:hanging="831"/>
      </w:pPr>
      <w:rPr>
        <w:rFonts w:hint="default"/>
      </w:rPr>
    </w:lvl>
    <w:lvl w:ilvl="2">
      <w:start w:val="1"/>
      <w:numFmt w:val="decimal"/>
      <w:lvlText w:val="%3)"/>
      <w:lvlJc w:val="center"/>
      <w:pPr>
        <w:tabs>
          <w:tab w:val="num" w:pos="1080"/>
        </w:tabs>
        <w:ind w:left="1644" w:hanging="793"/>
      </w:pPr>
      <w:rPr>
        <w:rFonts w:hint="default"/>
      </w:rPr>
    </w:lvl>
    <w:lvl w:ilvl="3">
      <w:start w:val="1"/>
      <w:numFmt w:val="hebrew1"/>
      <w:lvlText w:val="%4)"/>
      <w:lvlJc w:val="center"/>
      <w:pPr>
        <w:tabs>
          <w:tab w:val="num" w:pos="1440"/>
        </w:tabs>
        <w:ind w:left="2325" w:hanging="794"/>
      </w:pPr>
      <w:rPr>
        <w:rFonts w:hint="default"/>
      </w:rPr>
    </w:lvl>
    <w:lvl w:ilvl="4">
      <w:start w:val="1"/>
      <w:numFmt w:val="hebrew1"/>
      <w:lvlText w:val="%1.%2.%3.%4.%5."/>
      <w:lvlJc w:val="center"/>
      <w:pPr>
        <w:tabs>
          <w:tab w:val="num" w:pos="1800"/>
        </w:tabs>
        <w:ind w:left="1800" w:hanging="360"/>
      </w:pPr>
      <w:rPr>
        <w:rFonts w:hint="default"/>
      </w:rPr>
    </w:lvl>
    <w:lvl w:ilvl="5">
      <w:start w:val="1"/>
      <w:numFmt w:val="decimal"/>
      <w:lvlText w:val="%1.%2.%3.%4.%5.%6."/>
      <w:lvlJc w:val="center"/>
      <w:pPr>
        <w:tabs>
          <w:tab w:val="num" w:pos="2160"/>
        </w:tabs>
        <w:ind w:left="2160" w:hanging="360"/>
      </w:pPr>
      <w:rPr>
        <w:rFonts w:hint="default"/>
      </w:rPr>
    </w:lvl>
    <w:lvl w:ilvl="6">
      <w:start w:val="1"/>
      <w:numFmt w:val="hebrew1"/>
      <w:lvlText w:val="%1.%2.%3.%4.%5.%6.%7."/>
      <w:lvlJc w:val="center"/>
      <w:pPr>
        <w:tabs>
          <w:tab w:val="num" w:pos="2520"/>
        </w:tabs>
        <w:ind w:left="2520" w:hanging="360"/>
      </w:pPr>
      <w:rPr>
        <w:rFonts w:hint="default"/>
      </w:rPr>
    </w:lvl>
    <w:lvl w:ilvl="7">
      <w:start w:val="1"/>
      <w:numFmt w:val="decimal"/>
      <w:lvlText w:val="%1.%2.%3.%4.%5.%6.%7.%8."/>
      <w:lvlJc w:val="center"/>
      <w:pPr>
        <w:tabs>
          <w:tab w:val="num" w:pos="2880"/>
        </w:tabs>
        <w:ind w:left="2880" w:hanging="360"/>
      </w:pPr>
      <w:rPr>
        <w:rFonts w:hint="default"/>
      </w:rPr>
    </w:lvl>
    <w:lvl w:ilvl="8">
      <w:start w:val="1"/>
      <w:numFmt w:val="hebrew1"/>
      <w:lvlText w:val="%1.%2.%3.%4.%5.%6.%7.%8.%9."/>
      <w:lvlJc w:val="center"/>
      <w:pPr>
        <w:tabs>
          <w:tab w:val="num" w:pos="3240"/>
        </w:tabs>
        <w:ind w:left="3240" w:hanging="360"/>
      </w:pPr>
      <w:rPr>
        <w:rFonts w:hint="default"/>
      </w:rPr>
    </w:lvl>
  </w:abstractNum>
  <w:abstractNum w:abstractNumId="38" w15:restartNumberingAfterBreak="0">
    <w:nsid w:val="116D418E"/>
    <w:multiLevelType w:val="hybridMultilevel"/>
    <w:tmpl w:val="47B2FB38"/>
    <w:styleLink w:val="1ai21"/>
    <w:lvl w:ilvl="0" w:tplc="EDB4AD26">
      <w:start w:val="1"/>
      <w:numFmt w:val="none"/>
      <w:pStyle w:val="01"/>
      <w:lvlText w:val="1."/>
      <w:lvlJc w:val="left"/>
      <w:pPr>
        <w:tabs>
          <w:tab w:val="num" w:pos="360"/>
        </w:tabs>
        <w:ind w:left="0" w:firstLine="0"/>
      </w:pPr>
      <w:rPr>
        <w:rFonts w:ascii="Arial" w:hAnsi="Arial" w:cs="Arial" w:hint="default"/>
        <w:b w:val="0"/>
        <w:bCs w:val="0"/>
        <w:i w:val="0"/>
        <w:iCs w:val="0"/>
        <w:sz w:val="28"/>
        <w:szCs w:val="28"/>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9" w15:restartNumberingAfterBreak="0">
    <w:nsid w:val="11910911"/>
    <w:multiLevelType w:val="hybridMultilevel"/>
    <w:tmpl w:val="9836BDC0"/>
    <w:lvl w:ilvl="0" w:tplc="6A6E6F06">
      <w:start w:val="1"/>
      <w:numFmt w:val="hebrew1"/>
      <w:pStyle w:val="21"/>
      <w:lvlText w:val="%1."/>
      <w:lvlJc w:val="left"/>
      <w:pPr>
        <w:tabs>
          <w:tab w:val="num" w:pos="2192"/>
        </w:tabs>
        <w:ind w:left="2192" w:right="2192" w:hanging="360"/>
      </w:pPr>
      <w:rPr>
        <w:rFonts w:hint="cs"/>
      </w:rPr>
    </w:lvl>
    <w:lvl w:ilvl="1" w:tplc="040D0019">
      <w:start w:val="1"/>
      <w:numFmt w:val="lowerLetter"/>
      <w:lvlText w:val="%2."/>
      <w:lvlJc w:val="left"/>
      <w:pPr>
        <w:tabs>
          <w:tab w:val="num" w:pos="2912"/>
        </w:tabs>
        <w:ind w:left="2912" w:right="2912" w:hanging="360"/>
      </w:pPr>
    </w:lvl>
    <w:lvl w:ilvl="2" w:tplc="040D001B" w:tentative="1">
      <w:start w:val="1"/>
      <w:numFmt w:val="lowerRoman"/>
      <w:lvlText w:val="%3."/>
      <w:lvlJc w:val="right"/>
      <w:pPr>
        <w:tabs>
          <w:tab w:val="num" w:pos="3632"/>
        </w:tabs>
        <w:ind w:left="3632" w:right="3632" w:hanging="180"/>
      </w:pPr>
    </w:lvl>
    <w:lvl w:ilvl="3" w:tplc="040D000F" w:tentative="1">
      <w:start w:val="1"/>
      <w:numFmt w:val="decimal"/>
      <w:lvlText w:val="%4."/>
      <w:lvlJc w:val="left"/>
      <w:pPr>
        <w:tabs>
          <w:tab w:val="num" w:pos="4352"/>
        </w:tabs>
        <w:ind w:left="4352" w:right="4352" w:hanging="360"/>
      </w:pPr>
    </w:lvl>
    <w:lvl w:ilvl="4" w:tplc="040D0019" w:tentative="1">
      <w:start w:val="1"/>
      <w:numFmt w:val="lowerLetter"/>
      <w:lvlText w:val="%5."/>
      <w:lvlJc w:val="left"/>
      <w:pPr>
        <w:tabs>
          <w:tab w:val="num" w:pos="5072"/>
        </w:tabs>
        <w:ind w:left="5072" w:right="5072" w:hanging="360"/>
      </w:pPr>
    </w:lvl>
    <w:lvl w:ilvl="5" w:tplc="040D001B" w:tentative="1">
      <w:start w:val="1"/>
      <w:numFmt w:val="lowerRoman"/>
      <w:lvlText w:val="%6."/>
      <w:lvlJc w:val="right"/>
      <w:pPr>
        <w:tabs>
          <w:tab w:val="num" w:pos="5792"/>
        </w:tabs>
        <w:ind w:left="5792" w:right="5792" w:hanging="180"/>
      </w:pPr>
    </w:lvl>
    <w:lvl w:ilvl="6" w:tplc="040D000F" w:tentative="1">
      <w:start w:val="1"/>
      <w:numFmt w:val="decimal"/>
      <w:lvlText w:val="%7."/>
      <w:lvlJc w:val="left"/>
      <w:pPr>
        <w:tabs>
          <w:tab w:val="num" w:pos="6512"/>
        </w:tabs>
        <w:ind w:left="6512" w:right="6512" w:hanging="360"/>
      </w:pPr>
    </w:lvl>
    <w:lvl w:ilvl="7" w:tplc="040D0019" w:tentative="1">
      <w:start w:val="1"/>
      <w:numFmt w:val="lowerLetter"/>
      <w:lvlText w:val="%8."/>
      <w:lvlJc w:val="left"/>
      <w:pPr>
        <w:tabs>
          <w:tab w:val="num" w:pos="7232"/>
        </w:tabs>
        <w:ind w:left="7232" w:right="7232" w:hanging="360"/>
      </w:pPr>
    </w:lvl>
    <w:lvl w:ilvl="8" w:tplc="040D001B" w:tentative="1">
      <w:start w:val="1"/>
      <w:numFmt w:val="lowerRoman"/>
      <w:lvlText w:val="%9."/>
      <w:lvlJc w:val="right"/>
      <w:pPr>
        <w:tabs>
          <w:tab w:val="num" w:pos="7952"/>
        </w:tabs>
        <w:ind w:left="7952" w:right="7952" w:hanging="180"/>
      </w:pPr>
    </w:lvl>
  </w:abstractNum>
  <w:abstractNum w:abstractNumId="40" w15:restartNumberingAfterBreak="0">
    <w:nsid w:val="11AD4634"/>
    <w:multiLevelType w:val="hybridMultilevel"/>
    <w:tmpl w:val="58AE72C0"/>
    <w:styleLink w:val="auto11"/>
    <w:lvl w:ilvl="0" w:tplc="FFFFFFFF">
      <w:start w:val="1"/>
      <w:numFmt w:val="decimal"/>
      <w:pStyle w:val="12"/>
      <w:lvlText w:val="%1."/>
      <w:lvlJc w:val="left"/>
      <w:pPr>
        <w:ind w:left="1440" w:hanging="360"/>
      </w:pPr>
    </w:lvl>
    <w:lvl w:ilvl="1" w:tplc="FFFFFFFF">
      <w:start w:val="1"/>
      <w:numFmt w:val="hebrew1"/>
      <w:lvlText w:val="%2."/>
      <w:lvlJc w:val="left"/>
      <w:pPr>
        <w:ind w:left="2160" w:hanging="360"/>
      </w:pPr>
      <w:rPr>
        <w:rFonts w:hint="default"/>
      </w:rPr>
    </w:lvl>
    <w:lvl w:ilvl="2" w:tplc="FFFFFFFF">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1" w15:restartNumberingAfterBreak="0">
    <w:nsid w:val="11B158AE"/>
    <w:multiLevelType w:val="multilevel"/>
    <w:tmpl w:val="771AAC0E"/>
    <w:styleLink w:val="110"/>
    <w:lvl w:ilvl="0">
      <w:start w:val="15"/>
      <w:numFmt w:val="decimalZero"/>
      <w:lvlText w:val="%1.00"/>
      <w:lvlJc w:val="left"/>
      <w:pPr>
        <w:tabs>
          <w:tab w:val="num" w:pos="432"/>
        </w:tabs>
        <w:ind w:left="432" w:hanging="432"/>
      </w:pPr>
    </w:lvl>
    <w:lvl w:ilvl="1">
      <w:numFmt w:val="decimalZero"/>
      <w:lvlText w:val="%1.%2"/>
      <w:lvlJc w:val="left"/>
      <w:pPr>
        <w:tabs>
          <w:tab w:val="num" w:pos="737"/>
        </w:tabs>
        <w:ind w:left="737" w:hanging="737"/>
      </w:pPr>
      <w:rPr>
        <w:lang w:bidi="he-IL"/>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2" w15:restartNumberingAfterBreak="0">
    <w:nsid w:val="138171A9"/>
    <w:multiLevelType w:val="multilevel"/>
    <w:tmpl w:val="C510A76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13850497"/>
    <w:multiLevelType w:val="multilevel"/>
    <w:tmpl w:val="911C80C2"/>
    <w:styleLink w:val="121"/>
    <w:lvl w:ilvl="0">
      <w:numFmt w:val="decimalZero"/>
      <w:pStyle w:val="a3"/>
      <w:lvlText w:val="%1"/>
      <w:lvlJc w:val="left"/>
      <w:pPr>
        <w:ind w:left="795" w:hanging="795"/>
      </w:pPr>
      <w:rPr>
        <w:rFonts w:hint="default"/>
        <w:u w:val="none"/>
      </w:rPr>
    </w:lvl>
    <w:lvl w:ilvl="1">
      <w:start w:val="1"/>
      <w:numFmt w:val="decimalZero"/>
      <w:lvlText w:val="%1.%2"/>
      <w:lvlJc w:val="left"/>
      <w:pPr>
        <w:ind w:left="795" w:hanging="795"/>
      </w:pPr>
      <w:rPr>
        <w:rFonts w:hint="default"/>
        <w:u w:val="none"/>
      </w:rPr>
    </w:lvl>
    <w:lvl w:ilvl="2">
      <w:start w:val="1"/>
      <w:numFmt w:val="bullet"/>
      <w:lvlText w:val="­"/>
      <w:lvlJc w:val="left"/>
      <w:pPr>
        <w:ind w:left="795" w:hanging="795"/>
      </w:pPr>
      <w:rPr>
        <w:rFonts w:ascii="Courier New" w:hAnsi="Courier New" w:hint="default"/>
        <w:color w:val="auto"/>
        <w:u w:val="none"/>
      </w:rPr>
    </w:lvl>
    <w:lvl w:ilvl="3">
      <w:start w:val="1"/>
      <w:numFmt w:val="decimal"/>
      <w:lvlText w:val="%1.%2.%3.%4"/>
      <w:lvlJc w:val="left"/>
      <w:pPr>
        <w:ind w:left="1080" w:hanging="1080"/>
      </w:pPr>
      <w:rPr>
        <w:rFonts w:hint="default"/>
        <w:u w:val="none"/>
      </w:rPr>
    </w:lvl>
    <w:lvl w:ilvl="4">
      <w:start w:val="1"/>
      <w:numFmt w:val="bullet"/>
      <w:lvlText w:val="­"/>
      <w:lvlJc w:val="left"/>
      <w:pPr>
        <w:ind w:left="1440" w:hanging="1440"/>
      </w:pPr>
      <w:rPr>
        <w:rFonts w:ascii="Courier New" w:hAnsi="Courier New" w:hint="default"/>
        <w:color w:val="auto"/>
        <w:u w:val="none"/>
      </w:rPr>
    </w:lvl>
    <w:lvl w:ilvl="5">
      <w:start w:val="1"/>
      <w:numFmt w:val="decimal"/>
      <w:lvlText w:val="%1.%2.%3.%4.%5.%6"/>
      <w:lvlJc w:val="left"/>
      <w:pPr>
        <w:ind w:left="1440" w:hanging="1440"/>
      </w:pPr>
      <w:rPr>
        <w:rFonts w:hint="default"/>
        <w:u w:val="none"/>
      </w:rPr>
    </w:lvl>
    <w:lvl w:ilvl="6">
      <w:start w:val="1"/>
      <w:numFmt w:val="decimal"/>
      <w:lvlText w:val="%1.%2.%3.%4.%5.%6.%7"/>
      <w:lvlJc w:val="left"/>
      <w:pPr>
        <w:ind w:left="1800" w:hanging="1800"/>
      </w:pPr>
      <w:rPr>
        <w:rFonts w:hint="default"/>
        <w:u w:val="none"/>
      </w:rPr>
    </w:lvl>
    <w:lvl w:ilvl="7">
      <w:start w:val="1"/>
      <w:numFmt w:val="decimal"/>
      <w:lvlText w:val="%1.%2.%3.%4.%5.%6.%7.%8"/>
      <w:lvlJc w:val="left"/>
      <w:pPr>
        <w:ind w:left="2160" w:hanging="2160"/>
      </w:pPr>
      <w:rPr>
        <w:rFonts w:hint="default"/>
        <w:u w:val="none"/>
      </w:rPr>
    </w:lvl>
    <w:lvl w:ilvl="8">
      <w:start w:val="1"/>
      <w:numFmt w:val="decimal"/>
      <w:lvlText w:val="%1.%2.%3.%4.%5.%6.%7.%8.%9"/>
      <w:lvlJc w:val="left"/>
      <w:pPr>
        <w:ind w:left="2160" w:hanging="2160"/>
      </w:pPr>
      <w:rPr>
        <w:rFonts w:hint="default"/>
        <w:u w:val="none"/>
      </w:rPr>
    </w:lvl>
  </w:abstractNum>
  <w:abstractNum w:abstractNumId="44" w15:restartNumberingAfterBreak="0">
    <w:nsid w:val="13991751"/>
    <w:multiLevelType w:val="hybridMultilevel"/>
    <w:tmpl w:val="C05ACB9C"/>
    <w:lvl w:ilvl="0" w:tplc="92F8A5C8">
      <w:start w:val="1"/>
      <w:numFmt w:val="hebrew1"/>
      <w:pStyle w:val="StyleHeading1Centered"/>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13C345B2"/>
    <w:multiLevelType w:val="multilevel"/>
    <w:tmpl w:val="DB6A1FB0"/>
    <w:styleLink w:val="1111110"/>
    <w:lvl w:ilvl="0">
      <w:start w:val="2"/>
      <w:numFmt w:val="decimal"/>
      <w:pStyle w:val="-3"/>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6" w15:restartNumberingAfterBreak="0">
    <w:nsid w:val="142200BE"/>
    <w:multiLevelType w:val="multilevel"/>
    <w:tmpl w:val="D604D0C8"/>
    <w:lvl w:ilvl="0">
      <w:start w:val="1"/>
      <w:numFmt w:val="decimal"/>
      <w:lvlText w:val="%1."/>
      <w:lvlJc w:val="left"/>
      <w:pPr>
        <w:tabs>
          <w:tab w:val="num" w:pos="360"/>
        </w:tabs>
        <w:ind w:left="284" w:right="284" w:hanging="284"/>
      </w:pPr>
      <w:rPr>
        <w:rFonts w:hint="default"/>
      </w:rPr>
    </w:lvl>
    <w:lvl w:ilvl="1">
      <w:start w:val="1"/>
      <w:numFmt w:val="decimal"/>
      <w:pStyle w:val="a4"/>
      <w:lvlText w:val="%1.%2."/>
      <w:lvlJc w:val="left"/>
      <w:pPr>
        <w:tabs>
          <w:tab w:val="num" w:pos="567"/>
        </w:tabs>
        <w:ind w:left="567" w:right="567" w:hanging="567"/>
      </w:pPr>
      <w:rPr>
        <w:rFonts w:hint="default"/>
      </w:rPr>
    </w:lvl>
    <w:lvl w:ilvl="2">
      <w:start w:val="1"/>
      <w:numFmt w:val="decimal"/>
      <w:lvlText w:val="%1.%2.%3."/>
      <w:lvlJc w:val="left"/>
      <w:pPr>
        <w:tabs>
          <w:tab w:val="num" w:pos="851"/>
        </w:tabs>
        <w:ind w:left="851" w:right="851" w:hanging="851"/>
      </w:pPr>
      <w:rPr>
        <w:rFonts w:hint="default"/>
      </w:rPr>
    </w:lvl>
    <w:lvl w:ilvl="3">
      <w:start w:val="1"/>
      <w:numFmt w:val="decimal"/>
      <w:lvlText w:val="%1.%2.%3.%4."/>
      <w:lvlJc w:val="left"/>
      <w:pPr>
        <w:tabs>
          <w:tab w:val="num" w:pos="1134"/>
        </w:tabs>
        <w:ind w:left="1134" w:right="1134" w:hanging="1134"/>
      </w:pPr>
      <w:rPr>
        <w:rFonts w:hint="default"/>
      </w:rPr>
    </w:lvl>
    <w:lvl w:ilvl="4">
      <w:start w:val="1"/>
      <w:numFmt w:val="decimal"/>
      <w:lvlText w:val="%1.%2.%3.%4.%5."/>
      <w:lvlJc w:val="left"/>
      <w:pPr>
        <w:tabs>
          <w:tab w:val="num" w:pos="1701"/>
        </w:tabs>
        <w:ind w:left="1701" w:right="1701" w:hanging="1701"/>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7" w15:restartNumberingAfterBreak="0">
    <w:nsid w:val="14664A69"/>
    <w:multiLevelType w:val="hybridMultilevel"/>
    <w:tmpl w:val="922417DC"/>
    <w:lvl w:ilvl="0" w:tplc="9C2CEA96">
      <w:start w:val="1"/>
      <w:numFmt w:val="decimal"/>
      <w:lvlText w:val="%1."/>
      <w:lvlJc w:val="left"/>
      <w:pPr>
        <w:ind w:left="748" w:hanging="360"/>
      </w:pPr>
      <w:rPr>
        <w:b w:val="0"/>
        <w:bCs w:val="0"/>
      </w:rPr>
    </w:lvl>
    <w:lvl w:ilvl="1" w:tplc="04090019" w:tentative="1">
      <w:start w:val="1"/>
      <w:numFmt w:val="lowerLetter"/>
      <w:lvlText w:val="%2."/>
      <w:lvlJc w:val="left"/>
      <w:pPr>
        <w:ind w:left="1468" w:hanging="360"/>
      </w:pPr>
    </w:lvl>
    <w:lvl w:ilvl="2" w:tplc="0409001B" w:tentative="1">
      <w:start w:val="1"/>
      <w:numFmt w:val="lowerRoman"/>
      <w:lvlText w:val="%3."/>
      <w:lvlJc w:val="right"/>
      <w:pPr>
        <w:ind w:left="2188" w:hanging="180"/>
      </w:pPr>
    </w:lvl>
    <w:lvl w:ilvl="3" w:tplc="0409000F" w:tentative="1">
      <w:start w:val="1"/>
      <w:numFmt w:val="decimal"/>
      <w:lvlText w:val="%4."/>
      <w:lvlJc w:val="left"/>
      <w:pPr>
        <w:ind w:left="2908" w:hanging="360"/>
      </w:pPr>
    </w:lvl>
    <w:lvl w:ilvl="4" w:tplc="04090019" w:tentative="1">
      <w:start w:val="1"/>
      <w:numFmt w:val="lowerLetter"/>
      <w:lvlText w:val="%5."/>
      <w:lvlJc w:val="left"/>
      <w:pPr>
        <w:ind w:left="3628" w:hanging="360"/>
      </w:pPr>
    </w:lvl>
    <w:lvl w:ilvl="5" w:tplc="0409001B" w:tentative="1">
      <w:start w:val="1"/>
      <w:numFmt w:val="lowerRoman"/>
      <w:lvlText w:val="%6."/>
      <w:lvlJc w:val="right"/>
      <w:pPr>
        <w:ind w:left="4348" w:hanging="180"/>
      </w:pPr>
    </w:lvl>
    <w:lvl w:ilvl="6" w:tplc="0409000F" w:tentative="1">
      <w:start w:val="1"/>
      <w:numFmt w:val="decimal"/>
      <w:lvlText w:val="%7."/>
      <w:lvlJc w:val="left"/>
      <w:pPr>
        <w:ind w:left="5068" w:hanging="360"/>
      </w:pPr>
    </w:lvl>
    <w:lvl w:ilvl="7" w:tplc="04090019" w:tentative="1">
      <w:start w:val="1"/>
      <w:numFmt w:val="lowerLetter"/>
      <w:lvlText w:val="%8."/>
      <w:lvlJc w:val="left"/>
      <w:pPr>
        <w:ind w:left="5788" w:hanging="360"/>
      </w:pPr>
    </w:lvl>
    <w:lvl w:ilvl="8" w:tplc="0409001B" w:tentative="1">
      <w:start w:val="1"/>
      <w:numFmt w:val="lowerRoman"/>
      <w:lvlText w:val="%9."/>
      <w:lvlJc w:val="right"/>
      <w:pPr>
        <w:ind w:left="6508" w:hanging="180"/>
      </w:pPr>
    </w:lvl>
  </w:abstractNum>
  <w:abstractNum w:abstractNumId="48" w15:restartNumberingAfterBreak="0">
    <w:nsid w:val="14802977"/>
    <w:multiLevelType w:val="multilevel"/>
    <w:tmpl w:val="E814E9A8"/>
    <w:lvl w:ilvl="0">
      <w:start w:val="6"/>
      <w:numFmt w:val="decimal"/>
      <w:suff w:val="space"/>
      <w:lvlText w:val="%1 ."/>
      <w:lvlJc w:val="right"/>
      <w:pPr>
        <w:ind w:left="425" w:hanging="28"/>
      </w:pPr>
      <w:rPr>
        <w:rFonts w:hint="default"/>
        <w:b/>
        <w:bCs/>
        <w:i w:val="0"/>
        <w:iCs w:val="0"/>
        <w:caps w:val="0"/>
        <w:strike w:val="0"/>
        <w:dstrike w:val="0"/>
        <w:outline w:val="0"/>
        <w:shadow w:val="0"/>
        <w:emboss w:val="0"/>
        <w:imprint w:val="0"/>
        <w:vanish w:val="0"/>
        <w:color w:val="auto"/>
        <w:vertAlign w:val="baseline"/>
      </w:rPr>
    </w:lvl>
    <w:lvl w:ilvl="1">
      <w:start w:val="1"/>
      <w:numFmt w:val="decimal"/>
      <w:pStyle w:val="a5"/>
      <w:suff w:val="space"/>
      <w:lvlText w:val="%1.%2  "/>
      <w:lvlJc w:val="right"/>
      <w:pPr>
        <w:ind w:left="907" w:firstLine="0"/>
      </w:pPr>
      <w:rPr>
        <w:rFonts w:hint="default"/>
        <w:b/>
        <w:bCs/>
        <w:i w:val="0"/>
        <w:iCs w:val="0"/>
        <w:caps w:val="0"/>
        <w:strike w:val="0"/>
        <w:dstrike w:val="0"/>
        <w:outline w:val="0"/>
        <w:shadow/>
        <w:emboss w:val="0"/>
        <w:imprint w:val="0"/>
        <w:vanish w:val="0"/>
        <w:color w:val="auto"/>
        <w:vertAlign w:val="baseline"/>
      </w:rPr>
    </w:lvl>
    <w:lvl w:ilvl="2">
      <w:start w:val="1"/>
      <w:numFmt w:val="hebrew1"/>
      <w:suff w:val="space"/>
      <w:lvlText w:val="%3. "/>
      <w:lvlJc w:val="right"/>
      <w:pPr>
        <w:ind w:left="1247" w:firstLine="0"/>
      </w:pPr>
      <w:rPr>
        <w:rFonts w:cs="Narkisim" w:hint="cs"/>
      </w:rPr>
    </w:lvl>
    <w:lvl w:ilvl="3">
      <w:start w:val="1"/>
      <w:numFmt w:val="decimal"/>
      <w:lvlText w:val="%3.%4."/>
      <w:lvlJc w:val="center"/>
      <w:pPr>
        <w:tabs>
          <w:tab w:val="num" w:pos="680"/>
        </w:tabs>
        <w:ind w:left="2522" w:hanging="708"/>
      </w:pPr>
      <w:rPr>
        <w:rFonts w:hint="default"/>
      </w:rPr>
    </w:lvl>
    <w:lvl w:ilvl="4">
      <w:start w:val="1"/>
      <w:numFmt w:val="decimal"/>
      <w:lvlText w:val="%3.%4.%5."/>
      <w:lvlJc w:val="center"/>
      <w:pPr>
        <w:tabs>
          <w:tab w:val="num" w:pos="680"/>
        </w:tabs>
        <w:ind w:left="3230" w:hanging="708"/>
      </w:pPr>
      <w:rPr>
        <w:rFonts w:hint="default"/>
      </w:rPr>
    </w:lvl>
    <w:lvl w:ilvl="5">
      <w:start w:val="1"/>
      <w:numFmt w:val="decimal"/>
      <w:lvlText w:val="%3.%4.%5.%6."/>
      <w:lvlJc w:val="center"/>
      <w:pPr>
        <w:tabs>
          <w:tab w:val="num" w:pos="680"/>
        </w:tabs>
        <w:ind w:left="3938" w:hanging="708"/>
      </w:pPr>
      <w:rPr>
        <w:rFonts w:hint="default"/>
      </w:rPr>
    </w:lvl>
    <w:lvl w:ilvl="6">
      <w:start w:val="1"/>
      <w:numFmt w:val="decimal"/>
      <w:lvlText w:val="%3.%4.%5.%6.%7."/>
      <w:lvlJc w:val="center"/>
      <w:pPr>
        <w:tabs>
          <w:tab w:val="num" w:pos="680"/>
        </w:tabs>
        <w:ind w:left="4646" w:hanging="708"/>
      </w:pPr>
      <w:rPr>
        <w:rFonts w:hint="default"/>
      </w:rPr>
    </w:lvl>
    <w:lvl w:ilvl="7">
      <w:start w:val="1"/>
      <w:numFmt w:val="decimal"/>
      <w:lvlText w:val="%3.%4.%5.%6.%7.%8."/>
      <w:lvlJc w:val="center"/>
      <w:pPr>
        <w:tabs>
          <w:tab w:val="num" w:pos="680"/>
        </w:tabs>
        <w:ind w:left="5354" w:hanging="708"/>
      </w:pPr>
      <w:rPr>
        <w:rFonts w:hint="default"/>
      </w:rPr>
    </w:lvl>
    <w:lvl w:ilvl="8">
      <w:start w:val="1"/>
      <w:numFmt w:val="decimal"/>
      <w:lvlText w:val="%3.%4.%5.%6.%7.%8.%9."/>
      <w:lvlJc w:val="center"/>
      <w:pPr>
        <w:tabs>
          <w:tab w:val="num" w:pos="680"/>
        </w:tabs>
        <w:ind w:left="6062" w:hanging="708"/>
      </w:pPr>
      <w:rPr>
        <w:rFonts w:hint="default"/>
      </w:rPr>
    </w:lvl>
  </w:abstractNum>
  <w:abstractNum w:abstractNumId="49" w15:restartNumberingAfterBreak="0">
    <w:nsid w:val="155334F9"/>
    <w:multiLevelType w:val="multilevel"/>
    <w:tmpl w:val="98AA5AA6"/>
    <w:lvl w:ilvl="0">
      <w:start w:val="1"/>
      <w:numFmt w:val="decimal"/>
      <w:lvlText w:val="%1."/>
      <w:lvlJc w:val="left"/>
      <w:pPr>
        <w:tabs>
          <w:tab w:val="num" w:pos="720"/>
        </w:tabs>
        <w:ind w:left="720" w:hanging="720"/>
      </w:pPr>
      <w:rPr>
        <w:rFonts w:hint="default"/>
        <w:sz w:val="24"/>
      </w:rPr>
    </w:lvl>
    <w:lvl w:ilvl="1">
      <w:start w:val="1"/>
      <w:numFmt w:val="decimal"/>
      <w:pStyle w:val="hnormal"/>
      <w:isLgl/>
      <w:lvlText w:val="%1.%2"/>
      <w:lvlJc w:val="left"/>
      <w:pPr>
        <w:tabs>
          <w:tab w:val="num" w:pos="1440"/>
        </w:tabs>
        <w:ind w:left="1440" w:hanging="720"/>
      </w:pPr>
      <w:rPr>
        <w:rFonts w:hint="default"/>
        <w:sz w:val="24"/>
      </w:rPr>
    </w:lvl>
    <w:lvl w:ilvl="2">
      <w:start w:val="1"/>
      <w:numFmt w:val="decimal"/>
      <w:isLgl/>
      <w:lvlText w:val="%1.%2.%3"/>
      <w:lvlJc w:val="left"/>
      <w:pPr>
        <w:tabs>
          <w:tab w:val="num" w:pos="2160"/>
        </w:tabs>
        <w:ind w:left="2160" w:hanging="720"/>
      </w:pPr>
      <w:rPr>
        <w:rFonts w:hint="default"/>
        <w:sz w:val="24"/>
      </w:rPr>
    </w:lvl>
    <w:lvl w:ilvl="3">
      <w:start w:val="1"/>
      <w:numFmt w:val="decimal"/>
      <w:isLgl/>
      <w:lvlText w:val="%1.%2.%3.%4"/>
      <w:lvlJc w:val="left"/>
      <w:pPr>
        <w:tabs>
          <w:tab w:val="num" w:pos="2880"/>
        </w:tabs>
        <w:ind w:left="2880" w:hanging="720"/>
      </w:pPr>
      <w:rPr>
        <w:rFonts w:hint="default"/>
        <w:sz w:val="24"/>
      </w:rPr>
    </w:lvl>
    <w:lvl w:ilvl="4">
      <w:start w:val="1"/>
      <w:numFmt w:val="decimal"/>
      <w:isLgl/>
      <w:lvlText w:val="%1.%2.%3.%4.%5"/>
      <w:lvlJc w:val="left"/>
      <w:pPr>
        <w:tabs>
          <w:tab w:val="num" w:pos="3960"/>
        </w:tabs>
        <w:ind w:left="3960" w:hanging="1080"/>
      </w:pPr>
      <w:rPr>
        <w:rFonts w:hint="default"/>
        <w:sz w:val="24"/>
      </w:rPr>
    </w:lvl>
    <w:lvl w:ilvl="5">
      <w:start w:val="1"/>
      <w:numFmt w:val="decimal"/>
      <w:isLgl/>
      <w:lvlText w:val="%1.%2.%3.%4.%5.%6"/>
      <w:lvlJc w:val="left"/>
      <w:pPr>
        <w:tabs>
          <w:tab w:val="num" w:pos="4680"/>
        </w:tabs>
        <w:ind w:left="4680" w:hanging="1080"/>
      </w:pPr>
      <w:rPr>
        <w:rFonts w:hint="default"/>
        <w:sz w:val="24"/>
      </w:rPr>
    </w:lvl>
    <w:lvl w:ilvl="6">
      <w:start w:val="1"/>
      <w:numFmt w:val="decimal"/>
      <w:isLgl/>
      <w:lvlText w:val="%1.%2.%3.%4.%5.%6.%7"/>
      <w:lvlJc w:val="left"/>
      <w:pPr>
        <w:tabs>
          <w:tab w:val="num" w:pos="5400"/>
        </w:tabs>
        <w:ind w:left="5400" w:hanging="1080"/>
      </w:pPr>
      <w:rPr>
        <w:rFonts w:hint="default"/>
        <w:sz w:val="24"/>
      </w:rPr>
    </w:lvl>
    <w:lvl w:ilvl="7">
      <w:start w:val="1"/>
      <w:numFmt w:val="decimal"/>
      <w:isLgl/>
      <w:lvlText w:val="%1.%2.%3.%4.%5.%6.%7.%8"/>
      <w:lvlJc w:val="left"/>
      <w:pPr>
        <w:tabs>
          <w:tab w:val="num" w:pos="6480"/>
        </w:tabs>
        <w:ind w:left="6480" w:hanging="1440"/>
      </w:pPr>
      <w:rPr>
        <w:rFonts w:hint="default"/>
        <w:sz w:val="24"/>
      </w:rPr>
    </w:lvl>
    <w:lvl w:ilvl="8">
      <w:start w:val="1"/>
      <w:numFmt w:val="decimal"/>
      <w:isLgl/>
      <w:lvlText w:val="%1.%2.%3.%4.%5.%6.%7.%8.%9"/>
      <w:lvlJc w:val="left"/>
      <w:pPr>
        <w:tabs>
          <w:tab w:val="num" w:pos="7200"/>
        </w:tabs>
        <w:ind w:left="7200" w:hanging="1440"/>
      </w:pPr>
      <w:rPr>
        <w:rFonts w:hint="default"/>
        <w:sz w:val="24"/>
      </w:rPr>
    </w:lvl>
  </w:abstractNum>
  <w:abstractNum w:abstractNumId="50" w15:restartNumberingAfterBreak="0">
    <w:nsid w:val="1689491C"/>
    <w:multiLevelType w:val="hybridMultilevel"/>
    <w:tmpl w:val="99783404"/>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1" w15:restartNumberingAfterBreak="0">
    <w:nsid w:val="16A03BF3"/>
    <w:multiLevelType w:val="multilevel"/>
    <w:tmpl w:val="8D34A86C"/>
    <w:lvl w:ilvl="0">
      <w:start w:val="1"/>
      <w:numFmt w:val="decimal"/>
      <w:pStyle w:val="mimi"/>
      <w:lvlText w:val="%1."/>
      <w:lvlJc w:val="left"/>
      <w:pPr>
        <w:tabs>
          <w:tab w:val="num" w:pos="454"/>
        </w:tabs>
        <w:ind w:left="454" w:hanging="454"/>
      </w:pPr>
      <w:rPr>
        <w:rFonts w:cs="Narkisim" w:hint="cs"/>
        <w:szCs w:val="24"/>
      </w:rPr>
    </w:lvl>
    <w:lvl w:ilvl="1">
      <w:start w:val="1"/>
      <w:numFmt w:val="decimal"/>
      <w:lvlText w:val="%1.%2"/>
      <w:lvlJc w:val="left"/>
      <w:pPr>
        <w:tabs>
          <w:tab w:val="num" w:pos="964"/>
        </w:tabs>
        <w:ind w:left="964" w:hanging="510"/>
      </w:pPr>
      <w:rPr>
        <w:rFonts w:cs="Narkisim" w:hint="cs"/>
        <w:szCs w:val="24"/>
      </w:rPr>
    </w:lvl>
    <w:lvl w:ilvl="2">
      <w:start w:val="1"/>
      <w:numFmt w:val="decimal"/>
      <w:lvlText w:val="%1.%2.%3"/>
      <w:lvlJc w:val="left"/>
      <w:pPr>
        <w:tabs>
          <w:tab w:val="num" w:pos="1701"/>
        </w:tabs>
        <w:ind w:left="1701" w:hanging="737"/>
      </w:pPr>
      <w:rPr>
        <w:rFonts w:cs="Narkisim" w:hint="cs"/>
        <w:szCs w:val="24"/>
      </w:rPr>
    </w:lvl>
    <w:lvl w:ilvl="3">
      <w:start w:val="1"/>
      <w:numFmt w:val="decimal"/>
      <w:lvlText w:val="%1.%2.%3.%4"/>
      <w:lvlJc w:val="left"/>
      <w:pPr>
        <w:tabs>
          <w:tab w:val="num" w:pos="2665"/>
        </w:tabs>
        <w:ind w:left="2665" w:hanging="964"/>
      </w:pPr>
      <w:rPr>
        <w:rFonts w:cs="Narkisim" w:hint="cs"/>
        <w:szCs w:val="24"/>
      </w:rPr>
    </w:lvl>
    <w:lvl w:ilvl="4">
      <w:start w:val="1"/>
      <w:numFmt w:val="upperRoman"/>
      <w:lvlText w:val="%1.%2.%3.%4.%5."/>
      <w:lvlJc w:val="center"/>
      <w:pPr>
        <w:tabs>
          <w:tab w:val="num" w:pos="2160"/>
        </w:tabs>
        <w:ind w:left="1800" w:hanging="360"/>
      </w:pPr>
    </w:lvl>
    <w:lvl w:ilvl="5">
      <w:start w:val="1"/>
      <w:numFmt w:val="decimal"/>
      <w:lvlText w:val="%1.%2.%3.%4.%5.%6."/>
      <w:lvlJc w:val="center"/>
      <w:pPr>
        <w:tabs>
          <w:tab w:val="num" w:pos="2448"/>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52" w15:restartNumberingAfterBreak="0">
    <w:nsid w:val="17362716"/>
    <w:multiLevelType w:val="multilevel"/>
    <w:tmpl w:val="17C2CA54"/>
    <w:styleLink w:val="1ai1"/>
    <w:lvl w:ilvl="0">
      <w:start w:val="1"/>
      <w:numFmt w:val="decimalZero"/>
      <w:lvlText w:val="1.%1"/>
      <w:lvlJc w:val="left"/>
      <w:pPr>
        <w:tabs>
          <w:tab w:val="num" w:pos="720"/>
        </w:tabs>
        <w:ind w:left="357" w:hanging="357"/>
      </w:pPr>
      <w:rPr>
        <w:rFonts w:ascii="Arial" w:hAnsi="Arial" w:hint="default"/>
        <w:b w:val="0"/>
        <w:bCs/>
        <w:i w:val="0"/>
      </w:rPr>
    </w:lvl>
    <w:lvl w:ilvl="1">
      <w:start w:val="1"/>
      <w:numFmt w:val="hebrew1"/>
      <w:lvlText w:val="%2."/>
      <w:lvlJc w:val="left"/>
      <w:pPr>
        <w:tabs>
          <w:tab w:val="num" w:pos="720"/>
        </w:tabs>
        <w:ind w:left="1440" w:hanging="720"/>
      </w:pPr>
      <w:rPr>
        <w:rFonts w:ascii="Arial" w:hAnsi="Arial" w:hint="default"/>
        <w:b w:val="0"/>
        <w:i w:val="0"/>
      </w:rPr>
    </w:lvl>
    <w:lvl w:ilvl="2">
      <w:start w:val="1"/>
      <w:numFmt w:val="decimal"/>
      <w:lvlText w:val="%3."/>
      <w:lvlJc w:val="left"/>
      <w:pPr>
        <w:tabs>
          <w:tab w:val="num" w:pos="720"/>
        </w:tabs>
        <w:ind w:left="2160" w:hanging="720"/>
      </w:pPr>
      <w:rPr>
        <w:rFonts w:ascii="Arial" w:hAnsi="Arial" w:hint="default"/>
        <w:b w:val="0"/>
        <w:i w:val="0"/>
      </w:rPr>
    </w:lvl>
    <w:lvl w:ilvl="3">
      <w:start w:val="1"/>
      <w:numFmt w:val="hebrew1"/>
      <w:lvlText w:val="%4."/>
      <w:lvlJc w:val="left"/>
      <w:pPr>
        <w:tabs>
          <w:tab w:val="num" w:pos="1814"/>
        </w:tabs>
        <w:ind w:left="1814" w:hanging="396"/>
      </w:pPr>
      <w:rPr>
        <w:rFonts w:ascii="Arial" w:hAnsi="Arial" w:cs="Arial" w:hint="default"/>
        <w:b w:val="0"/>
        <w:bCs w:val="0"/>
        <w:i w:val="0"/>
        <w:iCs w:val="0"/>
      </w:rPr>
    </w:lvl>
    <w:lvl w:ilvl="4">
      <w:start w:val="1"/>
      <w:numFmt w:val="decimal"/>
      <w:lvlText w:val="%5)"/>
      <w:lvlJc w:val="left"/>
      <w:pPr>
        <w:tabs>
          <w:tab w:val="num" w:pos="720"/>
        </w:tabs>
        <w:ind w:left="3600" w:hanging="720"/>
      </w:pPr>
      <w:rPr>
        <w:rFonts w:ascii="David" w:hAnsi="David" w:cs="David" w:hint="default"/>
        <w:b/>
        <w:bCs w:val="0"/>
        <w:iCs w:val="0"/>
        <w:sz w:val="24"/>
        <w:szCs w:val="24"/>
      </w:rPr>
    </w:lvl>
    <w:lvl w:ilvl="5">
      <w:start w:val="1"/>
      <w:numFmt w:val="decimal"/>
      <w:lvlText w:val="%1.%2.%3.%4.%5.%6"/>
      <w:lvlJc w:val="left"/>
      <w:pPr>
        <w:tabs>
          <w:tab w:val="num" w:pos="4985"/>
        </w:tabs>
        <w:ind w:left="4985" w:hanging="1440"/>
      </w:pPr>
      <w:rPr>
        <w:rFonts w:hint="default"/>
        <w:b/>
      </w:rPr>
    </w:lvl>
    <w:lvl w:ilvl="6">
      <w:start w:val="1"/>
      <w:numFmt w:val="decimal"/>
      <w:lvlText w:val="%1.%2.%3.%4.%5.%6.%7"/>
      <w:lvlJc w:val="left"/>
      <w:pPr>
        <w:tabs>
          <w:tab w:val="num" w:pos="5694"/>
        </w:tabs>
        <w:ind w:left="5694" w:hanging="1440"/>
      </w:pPr>
      <w:rPr>
        <w:rFonts w:hint="default"/>
        <w:b/>
      </w:rPr>
    </w:lvl>
    <w:lvl w:ilvl="7">
      <w:start w:val="1"/>
      <w:numFmt w:val="decimal"/>
      <w:lvlText w:val="%1.%2.%3.%4.%5.%6.%7.%8"/>
      <w:lvlJc w:val="left"/>
      <w:pPr>
        <w:tabs>
          <w:tab w:val="num" w:pos="6763"/>
        </w:tabs>
        <w:ind w:left="6763" w:hanging="1800"/>
      </w:pPr>
      <w:rPr>
        <w:rFonts w:hint="default"/>
        <w:b/>
      </w:rPr>
    </w:lvl>
    <w:lvl w:ilvl="8">
      <w:start w:val="1"/>
      <w:numFmt w:val="decimal"/>
      <w:lvlText w:val="%1.%2.%3.%4.%5.%6.%7.%8.%9"/>
      <w:lvlJc w:val="left"/>
      <w:pPr>
        <w:tabs>
          <w:tab w:val="num" w:pos="7472"/>
        </w:tabs>
        <w:ind w:left="7472" w:hanging="1800"/>
      </w:pPr>
      <w:rPr>
        <w:rFonts w:hint="default"/>
        <w:b/>
      </w:rPr>
    </w:lvl>
  </w:abstractNum>
  <w:abstractNum w:abstractNumId="53" w15:restartNumberingAfterBreak="0">
    <w:nsid w:val="17694087"/>
    <w:multiLevelType w:val="multilevel"/>
    <w:tmpl w:val="4E2205C0"/>
    <w:styleLink w:val="28"/>
    <w:lvl w:ilvl="0">
      <w:start w:val="5"/>
      <w:numFmt w:val="decimal"/>
      <w:lvlText w:val="%1"/>
      <w:lvlJc w:val="left"/>
      <w:pPr>
        <w:tabs>
          <w:tab w:val="num" w:pos="390"/>
        </w:tabs>
        <w:ind w:left="390" w:hanging="390"/>
      </w:pPr>
      <w:rPr>
        <w:lang w:val="en-US"/>
      </w:rPr>
    </w:lvl>
    <w:lvl w:ilvl="1">
      <w:start w:val="3"/>
      <w:numFmt w:val="decimal"/>
      <w:lvlText w:val="%1.%2"/>
      <w:lvlJc w:val="left"/>
      <w:pPr>
        <w:tabs>
          <w:tab w:val="num" w:pos="390"/>
        </w:tabs>
        <w:ind w:left="390" w:hanging="39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440"/>
        </w:tabs>
        <w:ind w:left="1440" w:hanging="1440"/>
      </w:pPr>
    </w:lvl>
  </w:abstractNum>
  <w:abstractNum w:abstractNumId="54" w15:restartNumberingAfterBreak="0">
    <w:nsid w:val="17CC2728"/>
    <w:multiLevelType w:val="hybridMultilevel"/>
    <w:tmpl w:val="C51C7548"/>
    <w:styleLink w:val="11111110"/>
    <w:lvl w:ilvl="0" w:tplc="04090001">
      <w:start w:val="1"/>
      <w:numFmt w:val="bullet"/>
      <w:lvlText w:val=""/>
      <w:lvlJc w:val="left"/>
      <w:pPr>
        <w:ind w:left="1712" w:hanging="360"/>
      </w:pPr>
      <w:rPr>
        <w:rFonts w:ascii="Symbol" w:hAnsi="Symbol" w:hint="default"/>
      </w:rPr>
    </w:lvl>
    <w:lvl w:ilvl="1" w:tplc="04090003" w:tentative="1">
      <w:start w:val="1"/>
      <w:numFmt w:val="bullet"/>
      <w:lvlText w:val="o"/>
      <w:lvlJc w:val="left"/>
      <w:pPr>
        <w:ind w:left="2432" w:hanging="360"/>
      </w:pPr>
      <w:rPr>
        <w:rFonts w:ascii="Courier New" w:hAnsi="Courier New" w:cs="Courier New" w:hint="default"/>
      </w:rPr>
    </w:lvl>
    <w:lvl w:ilvl="2" w:tplc="04090005" w:tentative="1">
      <w:start w:val="1"/>
      <w:numFmt w:val="bullet"/>
      <w:lvlText w:val=""/>
      <w:lvlJc w:val="left"/>
      <w:pPr>
        <w:ind w:left="3152" w:hanging="360"/>
      </w:pPr>
      <w:rPr>
        <w:rFonts w:ascii="Wingdings" w:hAnsi="Wingdings" w:hint="default"/>
      </w:rPr>
    </w:lvl>
    <w:lvl w:ilvl="3" w:tplc="04090001" w:tentative="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55" w15:restartNumberingAfterBreak="0">
    <w:nsid w:val="18313785"/>
    <w:multiLevelType w:val="hybridMultilevel"/>
    <w:tmpl w:val="A1B65E5A"/>
    <w:lvl w:ilvl="0" w:tplc="8CA8A0BA">
      <w:start w:val="1"/>
      <w:numFmt w:val="decimal"/>
      <w:lvlText w:val="%1."/>
      <w:lvlJc w:val="left"/>
      <w:pPr>
        <w:ind w:left="2160" w:hanging="360"/>
      </w:pPr>
      <w:rPr>
        <w:rFonts w:cs="David" w:hint="default"/>
      </w:rPr>
    </w:lvl>
    <w:lvl w:ilvl="1" w:tplc="29506202">
      <w:start w:val="1"/>
      <w:numFmt w:val="hebrew1"/>
      <w:lvlText w:val="%2."/>
      <w:lvlJc w:val="left"/>
      <w:pPr>
        <w:ind w:left="3240" w:hanging="720"/>
      </w:pPr>
      <w:rPr>
        <w:rFonts w:hint="default"/>
      </w:rPr>
    </w:lvl>
    <w:lvl w:ilvl="2" w:tplc="0409001B" w:tentative="1">
      <w:start w:val="1"/>
      <w:numFmt w:val="lowerRoman"/>
      <w:lvlText w:val="%3."/>
      <w:lvlJc w:val="right"/>
      <w:pPr>
        <w:ind w:left="3600" w:hanging="180"/>
      </w:pPr>
    </w:lvl>
    <w:lvl w:ilvl="3" w:tplc="0409000F">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6" w15:restartNumberingAfterBreak="0">
    <w:nsid w:val="18D02BB1"/>
    <w:multiLevelType w:val="hybridMultilevel"/>
    <w:tmpl w:val="6EB0B744"/>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7" w15:restartNumberingAfterBreak="0">
    <w:nsid w:val="18ED7463"/>
    <w:multiLevelType w:val="hybridMultilevel"/>
    <w:tmpl w:val="8E583756"/>
    <w:lvl w:ilvl="0" w:tplc="FFFFFFFF">
      <w:start w:val="1"/>
      <w:numFmt w:val="decimal"/>
      <w:lvlText w:val="%1)"/>
      <w:lvlJc w:val="left"/>
      <w:pPr>
        <w:ind w:left="1218" w:hanging="360"/>
      </w:pPr>
    </w:lvl>
    <w:lvl w:ilvl="1" w:tplc="FFFFFFFF">
      <w:start w:val="1"/>
      <w:numFmt w:val="lowerLetter"/>
      <w:lvlText w:val="%2."/>
      <w:lvlJc w:val="left"/>
      <w:pPr>
        <w:ind w:left="1938" w:hanging="360"/>
      </w:pPr>
    </w:lvl>
    <w:lvl w:ilvl="2" w:tplc="FFFFFFFF">
      <w:start w:val="1"/>
      <w:numFmt w:val="lowerRoman"/>
      <w:lvlText w:val="%3."/>
      <w:lvlJc w:val="right"/>
      <w:pPr>
        <w:ind w:left="2658" w:hanging="180"/>
      </w:pPr>
    </w:lvl>
    <w:lvl w:ilvl="3" w:tplc="FFFFFFFF">
      <w:start w:val="1"/>
      <w:numFmt w:val="decimal"/>
      <w:lvlText w:val="%4."/>
      <w:lvlJc w:val="left"/>
      <w:pPr>
        <w:ind w:left="3378" w:hanging="360"/>
      </w:pPr>
    </w:lvl>
    <w:lvl w:ilvl="4" w:tplc="FFFFFFFF" w:tentative="1">
      <w:start w:val="1"/>
      <w:numFmt w:val="lowerLetter"/>
      <w:lvlText w:val="%5."/>
      <w:lvlJc w:val="left"/>
      <w:pPr>
        <w:ind w:left="4098" w:hanging="360"/>
      </w:pPr>
    </w:lvl>
    <w:lvl w:ilvl="5" w:tplc="FFFFFFFF" w:tentative="1">
      <w:start w:val="1"/>
      <w:numFmt w:val="lowerRoman"/>
      <w:lvlText w:val="%6."/>
      <w:lvlJc w:val="right"/>
      <w:pPr>
        <w:ind w:left="4818" w:hanging="180"/>
      </w:pPr>
    </w:lvl>
    <w:lvl w:ilvl="6" w:tplc="FFFFFFFF" w:tentative="1">
      <w:start w:val="1"/>
      <w:numFmt w:val="decimal"/>
      <w:lvlText w:val="%7."/>
      <w:lvlJc w:val="left"/>
      <w:pPr>
        <w:ind w:left="5538" w:hanging="360"/>
      </w:pPr>
    </w:lvl>
    <w:lvl w:ilvl="7" w:tplc="FFFFFFFF" w:tentative="1">
      <w:start w:val="1"/>
      <w:numFmt w:val="lowerLetter"/>
      <w:lvlText w:val="%8."/>
      <w:lvlJc w:val="left"/>
      <w:pPr>
        <w:ind w:left="6258" w:hanging="360"/>
      </w:pPr>
    </w:lvl>
    <w:lvl w:ilvl="8" w:tplc="FFFFFFFF" w:tentative="1">
      <w:start w:val="1"/>
      <w:numFmt w:val="lowerRoman"/>
      <w:lvlText w:val="%9."/>
      <w:lvlJc w:val="right"/>
      <w:pPr>
        <w:ind w:left="6978" w:hanging="180"/>
      </w:pPr>
    </w:lvl>
  </w:abstractNum>
  <w:abstractNum w:abstractNumId="58" w15:restartNumberingAfterBreak="0">
    <w:nsid w:val="196F654E"/>
    <w:multiLevelType w:val="multilevel"/>
    <w:tmpl w:val="61AA2CA2"/>
    <w:styleLink w:val="ArialArial10"/>
    <w:lvl w:ilvl="0">
      <w:start w:val="1"/>
      <w:numFmt w:val="decimal"/>
      <w:pStyle w:val="13"/>
      <w:isLgl/>
      <w:lvlText w:val="%1."/>
      <w:lvlJc w:val="left"/>
      <w:pPr>
        <w:tabs>
          <w:tab w:val="num" w:pos="567"/>
        </w:tabs>
        <w:ind w:left="567" w:right="567" w:hanging="567"/>
      </w:pPr>
      <w:rPr>
        <w:rFonts w:ascii="Times New Roman" w:hAnsi="Times New Roman" w:cs="David" w:hint="default"/>
        <w:b/>
        <w:bCs/>
      </w:rPr>
    </w:lvl>
    <w:lvl w:ilvl="1">
      <w:start w:val="1"/>
      <w:numFmt w:val="decimal"/>
      <w:pStyle w:val="22"/>
      <w:isLgl/>
      <w:lvlText w:val="%1.%2"/>
      <w:lvlJc w:val="left"/>
      <w:pPr>
        <w:tabs>
          <w:tab w:val="num" w:pos="708"/>
        </w:tabs>
        <w:ind w:left="708" w:right="1134" w:hanging="567"/>
      </w:pPr>
      <w:rPr>
        <w:rFonts w:ascii="Times New Roman" w:hAnsi="Times New Roman" w:cs="David" w:hint="default"/>
        <w:b w:val="0"/>
        <w:bCs w:val="0"/>
        <w:lang w:bidi="he-IL"/>
      </w:rPr>
    </w:lvl>
    <w:lvl w:ilvl="2">
      <w:start w:val="1"/>
      <w:numFmt w:val="decimal"/>
      <w:pStyle w:val="31"/>
      <w:isLgl/>
      <w:lvlText w:val="%1.%2.%3"/>
      <w:lvlJc w:val="left"/>
      <w:pPr>
        <w:tabs>
          <w:tab w:val="num" w:pos="23787"/>
        </w:tabs>
        <w:ind w:left="23787" w:right="1701" w:hanging="567"/>
      </w:pPr>
      <w:rPr>
        <w:rFonts w:ascii="Times New Roman" w:hAnsi="Times New Roman" w:cs="David" w:hint="default"/>
        <w:b w:val="0"/>
        <w:bCs w:val="0"/>
      </w:rPr>
    </w:lvl>
    <w:lvl w:ilvl="3">
      <w:start w:val="1"/>
      <w:numFmt w:val="decimal"/>
      <w:pStyle w:val="42"/>
      <w:isLgl/>
      <w:lvlText w:val="%1.%2.%3.%4."/>
      <w:lvlJc w:val="left"/>
      <w:pPr>
        <w:tabs>
          <w:tab w:val="num" w:pos="2552"/>
        </w:tabs>
        <w:ind w:left="2552" w:right="2552" w:hanging="851"/>
      </w:pPr>
      <w:rPr>
        <w:rFonts w:hint="default"/>
      </w:rPr>
    </w:lvl>
    <w:lvl w:ilvl="4">
      <w:start w:val="1"/>
      <w:numFmt w:val="decimal"/>
      <w:pStyle w:val="50"/>
      <w:lvlText w:val="%5."/>
      <w:lvlJc w:val="left"/>
      <w:pPr>
        <w:tabs>
          <w:tab w:val="num" w:pos="3119"/>
        </w:tabs>
        <w:ind w:left="3119" w:right="3119" w:hanging="567"/>
      </w:pPr>
      <w:rPr>
        <w:rFonts w:hint="default"/>
      </w:rPr>
    </w:lvl>
    <w:lvl w:ilvl="5">
      <w:start w:val="1"/>
      <w:numFmt w:val="hebrew1"/>
      <w:pStyle w:val="6"/>
      <w:lvlText w:val="(%6)"/>
      <w:lvlJc w:val="left"/>
      <w:pPr>
        <w:tabs>
          <w:tab w:val="num" w:pos="3686"/>
        </w:tabs>
        <w:ind w:left="3686" w:right="3686" w:hanging="567"/>
      </w:pPr>
      <w:rPr>
        <w:rFonts w:hint="default"/>
      </w:rPr>
    </w:lvl>
    <w:lvl w:ilvl="6">
      <w:start w:val="1"/>
      <w:numFmt w:val="decimal"/>
      <w:lvlText w:val="%1.%2.%3.%4.%5.%6.%7."/>
      <w:lvlJc w:val="left"/>
      <w:pPr>
        <w:tabs>
          <w:tab w:val="num" w:pos="4167"/>
        </w:tabs>
        <w:ind w:left="3807" w:right="3807" w:hanging="1080"/>
      </w:pPr>
      <w:rPr>
        <w:rFonts w:hint="default"/>
      </w:rPr>
    </w:lvl>
    <w:lvl w:ilvl="7">
      <w:start w:val="1"/>
      <w:numFmt w:val="decimal"/>
      <w:lvlText w:val="%1.%2.%3.%4.%5.%6.%7.%8."/>
      <w:lvlJc w:val="left"/>
      <w:pPr>
        <w:tabs>
          <w:tab w:val="num" w:pos="4527"/>
        </w:tabs>
        <w:ind w:left="4311" w:right="4311" w:hanging="1224"/>
      </w:pPr>
      <w:rPr>
        <w:rFonts w:hint="default"/>
      </w:rPr>
    </w:lvl>
    <w:lvl w:ilvl="8">
      <w:start w:val="1"/>
      <w:numFmt w:val="decimal"/>
      <w:lvlText w:val="%1.%2.%3.%4.%5.%6.%7.%8.%9."/>
      <w:lvlJc w:val="left"/>
      <w:pPr>
        <w:tabs>
          <w:tab w:val="num" w:pos="4887"/>
        </w:tabs>
        <w:ind w:left="4887" w:right="4887" w:hanging="1440"/>
      </w:pPr>
      <w:rPr>
        <w:rFonts w:hint="default"/>
      </w:rPr>
    </w:lvl>
  </w:abstractNum>
  <w:abstractNum w:abstractNumId="59" w15:restartNumberingAfterBreak="0">
    <w:nsid w:val="19A22190"/>
    <w:multiLevelType w:val="multilevel"/>
    <w:tmpl w:val="0409001F"/>
    <w:styleLink w:val="11111122"/>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0" w15:restartNumberingAfterBreak="0">
    <w:nsid w:val="1A5861A5"/>
    <w:multiLevelType w:val="hybridMultilevel"/>
    <w:tmpl w:val="A752928C"/>
    <w:lvl w:ilvl="0" w:tplc="FFFFFFFF">
      <w:start w:val="1"/>
      <w:numFmt w:val="decimal"/>
      <w:pStyle w:val="1230"/>
      <w:lvlText w:val="%1."/>
      <w:lvlJc w:val="left"/>
      <w:pPr>
        <w:tabs>
          <w:tab w:val="num" w:pos="737"/>
        </w:tabs>
        <w:ind w:left="737" w:hanging="51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1" w15:restartNumberingAfterBreak="0">
    <w:nsid w:val="1A5F541E"/>
    <w:multiLevelType w:val="hybridMultilevel"/>
    <w:tmpl w:val="5726BBAA"/>
    <w:lvl w:ilvl="0" w:tplc="FFFFFFFF">
      <w:start w:val="1"/>
      <w:numFmt w:val="bullet"/>
      <w:lvlText w:val=""/>
      <w:lvlJc w:val="left"/>
      <w:pPr>
        <w:tabs>
          <w:tab w:val="num" w:pos="720"/>
        </w:tabs>
        <w:ind w:left="720" w:right="720" w:hanging="360"/>
      </w:pPr>
      <w:rPr>
        <w:rFonts w:ascii="Symbol" w:hAnsi="Symbol"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pStyle w:val="220"/>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1A8216F2"/>
    <w:multiLevelType w:val="hybridMultilevel"/>
    <w:tmpl w:val="B76063D0"/>
    <w:lvl w:ilvl="0" w:tplc="DB421D26">
      <w:start w:val="24"/>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3" w15:restartNumberingAfterBreak="0">
    <w:nsid w:val="1B890F4B"/>
    <w:multiLevelType w:val="multilevel"/>
    <w:tmpl w:val="CE005B64"/>
    <w:styleLink w:val="52"/>
    <w:lvl w:ilvl="0">
      <w:start w:val="1"/>
      <w:numFmt w:val="decimal"/>
      <w:lvlText w:val="%1."/>
      <w:lvlJc w:val="left"/>
      <w:pPr>
        <w:tabs>
          <w:tab w:val="num" w:pos="851"/>
        </w:tabs>
        <w:ind w:left="0" w:firstLine="0"/>
      </w:pPr>
      <w:rPr>
        <w:rFonts w:hint="default"/>
        <w:szCs w:val="24"/>
      </w:rPr>
    </w:lvl>
    <w:lvl w:ilvl="1">
      <w:start w:val="1"/>
      <w:numFmt w:val="decimal"/>
      <w:lvlText w:val="%1.%2"/>
      <w:lvlJc w:val="left"/>
      <w:pPr>
        <w:tabs>
          <w:tab w:val="num" w:pos="851"/>
        </w:tabs>
        <w:ind w:left="0" w:firstLine="0"/>
      </w:pPr>
      <w:rPr>
        <w:rFonts w:hint="default"/>
        <w:szCs w:val="24"/>
      </w:rPr>
    </w:lvl>
    <w:lvl w:ilvl="2">
      <w:start w:val="1"/>
      <w:numFmt w:val="decimal"/>
      <w:lvlText w:val="%1.%2.%3"/>
      <w:lvlJc w:val="left"/>
      <w:pPr>
        <w:tabs>
          <w:tab w:val="num" w:pos="851"/>
        </w:tabs>
        <w:ind w:left="0" w:firstLine="0"/>
      </w:pPr>
      <w:rPr>
        <w:rFonts w:hint="default"/>
        <w:szCs w:val="24"/>
      </w:rPr>
    </w:lvl>
    <w:lvl w:ilvl="3">
      <w:start w:val="1"/>
      <w:numFmt w:val="decimal"/>
      <w:lvlText w:val="%1.%2.%3.%4"/>
      <w:lvlJc w:val="left"/>
      <w:pPr>
        <w:tabs>
          <w:tab w:val="num" w:pos="851"/>
        </w:tabs>
        <w:ind w:left="0" w:firstLine="0"/>
      </w:pPr>
      <w:rPr>
        <w:rFonts w:hint="default"/>
        <w:szCs w:val="24"/>
      </w:rPr>
    </w:lvl>
    <w:lvl w:ilvl="4">
      <w:start w:val="1"/>
      <w:numFmt w:val="lowerLetter"/>
      <w:lvlText w:val="(%5)"/>
      <w:lvlJc w:val="left"/>
      <w:pPr>
        <w:tabs>
          <w:tab w:val="num" w:pos="851"/>
        </w:tabs>
        <w:ind w:left="0" w:firstLine="851"/>
      </w:pPr>
      <w:rPr>
        <w:rFonts w:cs="Times New Roman" w:hint="default"/>
        <w:szCs w:val="24"/>
      </w:rPr>
    </w:lvl>
    <w:lvl w:ilvl="5">
      <w:start w:val="1"/>
      <w:numFmt w:val="lowerRoman"/>
      <w:lvlText w:val="(%6)"/>
      <w:lvlJc w:val="left"/>
      <w:pPr>
        <w:tabs>
          <w:tab w:val="num" w:pos="851"/>
        </w:tabs>
        <w:ind w:left="0" w:firstLine="851"/>
      </w:pPr>
      <w:rPr>
        <w:rFonts w:cs="Times New Roman" w:hint="default"/>
        <w:szCs w:val="24"/>
      </w:rPr>
    </w:lvl>
    <w:lvl w:ilvl="6">
      <w:start w:val="1"/>
      <w:numFmt w:val="decimal"/>
      <w:lvlText w:val="(%7)"/>
      <w:lvlJc w:val="left"/>
      <w:pPr>
        <w:tabs>
          <w:tab w:val="num" w:pos="851"/>
        </w:tabs>
        <w:ind w:left="0" w:firstLine="851"/>
      </w:pPr>
      <w:rPr>
        <w:rFonts w:cs="Times New Roman" w:hint="default"/>
        <w:szCs w:val="24"/>
      </w:rPr>
    </w:lvl>
    <w:lvl w:ilvl="7">
      <w:start w:val="1"/>
      <w:numFmt w:val="upperLetter"/>
      <w:lvlText w:val="(%8)"/>
      <w:lvlJc w:val="left"/>
      <w:pPr>
        <w:tabs>
          <w:tab w:val="num" w:pos="851"/>
        </w:tabs>
        <w:ind w:left="0" w:firstLine="851"/>
      </w:pPr>
      <w:rPr>
        <w:rFonts w:cs="Times New Roman" w:hint="default"/>
        <w:szCs w:val="24"/>
      </w:rPr>
    </w:lvl>
    <w:lvl w:ilvl="8">
      <w:start w:val="1"/>
      <w:numFmt w:val="upperRoman"/>
      <w:lvlText w:val="(%9)"/>
      <w:lvlJc w:val="left"/>
      <w:pPr>
        <w:tabs>
          <w:tab w:val="num" w:pos="851"/>
        </w:tabs>
        <w:ind w:left="0" w:firstLine="851"/>
      </w:pPr>
      <w:rPr>
        <w:rFonts w:cs="Times New Roman" w:hint="default"/>
        <w:szCs w:val="24"/>
      </w:rPr>
    </w:lvl>
  </w:abstractNum>
  <w:abstractNum w:abstractNumId="64" w15:restartNumberingAfterBreak="0">
    <w:nsid w:val="1B985AC4"/>
    <w:multiLevelType w:val="singleLevel"/>
    <w:tmpl w:val="2C7ACB42"/>
    <w:lvl w:ilvl="0">
      <w:start w:val="1"/>
      <w:numFmt w:val="upperRoman"/>
      <w:pStyle w:val="a6"/>
      <w:lvlText w:val="%1."/>
      <w:lvlJc w:val="left"/>
      <w:pPr>
        <w:tabs>
          <w:tab w:val="num" w:pos="360"/>
        </w:tabs>
        <w:ind w:left="360" w:right="360" w:hanging="360"/>
      </w:pPr>
      <w:rPr>
        <w:rFonts w:hint="default"/>
      </w:rPr>
    </w:lvl>
  </w:abstractNum>
  <w:abstractNum w:abstractNumId="65" w15:restartNumberingAfterBreak="0">
    <w:nsid w:val="1BBA6AD2"/>
    <w:multiLevelType w:val="singleLevel"/>
    <w:tmpl w:val="7C427CD4"/>
    <w:lvl w:ilvl="0">
      <w:start w:val="1"/>
      <w:numFmt w:val="bullet"/>
      <w:pStyle w:val="TableTextBullet"/>
      <w:lvlText w:val=""/>
      <w:lvlJc w:val="center"/>
      <w:pPr>
        <w:tabs>
          <w:tab w:val="num" w:pos="284"/>
        </w:tabs>
        <w:ind w:left="284" w:hanging="284"/>
      </w:pPr>
      <w:rPr>
        <w:rFonts w:ascii="Symbol" w:hAnsi="Symbol" w:hint="default"/>
        <w:lang w:bidi="he-IL"/>
      </w:rPr>
    </w:lvl>
  </w:abstractNum>
  <w:abstractNum w:abstractNumId="66" w15:restartNumberingAfterBreak="0">
    <w:nsid w:val="1C302188"/>
    <w:multiLevelType w:val="hybridMultilevel"/>
    <w:tmpl w:val="D2606C02"/>
    <w:styleLink w:val="auto111"/>
    <w:lvl w:ilvl="0" w:tplc="F582235C">
      <w:start w:val="1"/>
      <w:numFmt w:val="hebrew1"/>
      <w:lvlText w:val="%1."/>
      <w:lvlJc w:val="left"/>
      <w:pPr>
        <w:ind w:left="1199" w:hanging="360"/>
      </w:pPr>
      <w:rPr>
        <w:rFonts w:hint="default"/>
      </w:rPr>
    </w:lvl>
    <w:lvl w:ilvl="1" w:tplc="04090019" w:tentative="1">
      <w:start w:val="1"/>
      <w:numFmt w:val="lowerLetter"/>
      <w:lvlText w:val="%2."/>
      <w:lvlJc w:val="left"/>
      <w:pPr>
        <w:ind w:left="2860" w:hanging="360"/>
      </w:pPr>
    </w:lvl>
    <w:lvl w:ilvl="2" w:tplc="0409001B" w:tentative="1">
      <w:start w:val="1"/>
      <w:numFmt w:val="lowerRoman"/>
      <w:lvlText w:val="%3."/>
      <w:lvlJc w:val="right"/>
      <w:pPr>
        <w:ind w:left="3580" w:hanging="180"/>
      </w:pPr>
    </w:lvl>
    <w:lvl w:ilvl="3" w:tplc="0409000F" w:tentative="1">
      <w:start w:val="1"/>
      <w:numFmt w:val="decimal"/>
      <w:lvlText w:val="%4."/>
      <w:lvlJc w:val="left"/>
      <w:pPr>
        <w:ind w:left="4300" w:hanging="360"/>
      </w:pPr>
    </w:lvl>
    <w:lvl w:ilvl="4" w:tplc="04090019" w:tentative="1">
      <w:start w:val="1"/>
      <w:numFmt w:val="lowerLetter"/>
      <w:lvlText w:val="%5."/>
      <w:lvlJc w:val="left"/>
      <w:pPr>
        <w:ind w:left="5020" w:hanging="360"/>
      </w:pPr>
    </w:lvl>
    <w:lvl w:ilvl="5" w:tplc="0409001B" w:tentative="1">
      <w:start w:val="1"/>
      <w:numFmt w:val="lowerRoman"/>
      <w:lvlText w:val="%6."/>
      <w:lvlJc w:val="right"/>
      <w:pPr>
        <w:ind w:left="5740" w:hanging="180"/>
      </w:pPr>
    </w:lvl>
    <w:lvl w:ilvl="6" w:tplc="0409000F" w:tentative="1">
      <w:start w:val="1"/>
      <w:numFmt w:val="decimal"/>
      <w:lvlText w:val="%7."/>
      <w:lvlJc w:val="left"/>
      <w:pPr>
        <w:ind w:left="6460" w:hanging="360"/>
      </w:pPr>
    </w:lvl>
    <w:lvl w:ilvl="7" w:tplc="04090019" w:tentative="1">
      <w:start w:val="1"/>
      <w:numFmt w:val="lowerLetter"/>
      <w:lvlText w:val="%8."/>
      <w:lvlJc w:val="left"/>
      <w:pPr>
        <w:ind w:left="7180" w:hanging="360"/>
      </w:pPr>
    </w:lvl>
    <w:lvl w:ilvl="8" w:tplc="0409001B" w:tentative="1">
      <w:start w:val="1"/>
      <w:numFmt w:val="lowerRoman"/>
      <w:lvlText w:val="%9."/>
      <w:lvlJc w:val="right"/>
      <w:pPr>
        <w:ind w:left="7900" w:hanging="180"/>
      </w:pPr>
    </w:lvl>
  </w:abstractNum>
  <w:abstractNum w:abstractNumId="67" w15:restartNumberingAfterBreak="0">
    <w:nsid w:val="1C970AD2"/>
    <w:multiLevelType w:val="multilevel"/>
    <w:tmpl w:val="5A1E835A"/>
    <w:lvl w:ilvl="0">
      <w:start w:val="1"/>
      <w:numFmt w:val="decimal"/>
      <w:pStyle w:val="33333333"/>
      <w:lvlText w:val="%1."/>
      <w:lvlJc w:val="left"/>
      <w:pPr>
        <w:ind w:left="360" w:hanging="360"/>
      </w:pPr>
      <w:rPr>
        <w:rFonts w:hint="default"/>
      </w:rPr>
    </w:lvl>
    <w:lvl w:ilvl="1">
      <w:start w:val="1"/>
      <w:numFmt w:val="decimal"/>
      <w:lvlText w:val="%1.%2."/>
      <w:lvlJc w:val="left"/>
      <w:pPr>
        <w:ind w:left="1141" w:hanging="432"/>
      </w:pPr>
      <w:rPr>
        <w:b w:val="0"/>
        <w:bCs w:val="0"/>
        <w:sz w:val="24"/>
        <w:szCs w:val="24"/>
        <w:lang w:bidi="he-IL"/>
      </w:rPr>
    </w:lvl>
    <w:lvl w:ilvl="2">
      <w:start w:val="1"/>
      <w:numFmt w:val="decimal"/>
      <w:lvlText w:val="%1.%2.%3."/>
      <w:lvlJc w:val="left"/>
      <w:pPr>
        <w:ind w:left="1213" w:hanging="504"/>
      </w:pPr>
      <w:rPr>
        <w:b w:val="0"/>
        <w:bCs w:val="0"/>
        <w:lang w:val="en-US"/>
      </w:rPr>
    </w:lvl>
    <w:lvl w:ilvl="3">
      <w:start w:val="1"/>
      <w:numFmt w:val="decimal"/>
      <w:lvlText w:val="%1.%2.%3.%4."/>
      <w:lvlJc w:val="left"/>
      <w:pPr>
        <w:ind w:left="1728" w:hanging="648"/>
      </w:pPr>
      <w:rPr>
        <w:b w:val="0"/>
        <w:bCs w:val="0"/>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1D340B05"/>
    <w:multiLevelType w:val="hybridMultilevel"/>
    <w:tmpl w:val="69848D50"/>
    <w:lvl w:ilvl="0" w:tplc="FFFFFFFF">
      <w:start w:val="1"/>
      <w:numFmt w:val="bullet"/>
      <w:pStyle w:val="pointremark"/>
      <w:lvlText w:val=""/>
      <w:lvlJc w:val="left"/>
      <w:pPr>
        <w:tabs>
          <w:tab w:val="num" w:pos="720"/>
        </w:tabs>
        <w:ind w:left="720" w:right="720" w:hanging="360"/>
      </w:pPr>
      <w:rPr>
        <w:rFonts w:ascii="Wingdings" w:hAnsi="Wingdings" w:hint="default"/>
        <w:b w:val="0"/>
        <w:i w:val="0"/>
        <w:sz w:val="24"/>
      </w:rPr>
    </w:lvl>
    <w:lvl w:ilvl="1" w:tplc="FFFFFFFF">
      <w:start w:val="1"/>
      <w:numFmt w:val="bullet"/>
      <w:lvlText w:val="o"/>
      <w:lvlJc w:val="left"/>
      <w:pPr>
        <w:tabs>
          <w:tab w:val="num" w:pos="1440"/>
        </w:tabs>
        <w:ind w:left="1440" w:right="1440" w:hanging="360"/>
      </w:pPr>
      <w:rPr>
        <w:rFonts w:ascii="Courier New" w:hAnsi="Courier New" w:cs="Times New Roman"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start w:val="1"/>
      <w:numFmt w:val="decimal"/>
      <w:lvlText w:val="%4."/>
      <w:lvlJc w:val="left"/>
      <w:pPr>
        <w:tabs>
          <w:tab w:val="num" w:pos="2880"/>
        </w:tabs>
        <w:ind w:left="2880" w:right="2880" w:hanging="360"/>
      </w:pPr>
    </w:lvl>
    <w:lvl w:ilvl="4" w:tplc="FFFFFFFF">
      <w:start w:val="1"/>
      <w:numFmt w:val="decimal"/>
      <w:lvlText w:val="%5."/>
      <w:lvlJc w:val="left"/>
      <w:pPr>
        <w:tabs>
          <w:tab w:val="num" w:pos="3600"/>
        </w:tabs>
        <w:ind w:left="3600" w:right="3600" w:hanging="360"/>
      </w:pPr>
    </w:lvl>
    <w:lvl w:ilvl="5" w:tplc="FFFFFFFF">
      <w:start w:val="1"/>
      <w:numFmt w:val="decimal"/>
      <w:lvlText w:val="%6."/>
      <w:lvlJc w:val="left"/>
      <w:pPr>
        <w:tabs>
          <w:tab w:val="num" w:pos="4320"/>
        </w:tabs>
        <w:ind w:left="4320" w:right="4320" w:hanging="360"/>
      </w:pPr>
    </w:lvl>
    <w:lvl w:ilvl="6" w:tplc="FFFFFFFF">
      <w:start w:val="1"/>
      <w:numFmt w:val="decimal"/>
      <w:lvlText w:val="%7."/>
      <w:lvlJc w:val="left"/>
      <w:pPr>
        <w:tabs>
          <w:tab w:val="num" w:pos="5040"/>
        </w:tabs>
        <w:ind w:left="5040" w:right="5040" w:hanging="360"/>
      </w:pPr>
    </w:lvl>
    <w:lvl w:ilvl="7" w:tplc="FFFFFFFF">
      <w:start w:val="1"/>
      <w:numFmt w:val="decimal"/>
      <w:lvlText w:val="%8."/>
      <w:lvlJc w:val="left"/>
      <w:pPr>
        <w:tabs>
          <w:tab w:val="num" w:pos="5760"/>
        </w:tabs>
        <w:ind w:left="5760" w:right="5760" w:hanging="360"/>
      </w:pPr>
    </w:lvl>
    <w:lvl w:ilvl="8" w:tplc="FFFFFFFF">
      <w:start w:val="1"/>
      <w:numFmt w:val="decimal"/>
      <w:lvlText w:val="%9."/>
      <w:lvlJc w:val="left"/>
      <w:pPr>
        <w:tabs>
          <w:tab w:val="num" w:pos="6480"/>
        </w:tabs>
        <w:ind w:left="6480" w:right="6480" w:hanging="360"/>
      </w:pPr>
    </w:lvl>
  </w:abstractNum>
  <w:abstractNum w:abstractNumId="69" w15:restartNumberingAfterBreak="0">
    <w:nsid w:val="1E0A2F9F"/>
    <w:multiLevelType w:val="hybridMultilevel"/>
    <w:tmpl w:val="B784F902"/>
    <w:lvl w:ilvl="0" w:tplc="C1183B24">
      <w:start w:val="1"/>
      <w:numFmt w:val="decimal"/>
      <w:lvlText w:val="(%1)."/>
      <w:lvlJc w:val="left"/>
      <w:pPr>
        <w:ind w:left="720" w:hanging="360"/>
      </w:pPr>
      <w:rPr>
        <w:rFonts w:hint="default"/>
        <w:b w:val="0"/>
        <w:bCs w:val="0"/>
        <w:strike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0" w15:restartNumberingAfterBreak="0">
    <w:nsid w:val="1E474D4B"/>
    <w:multiLevelType w:val="multilevel"/>
    <w:tmpl w:val="D29AD55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1E641C93"/>
    <w:multiLevelType w:val="multilevel"/>
    <w:tmpl w:val="F9D4E12E"/>
    <w:styleLink w:val="14"/>
    <w:lvl w:ilvl="0">
      <w:start w:val="1"/>
      <w:numFmt w:val="decimal"/>
      <w:lvlText w:val="%1."/>
      <w:lvlJc w:val="left"/>
      <w:pPr>
        <w:tabs>
          <w:tab w:val="num" w:pos="720"/>
        </w:tabs>
        <w:ind w:left="720" w:right="720" w:hanging="720"/>
      </w:pPr>
      <w:rPr>
        <w:rFonts w:hint="default"/>
        <w:b w:val="0"/>
        <w:sz w:val="24"/>
        <w:u w:val="none"/>
      </w:rPr>
    </w:lvl>
    <w:lvl w:ilvl="1">
      <w:start w:val="1"/>
      <w:numFmt w:val="decimal"/>
      <w:isLgl/>
      <w:lvlText w:val="%1.%2"/>
      <w:lvlJc w:val="left"/>
      <w:pPr>
        <w:tabs>
          <w:tab w:val="num" w:pos="1440"/>
        </w:tabs>
        <w:ind w:left="1440" w:right="1440" w:hanging="720"/>
      </w:pPr>
      <w:rPr>
        <w:rFonts w:hint="default"/>
        <w:sz w:val="24"/>
      </w:rPr>
    </w:lvl>
    <w:lvl w:ilvl="2">
      <w:start w:val="1"/>
      <w:numFmt w:val="decimal"/>
      <w:isLgl/>
      <w:lvlText w:val="%1.%2.%3"/>
      <w:lvlJc w:val="left"/>
      <w:pPr>
        <w:tabs>
          <w:tab w:val="num" w:pos="2160"/>
        </w:tabs>
        <w:ind w:left="2160" w:right="2160" w:hanging="720"/>
      </w:pPr>
      <w:rPr>
        <w:rFonts w:hint="default"/>
        <w:sz w:val="24"/>
      </w:rPr>
    </w:lvl>
    <w:lvl w:ilvl="3">
      <w:start w:val="1"/>
      <w:numFmt w:val="decimal"/>
      <w:isLgl/>
      <w:lvlText w:val="%1.%2.%3.%4"/>
      <w:lvlJc w:val="left"/>
      <w:pPr>
        <w:tabs>
          <w:tab w:val="num" w:pos="2880"/>
        </w:tabs>
        <w:ind w:left="2880" w:right="2880" w:hanging="720"/>
      </w:pPr>
      <w:rPr>
        <w:rFonts w:hint="default"/>
        <w:sz w:val="24"/>
      </w:rPr>
    </w:lvl>
    <w:lvl w:ilvl="4">
      <w:start w:val="1"/>
      <w:numFmt w:val="decimal"/>
      <w:isLgl/>
      <w:lvlText w:val="%1.%2.%3.%4.%5"/>
      <w:lvlJc w:val="left"/>
      <w:pPr>
        <w:tabs>
          <w:tab w:val="num" w:pos="3960"/>
        </w:tabs>
        <w:ind w:left="3960" w:right="3960" w:hanging="1080"/>
      </w:pPr>
      <w:rPr>
        <w:rFonts w:hint="default"/>
        <w:sz w:val="24"/>
      </w:rPr>
    </w:lvl>
    <w:lvl w:ilvl="5">
      <w:start w:val="1"/>
      <w:numFmt w:val="decimal"/>
      <w:isLgl/>
      <w:lvlText w:val="%1.%2.%3.%4.%5.%6"/>
      <w:lvlJc w:val="left"/>
      <w:pPr>
        <w:tabs>
          <w:tab w:val="num" w:pos="4680"/>
        </w:tabs>
        <w:ind w:left="4680" w:right="4680" w:hanging="1080"/>
      </w:pPr>
      <w:rPr>
        <w:rFonts w:hint="default"/>
        <w:sz w:val="24"/>
      </w:rPr>
    </w:lvl>
    <w:lvl w:ilvl="6">
      <w:start w:val="1"/>
      <w:numFmt w:val="decimal"/>
      <w:isLgl/>
      <w:lvlText w:val="%1.%2.%3.%4.%5.%6.%7"/>
      <w:lvlJc w:val="left"/>
      <w:pPr>
        <w:tabs>
          <w:tab w:val="num" w:pos="5400"/>
        </w:tabs>
        <w:ind w:left="5400" w:right="5400" w:hanging="1080"/>
      </w:pPr>
      <w:rPr>
        <w:rFonts w:hint="default"/>
        <w:sz w:val="24"/>
      </w:rPr>
    </w:lvl>
    <w:lvl w:ilvl="7">
      <w:start w:val="1"/>
      <w:numFmt w:val="decimal"/>
      <w:isLgl/>
      <w:lvlText w:val="%1.%2.%3.%4.%5.%6.%7.%8"/>
      <w:lvlJc w:val="left"/>
      <w:pPr>
        <w:tabs>
          <w:tab w:val="num" w:pos="6480"/>
        </w:tabs>
        <w:ind w:left="6480" w:right="6480" w:hanging="1440"/>
      </w:pPr>
      <w:rPr>
        <w:rFonts w:hint="default"/>
        <w:sz w:val="24"/>
      </w:rPr>
    </w:lvl>
    <w:lvl w:ilvl="8">
      <w:start w:val="1"/>
      <w:numFmt w:val="decimal"/>
      <w:isLgl/>
      <w:lvlText w:val="%1.%2.%3.%4.%5.%6.%7.%8.%9"/>
      <w:lvlJc w:val="left"/>
      <w:pPr>
        <w:tabs>
          <w:tab w:val="num" w:pos="7200"/>
        </w:tabs>
        <w:ind w:left="7200" w:right="7200" w:hanging="1440"/>
      </w:pPr>
      <w:rPr>
        <w:rFonts w:hint="default"/>
        <w:sz w:val="24"/>
      </w:rPr>
    </w:lvl>
  </w:abstractNum>
  <w:abstractNum w:abstractNumId="72" w15:restartNumberingAfterBreak="0">
    <w:nsid w:val="1ECF1819"/>
    <w:multiLevelType w:val="multilevel"/>
    <w:tmpl w:val="31A01A88"/>
    <w:lvl w:ilvl="0">
      <w:start w:val="1"/>
      <w:numFmt w:val="decimal"/>
      <w:lvlText w:val="%1)"/>
      <w:lvlJc w:val="left"/>
      <w:pPr>
        <w:ind w:left="360" w:hanging="360"/>
      </w:pPr>
      <w:rPr>
        <w:rFonts w:cs="David"/>
        <w:szCs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3" w15:restartNumberingAfterBreak="0">
    <w:nsid w:val="1EE86C27"/>
    <w:multiLevelType w:val="hybridMultilevel"/>
    <w:tmpl w:val="61429E96"/>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74" w15:restartNumberingAfterBreak="0">
    <w:nsid w:val="1F2C0293"/>
    <w:multiLevelType w:val="multilevel"/>
    <w:tmpl w:val="9918BB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13" w:hanging="504"/>
      </w:pPr>
      <w:rPr>
        <w:rFonts w:ascii="David" w:hAnsi="David" w:cs="David" w:hint="default"/>
        <w:sz w:val="24"/>
        <w:szCs w:val="24"/>
      </w:rPr>
    </w:lvl>
    <w:lvl w:ilvl="3">
      <w:start w:val="1"/>
      <w:numFmt w:val="decimal"/>
      <w:pStyle w:val="1111"/>
      <w:lvlText w:val="%1.%2.%3.%4."/>
      <w:lvlJc w:val="left"/>
      <w:pPr>
        <w:ind w:left="1728" w:hanging="648"/>
      </w:pPr>
    </w:lvl>
    <w:lvl w:ilvl="4">
      <w:start w:val="1"/>
      <w:numFmt w:val="decimal"/>
      <w:pStyle w:val="11111"/>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1F4972D6"/>
    <w:multiLevelType w:val="hybridMultilevel"/>
    <w:tmpl w:val="47260504"/>
    <w:lvl w:ilvl="0" w:tplc="C1183B24">
      <w:start w:val="1"/>
      <w:numFmt w:val="decimal"/>
      <w:lvlText w:val="(%1)."/>
      <w:lvlJc w:val="left"/>
      <w:pPr>
        <w:ind w:left="720" w:hanging="360"/>
      </w:pPr>
      <w:rPr>
        <w:rFonts w:hint="default"/>
        <w:b w:val="0"/>
        <w:bCs w:val="0"/>
        <w:strike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1F721D2D"/>
    <w:multiLevelType w:val="multilevel"/>
    <w:tmpl w:val="B5724E6C"/>
    <w:styleLink w:val="1ai11"/>
    <w:lvl w:ilvl="0">
      <w:start w:val="15"/>
      <w:numFmt w:val="decimal"/>
      <w:lvlText w:val="%1."/>
      <w:lvlJc w:val="right"/>
      <w:pPr>
        <w:tabs>
          <w:tab w:val="num" w:pos="1279"/>
        </w:tabs>
        <w:ind w:left="1279" w:right="1279" w:hanging="360"/>
      </w:pPr>
      <w:rPr>
        <w:rFonts w:hint="default"/>
      </w:rPr>
    </w:lvl>
    <w:lvl w:ilvl="1">
      <w:start w:val="1"/>
      <w:numFmt w:val="decimal"/>
      <w:lvlText w:val="%1.%2."/>
      <w:lvlJc w:val="left"/>
      <w:pPr>
        <w:tabs>
          <w:tab w:val="num" w:pos="1999"/>
        </w:tabs>
        <w:ind w:left="1711" w:right="1711" w:hanging="432"/>
      </w:pPr>
      <w:rPr>
        <w:rFonts w:hint="default"/>
      </w:rPr>
    </w:lvl>
    <w:lvl w:ilvl="2">
      <w:start w:val="1"/>
      <w:numFmt w:val="decimal"/>
      <w:lvlText w:val="%1.%2.%3."/>
      <w:lvlJc w:val="left"/>
      <w:pPr>
        <w:tabs>
          <w:tab w:val="num" w:pos="2359"/>
        </w:tabs>
        <w:ind w:left="2143" w:right="2143" w:hanging="504"/>
      </w:pPr>
      <w:rPr>
        <w:rFonts w:hint="default"/>
      </w:rPr>
    </w:lvl>
    <w:lvl w:ilvl="3">
      <w:start w:val="1"/>
      <w:numFmt w:val="decimal"/>
      <w:lvlText w:val="%1.%2.%3.%4."/>
      <w:lvlJc w:val="left"/>
      <w:pPr>
        <w:tabs>
          <w:tab w:val="num" w:pos="2719"/>
        </w:tabs>
        <w:ind w:left="2647" w:right="2647" w:hanging="648"/>
      </w:pPr>
      <w:rPr>
        <w:rFonts w:hint="default"/>
      </w:rPr>
    </w:lvl>
    <w:lvl w:ilvl="4">
      <w:start w:val="1"/>
      <w:numFmt w:val="decimal"/>
      <w:lvlText w:val="%1.%2.%3.%4.%5."/>
      <w:lvlJc w:val="left"/>
      <w:pPr>
        <w:tabs>
          <w:tab w:val="num" w:pos="3439"/>
        </w:tabs>
        <w:ind w:left="3151" w:right="3151" w:hanging="792"/>
      </w:pPr>
      <w:rPr>
        <w:rFonts w:hint="default"/>
      </w:rPr>
    </w:lvl>
    <w:lvl w:ilvl="5">
      <w:start w:val="1"/>
      <w:numFmt w:val="decimal"/>
      <w:lvlText w:val="%1.%2.%3.%4.%5.%6."/>
      <w:lvlJc w:val="left"/>
      <w:pPr>
        <w:tabs>
          <w:tab w:val="num" w:pos="3799"/>
        </w:tabs>
        <w:ind w:left="3655" w:right="3655" w:hanging="936"/>
      </w:pPr>
      <w:rPr>
        <w:rFonts w:hint="default"/>
      </w:rPr>
    </w:lvl>
    <w:lvl w:ilvl="6">
      <w:start w:val="1"/>
      <w:numFmt w:val="decimal"/>
      <w:lvlText w:val="%1.%2.%3.%4.%5.%6.%7."/>
      <w:lvlJc w:val="left"/>
      <w:pPr>
        <w:tabs>
          <w:tab w:val="num" w:pos="4519"/>
        </w:tabs>
        <w:ind w:left="4159" w:right="4159" w:hanging="1080"/>
      </w:pPr>
      <w:rPr>
        <w:rFonts w:hint="default"/>
      </w:rPr>
    </w:lvl>
    <w:lvl w:ilvl="7">
      <w:start w:val="1"/>
      <w:numFmt w:val="decimal"/>
      <w:lvlText w:val="%1.%2.%3.%4.%5.%6.%7.%8."/>
      <w:lvlJc w:val="left"/>
      <w:pPr>
        <w:tabs>
          <w:tab w:val="num" w:pos="4879"/>
        </w:tabs>
        <w:ind w:left="4663" w:right="4663" w:hanging="1224"/>
      </w:pPr>
      <w:rPr>
        <w:rFonts w:hint="default"/>
      </w:rPr>
    </w:lvl>
    <w:lvl w:ilvl="8">
      <w:start w:val="1"/>
      <w:numFmt w:val="decimal"/>
      <w:lvlText w:val="%1.%2.%3.%4.%5.%6.%7.%8.%9."/>
      <w:lvlJc w:val="left"/>
      <w:pPr>
        <w:tabs>
          <w:tab w:val="num" w:pos="5599"/>
        </w:tabs>
        <w:ind w:left="5239" w:right="5239" w:hanging="1440"/>
      </w:pPr>
      <w:rPr>
        <w:rFonts w:hint="default"/>
      </w:rPr>
    </w:lvl>
  </w:abstractNum>
  <w:abstractNum w:abstractNumId="77" w15:restartNumberingAfterBreak="0">
    <w:nsid w:val="1FC9200F"/>
    <w:multiLevelType w:val="multilevel"/>
    <w:tmpl w:val="EB967308"/>
    <w:styleLink w:val="122"/>
    <w:lvl w:ilvl="0">
      <w:start w:val="13"/>
      <w:numFmt w:val="decimal"/>
      <w:lvlText w:val="%1."/>
      <w:lvlJc w:val="left"/>
      <w:pPr>
        <w:ind w:left="450" w:hanging="450"/>
      </w:pPr>
      <w:rPr>
        <w:rFonts w:hint="default"/>
      </w:rPr>
    </w:lvl>
    <w:lvl w:ilvl="1">
      <w:start w:val="1"/>
      <w:numFmt w:val="decimal"/>
      <w:lvlText w:val="%1.%2."/>
      <w:lvlJc w:val="left"/>
      <w:pPr>
        <w:ind w:left="2493" w:hanging="720"/>
      </w:pPr>
      <w:rPr>
        <w:rFonts w:hint="default"/>
      </w:rPr>
    </w:lvl>
    <w:lvl w:ilvl="2">
      <w:start w:val="1"/>
      <w:numFmt w:val="decimal"/>
      <w:lvlText w:val="%1.%2.%3."/>
      <w:lvlJc w:val="left"/>
      <w:pPr>
        <w:ind w:left="4266" w:hanging="720"/>
      </w:pPr>
      <w:rPr>
        <w:rFonts w:hint="default"/>
      </w:rPr>
    </w:lvl>
    <w:lvl w:ilvl="3">
      <w:start w:val="1"/>
      <w:numFmt w:val="decimal"/>
      <w:lvlText w:val="%1.%2.%3.%4."/>
      <w:lvlJc w:val="left"/>
      <w:pPr>
        <w:ind w:left="6399" w:hanging="1080"/>
      </w:pPr>
      <w:rPr>
        <w:rFonts w:hint="default"/>
      </w:rPr>
    </w:lvl>
    <w:lvl w:ilvl="4">
      <w:start w:val="1"/>
      <w:numFmt w:val="decimal"/>
      <w:lvlText w:val="%1.%2.%3.%4.%5."/>
      <w:lvlJc w:val="left"/>
      <w:pPr>
        <w:ind w:left="8532" w:hanging="1440"/>
      </w:pPr>
      <w:rPr>
        <w:rFonts w:hint="default"/>
      </w:rPr>
    </w:lvl>
    <w:lvl w:ilvl="5">
      <w:start w:val="1"/>
      <w:numFmt w:val="decimal"/>
      <w:lvlText w:val="%1.%2.%3.%4.%5.%6."/>
      <w:lvlJc w:val="left"/>
      <w:pPr>
        <w:ind w:left="10305" w:hanging="1440"/>
      </w:pPr>
      <w:rPr>
        <w:rFonts w:hint="default"/>
      </w:rPr>
    </w:lvl>
    <w:lvl w:ilvl="6">
      <w:start w:val="1"/>
      <w:numFmt w:val="decimal"/>
      <w:lvlText w:val="%1.%2.%3.%4.%5.%6.%7."/>
      <w:lvlJc w:val="left"/>
      <w:pPr>
        <w:ind w:left="12438" w:hanging="1800"/>
      </w:pPr>
      <w:rPr>
        <w:rFonts w:hint="default"/>
      </w:rPr>
    </w:lvl>
    <w:lvl w:ilvl="7">
      <w:start w:val="1"/>
      <w:numFmt w:val="decimal"/>
      <w:lvlText w:val="%1.%2.%3.%4.%5.%6.%7.%8."/>
      <w:lvlJc w:val="left"/>
      <w:pPr>
        <w:ind w:left="14571" w:hanging="2160"/>
      </w:pPr>
      <w:rPr>
        <w:rFonts w:hint="default"/>
      </w:rPr>
    </w:lvl>
    <w:lvl w:ilvl="8">
      <w:start w:val="1"/>
      <w:numFmt w:val="decimal"/>
      <w:lvlText w:val="%1.%2.%3.%4.%5.%6.%7.%8.%9."/>
      <w:lvlJc w:val="left"/>
      <w:pPr>
        <w:ind w:left="16344" w:hanging="2160"/>
      </w:pPr>
      <w:rPr>
        <w:rFonts w:hint="default"/>
      </w:rPr>
    </w:lvl>
  </w:abstractNum>
  <w:abstractNum w:abstractNumId="78" w15:restartNumberingAfterBreak="0">
    <w:nsid w:val="1FEE1D0F"/>
    <w:multiLevelType w:val="multilevel"/>
    <w:tmpl w:val="45A8C65C"/>
    <w:styleLink w:val="StyleOutlinenumberedBlueBefore08cmHanging567ch1"/>
    <w:lvl w:ilvl="0">
      <w:start w:val="11"/>
      <w:numFmt w:val="decimal"/>
      <w:lvlText w:val="%1.0"/>
      <w:lvlJc w:val="left"/>
      <w:pPr>
        <w:tabs>
          <w:tab w:val="num" w:pos="480"/>
        </w:tabs>
        <w:ind w:left="480" w:hanging="480"/>
      </w:pPr>
      <w:rPr>
        <w:rFonts w:hint="default"/>
      </w:rPr>
    </w:lvl>
    <w:lvl w:ilvl="1">
      <w:start w:val="1"/>
      <w:numFmt w:val="decimalZero"/>
      <w:lvlText w:val="%1.%2"/>
      <w:lvlJc w:val="left"/>
      <w:pPr>
        <w:tabs>
          <w:tab w:val="num" w:pos="1200"/>
        </w:tabs>
        <w:ind w:left="1200" w:hanging="48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79" w15:restartNumberingAfterBreak="0">
    <w:nsid w:val="20587C2A"/>
    <w:multiLevelType w:val="hybridMultilevel"/>
    <w:tmpl w:val="6EB0B744"/>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80" w15:restartNumberingAfterBreak="0">
    <w:nsid w:val="20842A8A"/>
    <w:multiLevelType w:val="multilevel"/>
    <w:tmpl w:val="4004568C"/>
    <w:lvl w:ilvl="0">
      <w:numFmt w:val="decimalZero"/>
      <w:lvlText w:val="%1"/>
      <w:lvlJc w:val="left"/>
      <w:pPr>
        <w:ind w:left="1472" w:hanging="480"/>
      </w:pPr>
      <w:rPr>
        <w:rFonts w:hint="default"/>
        <w:lang w:val="en-US" w:bidi="he-IL"/>
      </w:rPr>
    </w:lvl>
    <w:lvl w:ilvl="1">
      <w:start w:val="1"/>
      <w:numFmt w:val="decimalZero"/>
      <w:pStyle w:val="1111111111111"/>
      <w:lvlText w:val="%1.%2"/>
      <w:lvlJc w:val="left"/>
      <w:pPr>
        <w:ind w:left="840" w:hanging="480"/>
      </w:pPr>
      <w:rPr>
        <w:rFonts w:ascii="Times New Roman" w:hAnsi="Times New Roman" w:cs="David" w:hint="default"/>
        <w:b w:val="0"/>
        <w:bCs w:val="0"/>
        <w:i w:val="0"/>
        <w:iCs w:val="0"/>
        <w:caps w:val="0"/>
        <w:smallCaps w:val="0"/>
        <w:strike w:val="0"/>
        <w:dstrike w:val="0"/>
        <w:outline w:val="0"/>
        <w:shadow w:val="0"/>
        <w:emboss w:val="0"/>
        <w:imprint w:val="0"/>
        <w:noProof w:val="0"/>
        <w:vanish w:val="0"/>
        <w:color w:val="auto"/>
        <w:spacing w:val="0"/>
        <w:w w:val="100"/>
        <w:kern w:val="0"/>
        <w:position w:val="0"/>
        <w:sz w:val="22"/>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hebrew1"/>
      <w:lvlText w:val="%3."/>
      <w:lvlJc w:val="left"/>
      <w:pPr>
        <w:ind w:left="1440" w:hanging="720"/>
      </w:pPr>
      <w:rPr>
        <w:rFonts w:ascii="Times New Roman" w:eastAsia="Times New Roman" w:hAnsi="Times New Roman" w:cs="David"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21E16506"/>
    <w:multiLevelType w:val="hybridMultilevel"/>
    <w:tmpl w:val="D5F481D2"/>
    <w:lvl w:ilvl="0" w:tplc="FFFFFFFF">
      <w:start w:val="1"/>
      <w:numFmt w:val="decimal"/>
      <w:pStyle w:val="15"/>
      <w:lvlText w:val="%1)"/>
      <w:lvlJc w:val="left"/>
      <w:pPr>
        <w:ind w:left="2086" w:hanging="360"/>
      </w:pPr>
    </w:lvl>
    <w:lvl w:ilvl="1" w:tplc="FFFFFFFF" w:tentative="1">
      <w:start w:val="1"/>
      <w:numFmt w:val="lowerLetter"/>
      <w:lvlText w:val="%2."/>
      <w:lvlJc w:val="left"/>
      <w:pPr>
        <w:ind w:left="2806" w:hanging="360"/>
      </w:pPr>
    </w:lvl>
    <w:lvl w:ilvl="2" w:tplc="FFFFFFFF" w:tentative="1">
      <w:start w:val="1"/>
      <w:numFmt w:val="lowerRoman"/>
      <w:pStyle w:val="1CharCharCharCharCharCharCharCharCharCharCharCharCharChar1"/>
      <w:lvlText w:val="%3."/>
      <w:lvlJc w:val="right"/>
      <w:pPr>
        <w:ind w:left="3526" w:hanging="180"/>
      </w:pPr>
    </w:lvl>
    <w:lvl w:ilvl="3" w:tplc="FFFFFFFF" w:tentative="1">
      <w:start w:val="1"/>
      <w:numFmt w:val="decimal"/>
      <w:lvlText w:val="%4."/>
      <w:lvlJc w:val="left"/>
      <w:pPr>
        <w:ind w:left="4246" w:hanging="360"/>
      </w:pPr>
    </w:lvl>
    <w:lvl w:ilvl="4" w:tplc="FFFFFFFF" w:tentative="1">
      <w:start w:val="1"/>
      <w:numFmt w:val="lowerLetter"/>
      <w:lvlText w:val="%5."/>
      <w:lvlJc w:val="left"/>
      <w:pPr>
        <w:ind w:left="4966" w:hanging="360"/>
      </w:pPr>
    </w:lvl>
    <w:lvl w:ilvl="5" w:tplc="FFFFFFFF" w:tentative="1">
      <w:start w:val="1"/>
      <w:numFmt w:val="lowerRoman"/>
      <w:lvlText w:val="%6."/>
      <w:lvlJc w:val="right"/>
      <w:pPr>
        <w:ind w:left="5686" w:hanging="180"/>
      </w:pPr>
    </w:lvl>
    <w:lvl w:ilvl="6" w:tplc="FFFFFFFF" w:tentative="1">
      <w:start w:val="1"/>
      <w:numFmt w:val="decimal"/>
      <w:lvlText w:val="%7."/>
      <w:lvlJc w:val="left"/>
      <w:pPr>
        <w:ind w:left="6406" w:hanging="360"/>
      </w:pPr>
    </w:lvl>
    <w:lvl w:ilvl="7" w:tplc="FFFFFFFF" w:tentative="1">
      <w:start w:val="1"/>
      <w:numFmt w:val="lowerLetter"/>
      <w:lvlText w:val="%8."/>
      <w:lvlJc w:val="left"/>
      <w:pPr>
        <w:ind w:left="7126" w:hanging="360"/>
      </w:pPr>
    </w:lvl>
    <w:lvl w:ilvl="8" w:tplc="FFFFFFFF" w:tentative="1">
      <w:start w:val="1"/>
      <w:numFmt w:val="lowerRoman"/>
      <w:lvlText w:val="%9."/>
      <w:lvlJc w:val="right"/>
      <w:pPr>
        <w:ind w:left="7846" w:hanging="180"/>
      </w:pPr>
    </w:lvl>
  </w:abstractNum>
  <w:abstractNum w:abstractNumId="82" w15:restartNumberingAfterBreak="0">
    <w:nsid w:val="2251436C"/>
    <w:multiLevelType w:val="multilevel"/>
    <w:tmpl w:val="EA3C8A94"/>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964"/>
        </w:tabs>
        <w:ind w:left="964" w:right="964" w:hanging="510"/>
      </w:pPr>
      <w:rPr>
        <w:rFonts w:ascii="Times New Roman" w:hAnsi="Times New Roman" w:cs="David" w:hint="default"/>
      </w:rPr>
    </w:lvl>
    <w:lvl w:ilvl="2">
      <w:start w:val="1"/>
      <w:numFmt w:val="decimal"/>
      <w:pStyle w:val="Outlinenumbered"/>
      <w:lvlText w:val="%1.%2.%3."/>
      <w:lvlJc w:val="left"/>
      <w:pPr>
        <w:tabs>
          <w:tab w:val="num" w:pos="1361"/>
        </w:tabs>
        <w:ind w:left="2041" w:right="2041" w:hanging="1134"/>
      </w:pPr>
      <w:rPr>
        <w:rFonts w:ascii="Times New Roman" w:hAnsi="Times New Roman" w:cs="Times New Roman" w:hint="default"/>
      </w:rPr>
    </w:lvl>
    <w:lvl w:ilvl="3">
      <w:start w:val="1"/>
      <w:numFmt w:val="decimal"/>
      <w:lvlText w:val="%1.%2.%3.%4."/>
      <w:lvlJc w:val="left"/>
      <w:pPr>
        <w:tabs>
          <w:tab w:val="num" w:pos="2041"/>
        </w:tabs>
        <w:ind w:left="2608" w:right="2608" w:hanging="1020"/>
      </w:pPr>
      <w:rPr>
        <w:rFonts w:ascii="Times New Roman" w:hAnsi="Times New Roman" w:cs="Times New Roman" w:hint="default"/>
      </w:rPr>
    </w:lvl>
    <w:lvl w:ilvl="4">
      <w:start w:val="1"/>
      <w:numFmt w:val="decimal"/>
      <w:lvlText w:val="%1.%2.%3.%4.%5."/>
      <w:lvlJc w:val="left"/>
      <w:pPr>
        <w:tabs>
          <w:tab w:val="num" w:pos="2552"/>
        </w:tabs>
        <w:ind w:left="3345" w:right="3345" w:hanging="1360"/>
      </w:pPr>
      <w:rPr>
        <w:rFonts w:ascii="Times New Roman" w:hAnsi="Times New Roman" w:cs="Times New Roman" w:hint="default"/>
      </w:rPr>
    </w:lvl>
    <w:lvl w:ilvl="5">
      <w:start w:val="1"/>
      <w:numFmt w:val="decimal"/>
      <w:lvlText w:val="%1.%2.%3.%4.%5.%6."/>
      <w:lvlJc w:val="left"/>
      <w:pPr>
        <w:tabs>
          <w:tab w:val="num" w:pos="2835"/>
        </w:tabs>
        <w:ind w:left="4139" w:right="4139" w:hanging="1758"/>
      </w:pPr>
      <w:rPr>
        <w:rFonts w:ascii="Times New Roman" w:hAnsi="Times New Roman" w:cs="Times New Roman" w:hint="default"/>
      </w:rPr>
    </w:lvl>
    <w:lvl w:ilvl="6">
      <w:start w:val="1"/>
      <w:numFmt w:val="decimal"/>
      <w:lvlText w:val="%1.%2.%3.%4.%5.%6.%7."/>
      <w:lvlJc w:val="left"/>
      <w:pPr>
        <w:tabs>
          <w:tab w:val="num" w:pos="3515"/>
        </w:tabs>
        <w:ind w:left="4536" w:right="4536" w:hanging="1814"/>
      </w:pPr>
      <w:rPr>
        <w:rFonts w:ascii="Times New Roman" w:hAnsi="Times New Roman" w:cs="Times New Roman" w:hint="default"/>
      </w:rPr>
    </w:lvl>
    <w:lvl w:ilvl="7">
      <w:start w:val="1"/>
      <w:numFmt w:val="decimal"/>
      <w:lvlText w:val="%1.%2.%3.%4.%5.%6.%7.%8."/>
      <w:lvlJc w:val="left"/>
      <w:pPr>
        <w:tabs>
          <w:tab w:val="num" w:pos="396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83" w15:restartNumberingAfterBreak="0">
    <w:nsid w:val="225C56D7"/>
    <w:multiLevelType w:val="multilevel"/>
    <w:tmpl w:val="BAD0735E"/>
    <w:styleLink w:val="19"/>
    <w:lvl w:ilvl="0">
      <w:numFmt w:val="decimal"/>
      <w:lvlText w:val="%1.0"/>
      <w:lvlJc w:val="left"/>
      <w:pPr>
        <w:ind w:left="795" w:hanging="795"/>
      </w:pPr>
      <w:rPr>
        <w:rFonts w:cs="Times New Roman" w:hint="default"/>
      </w:rPr>
    </w:lvl>
    <w:lvl w:ilvl="1">
      <w:start w:val="12"/>
      <w:numFmt w:val="decimal"/>
      <w:lvlText w:val="%1.%2"/>
      <w:lvlJc w:val="left"/>
      <w:pPr>
        <w:ind w:left="1515" w:hanging="795"/>
      </w:pPr>
      <w:rPr>
        <w:rFonts w:cs="Times New Roman" w:hint="default"/>
      </w:rPr>
    </w:lvl>
    <w:lvl w:ilvl="2">
      <w:start w:val="11"/>
      <w:numFmt w:val="decimal"/>
      <w:lvlText w:val="%1.%2.%3"/>
      <w:lvlJc w:val="left"/>
      <w:pPr>
        <w:ind w:left="2520" w:hanging="1080"/>
      </w:pPr>
      <w:rPr>
        <w:rFonts w:cs="Times New Roman" w:hint="default"/>
      </w:rPr>
    </w:lvl>
    <w:lvl w:ilvl="3">
      <w:start w:val="1"/>
      <w:numFmt w:val="decimal"/>
      <w:lvlText w:val="%1.%2.%3.%4"/>
      <w:lvlJc w:val="left"/>
      <w:pPr>
        <w:ind w:left="3600" w:hanging="1440"/>
      </w:pPr>
      <w:rPr>
        <w:rFonts w:cs="Times New Roman" w:hint="default"/>
      </w:rPr>
    </w:lvl>
    <w:lvl w:ilvl="4">
      <w:start w:val="1"/>
      <w:numFmt w:val="decimal"/>
      <w:lvlText w:val="%1.%2.%3.%4.%5"/>
      <w:lvlJc w:val="left"/>
      <w:pPr>
        <w:ind w:left="4680" w:hanging="1800"/>
      </w:pPr>
      <w:rPr>
        <w:rFonts w:cs="Times New Roman" w:hint="default"/>
      </w:rPr>
    </w:lvl>
    <w:lvl w:ilvl="5">
      <w:start w:val="1"/>
      <w:numFmt w:val="decimal"/>
      <w:lvlText w:val="%1.%2.%3.%4.%5.%6"/>
      <w:lvlJc w:val="left"/>
      <w:pPr>
        <w:ind w:left="5760" w:hanging="2160"/>
      </w:pPr>
      <w:rPr>
        <w:rFonts w:cs="Times New Roman" w:hint="default"/>
      </w:rPr>
    </w:lvl>
    <w:lvl w:ilvl="6">
      <w:start w:val="1"/>
      <w:numFmt w:val="decimal"/>
      <w:lvlText w:val="%1.%2.%3.%4.%5.%6.%7"/>
      <w:lvlJc w:val="left"/>
      <w:pPr>
        <w:ind w:left="6840" w:hanging="2520"/>
      </w:pPr>
      <w:rPr>
        <w:rFonts w:cs="Times New Roman" w:hint="default"/>
      </w:rPr>
    </w:lvl>
    <w:lvl w:ilvl="7">
      <w:start w:val="1"/>
      <w:numFmt w:val="decimal"/>
      <w:lvlText w:val="%1.%2.%3.%4.%5.%6.%7.%8"/>
      <w:lvlJc w:val="left"/>
      <w:pPr>
        <w:ind w:left="7920" w:hanging="2880"/>
      </w:pPr>
      <w:rPr>
        <w:rFonts w:cs="Times New Roman" w:hint="default"/>
      </w:rPr>
    </w:lvl>
    <w:lvl w:ilvl="8">
      <w:start w:val="1"/>
      <w:numFmt w:val="decimal"/>
      <w:lvlText w:val="%1.%2.%3.%4.%5.%6.%7.%8.%9"/>
      <w:lvlJc w:val="left"/>
      <w:pPr>
        <w:ind w:left="9000" w:hanging="3240"/>
      </w:pPr>
      <w:rPr>
        <w:rFonts w:cs="Times New Roman" w:hint="default"/>
      </w:rPr>
    </w:lvl>
  </w:abstractNum>
  <w:abstractNum w:abstractNumId="84" w15:restartNumberingAfterBreak="0">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3"/>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1"/>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22D45EA0"/>
    <w:multiLevelType w:val="hybridMultilevel"/>
    <w:tmpl w:val="F74CA1AA"/>
    <w:lvl w:ilvl="0" w:tplc="0C6C0682">
      <w:start w:val="1"/>
      <w:numFmt w:val="decimal"/>
      <w:pStyle w:val="a7"/>
      <w:lvlText w:val="%1."/>
      <w:lvlJc w:val="left"/>
      <w:pPr>
        <w:tabs>
          <w:tab w:val="num" w:pos="0"/>
        </w:tabs>
        <w:ind w:left="288" w:hanging="288"/>
      </w:pPr>
      <w:rPr>
        <w:rFonts w:hint="default"/>
      </w:rPr>
    </w:lvl>
    <w:lvl w:ilvl="1" w:tplc="04090019">
      <w:start w:val="1"/>
      <w:numFmt w:val="lowerLetter"/>
      <w:lvlText w:val="%2."/>
      <w:lvlJc w:val="left"/>
      <w:pPr>
        <w:tabs>
          <w:tab w:val="num" w:pos="720"/>
        </w:tabs>
        <w:ind w:left="720" w:hanging="360"/>
      </w:pPr>
    </w:lvl>
    <w:lvl w:ilvl="2" w:tplc="0409001B">
      <w:start w:val="1"/>
      <w:numFmt w:val="lowerRoman"/>
      <w:lvlText w:val="%3."/>
      <w:lvlJc w:val="right"/>
      <w:pPr>
        <w:tabs>
          <w:tab w:val="num" w:pos="1440"/>
        </w:tabs>
        <w:ind w:left="1440" w:hanging="180"/>
      </w:pPr>
    </w:lvl>
    <w:lvl w:ilvl="3" w:tplc="0409000F">
      <w:start w:val="1"/>
      <w:numFmt w:val="decimal"/>
      <w:lvlText w:val="%4."/>
      <w:lvlJc w:val="left"/>
      <w:pPr>
        <w:tabs>
          <w:tab w:val="num" w:pos="2160"/>
        </w:tabs>
        <w:ind w:left="2160" w:hanging="360"/>
      </w:pPr>
    </w:lvl>
    <w:lvl w:ilvl="4" w:tplc="04090019">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86" w15:restartNumberingAfterBreak="0">
    <w:nsid w:val="22E60DA8"/>
    <w:multiLevelType w:val="hybridMultilevel"/>
    <w:tmpl w:val="0CEC010E"/>
    <w:styleLink w:val="Bulletfor2ndLevel"/>
    <w:lvl w:ilvl="0" w:tplc="FFFFFFFF">
      <w:start w:val="1"/>
      <w:numFmt w:val="decimal"/>
      <w:lvlText w:val="%1)"/>
      <w:lvlJc w:val="left"/>
      <w:pPr>
        <w:tabs>
          <w:tab w:val="num" w:pos="1106"/>
        </w:tabs>
        <w:ind w:left="1106" w:hanging="360"/>
      </w:pPr>
    </w:lvl>
    <w:lvl w:ilvl="1" w:tplc="FFFFFFFF">
      <w:start w:val="1"/>
      <w:numFmt w:val="bullet"/>
      <w:lvlText w:val=""/>
      <w:lvlJc w:val="left"/>
      <w:pPr>
        <w:tabs>
          <w:tab w:val="num" w:pos="1440"/>
        </w:tabs>
        <w:ind w:left="1440" w:hanging="360"/>
      </w:pPr>
      <w:rPr>
        <w:rFonts w:ascii="Symbol" w:hAnsi="Symbol" w:hint="default"/>
      </w:rPr>
    </w:lvl>
    <w:lvl w:ilvl="2" w:tplc="FFFFFFFF" w:tentative="1">
      <w:start w:val="1"/>
      <w:numFmt w:val="lowerRoman"/>
      <w:lvlText w:val="%3."/>
      <w:lvlJc w:val="right"/>
      <w:pPr>
        <w:tabs>
          <w:tab w:val="num" w:pos="2546"/>
        </w:tabs>
        <w:ind w:left="2546" w:hanging="180"/>
      </w:pPr>
    </w:lvl>
    <w:lvl w:ilvl="3" w:tplc="FFFFFFFF" w:tentative="1">
      <w:start w:val="1"/>
      <w:numFmt w:val="decimal"/>
      <w:lvlText w:val="%4."/>
      <w:lvlJc w:val="left"/>
      <w:pPr>
        <w:tabs>
          <w:tab w:val="num" w:pos="3266"/>
        </w:tabs>
        <w:ind w:left="3266" w:hanging="360"/>
      </w:pPr>
    </w:lvl>
    <w:lvl w:ilvl="4" w:tplc="FFFFFFFF" w:tentative="1">
      <w:start w:val="1"/>
      <w:numFmt w:val="lowerLetter"/>
      <w:lvlText w:val="%5."/>
      <w:lvlJc w:val="left"/>
      <w:pPr>
        <w:tabs>
          <w:tab w:val="num" w:pos="3986"/>
        </w:tabs>
        <w:ind w:left="3986" w:hanging="360"/>
      </w:pPr>
    </w:lvl>
    <w:lvl w:ilvl="5" w:tplc="FFFFFFFF" w:tentative="1">
      <w:start w:val="1"/>
      <w:numFmt w:val="lowerRoman"/>
      <w:lvlText w:val="%6."/>
      <w:lvlJc w:val="right"/>
      <w:pPr>
        <w:tabs>
          <w:tab w:val="num" w:pos="4706"/>
        </w:tabs>
        <w:ind w:left="4706" w:hanging="180"/>
      </w:pPr>
    </w:lvl>
    <w:lvl w:ilvl="6" w:tplc="FFFFFFFF" w:tentative="1">
      <w:start w:val="1"/>
      <w:numFmt w:val="decimal"/>
      <w:lvlText w:val="%7."/>
      <w:lvlJc w:val="left"/>
      <w:pPr>
        <w:tabs>
          <w:tab w:val="num" w:pos="5426"/>
        </w:tabs>
        <w:ind w:left="5426" w:hanging="360"/>
      </w:pPr>
    </w:lvl>
    <w:lvl w:ilvl="7" w:tplc="FFFFFFFF" w:tentative="1">
      <w:start w:val="1"/>
      <w:numFmt w:val="lowerLetter"/>
      <w:lvlText w:val="%8."/>
      <w:lvlJc w:val="left"/>
      <w:pPr>
        <w:tabs>
          <w:tab w:val="num" w:pos="6146"/>
        </w:tabs>
        <w:ind w:left="6146" w:hanging="360"/>
      </w:pPr>
    </w:lvl>
    <w:lvl w:ilvl="8" w:tplc="FFFFFFFF" w:tentative="1">
      <w:start w:val="1"/>
      <w:numFmt w:val="lowerRoman"/>
      <w:lvlText w:val="%9."/>
      <w:lvlJc w:val="right"/>
      <w:pPr>
        <w:tabs>
          <w:tab w:val="num" w:pos="6866"/>
        </w:tabs>
        <w:ind w:left="6866" w:hanging="180"/>
      </w:pPr>
    </w:lvl>
  </w:abstractNum>
  <w:abstractNum w:abstractNumId="87" w15:restartNumberingAfterBreak="0">
    <w:nsid w:val="232B59C1"/>
    <w:multiLevelType w:val="singleLevel"/>
    <w:tmpl w:val="E8F493E4"/>
    <w:lvl w:ilvl="0">
      <w:start w:val="1"/>
      <w:numFmt w:val="decimal"/>
      <w:pStyle w:val="a8"/>
      <w:lvlText w:val="%1."/>
      <w:lvlJc w:val="center"/>
      <w:pPr>
        <w:tabs>
          <w:tab w:val="num" w:pos="648"/>
        </w:tabs>
        <w:ind w:left="360" w:right="360" w:hanging="72"/>
      </w:pPr>
    </w:lvl>
  </w:abstractNum>
  <w:abstractNum w:abstractNumId="88" w15:restartNumberingAfterBreak="0">
    <w:nsid w:val="23314898"/>
    <w:multiLevelType w:val="hybridMultilevel"/>
    <w:tmpl w:val="421242F2"/>
    <w:styleLink w:val="StyleOutlinenumberedBlueBefore08cmHanging567ch2"/>
    <w:lvl w:ilvl="0" w:tplc="FFFFFFFF">
      <w:start w:val="1"/>
      <w:numFmt w:val="bullet"/>
      <w:lvlText w:val=""/>
      <w:lvlJc w:val="left"/>
      <w:pPr>
        <w:tabs>
          <w:tab w:val="num" w:pos="360"/>
        </w:tabs>
        <w:ind w:left="360" w:hanging="360"/>
      </w:pPr>
      <w:rPr>
        <w:rFonts w:ascii="Symbol" w:hAnsi="Symbol" w:hint="default"/>
      </w:rPr>
    </w:lvl>
    <w:lvl w:ilvl="1" w:tplc="FFFFFFFF">
      <w:start w:val="1"/>
      <w:numFmt w:val="lowerLetter"/>
      <w:lvlText w:val="%2."/>
      <w:lvlJc w:val="left"/>
      <w:pPr>
        <w:tabs>
          <w:tab w:val="num" w:pos="1080"/>
        </w:tabs>
        <w:ind w:left="1080" w:hanging="360"/>
      </w:pPr>
      <w:rPr>
        <w:rFonts w:cs="Times New Roman"/>
      </w:rPr>
    </w:lvl>
    <w:lvl w:ilvl="2" w:tplc="FFFFFFFF">
      <w:start w:val="1"/>
      <w:numFmt w:val="lowerRoman"/>
      <w:lvlText w:val="%3."/>
      <w:lvlJc w:val="right"/>
      <w:pPr>
        <w:tabs>
          <w:tab w:val="num" w:pos="1800"/>
        </w:tabs>
        <w:ind w:left="1800" w:hanging="180"/>
      </w:pPr>
      <w:rPr>
        <w:rFonts w:cs="Times New Roman"/>
      </w:rPr>
    </w:lvl>
    <w:lvl w:ilvl="3" w:tplc="FFFFFFFF">
      <w:start w:val="1"/>
      <w:numFmt w:val="decimal"/>
      <w:lvlText w:val="%4."/>
      <w:lvlJc w:val="left"/>
      <w:pPr>
        <w:tabs>
          <w:tab w:val="num" w:pos="2520"/>
        </w:tabs>
        <w:ind w:left="2520" w:hanging="360"/>
      </w:pPr>
      <w:rPr>
        <w:rFonts w:cs="Times New Roman"/>
      </w:rPr>
    </w:lvl>
    <w:lvl w:ilvl="4" w:tplc="FFFFFFFF">
      <w:start w:val="1"/>
      <w:numFmt w:val="lowerLetter"/>
      <w:lvlText w:val="%5."/>
      <w:lvlJc w:val="left"/>
      <w:pPr>
        <w:tabs>
          <w:tab w:val="num" w:pos="3240"/>
        </w:tabs>
        <w:ind w:left="3240" w:hanging="360"/>
      </w:pPr>
      <w:rPr>
        <w:rFonts w:cs="Times New Roman"/>
      </w:rPr>
    </w:lvl>
    <w:lvl w:ilvl="5" w:tplc="FFFFFFFF">
      <w:start w:val="1"/>
      <w:numFmt w:val="lowerRoman"/>
      <w:lvlText w:val="%6."/>
      <w:lvlJc w:val="right"/>
      <w:pPr>
        <w:tabs>
          <w:tab w:val="num" w:pos="3960"/>
        </w:tabs>
        <w:ind w:left="3960" w:hanging="180"/>
      </w:pPr>
      <w:rPr>
        <w:rFonts w:cs="Times New Roman"/>
      </w:rPr>
    </w:lvl>
    <w:lvl w:ilvl="6" w:tplc="FFFFFFFF">
      <w:start w:val="1"/>
      <w:numFmt w:val="decimal"/>
      <w:lvlText w:val="%7."/>
      <w:lvlJc w:val="left"/>
      <w:pPr>
        <w:tabs>
          <w:tab w:val="num" w:pos="4680"/>
        </w:tabs>
        <w:ind w:left="4680" w:hanging="360"/>
      </w:pPr>
      <w:rPr>
        <w:rFonts w:cs="Times New Roman"/>
      </w:rPr>
    </w:lvl>
    <w:lvl w:ilvl="7" w:tplc="FFFFFFFF">
      <w:start w:val="1"/>
      <w:numFmt w:val="lowerLetter"/>
      <w:lvlText w:val="%8."/>
      <w:lvlJc w:val="left"/>
      <w:pPr>
        <w:tabs>
          <w:tab w:val="num" w:pos="5400"/>
        </w:tabs>
        <w:ind w:left="5400" w:hanging="360"/>
      </w:pPr>
      <w:rPr>
        <w:rFonts w:cs="Times New Roman"/>
      </w:rPr>
    </w:lvl>
    <w:lvl w:ilvl="8" w:tplc="FFFFFFFF">
      <w:start w:val="1"/>
      <w:numFmt w:val="lowerRoman"/>
      <w:lvlText w:val="%9."/>
      <w:lvlJc w:val="right"/>
      <w:pPr>
        <w:tabs>
          <w:tab w:val="num" w:pos="6120"/>
        </w:tabs>
        <w:ind w:left="6120" w:hanging="180"/>
      </w:pPr>
      <w:rPr>
        <w:rFonts w:cs="Times New Roman"/>
      </w:rPr>
    </w:lvl>
  </w:abstractNum>
  <w:abstractNum w:abstractNumId="89" w15:restartNumberingAfterBreak="0">
    <w:nsid w:val="23970D8C"/>
    <w:multiLevelType w:val="multilevel"/>
    <w:tmpl w:val="0409001D"/>
    <w:styleLink w:val="a9"/>
    <w:lvl w:ilvl="0">
      <w:start w:val="1"/>
      <w:numFmt w:val="decimal"/>
      <w:lvlText w:val="%1"/>
      <w:lvlJc w:val="left"/>
      <w:pPr>
        <w:ind w:left="360" w:hanging="360"/>
      </w:pPr>
      <w:rPr>
        <w:rFonts w:ascii="Times New Roman" w:hAnsi="Times New Roman" w:cs="Times New Roman" w:hint="default"/>
        <w:bCs/>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0" w15:restartNumberingAfterBreak="0">
    <w:nsid w:val="23AA79AB"/>
    <w:multiLevelType w:val="hybridMultilevel"/>
    <w:tmpl w:val="FA0C2830"/>
    <w:styleLink w:val="Bulletfor2ndLevel1"/>
    <w:lvl w:ilvl="0" w:tplc="B2A610CA">
      <w:start w:val="1"/>
      <w:numFmt w:val="decimal"/>
      <w:lvlText w:val="%1."/>
      <w:lvlJc w:val="left"/>
      <w:pPr>
        <w:tabs>
          <w:tab w:val="num" w:pos="510"/>
        </w:tabs>
        <w:ind w:left="510" w:hanging="360"/>
      </w:pPr>
      <w:rPr>
        <w:rFonts w:hint="default"/>
        <w:b w:val="0"/>
        <w:bCs w:val="0"/>
      </w:rPr>
    </w:lvl>
    <w:lvl w:ilvl="1" w:tplc="E78CA6FC">
      <w:start w:val="1"/>
      <w:numFmt w:val="decimal"/>
      <w:lvlText w:val="%2)"/>
      <w:lvlJc w:val="left"/>
      <w:pPr>
        <w:tabs>
          <w:tab w:val="num" w:pos="1210"/>
        </w:tabs>
        <w:ind w:left="1210" w:hanging="360"/>
      </w:pPr>
      <w:rPr>
        <w:rFonts w:hint="default"/>
        <w:lang w:bidi="he-IL"/>
      </w:rPr>
    </w:lvl>
    <w:lvl w:ilvl="2" w:tplc="FFFFFFFF">
      <w:start w:val="1"/>
      <w:numFmt w:val="hebrew1"/>
      <w:lvlText w:val="%3)"/>
      <w:lvlJc w:val="left"/>
      <w:pPr>
        <w:tabs>
          <w:tab w:val="num" w:pos="2130"/>
        </w:tabs>
        <w:ind w:left="2130" w:hanging="360"/>
      </w:pPr>
      <w:rPr>
        <w:rFonts w:hint="default"/>
      </w:rPr>
    </w:lvl>
    <w:lvl w:ilvl="3" w:tplc="FFFFFFFF">
      <w:numFmt w:val="bullet"/>
      <w:lvlText w:val="-"/>
      <w:lvlJc w:val="left"/>
      <w:pPr>
        <w:tabs>
          <w:tab w:val="num" w:pos="2670"/>
        </w:tabs>
        <w:ind w:left="2670" w:hanging="360"/>
      </w:pPr>
      <w:rPr>
        <w:rFonts w:ascii="Times New Roman" w:eastAsia="Times New Roman" w:hAnsi="Times New Roman" w:cs="David" w:hint="default"/>
      </w:rPr>
    </w:lvl>
    <w:lvl w:ilvl="4" w:tplc="8DD49CD4">
      <w:start w:val="1"/>
      <w:numFmt w:val="hebrew1"/>
      <w:lvlText w:val="%5."/>
      <w:lvlJc w:val="left"/>
      <w:pPr>
        <w:tabs>
          <w:tab w:val="num" w:pos="3390"/>
        </w:tabs>
        <w:ind w:left="3390" w:hanging="360"/>
      </w:pPr>
      <w:rPr>
        <w:rFonts w:hint="default"/>
        <w:lang w:val="en-US"/>
      </w:rPr>
    </w:lvl>
    <w:lvl w:ilvl="5" w:tplc="3BD4C418">
      <w:numFmt w:val="bullet"/>
      <w:lvlText w:val=""/>
      <w:lvlJc w:val="left"/>
      <w:pPr>
        <w:tabs>
          <w:tab w:val="num" w:pos="4290"/>
        </w:tabs>
        <w:ind w:left="4290" w:hanging="360"/>
      </w:pPr>
      <w:rPr>
        <w:rFonts w:ascii="Symbol" w:eastAsia="Times New Roman" w:hAnsi="Symbol" w:cs="Times New Roman" w:hint="default"/>
      </w:rPr>
    </w:lvl>
    <w:lvl w:ilvl="6" w:tplc="FFFFFFFF" w:tentative="1">
      <w:start w:val="1"/>
      <w:numFmt w:val="decimal"/>
      <w:lvlText w:val="%7."/>
      <w:lvlJc w:val="left"/>
      <w:pPr>
        <w:tabs>
          <w:tab w:val="num" w:pos="4830"/>
        </w:tabs>
        <w:ind w:left="4830" w:hanging="360"/>
      </w:pPr>
    </w:lvl>
    <w:lvl w:ilvl="7" w:tplc="FFFFFFFF" w:tentative="1">
      <w:start w:val="1"/>
      <w:numFmt w:val="lowerLetter"/>
      <w:lvlText w:val="%8."/>
      <w:lvlJc w:val="left"/>
      <w:pPr>
        <w:tabs>
          <w:tab w:val="num" w:pos="5550"/>
        </w:tabs>
        <w:ind w:left="5550" w:hanging="360"/>
      </w:pPr>
    </w:lvl>
    <w:lvl w:ilvl="8" w:tplc="FFFFFFFF" w:tentative="1">
      <w:start w:val="1"/>
      <w:numFmt w:val="lowerRoman"/>
      <w:lvlText w:val="%9."/>
      <w:lvlJc w:val="right"/>
      <w:pPr>
        <w:tabs>
          <w:tab w:val="num" w:pos="6270"/>
        </w:tabs>
        <w:ind w:left="6270" w:hanging="180"/>
      </w:pPr>
    </w:lvl>
  </w:abstractNum>
  <w:abstractNum w:abstractNumId="91" w15:restartNumberingAfterBreak="0">
    <w:nsid w:val="246F6458"/>
    <w:multiLevelType w:val="hybridMultilevel"/>
    <w:tmpl w:val="7E9491A4"/>
    <w:styleLink w:val="CurrentList11"/>
    <w:lvl w:ilvl="0" w:tplc="FFFFFFFF">
      <w:start w:val="1"/>
      <w:numFmt w:val="decimal"/>
      <w:lvlText w:val="%1."/>
      <w:lvlJc w:val="left"/>
      <w:pPr>
        <w:tabs>
          <w:tab w:val="num" w:pos="713"/>
        </w:tabs>
        <w:ind w:left="713"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2" w15:restartNumberingAfterBreak="0">
    <w:nsid w:val="254B5D80"/>
    <w:multiLevelType w:val="hybridMultilevel"/>
    <w:tmpl w:val="8E583756"/>
    <w:lvl w:ilvl="0" w:tplc="FFFFFFFF">
      <w:start w:val="1"/>
      <w:numFmt w:val="decimal"/>
      <w:lvlText w:val="%1)"/>
      <w:lvlJc w:val="left"/>
      <w:pPr>
        <w:ind w:left="1500" w:hanging="360"/>
      </w:pPr>
    </w:lvl>
    <w:lvl w:ilvl="1" w:tplc="FFFFFFFF">
      <w:start w:val="1"/>
      <w:numFmt w:val="lowerLetter"/>
      <w:lvlText w:val="%2."/>
      <w:lvlJc w:val="left"/>
      <w:pPr>
        <w:ind w:left="2220" w:hanging="360"/>
      </w:pPr>
    </w:lvl>
    <w:lvl w:ilvl="2" w:tplc="FFFFFFFF" w:tentative="1">
      <w:start w:val="1"/>
      <w:numFmt w:val="lowerRoman"/>
      <w:lvlText w:val="%3."/>
      <w:lvlJc w:val="right"/>
      <w:pPr>
        <w:ind w:left="2940" w:hanging="180"/>
      </w:pPr>
    </w:lvl>
    <w:lvl w:ilvl="3" w:tplc="FFFFFFFF" w:tentative="1">
      <w:start w:val="1"/>
      <w:numFmt w:val="decimal"/>
      <w:lvlText w:val="%4."/>
      <w:lvlJc w:val="left"/>
      <w:pPr>
        <w:ind w:left="3660" w:hanging="360"/>
      </w:pPr>
    </w:lvl>
    <w:lvl w:ilvl="4" w:tplc="FFFFFFFF" w:tentative="1">
      <w:start w:val="1"/>
      <w:numFmt w:val="lowerLetter"/>
      <w:lvlText w:val="%5."/>
      <w:lvlJc w:val="left"/>
      <w:pPr>
        <w:ind w:left="4380" w:hanging="360"/>
      </w:pPr>
    </w:lvl>
    <w:lvl w:ilvl="5" w:tplc="FFFFFFFF" w:tentative="1">
      <w:start w:val="1"/>
      <w:numFmt w:val="lowerRoman"/>
      <w:lvlText w:val="%6."/>
      <w:lvlJc w:val="right"/>
      <w:pPr>
        <w:ind w:left="5100" w:hanging="180"/>
      </w:pPr>
    </w:lvl>
    <w:lvl w:ilvl="6" w:tplc="FFFFFFFF" w:tentative="1">
      <w:start w:val="1"/>
      <w:numFmt w:val="decimal"/>
      <w:lvlText w:val="%7."/>
      <w:lvlJc w:val="left"/>
      <w:pPr>
        <w:ind w:left="5820" w:hanging="360"/>
      </w:pPr>
    </w:lvl>
    <w:lvl w:ilvl="7" w:tplc="FFFFFFFF" w:tentative="1">
      <w:start w:val="1"/>
      <w:numFmt w:val="lowerLetter"/>
      <w:lvlText w:val="%8."/>
      <w:lvlJc w:val="left"/>
      <w:pPr>
        <w:ind w:left="6540" w:hanging="360"/>
      </w:pPr>
    </w:lvl>
    <w:lvl w:ilvl="8" w:tplc="FFFFFFFF" w:tentative="1">
      <w:start w:val="1"/>
      <w:numFmt w:val="lowerRoman"/>
      <w:lvlText w:val="%9."/>
      <w:lvlJc w:val="right"/>
      <w:pPr>
        <w:ind w:left="7260" w:hanging="180"/>
      </w:pPr>
    </w:lvl>
  </w:abstractNum>
  <w:abstractNum w:abstractNumId="93" w15:restartNumberingAfterBreak="0">
    <w:nsid w:val="26D61F10"/>
    <w:multiLevelType w:val="multilevel"/>
    <w:tmpl w:val="61F2DF36"/>
    <w:styleLink w:val="11112"/>
    <w:lvl w:ilvl="0">
      <w:start w:val="1"/>
      <w:numFmt w:val="bullet"/>
      <w:lvlText w:val=""/>
      <w:lvlJc w:val="left"/>
      <w:pPr>
        <w:tabs>
          <w:tab w:val="num" w:pos="1664"/>
        </w:tabs>
        <w:ind w:left="720" w:right="1664" w:hanging="360"/>
      </w:pPr>
      <w:rPr>
        <w:rFonts w:ascii="Wingdings" w:hAnsi="Wingdings" w:cs="David"/>
        <w:sz w:val="24"/>
        <w:szCs w:val="24"/>
      </w:rPr>
    </w:lvl>
    <w:lvl w:ilvl="1">
      <w:start w:val="1"/>
      <w:numFmt w:val="bullet"/>
      <w:lvlText w:val="o"/>
      <w:lvlJc w:val="left"/>
      <w:pPr>
        <w:tabs>
          <w:tab w:val="num" w:pos="5426"/>
        </w:tabs>
        <w:ind w:left="1440" w:right="5426" w:hanging="360"/>
      </w:pPr>
      <w:rPr>
        <w:rFonts w:ascii="Courier New" w:hAnsi="Courier New" w:cs="Courier New" w:hint="default"/>
      </w:rPr>
    </w:lvl>
    <w:lvl w:ilvl="2">
      <w:start w:val="1"/>
      <w:numFmt w:val="bullet"/>
      <w:lvlText w:val=""/>
      <w:lvlJc w:val="left"/>
      <w:pPr>
        <w:tabs>
          <w:tab w:val="num" w:pos="6146"/>
        </w:tabs>
        <w:ind w:left="2160" w:right="6146" w:hanging="360"/>
      </w:pPr>
      <w:rPr>
        <w:rFonts w:ascii="Wingdings" w:hAnsi="Wingdings" w:hint="default"/>
      </w:rPr>
    </w:lvl>
    <w:lvl w:ilvl="3">
      <w:start w:val="1"/>
      <w:numFmt w:val="bullet"/>
      <w:lvlText w:val=""/>
      <w:lvlJc w:val="left"/>
      <w:pPr>
        <w:tabs>
          <w:tab w:val="num" w:pos="6866"/>
        </w:tabs>
        <w:ind w:left="2880" w:right="6866" w:hanging="360"/>
      </w:pPr>
      <w:rPr>
        <w:rFonts w:ascii="Symbol" w:hAnsi="Symbol" w:hint="default"/>
      </w:rPr>
    </w:lvl>
    <w:lvl w:ilvl="4">
      <w:start w:val="1"/>
      <w:numFmt w:val="bullet"/>
      <w:lvlText w:val="o"/>
      <w:lvlJc w:val="left"/>
      <w:pPr>
        <w:tabs>
          <w:tab w:val="num" w:pos="7586"/>
        </w:tabs>
        <w:ind w:left="3600" w:right="7586" w:hanging="360"/>
      </w:pPr>
      <w:rPr>
        <w:rFonts w:ascii="Courier New" w:hAnsi="Courier New" w:cs="Courier New" w:hint="default"/>
      </w:rPr>
    </w:lvl>
    <w:lvl w:ilvl="5">
      <w:start w:val="1"/>
      <w:numFmt w:val="bullet"/>
      <w:lvlText w:val=""/>
      <w:lvlJc w:val="left"/>
      <w:pPr>
        <w:tabs>
          <w:tab w:val="num" w:pos="8306"/>
        </w:tabs>
        <w:ind w:left="4320" w:right="8306" w:hanging="360"/>
      </w:pPr>
      <w:rPr>
        <w:rFonts w:ascii="Wingdings" w:hAnsi="Wingdings" w:hint="default"/>
      </w:rPr>
    </w:lvl>
    <w:lvl w:ilvl="6">
      <w:start w:val="1"/>
      <w:numFmt w:val="bullet"/>
      <w:lvlText w:val=""/>
      <w:lvlJc w:val="left"/>
      <w:pPr>
        <w:tabs>
          <w:tab w:val="num" w:pos="9026"/>
        </w:tabs>
        <w:ind w:left="5040" w:right="9026" w:hanging="360"/>
      </w:pPr>
      <w:rPr>
        <w:rFonts w:ascii="Symbol" w:hAnsi="Symbol" w:hint="default"/>
      </w:rPr>
    </w:lvl>
    <w:lvl w:ilvl="7">
      <w:start w:val="1"/>
      <w:numFmt w:val="bullet"/>
      <w:lvlText w:val="o"/>
      <w:lvlJc w:val="left"/>
      <w:pPr>
        <w:tabs>
          <w:tab w:val="num" w:pos="9746"/>
        </w:tabs>
        <w:ind w:left="5760" w:right="9746" w:hanging="360"/>
      </w:pPr>
      <w:rPr>
        <w:rFonts w:ascii="Courier New" w:hAnsi="Courier New" w:cs="Courier New" w:hint="default"/>
      </w:rPr>
    </w:lvl>
    <w:lvl w:ilvl="8">
      <w:start w:val="1"/>
      <w:numFmt w:val="bullet"/>
      <w:lvlText w:val=""/>
      <w:lvlJc w:val="left"/>
      <w:pPr>
        <w:tabs>
          <w:tab w:val="num" w:pos="10466"/>
        </w:tabs>
        <w:ind w:left="6480" w:right="10466" w:hanging="360"/>
      </w:pPr>
      <w:rPr>
        <w:rFonts w:ascii="Wingdings" w:hAnsi="Wingdings" w:hint="default"/>
      </w:rPr>
    </w:lvl>
  </w:abstractNum>
  <w:abstractNum w:abstractNumId="94" w15:restartNumberingAfterBreak="0">
    <w:nsid w:val="273259CE"/>
    <w:multiLevelType w:val="hybridMultilevel"/>
    <w:tmpl w:val="D722B5E2"/>
    <w:lvl w:ilvl="0" w:tplc="04090001">
      <w:start w:val="1"/>
      <w:numFmt w:val="bullet"/>
      <w:pStyle w:val="32"/>
      <w:lvlText w:val=""/>
      <w:lvlJc w:val="left"/>
      <w:pPr>
        <w:ind w:left="643" w:hanging="360"/>
      </w:pPr>
      <w:rPr>
        <w:rFonts w:ascii="Symbol" w:hAnsi="Symbol" w:hint="default"/>
        <w:b w:val="0"/>
        <w:bCs w:val="0"/>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95" w15:restartNumberingAfterBreak="0">
    <w:nsid w:val="274F47A4"/>
    <w:multiLevelType w:val="multilevel"/>
    <w:tmpl w:val="F120E8A6"/>
    <w:styleLink w:val="1211"/>
    <w:lvl w:ilvl="0">
      <w:start w:val="72"/>
      <w:numFmt w:val="decimal"/>
      <w:lvlText w:val="%1"/>
      <w:lvlJc w:val="left"/>
      <w:pPr>
        <w:tabs>
          <w:tab w:val="num" w:pos="1440"/>
        </w:tabs>
        <w:ind w:left="1440" w:right="1440" w:hanging="1440"/>
      </w:pPr>
      <w:rPr>
        <w:rFonts w:hint="default"/>
      </w:rPr>
    </w:lvl>
    <w:lvl w:ilvl="1">
      <w:start w:val="3"/>
      <w:numFmt w:val="decimal"/>
      <w:lvlText w:val="%1.%2"/>
      <w:lvlJc w:val="left"/>
      <w:pPr>
        <w:tabs>
          <w:tab w:val="num" w:pos="1920"/>
        </w:tabs>
        <w:ind w:left="1920" w:right="1920" w:hanging="1440"/>
      </w:pPr>
      <w:rPr>
        <w:rFonts w:hint="default"/>
      </w:rPr>
    </w:lvl>
    <w:lvl w:ilvl="2">
      <w:start w:val="1"/>
      <w:numFmt w:val="decimal"/>
      <w:lvlText w:val="%1.%2.%3"/>
      <w:lvlJc w:val="left"/>
      <w:pPr>
        <w:tabs>
          <w:tab w:val="num" w:pos="2400"/>
        </w:tabs>
        <w:ind w:left="2400" w:right="2400" w:hanging="1440"/>
      </w:pPr>
      <w:rPr>
        <w:rFonts w:hint="default"/>
      </w:rPr>
    </w:lvl>
    <w:lvl w:ilvl="3">
      <w:start w:val="1"/>
      <w:numFmt w:val="decimal"/>
      <w:lvlText w:val="%1.%2.%3.%4"/>
      <w:lvlJc w:val="left"/>
      <w:pPr>
        <w:tabs>
          <w:tab w:val="num" w:pos="2880"/>
        </w:tabs>
        <w:ind w:left="2880" w:right="2880" w:hanging="1440"/>
      </w:pPr>
      <w:rPr>
        <w:rFonts w:hint="default"/>
      </w:rPr>
    </w:lvl>
    <w:lvl w:ilvl="4">
      <w:start w:val="1"/>
      <w:numFmt w:val="decimal"/>
      <w:lvlText w:val="%1.%2.%3.%4.%5"/>
      <w:lvlJc w:val="left"/>
      <w:pPr>
        <w:tabs>
          <w:tab w:val="num" w:pos="3360"/>
        </w:tabs>
        <w:ind w:left="3360" w:right="3360" w:hanging="1440"/>
      </w:pPr>
      <w:rPr>
        <w:rFonts w:hint="default"/>
      </w:rPr>
    </w:lvl>
    <w:lvl w:ilvl="5">
      <w:start w:val="1"/>
      <w:numFmt w:val="decimal"/>
      <w:lvlText w:val="%1.%2.%3.%4.%5.%6"/>
      <w:lvlJc w:val="left"/>
      <w:pPr>
        <w:tabs>
          <w:tab w:val="num" w:pos="3840"/>
        </w:tabs>
        <w:ind w:left="3840" w:right="3840" w:hanging="1440"/>
      </w:pPr>
      <w:rPr>
        <w:rFonts w:hint="default"/>
      </w:rPr>
    </w:lvl>
    <w:lvl w:ilvl="6">
      <w:start w:val="1"/>
      <w:numFmt w:val="decimal"/>
      <w:lvlText w:val="%1.%2.%3.%4.%5.%6.%7"/>
      <w:lvlJc w:val="left"/>
      <w:pPr>
        <w:tabs>
          <w:tab w:val="num" w:pos="4320"/>
        </w:tabs>
        <w:ind w:left="4320" w:right="4320" w:hanging="1440"/>
      </w:pPr>
      <w:rPr>
        <w:rFonts w:hint="default"/>
      </w:rPr>
    </w:lvl>
    <w:lvl w:ilvl="7">
      <w:start w:val="1"/>
      <w:numFmt w:val="decimal"/>
      <w:lvlText w:val="%1.%2.%3.%4.%5.%6.%7.%8"/>
      <w:lvlJc w:val="left"/>
      <w:pPr>
        <w:tabs>
          <w:tab w:val="num" w:pos="4800"/>
        </w:tabs>
        <w:ind w:left="4800" w:right="4800" w:hanging="1440"/>
      </w:pPr>
      <w:rPr>
        <w:rFonts w:hint="default"/>
      </w:rPr>
    </w:lvl>
    <w:lvl w:ilvl="8">
      <w:start w:val="1"/>
      <w:numFmt w:val="decimal"/>
      <w:lvlText w:val="%1.%2.%3.%4.%5.%6.%7.%8.%9"/>
      <w:lvlJc w:val="left"/>
      <w:pPr>
        <w:tabs>
          <w:tab w:val="num" w:pos="5640"/>
        </w:tabs>
        <w:ind w:left="5640" w:right="5640" w:hanging="1800"/>
      </w:pPr>
      <w:rPr>
        <w:rFonts w:hint="default"/>
      </w:rPr>
    </w:lvl>
  </w:abstractNum>
  <w:abstractNum w:abstractNumId="96" w15:restartNumberingAfterBreak="0">
    <w:nsid w:val="284C2E5A"/>
    <w:multiLevelType w:val="hybridMultilevel"/>
    <w:tmpl w:val="EB107640"/>
    <w:styleLink w:val="odelia111"/>
    <w:lvl w:ilvl="0" w:tplc="D9BEE4AC">
      <w:start w:val="1"/>
      <w:numFmt w:val="bullet"/>
      <w:lvlText w:val=""/>
      <w:lvlJc w:val="left"/>
      <w:pPr>
        <w:tabs>
          <w:tab w:val="num" w:pos="2081"/>
        </w:tabs>
        <w:ind w:left="2081" w:hanging="360"/>
      </w:pPr>
      <w:rPr>
        <w:rFonts w:ascii="Wingdings" w:hAnsi="Wingdings" w:hint="default"/>
      </w:rPr>
    </w:lvl>
    <w:lvl w:ilvl="1" w:tplc="040D0003">
      <w:start w:val="1"/>
      <w:numFmt w:val="bullet"/>
      <w:lvlText w:val="o"/>
      <w:lvlJc w:val="left"/>
      <w:pPr>
        <w:tabs>
          <w:tab w:val="num" w:pos="2801"/>
        </w:tabs>
        <w:ind w:left="2801" w:hanging="360"/>
      </w:pPr>
      <w:rPr>
        <w:rFonts w:ascii="Courier New" w:hAnsi="Courier New" w:hint="default"/>
      </w:rPr>
    </w:lvl>
    <w:lvl w:ilvl="2" w:tplc="040D0005">
      <w:start w:val="1"/>
      <w:numFmt w:val="bullet"/>
      <w:lvlText w:val=""/>
      <w:lvlJc w:val="left"/>
      <w:pPr>
        <w:tabs>
          <w:tab w:val="num" w:pos="3521"/>
        </w:tabs>
        <w:ind w:left="3521" w:hanging="360"/>
      </w:pPr>
      <w:rPr>
        <w:rFonts w:ascii="Wingdings" w:hAnsi="Wingdings" w:hint="default"/>
      </w:rPr>
    </w:lvl>
    <w:lvl w:ilvl="3" w:tplc="040D0001">
      <w:start w:val="1"/>
      <w:numFmt w:val="bullet"/>
      <w:lvlText w:val=""/>
      <w:lvlJc w:val="left"/>
      <w:pPr>
        <w:tabs>
          <w:tab w:val="num" w:pos="4241"/>
        </w:tabs>
        <w:ind w:left="4241" w:hanging="360"/>
      </w:pPr>
      <w:rPr>
        <w:rFonts w:ascii="Symbol" w:hAnsi="Symbol" w:hint="default"/>
      </w:rPr>
    </w:lvl>
    <w:lvl w:ilvl="4" w:tplc="040D0003">
      <w:start w:val="1"/>
      <w:numFmt w:val="bullet"/>
      <w:lvlText w:val="o"/>
      <w:lvlJc w:val="left"/>
      <w:pPr>
        <w:tabs>
          <w:tab w:val="num" w:pos="4961"/>
        </w:tabs>
        <w:ind w:left="4961" w:hanging="360"/>
      </w:pPr>
      <w:rPr>
        <w:rFonts w:ascii="Courier New" w:hAnsi="Courier New" w:hint="default"/>
      </w:rPr>
    </w:lvl>
    <w:lvl w:ilvl="5" w:tplc="040D0005">
      <w:start w:val="1"/>
      <w:numFmt w:val="bullet"/>
      <w:lvlText w:val=""/>
      <w:lvlJc w:val="left"/>
      <w:pPr>
        <w:tabs>
          <w:tab w:val="num" w:pos="5681"/>
        </w:tabs>
        <w:ind w:left="5681" w:hanging="360"/>
      </w:pPr>
      <w:rPr>
        <w:rFonts w:ascii="Wingdings" w:hAnsi="Wingdings" w:hint="default"/>
      </w:rPr>
    </w:lvl>
    <w:lvl w:ilvl="6" w:tplc="040D0001">
      <w:start w:val="1"/>
      <w:numFmt w:val="bullet"/>
      <w:lvlText w:val=""/>
      <w:lvlJc w:val="left"/>
      <w:pPr>
        <w:tabs>
          <w:tab w:val="num" w:pos="6401"/>
        </w:tabs>
        <w:ind w:left="6401" w:hanging="360"/>
      </w:pPr>
      <w:rPr>
        <w:rFonts w:ascii="Symbol" w:hAnsi="Symbol" w:hint="default"/>
      </w:rPr>
    </w:lvl>
    <w:lvl w:ilvl="7" w:tplc="040D0003">
      <w:start w:val="1"/>
      <w:numFmt w:val="bullet"/>
      <w:lvlText w:val="o"/>
      <w:lvlJc w:val="left"/>
      <w:pPr>
        <w:tabs>
          <w:tab w:val="num" w:pos="7121"/>
        </w:tabs>
        <w:ind w:left="7121" w:hanging="360"/>
      </w:pPr>
      <w:rPr>
        <w:rFonts w:ascii="Courier New" w:hAnsi="Courier New" w:hint="default"/>
      </w:rPr>
    </w:lvl>
    <w:lvl w:ilvl="8" w:tplc="040D0005">
      <w:start w:val="1"/>
      <w:numFmt w:val="bullet"/>
      <w:lvlText w:val=""/>
      <w:lvlJc w:val="left"/>
      <w:pPr>
        <w:tabs>
          <w:tab w:val="num" w:pos="7841"/>
        </w:tabs>
        <w:ind w:left="7841" w:hanging="360"/>
      </w:pPr>
      <w:rPr>
        <w:rFonts w:ascii="Wingdings" w:hAnsi="Wingdings" w:hint="default"/>
      </w:rPr>
    </w:lvl>
  </w:abstractNum>
  <w:abstractNum w:abstractNumId="97" w15:restartNumberingAfterBreak="0">
    <w:nsid w:val="28C426AB"/>
    <w:multiLevelType w:val="hybridMultilevel"/>
    <w:tmpl w:val="D87A6A16"/>
    <w:lvl w:ilvl="0" w:tplc="A192EAEA">
      <w:start w:val="1"/>
      <w:numFmt w:val="hebrew1"/>
      <w:pStyle w:val="33"/>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2A05423D"/>
    <w:multiLevelType w:val="multilevel"/>
    <w:tmpl w:val="2C4A632A"/>
    <w:styleLink w:val="1221"/>
    <w:lvl w:ilvl="0">
      <w:start w:val="8"/>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color w:val="auto"/>
        <w:lang w:val="en-US"/>
      </w:rPr>
    </w:lvl>
    <w:lvl w:ilvl="3">
      <w:start w:val="1"/>
      <w:numFmt w:val="decimal"/>
      <w:lvlText w:val="%1.%2.%3.%4."/>
      <w:lvlJc w:val="left"/>
      <w:pPr>
        <w:ind w:left="1728" w:hanging="648"/>
      </w:pPr>
      <w:rPr>
        <w:rFonts w:hint="default"/>
        <w:b/>
        <w:bCs w:val="0"/>
        <w:lang w:val="en-US"/>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9" w15:restartNumberingAfterBreak="0">
    <w:nsid w:val="2A4259CD"/>
    <w:multiLevelType w:val="hybridMultilevel"/>
    <w:tmpl w:val="BDE4757C"/>
    <w:styleLink w:val="11111121111"/>
    <w:lvl w:ilvl="0" w:tplc="04090001">
      <w:start w:val="1"/>
      <w:numFmt w:val="decimal"/>
      <w:lvlText w:val="%1."/>
      <w:lvlJc w:val="left"/>
      <w:pPr>
        <w:tabs>
          <w:tab w:val="num" w:pos="713"/>
        </w:tabs>
        <w:ind w:left="713" w:hanging="360"/>
      </w:pPr>
      <w:rPr>
        <w:rFonts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2A622B65"/>
    <w:multiLevelType w:val="multilevel"/>
    <w:tmpl w:val="E07A66C8"/>
    <w:lvl w:ilvl="0">
      <w:start w:val="1"/>
      <w:numFmt w:val="decimal"/>
      <w:lvlText w:val="%1.0"/>
      <w:lvlJc w:val="left"/>
      <w:pPr>
        <w:tabs>
          <w:tab w:val="num" w:pos="570"/>
        </w:tabs>
        <w:ind w:left="570" w:right="570" w:hanging="570"/>
      </w:pPr>
      <w:rPr>
        <w:rFonts w:hint="cs"/>
      </w:rPr>
    </w:lvl>
    <w:lvl w:ilvl="1">
      <w:start w:val="1"/>
      <w:numFmt w:val="decimal"/>
      <w:pStyle w:val="aa"/>
      <w:lvlText w:val="%1.%2"/>
      <w:lvlJc w:val="left"/>
      <w:pPr>
        <w:tabs>
          <w:tab w:val="num" w:pos="854"/>
        </w:tabs>
        <w:ind w:left="854" w:right="854" w:hanging="570"/>
      </w:pPr>
      <w:rPr>
        <w:rFonts w:hint="cs"/>
      </w:rPr>
    </w:lvl>
    <w:lvl w:ilvl="2">
      <w:start w:val="1"/>
      <w:numFmt w:val="decimal"/>
      <w:lvlText w:val="%1.%2.%3"/>
      <w:lvlJc w:val="left"/>
      <w:pPr>
        <w:tabs>
          <w:tab w:val="num" w:pos="1288"/>
        </w:tabs>
        <w:ind w:left="1288" w:right="1288" w:hanging="720"/>
      </w:pPr>
      <w:rPr>
        <w:rFonts w:hint="cs"/>
      </w:rPr>
    </w:lvl>
    <w:lvl w:ilvl="3">
      <w:start w:val="1"/>
      <w:numFmt w:val="decimal"/>
      <w:lvlText w:val="%1.%2.%3.%4"/>
      <w:lvlJc w:val="left"/>
      <w:pPr>
        <w:tabs>
          <w:tab w:val="num" w:pos="1572"/>
        </w:tabs>
        <w:ind w:left="1572" w:right="1572" w:hanging="720"/>
      </w:pPr>
      <w:rPr>
        <w:rFonts w:hint="cs"/>
      </w:rPr>
    </w:lvl>
    <w:lvl w:ilvl="4">
      <w:start w:val="1"/>
      <w:numFmt w:val="decimal"/>
      <w:lvlText w:val="%1.%2.%3.%4.%5"/>
      <w:lvlJc w:val="left"/>
      <w:pPr>
        <w:tabs>
          <w:tab w:val="num" w:pos="2216"/>
        </w:tabs>
        <w:ind w:left="2216" w:right="2216" w:hanging="1080"/>
      </w:pPr>
      <w:rPr>
        <w:rFonts w:hint="cs"/>
      </w:rPr>
    </w:lvl>
    <w:lvl w:ilvl="5">
      <w:start w:val="1"/>
      <w:numFmt w:val="decimal"/>
      <w:lvlText w:val="%1.%2.%3.%4.%5.%6"/>
      <w:lvlJc w:val="left"/>
      <w:pPr>
        <w:tabs>
          <w:tab w:val="num" w:pos="2500"/>
        </w:tabs>
        <w:ind w:left="2500" w:right="2500" w:hanging="1080"/>
      </w:pPr>
      <w:rPr>
        <w:rFonts w:hint="cs"/>
      </w:rPr>
    </w:lvl>
    <w:lvl w:ilvl="6">
      <w:start w:val="1"/>
      <w:numFmt w:val="decimal"/>
      <w:lvlText w:val="%1.%2.%3.%4.%5.%6.%7"/>
      <w:lvlJc w:val="left"/>
      <w:pPr>
        <w:tabs>
          <w:tab w:val="num" w:pos="3144"/>
        </w:tabs>
        <w:ind w:left="3144" w:right="3144" w:hanging="1440"/>
      </w:pPr>
      <w:rPr>
        <w:rFonts w:hint="cs"/>
      </w:rPr>
    </w:lvl>
    <w:lvl w:ilvl="7">
      <w:start w:val="1"/>
      <w:numFmt w:val="decimal"/>
      <w:lvlText w:val="%1.%2.%3.%4.%5.%6.%7.%8"/>
      <w:lvlJc w:val="left"/>
      <w:pPr>
        <w:tabs>
          <w:tab w:val="num" w:pos="3788"/>
        </w:tabs>
        <w:ind w:left="3788" w:right="3788" w:hanging="1800"/>
      </w:pPr>
      <w:rPr>
        <w:rFonts w:hint="cs"/>
      </w:rPr>
    </w:lvl>
    <w:lvl w:ilvl="8">
      <w:start w:val="1"/>
      <w:numFmt w:val="decimal"/>
      <w:lvlText w:val="%1.%2.%3.%4.%5.%6.%7.%8.%9"/>
      <w:lvlJc w:val="left"/>
      <w:pPr>
        <w:tabs>
          <w:tab w:val="num" w:pos="4072"/>
        </w:tabs>
        <w:ind w:left="4072" w:right="4072" w:hanging="1800"/>
      </w:pPr>
      <w:rPr>
        <w:rFonts w:hint="cs"/>
      </w:rPr>
    </w:lvl>
  </w:abstractNum>
  <w:abstractNum w:abstractNumId="101" w15:restartNumberingAfterBreak="0">
    <w:nsid w:val="2AD45476"/>
    <w:multiLevelType w:val="hybridMultilevel"/>
    <w:tmpl w:val="C978A11E"/>
    <w:lvl w:ilvl="0" w:tplc="19ECF9AC">
      <w:start w:val="1"/>
      <w:numFmt w:val="decimal"/>
      <w:lvlText w:val="%1)"/>
      <w:lvlJc w:val="left"/>
      <w:pPr>
        <w:ind w:left="2160" w:hanging="72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02" w15:restartNumberingAfterBreak="0">
    <w:nsid w:val="2AFD5C3F"/>
    <w:multiLevelType w:val="multilevel"/>
    <w:tmpl w:val="2278AD96"/>
    <w:styleLink w:val="71"/>
    <w:lvl w:ilvl="0">
      <w:start w:val="12"/>
      <w:numFmt w:val="decimal"/>
      <w:lvlText w:val="%1"/>
      <w:lvlJc w:val="left"/>
      <w:pPr>
        <w:ind w:left="390" w:hanging="390"/>
      </w:pPr>
      <w:rPr>
        <w:rFonts w:ascii="Times New Roman" w:hAnsi="Times New Roman" w:cs="David" w:hint="default"/>
        <w:color w:val="auto"/>
        <w:szCs w:val="24"/>
        <w:u w:val="none"/>
      </w:rPr>
    </w:lvl>
    <w:lvl w:ilvl="1">
      <w:start w:val="1"/>
      <w:numFmt w:val="decimal"/>
      <w:lvlText w:val="%1.%2"/>
      <w:lvlJc w:val="left"/>
      <w:pPr>
        <w:ind w:left="1830" w:hanging="390"/>
      </w:pPr>
      <w:rPr>
        <w:rFonts w:ascii="Times New Roman" w:hAnsi="Times New Roman" w:cs="David" w:hint="default"/>
        <w:color w:val="auto"/>
        <w:sz w:val="24"/>
        <w:szCs w:val="24"/>
        <w:u w:val="none"/>
      </w:rPr>
    </w:lvl>
    <w:lvl w:ilvl="2">
      <w:start w:val="1"/>
      <w:numFmt w:val="decimal"/>
      <w:lvlText w:val="%1.%2.%3"/>
      <w:lvlJc w:val="left"/>
      <w:pPr>
        <w:ind w:left="3600" w:hanging="720"/>
      </w:pPr>
      <w:rPr>
        <w:rFonts w:ascii="Times New Roman" w:hAnsi="Times New Roman" w:hint="default"/>
        <w:color w:val="auto"/>
        <w:u w:val="none"/>
      </w:rPr>
    </w:lvl>
    <w:lvl w:ilvl="3">
      <w:start w:val="1"/>
      <w:numFmt w:val="decimal"/>
      <w:lvlText w:val="%1.%2.%3.%4"/>
      <w:lvlJc w:val="left"/>
      <w:pPr>
        <w:ind w:left="5040" w:hanging="720"/>
      </w:pPr>
      <w:rPr>
        <w:rFonts w:ascii="Times New Roman" w:hAnsi="Times New Roman" w:hint="default"/>
        <w:color w:val="auto"/>
        <w:u w:val="none"/>
      </w:rPr>
    </w:lvl>
    <w:lvl w:ilvl="4">
      <w:start w:val="1"/>
      <w:numFmt w:val="decimal"/>
      <w:lvlText w:val="%1.%2.%3.%4.%5"/>
      <w:lvlJc w:val="left"/>
      <w:pPr>
        <w:ind w:left="6840" w:hanging="1080"/>
      </w:pPr>
      <w:rPr>
        <w:rFonts w:ascii="Times New Roman" w:hAnsi="Times New Roman" w:hint="default"/>
        <w:color w:val="auto"/>
        <w:u w:val="single"/>
      </w:rPr>
    </w:lvl>
    <w:lvl w:ilvl="5">
      <w:start w:val="1"/>
      <w:numFmt w:val="decimal"/>
      <w:lvlText w:val="%1.%2.%3.%4.%5.%6"/>
      <w:lvlJc w:val="left"/>
      <w:pPr>
        <w:ind w:left="8280" w:hanging="1080"/>
      </w:pPr>
      <w:rPr>
        <w:rFonts w:ascii="Times New Roman" w:hAnsi="Times New Roman" w:hint="default"/>
        <w:color w:val="auto"/>
        <w:u w:val="single"/>
      </w:rPr>
    </w:lvl>
    <w:lvl w:ilvl="6">
      <w:start w:val="1"/>
      <w:numFmt w:val="decimal"/>
      <w:lvlText w:val="%1.%2.%3.%4.%5.%6.%7"/>
      <w:lvlJc w:val="left"/>
      <w:pPr>
        <w:ind w:left="10080" w:hanging="1440"/>
      </w:pPr>
      <w:rPr>
        <w:rFonts w:ascii="Times New Roman" w:hAnsi="Times New Roman" w:hint="default"/>
        <w:color w:val="auto"/>
        <w:u w:val="single"/>
      </w:rPr>
    </w:lvl>
    <w:lvl w:ilvl="7">
      <w:start w:val="1"/>
      <w:numFmt w:val="decimal"/>
      <w:lvlText w:val="%1.%2.%3.%4.%5.%6.%7.%8"/>
      <w:lvlJc w:val="left"/>
      <w:pPr>
        <w:ind w:left="11520" w:hanging="1440"/>
      </w:pPr>
      <w:rPr>
        <w:rFonts w:ascii="Times New Roman" w:hAnsi="Times New Roman" w:hint="default"/>
        <w:color w:val="auto"/>
        <w:u w:val="single"/>
      </w:rPr>
    </w:lvl>
    <w:lvl w:ilvl="8">
      <w:start w:val="1"/>
      <w:numFmt w:val="decimal"/>
      <w:lvlText w:val="%1.%2.%3.%4.%5.%6.%7.%8.%9"/>
      <w:lvlJc w:val="left"/>
      <w:pPr>
        <w:ind w:left="12960" w:hanging="1440"/>
      </w:pPr>
      <w:rPr>
        <w:rFonts w:ascii="Times New Roman" w:hAnsi="Times New Roman" w:hint="default"/>
        <w:color w:val="auto"/>
        <w:u w:val="single"/>
      </w:rPr>
    </w:lvl>
  </w:abstractNum>
  <w:abstractNum w:abstractNumId="103" w15:restartNumberingAfterBreak="0">
    <w:nsid w:val="2B0E6894"/>
    <w:multiLevelType w:val="hybridMultilevel"/>
    <w:tmpl w:val="15281EDE"/>
    <w:styleLink w:val="221"/>
    <w:lvl w:ilvl="0" w:tplc="95A0BFF0">
      <w:start w:val="1"/>
      <w:numFmt w:val="bullet"/>
      <w:pStyle w:val="MINUS"/>
      <w:lvlText w:val=""/>
      <w:lvlJc w:val="left"/>
      <w:pPr>
        <w:ind w:left="1684" w:hanging="360"/>
      </w:pPr>
      <w:rPr>
        <w:rFonts w:ascii="Symbol" w:hAnsi="Symbol" w:hint="default"/>
      </w:rPr>
    </w:lvl>
    <w:lvl w:ilvl="1" w:tplc="04090003" w:tentative="1">
      <w:start w:val="1"/>
      <w:numFmt w:val="bullet"/>
      <w:lvlText w:val="o"/>
      <w:lvlJc w:val="left"/>
      <w:pPr>
        <w:ind w:left="2404" w:hanging="360"/>
      </w:pPr>
      <w:rPr>
        <w:rFonts w:ascii="Courier New" w:hAnsi="Courier New" w:cs="Courier New" w:hint="default"/>
      </w:rPr>
    </w:lvl>
    <w:lvl w:ilvl="2" w:tplc="04090005" w:tentative="1">
      <w:start w:val="1"/>
      <w:numFmt w:val="bullet"/>
      <w:lvlText w:val=""/>
      <w:lvlJc w:val="left"/>
      <w:pPr>
        <w:ind w:left="3124" w:hanging="360"/>
      </w:pPr>
      <w:rPr>
        <w:rFonts w:ascii="Wingdings" w:hAnsi="Wingdings" w:hint="default"/>
      </w:rPr>
    </w:lvl>
    <w:lvl w:ilvl="3" w:tplc="04090001" w:tentative="1">
      <w:start w:val="1"/>
      <w:numFmt w:val="bullet"/>
      <w:lvlText w:val=""/>
      <w:lvlJc w:val="left"/>
      <w:pPr>
        <w:ind w:left="3844" w:hanging="360"/>
      </w:pPr>
      <w:rPr>
        <w:rFonts w:ascii="Symbol" w:hAnsi="Symbol" w:hint="default"/>
      </w:rPr>
    </w:lvl>
    <w:lvl w:ilvl="4" w:tplc="04090003" w:tentative="1">
      <w:start w:val="1"/>
      <w:numFmt w:val="bullet"/>
      <w:lvlText w:val="o"/>
      <w:lvlJc w:val="left"/>
      <w:pPr>
        <w:ind w:left="4564" w:hanging="360"/>
      </w:pPr>
      <w:rPr>
        <w:rFonts w:ascii="Courier New" w:hAnsi="Courier New" w:cs="Courier New" w:hint="default"/>
      </w:rPr>
    </w:lvl>
    <w:lvl w:ilvl="5" w:tplc="04090005" w:tentative="1">
      <w:start w:val="1"/>
      <w:numFmt w:val="bullet"/>
      <w:lvlText w:val=""/>
      <w:lvlJc w:val="left"/>
      <w:pPr>
        <w:ind w:left="5284" w:hanging="360"/>
      </w:pPr>
      <w:rPr>
        <w:rFonts w:ascii="Wingdings" w:hAnsi="Wingdings" w:hint="default"/>
      </w:rPr>
    </w:lvl>
    <w:lvl w:ilvl="6" w:tplc="04090001" w:tentative="1">
      <w:start w:val="1"/>
      <w:numFmt w:val="bullet"/>
      <w:lvlText w:val=""/>
      <w:lvlJc w:val="left"/>
      <w:pPr>
        <w:ind w:left="6004" w:hanging="360"/>
      </w:pPr>
      <w:rPr>
        <w:rFonts w:ascii="Symbol" w:hAnsi="Symbol" w:hint="default"/>
      </w:rPr>
    </w:lvl>
    <w:lvl w:ilvl="7" w:tplc="04090003" w:tentative="1">
      <w:start w:val="1"/>
      <w:numFmt w:val="bullet"/>
      <w:lvlText w:val="o"/>
      <w:lvlJc w:val="left"/>
      <w:pPr>
        <w:ind w:left="6724" w:hanging="360"/>
      </w:pPr>
      <w:rPr>
        <w:rFonts w:ascii="Courier New" w:hAnsi="Courier New" w:cs="Courier New" w:hint="default"/>
      </w:rPr>
    </w:lvl>
    <w:lvl w:ilvl="8" w:tplc="04090005" w:tentative="1">
      <w:start w:val="1"/>
      <w:numFmt w:val="bullet"/>
      <w:lvlText w:val=""/>
      <w:lvlJc w:val="left"/>
      <w:pPr>
        <w:ind w:left="7444" w:hanging="360"/>
      </w:pPr>
      <w:rPr>
        <w:rFonts w:ascii="Wingdings" w:hAnsi="Wingdings" w:hint="default"/>
      </w:rPr>
    </w:lvl>
  </w:abstractNum>
  <w:abstractNum w:abstractNumId="104" w15:restartNumberingAfterBreak="0">
    <w:nsid w:val="2C044ABF"/>
    <w:multiLevelType w:val="multilevel"/>
    <w:tmpl w:val="9EFA50E0"/>
    <w:styleLink w:val="1212"/>
    <w:lvl w:ilvl="0">
      <w:start w:val="1"/>
      <w:numFmt w:val="decimal"/>
      <w:lvlText w:val="%1."/>
      <w:lvlJc w:val="left"/>
      <w:pPr>
        <w:ind w:left="709" w:hanging="709"/>
      </w:pPr>
      <w:rPr>
        <w:rFonts w:ascii="Cambria" w:hAnsi="Cambria" w:cs="Tahoma" w:hint="default"/>
        <w:b/>
        <w:bCs/>
        <w:i w:val="0"/>
        <w:iCs w:val="0"/>
        <w:sz w:val="24"/>
        <w:szCs w:val="22"/>
      </w:rPr>
    </w:lvl>
    <w:lvl w:ilvl="1">
      <w:start w:val="1"/>
      <w:numFmt w:val="decimal"/>
      <w:lvlText w:val="%1.%2."/>
      <w:lvlJc w:val="left"/>
      <w:pPr>
        <w:ind w:left="709" w:hanging="709"/>
      </w:pPr>
      <w:rPr>
        <w:rFonts w:ascii="Cambria" w:hAnsi="Cambria" w:cs="Tahoma" w:hint="default"/>
        <w:b w:val="0"/>
        <w:bCs w:val="0"/>
        <w:i w:val="0"/>
        <w:iCs w:val="0"/>
        <w:sz w:val="24"/>
        <w:szCs w:val="22"/>
      </w:rPr>
    </w:lvl>
    <w:lvl w:ilvl="2">
      <w:start w:val="1"/>
      <w:numFmt w:val="decimal"/>
      <w:lvlText w:val="%1.%2.%3."/>
      <w:lvlJc w:val="left"/>
      <w:pPr>
        <w:ind w:left="992" w:hanging="708"/>
      </w:pPr>
      <w:rPr>
        <w:rFonts w:ascii="Cambria" w:hAnsi="Cambria" w:cs="Tahoma" w:hint="default"/>
        <w:b w:val="0"/>
        <w:bCs w:val="0"/>
        <w:i w:val="0"/>
        <w:iCs w:val="0"/>
        <w:sz w:val="24"/>
        <w:szCs w:val="22"/>
      </w:rPr>
    </w:lvl>
    <w:lvl w:ilvl="3">
      <w:start w:val="1"/>
      <w:numFmt w:val="lowerLetter"/>
      <w:lvlText w:val="%4)"/>
      <w:lvlJc w:val="left"/>
      <w:pPr>
        <w:ind w:left="851" w:hanging="426"/>
      </w:pPr>
      <w:rPr>
        <w:rFonts w:ascii="Cambria" w:hAnsi="Cambria" w:cs="Tahoma" w:hint="default"/>
        <w:b w:val="0"/>
        <w:bCs w:val="0"/>
        <w:i w:val="0"/>
        <w:iCs w:val="0"/>
        <w:sz w:val="24"/>
        <w:szCs w:val="22"/>
      </w:rPr>
    </w:lvl>
    <w:lvl w:ilvl="4">
      <w:start w:val="1"/>
      <w:numFmt w:val="upperRoman"/>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5" w15:restartNumberingAfterBreak="0">
    <w:nsid w:val="2CE03EE6"/>
    <w:multiLevelType w:val="multilevel"/>
    <w:tmpl w:val="0409001F"/>
    <w:styleLink w:val="111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6" w15:restartNumberingAfterBreak="0">
    <w:nsid w:val="2CE04404"/>
    <w:multiLevelType w:val="multilevel"/>
    <w:tmpl w:val="0409001F"/>
    <w:styleLink w:val="1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2DE56E8C"/>
    <w:multiLevelType w:val="singleLevel"/>
    <w:tmpl w:val="253CE87E"/>
    <w:lvl w:ilvl="0">
      <w:start w:val="1"/>
      <w:numFmt w:val="none"/>
      <w:pStyle w:val="BulletList2"/>
      <w:lvlText w:val=""/>
      <w:lvlJc w:val="center"/>
      <w:pPr>
        <w:tabs>
          <w:tab w:val="num" w:pos="1191"/>
        </w:tabs>
        <w:ind w:left="720" w:right="1191" w:hanging="397"/>
      </w:pPr>
      <w:rPr>
        <w:rFonts w:ascii="Symbol" w:hAnsi="Symbol" w:hint="default"/>
      </w:rPr>
    </w:lvl>
  </w:abstractNum>
  <w:abstractNum w:abstractNumId="108" w15:restartNumberingAfterBreak="0">
    <w:nsid w:val="2E0668D8"/>
    <w:multiLevelType w:val="hybridMultilevel"/>
    <w:tmpl w:val="96AE3D74"/>
    <w:lvl w:ilvl="0" w:tplc="EC6C8266">
      <w:start w:val="5"/>
      <w:numFmt w:val="hebrew1"/>
      <w:pStyle w:val="34"/>
      <w:lvlText w:val="%1."/>
      <w:lvlJc w:val="left"/>
      <w:pPr>
        <w:ind w:left="1080" w:hanging="360"/>
      </w:pPr>
      <w:rPr>
        <w:rFonts w:cs="David"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9" w15:restartNumberingAfterBreak="0">
    <w:nsid w:val="2E6213BD"/>
    <w:multiLevelType w:val="hybridMultilevel"/>
    <w:tmpl w:val="E5AE0A7E"/>
    <w:styleLink w:val="Bulletfor2ndLevel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0" w15:restartNumberingAfterBreak="0">
    <w:nsid w:val="2ECB6AE7"/>
    <w:multiLevelType w:val="hybridMultilevel"/>
    <w:tmpl w:val="AEFA57F2"/>
    <w:styleLink w:val="11111141"/>
    <w:lvl w:ilvl="0" w:tplc="FFFFFFFF">
      <w:start w:val="1"/>
      <w:numFmt w:val="hebrew1"/>
      <w:lvlText w:val="%1."/>
      <w:lvlJc w:val="center"/>
      <w:pPr>
        <w:tabs>
          <w:tab w:val="num" w:pos="360"/>
        </w:tabs>
        <w:ind w:left="360" w:hanging="360"/>
      </w:pPr>
      <w:rPr>
        <w:b/>
        <w:bCs/>
      </w:rPr>
    </w:lvl>
    <w:lvl w:ilvl="1" w:tplc="FFFFFFFF" w:tentative="1">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111" w15:restartNumberingAfterBreak="0">
    <w:nsid w:val="2F0934E1"/>
    <w:multiLevelType w:val="hybridMultilevel"/>
    <w:tmpl w:val="AF9A320C"/>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12" w15:restartNumberingAfterBreak="0">
    <w:nsid w:val="2F2D0076"/>
    <w:multiLevelType w:val="hybridMultilevel"/>
    <w:tmpl w:val="1D34A680"/>
    <w:lvl w:ilvl="0" w:tplc="5DF8897A">
      <w:start w:val="1"/>
      <w:numFmt w:val="hebrew1"/>
      <w:lvlText w:val="%1."/>
      <w:lvlJc w:val="center"/>
      <w:pPr>
        <w:ind w:left="1519" w:hanging="360"/>
      </w:pPr>
    </w:lvl>
    <w:lvl w:ilvl="1" w:tplc="04090019">
      <w:start w:val="1"/>
      <w:numFmt w:val="lowerLetter"/>
      <w:pStyle w:val="35"/>
      <w:lvlText w:val="%2."/>
      <w:lvlJc w:val="left"/>
      <w:pPr>
        <w:ind w:left="2239" w:hanging="360"/>
      </w:pPr>
    </w:lvl>
    <w:lvl w:ilvl="2" w:tplc="0409001B" w:tentative="1">
      <w:start w:val="1"/>
      <w:numFmt w:val="lowerRoman"/>
      <w:lvlText w:val="%3."/>
      <w:lvlJc w:val="right"/>
      <w:pPr>
        <w:ind w:left="2959" w:hanging="180"/>
      </w:pPr>
    </w:lvl>
    <w:lvl w:ilvl="3" w:tplc="0409000F" w:tentative="1">
      <w:start w:val="1"/>
      <w:numFmt w:val="decimal"/>
      <w:lvlText w:val="%4."/>
      <w:lvlJc w:val="left"/>
      <w:pPr>
        <w:ind w:left="3679" w:hanging="360"/>
      </w:pPr>
    </w:lvl>
    <w:lvl w:ilvl="4" w:tplc="04090019" w:tentative="1">
      <w:start w:val="1"/>
      <w:numFmt w:val="lowerLetter"/>
      <w:lvlText w:val="%5."/>
      <w:lvlJc w:val="left"/>
      <w:pPr>
        <w:ind w:left="4399" w:hanging="360"/>
      </w:pPr>
    </w:lvl>
    <w:lvl w:ilvl="5" w:tplc="0409001B" w:tentative="1">
      <w:start w:val="1"/>
      <w:numFmt w:val="lowerRoman"/>
      <w:lvlText w:val="%6."/>
      <w:lvlJc w:val="right"/>
      <w:pPr>
        <w:ind w:left="5119" w:hanging="180"/>
      </w:pPr>
    </w:lvl>
    <w:lvl w:ilvl="6" w:tplc="0409000F" w:tentative="1">
      <w:start w:val="1"/>
      <w:numFmt w:val="decimal"/>
      <w:lvlText w:val="%7."/>
      <w:lvlJc w:val="left"/>
      <w:pPr>
        <w:ind w:left="5839" w:hanging="360"/>
      </w:pPr>
    </w:lvl>
    <w:lvl w:ilvl="7" w:tplc="04090019" w:tentative="1">
      <w:start w:val="1"/>
      <w:numFmt w:val="lowerLetter"/>
      <w:lvlText w:val="%8."/>
      <w:lvlJc w:val="left"/>
      <w:pPr>
        <w:ind w:left="6559" w:hanging="360"/>
      </w:pPr>
    </w:lvl>
    <w:lvl w:ilvl="8" w:tplc="0409001B" w:tentative="1">
      <w:start w:val="1"/>
      <w:numFmt w:val="lowerRoman"/>
      <w:lvlText w:val="%9."/>
      <w:lvlJc w:val="right"/>
      <w:pPr>
        <w:ind w:left="7279" w:hanging="180"/>
      </w:pPr>
    </w:lvl>
  </w:abstractNum>
  <w:abstractNum w:abstractNumId="113" w15:restartNumberingAfterBreak="0">
    <w:nsid w:val="2F840EAA"/>
    <w:multiLevelType w:val="singleLevel"/>
    <w:tmpl w:val="98EE5A20"/>
    <w:lvl w:ilvl="0">
      <w:start w:val="232"/>
      <w:numFmt w:val="chosung"/>
      <w:pStyle w:val="53"/>
      <w:lvlText w:val=""/>
      <w:lvlJc w:val="left"/>
      <w:pPr>
        <w:tabs>
          <w:tab w:val="num" w:pos="567"/>
        </w:tabs>
        <w:ind w:left="567" w:right="567" w:hanging="397"/>
      </w:pPr>
      <w:rPr>
        <w:rFonts w:ascii="Symbol" w:hAnsi="Symbol" w:cs="Times New Roman" w:hint="default"/>
        <w:sz w:val="24"/>
      </w:rPr>
    </w:lvl>
  </w:abstractNum>
  <w:abstractNum w:abstractNumId="114" w15:restartNumberingAfterBreak="0">
    <w:nsid w:val="2FF04EB8"/>
    <w:multiLevelType w:val="multilevel"/>
    <w:tmpl w:val="63F4FC6C"/>
    <w:styleLink w:val="510"/>
    <w:lvl w:ilvl="0">
      <w:start w:val="1"/>
      <w:numFmt w:val="decimal"/>
      <w:lvlText w:val="%1."/>
      <w:lvlJc w:val="right"/>
      <w:pPr>
        <w:tabs>
          <w:tab w:val="num" w:pos="1759"/>
        </w:tabs>
        <w:ind w:left="1759" w:hanging="284"/>
      </w:pPr>
      <w:rPr>
        <w:rFonts w:ascii="Narkisim" w:hAnsi="Narkisim" w:cs="Narkisim" w:hint="cs"/>
        <w:b/>
        <w:bCs/>
        <w:i w:val="0"/>
        <w:iCs w:val="0"/>
        <w:sz w:val="28"/>
        <w:szCs w:val="28"/>
        <w:u w:val="none"/>
      </w:rPr>
    </w:lvl>
    <w:lvl w:ilvl="1">
      <w:start w:val="1"/>
      <w:numFmt w:val="none"/>
      <w:lvlText w:val="%2א."/>
      <w:lvlJc w:val="right"/>
      <w:pPr>
        <w:tabs>
          <w:tab w:val="num" w:pos="2212"/>
        </w:tabs>
        <w:ind w:left="2212" w:hanging="283"/>
      </w:pPr>
      <w:rPr>
        <w:rFonts w:ascii="Narkisim" w:hAnsi="Narkisim" w:cs="Narkisim" w:hint="cs"/>
        <w:b/>
        <w:bCs/>
        <w:i w:val="0"/>
        <w:iCs w:val="0"/>
        <w:shadow w:val="0"/>
        <w:emboss w:val="0"/>
        <w:imprint w:val="0"/>
        <w:sz w:val="24"/>
        <w:szCs w:val="24"/>
      </w:rPr>
    </w:lvl>
    <w:lvl w:ilvl="2">
      <w:start w:val="1"/>
      <w:numFmt w:val="decimal"/>
      <w:lvlText w:val="%3)"/>
      <w:lvlJc w:val="right"/>
      <w:pPr>
        <w:tabs>
          <w:tab w:val="num" w:pos="2666"/>
        </w:tabs>
        <w:ind w:left="2666" w:hanging="170"/>
      </w:pPr>
      <w:rPr>
        <w:rFonts w:ascii="Narkisim" w:hAnsi="Narkisim" w:cs="Narkisim" w:hint="cs"/>
        <w:b/>
        <w:bCs/>
        <w:i w:val="0"/>
        <w:iCs w:val="0"/>
        <w:sz w:val="24"/>
        <w:szCs w:val="24"/>
      </w:rPr>
    </w:lvl>
    <w:lvl w:ilvl="3">
      <w:start w:val="1"/>
      <w:numFmt w:val="decimal"/>
      <w:lvlText w:val="%4."/>
      <w:lvlJc w:val="right"/>
      <w:pPr>
        <w:tabs>
          <w:tab w:val="num" w:pos="2836"/>
        </w:tabs>
        <w:ind w:left="2836" w:hanging="227"/>
      </w:pPr>
      <w:rPr>
        <w:rFonts w:ascii="Narkisim" w:hAnsi="Narkisim" w:cs="Narkisim" w:hint="cs"/>
        <w:b/>
        <w:bCs/>
        <w:i w:val="0"/>
        <w:iCs w:val="0"/>
        <w:sz w:val="24"/>
        <w:szCs w:val="24"/>
      </w:rPr>
    </w:lvl>
    <w:lvl w:ilvl="4">
      <w:start w:val="1"/>
      <w:numFmt w:val="decimal"/>
      <w:lvlText w:val="%1.%2.%3.%4.%5."/>
      <w:lvlJc w:val="left"/>
      <w:pPr>
        <w:tabs>
          <w:tab w:val="num" w:pos="4715"/>
        </w:tabs>
        <w:ind w:left="3707" w:hanging="792"/>
      </w:pPr>
      <w:rPr>
        <w:rFonts w:hint="default"/>
      </w:rPr>
    </w:lvl>
    <w:lvl w:ilvl="5">
      <w:start w:val="1"/>
      <w:numFmt w:val="decimal"/>
      <w:lvlText w:val="%1.%2.%3.%4.%5.%6."/>
      <w:lvlJc w:val="left"/>
      <w:pPr>
        <w:tabs>
          <w:tab w:val="num" w:pos="4355"/>
        </w:tabs>
        <w:ind w:left="4211" w:hanging="936"/>
      </w:pPr>
      <w:rPr>
        <w:rFonts w:hint="default"/>
      </w:rPr>
    </w:lvl>
    <w:lvl w:ilvl="6">
      <w:start w:val="1"/>
      <w:numFmt w:val="decimal"/>
      <w:lvlText w:val="%1.%2.%3.%4.%5.%6.%7."/>
      <w:lvlJc w:val="left"/>
      <w:pPr>
        <w:tabs>
          <w:tab w:val="num" w:pos="5075"/>
        </w:tabs>
        <w:ind w:left="4715" w:hanging="1080"/>
      </w:pPr>
      <w:rPr>
        <w:rFonts w:hint="default"/>
      </w:rPr>
    </w:lvl>
    <w:lvl w:ilvl="7">
      <w:start w:val="1"/>
      <w:numFmt w:val="decimal"/>
      <w:lvlText w:val="%1.%2.%3.%4.%5.%6.%7.%8."/>
      <w:lvlJc w:val="left"/>
      <w:pPr>
        <w:tabs>
          <w:tab w:val="num" w:pos="5435"/>
        </w:tabs>
        <w:ind w:left="5219" w:hanging="1224"/>
      </w:pPr>
      <w:rPr>
        <w:rFonts w:hint="default"/>
      </w:rPr>
    </w:lvl>
    <w:lvl w:ilvl="8">
      <w:start w:val="1"/>
      <w:numFmt w:val="decimal"/>
      <w:lvlText w:val="%1.%2.%3.%4.%5.%6.%7.%8.%9."/>
      <w:lvlJc w:val="left"/>
      <w:pPr>
        <w:tabs>
          <w:tab w:val="num" w:pos="5795"/>
        </w:tabs>
        <w:ind w:left="5795" w:hanging="1440"/>
      </w:pPr>
      <w:rPr>
        <w:rFonts w:hint="default"/>
      </w:rPr>
    </w:lvl>
  </w:abstractNum>
  <w:abstractNum w:abstractNumId="115" w15:restartNumberingAfterBreak="0">
    <w:nsid w:val="31BB7FD9"/>
    <w:multiLevelType w:val="hybridMultilevel"/>
    <w:tmpl w:val="DBC25EC6"/>
    <w:lvl w:ilvl="0" w:tplc="1FD0BD90">
      <w:start w:val="1"/>
      <w:numFmt w:val="hebrew1"/>
      <w:pStyle w:val="ab"/>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31F54971"/>
    <w:multiLevelType w:val="multilevel"/>
    <w:tmpl w:val="1CEA984A"/>
    <w:styleLink w:val="1111112111"/>
    <w:lvl w:ilvl="0">
      <w:start w:val="1"/>
      <w:numFmt w:val="decimal"/>
      <w:pStyle w:val="ac"/>
      <w:lvlText w:val="%1."/>
      <w:lvlJc w:val="left"/>
      <w:pPr>
        <w:ind w:left="360" w:hanging="360"/>
      </w:pPr>
      <w:rPr>
        <w:rFonts w:hint="default"/>
        <w:b/>
        <w:bCs/>
        <w:sz w:val="16"/>
        <w:szCs w:val="20"/>
      </w:rPr>
    </w:lvl>
    <w:lvl w:ilvl="1">
      <w:start w:val="1"/>
      <w:numFmt w:val="decimal"/>
      <w:lvlText w:val="%1.%2."/>
      <w:lvlJc w:val="left"/>
      <w:pPr>
        <w:ind w:left="792" w:hanging="432"/>
      </w:pPr>
      <w:rPr>
        <w:rFonts w:ascii="Times New Roman" w:hAnsi="Times New Roman" w:cs="David" w:hint="default"/>
        <w:b w:val="0"/>
        <w:bCs w:val="0"/>
        <w:i w:val="0"/>
        <w:iCs w:val="0"/>
        <w:caps w:val="0"/>
        <w:smallCaps w:val="0"/>
        <w:strike w:val="0"/>
        <w:dstrike w:val="0"/>
        <w:outline w:val="0"/>
        <w:shadow w:val="0"/>
        <w:emboss w:val="0"/>
        <w:imprint w:val="0"/>
        <w:vanish w:val="0"/>
        <w:color w:val="auto"/>
        <w:spacing w:val="0"/>
        <w:w w:val="100"/>
        <w:kern w:val="0"/>
        <w:position w:val="0"/>
        <w:sz w:val="22"/>
        <w:szCs w:val="24"/>
        <w:effect w:val="none"/>
        <w:vertAlign w:val="baseline"/>
        <w14:ligatures w14:val="none"/>
        <w14:numForm w14:val="default"/>
        <w14:numSpacing w14:val="default"/>
        <w14:stylisticSets/>
        <w14:cntxtAlts w14:val="0"/>
      </w:rPr>
    </w:lvl>
    <w:lvl w:ilvl="2">
      <w:start w:val="1"/>
      <w:numFmt w:val="decimal"/>
      <w:lvlText w:val="%1.%2.%3."/>
      <w:lvlJc w:val="left"/>
      <w:pPr>
        <w:ind w:left="1224" w:hanging="504"/>
      </w:pPr>
      <w:rPr>
        <w:b w:val="0"/>
        <w:bCs w:val="0"/>
        <w:sz w:val="16"/>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32261BC1"/>
    <w:multiLevelType w:val="hybridMultilevel"/>
    <w:tmpl w:val="C96AA0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1">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8" w15:restartNumberingAfterBreak="0">
    <w:nsid w:val="32AE789D"/>
    <w:multiLevelType w:val="multilevel"/>
    <w:tmpl w:val="D5FA6B64"/>
    <w:lvl w:ilvl="0">
      <w:start w:val="1"/>
      <w:numFmt w:val="decimal"/>
      <w:pStyle w:val="17"/>
      <w:lvlText w:val="%1."/>
      <w:lvlJc w:val="center"/>
      <w:pPr>
        <w:tabs>
          <w:tab w:val="num" w:pos="567"/>
        </w:tabs>
        <w:ind w:left="567" w:right="567" w:hanging="567"/>
      </w:pPr>
      <w:rPr>
        <w:bCs w:val="0"/>
        <w:iCs w:val="0"/>
        <w:u w:val="none"/>
      </w:rPr>
    </w:lvl>
    <w:lvl w:ilvl="1">
      <w:start w:val="1"/>
      <w:numFmt w:val="hebrew1"/>
      <w:pStyle w:val="23"/>
      <w:lvlText w:val="%2."/>
      <w:lvlJc w:val="center"/>
      <w:pPr>
        <w:tabs>
          <w:tab w:val="num" w:pos="1134"/>
        </w:tabs>
        <w:ind w:left="1134" w:right="1134" w:hanging="510"/>
      </w:pPr>
      <w:rPr>
        <w:u w:val="none"/>
      </w:rPr>
    </w:lvl>
    <w:lvl w:ilvl="2">
      <w:start w:val="1"/>
      <w:numFmt w:val="decimal"/>
      <w:pStyle w:val="36"/>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9" w15:restartNumberingAfterBreak="0">
    <w:nsid w:val="32D26E2F"/>
    <w:multiLevelType w:val="multilevel"/>
    <w:tmpl w:val="D6DA0872"/>
    <w:styleLink w:val="Bulletfor4thLevel2"/>
    <w:lvl w:ilvl="0">
      <w:numFmt w:val="decimal"/>
      <w:lvlText w:val="%1."/>
      <w:lvlJc w:val="left"/>
      <w:pPr>
        <w:tabs>
          <w:tab w:val="num" w:pos="510"/>
        </w:tabs>
        <w:ind w:left="720" w:right="510" w:hanging="510"/>
      </w:pPr>
    </w:lvl>
    <w:lvl w:ilvl="1">
      <w:start w:val="1"/>
      <w:numFmt w:val="decimal"/>
      <w:lvlText w:val="%1.%2."/>
      <w:lvlJc w:val="left"/>
      <w:pPr>
        <w:tabs>
          <w:tab w:val="num" w:pos="1304"/>
        </w:tabs>
        <w:ind w:left="1440" w:right="1304" w:hanging="794"/>
      </w:pPr>
    </w:lvl>
    <w:lvl w:ilvl="2">
      <w:start w:val="1"/>
      <w:numFmt w:val="decimal"/>
      <w:lvlText w:val="%1.%2.%3."/>
      <w:lvlJc w:val="left"/>
      <w:pPr>
        <w:tabs>
          <w:tab w:val="num" w:pos="2651"/>
        </w:tabs>
        <w:ind w:left="2160" w:right="2651" w:hanging="851"/>
      </w:pPr>
    </w:lvl>
    <w:lvl w:ilvl="3">
      <w:start w:val="1"/>
      <w:numFmt w:val="decimal"/>
      <w:lvlText w:val="%1.%2.%3.%4."/>
      <w:lvlJc w:val="left"/>
      <w:pPr>
        <w:tabs>
          <w:tab w:val="num" w:pos="2155"/>
        </w:tabs>
        <w:ind w:left="2880" w:right="3402" w:hanging="1134"/>
      </w:pPr>
    </w:lvl>
    <w:lvl w:ilvl="4">
      <w:start w:val="1"/>
      <w:numFmt w:val="decimal"/>
      <w:lvlText w:val="%1.%2.%3.%4.%5."/>
      <w:lvlJc w:val="left"/>
      <w:pPr>
        <w:tabs>
          <w:tab w:val="num" w:pos="2520"/>
        </w:tabs>
        <w:ind w:left="3600" w:right="2232" w:hanging="792"/>
      </w:pPr>
    </w:lvl>
    <w:lvl w:ilvl="5">
      <w:start w:val="1"/>
      <w:numFmt w:val="decimal"/>
      <w:lvlText w:val="%1.%2.%3.%4.%5.%6."/>
      <w:lvlJc w:val="left"/>
      <w:pPr>
        <w:tabs>
          <w:tab w:val="num" w:pos="3240"/>
        </w:tabs>
        <w:ind w:left="4320" w:right="2736" w:hanging="936"/>
      </w:pPr>
    </w:lvl>
    <w:lvl w:ilvl="6">
      <w:start w:val="1"/>
      <w:numFmt w:val="decimal"/>
      <w:lvlText w:val="%1.%2.%3.%4.%5.%6.%7."/>
      <w:lvlJc w:val="left"/>
      <w:pPr>
        <w:tabs>
          <w:tab w:val="num" w:pos="3960"/>
        </w:tabs>
        <w:ind w:left="5040" w:right="3240" w:hanging="1080"/>
      </w:pPr>
    </w:lvl>
    <w:lvl w:ilvl="7">
      <w:start w:val="1"/>
      <w:numFmt w:val="decimal"/>
      <w:lvlText w:val="%1.%2.%3.%4.%5.%6.%7.%8."/>
      <w:lvlJc w:val="left"/>
      <w:pPr>
        <w:tabs>
          <w:tab w:val="num" w:pos="4320"/>
        </w:tabs>
        <w:ind w:left="5760" w:right="3744" w:hanging="1224"/>
      </w:pPr>
    </w:lvl>
    <w:lvl w:ilvl="8">
      <w:start w:val="1"/>
      <w:numFmt w:val="decimal"/>
      <w:lvlText w:val="%1.%2.%3.%4.%5.%6.%7.%8.%9."/>
      <w:lvlJc w:val="left"/>
      <w:pPr>
        <w:tabs>
          <w:tab w:val="num" w:pos="5040"/>
        </w:tabs>
        <w:ind w:left="6480" w:right="4320" w:hanging="1440"/>
      </w:pPr>
    </w:lvl>
  </w:abstractNum>
  <w:abstractNum w:abstractNumId="120" w15:restartNumberingAfterBreak="0">
    <w:nsid w:val="32FA5F0B"/>
    <w:multiLevelType w:val="multilevel"/>
    <w:tmpl w:val="93D00A70"/>
    <w:lvl w:ilvl="0">
      <w:start w:val="1"/>
      <w:numFmt w:val="hebrew1"/>
      <w:pStyle w:val="AlphaList"/>
      <w:lvlText w:val="%1."/>
      <w:lvlJc w:val="left"/>
      <w:pPr>
        <w:tabs>
          <w:tab w:val="num" w:pos="397"/>
        </w:tabs>
        <w:ind w:left="720" w:right="397" w:hanging="397"/>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1" w15:restartNumberingAfterBreak="0">
    <w:nsid w:val="33586D2D"/>
    <w:multiLevelType w:val="hybridMultilevel"/>
    <w:tmpl w:val="7802702E"/>
    <w:lvl w:ilvl="0" w:tplc="1F566CA6">
      <w:start w:val="1"/>
      <w:numFmt w:val="decimal"/>
      <w:pStyle w:val="18"/>
      <w:lvlText w:val="%1."/>
      <w:lvlJc w:val="center"/>
      <w:pPr>
        <w:tabs>
          <w:tab w:val="num" w:pos="567"/>
        </w:tabs>
        <w:ind w:left="567" w:hanging="567"/>
      </w:pPr>
      <w:rPr>
        <w:rFonts w:ascii="Times New Roman" w:eastAsia="Times New Roman" w:hAnsi="Times New Roman" w:cs="David" w:hint="default"/>
      </w:rPr>
    </w:lvl>
    <w:lvl w:ilvl="1" w:tplc="04090019" w:tentative="1">
      <w:start w:val="1"/>
      <w:numFmt w:val="lowerLetter"/>
      <w:pStyle w:val="24"/>
      <w:lvlText w:val="%2."/>
      <w:lvlJc w:val="left"/>
      <w:pPr>
        <w:tabs>
          <w:tab w:val="num" w:pos="1440"/>
        </w:tabs>
        <w:ind w:left="1440" w:hanging="360"/>
      </w:pPr>
    </w:lvl>
    <w:lvl w:ilvl="2" w:tplc="0409001B" w:tentative="1">
      <w:start w:val="1"/>
      <w:numFmt w:val="lowerRoman"/>
      <w:pStyle w:val="37"/>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15:restartNumberingAfterBreak="0">
    <w:nsid w:val="33E3367A"/>
    <w:multiLevelType w:val="hybridMultilevel"/>
    <w:tmpl w:val="5808B792"/>
    <w:styleLink w:val="Bulletfor4thLevel"/>
    <w:lvl w:ilvl="0" w:tplc="08090001">
      <w:start w:val="1"/>
      <w:numFmt w:val="decimal"/>
      <w:lvlText w:val="%1)"/>
      <w:lvlJc w:val="left"/>
      <w:pPr>
        <w:tabs>
          <w:tab w:val="num" w:pos="1320"/>
        </w:tabs>
        <w:ind w:left="1320" w:hanging="360"/>
      </w:pPr>
    </w:lvl>
    <w:lvl w:ilvl="1" w:tplc="08090019">
      <w:start w:val="1"/>
      <w:numFmt w:val="bullet"/>
      <w:lvlText w:val=""/>
      <w:lvlJc w:val="left"/>
      <w:pPr>
        <w:tabs>
          <w:tab w:val="num" w:pos="1440"/>
        </w:tabs>
        <w:ind w:left="1440" w:hanging="360"/>
      </w:pPr>
      <w:rPr>
        <w:rFonts w:ascii="Symbol" w:hAnsi="Symbol" w:hint="default"/>
      </w:rPr>
    </w:lvl>
    <w:lvl w:ilvl="2" w:tplc="EE3C0600">
      <w:start w:val="3"/>
      <w:numFmt w:val="decimal"/>
      <w:lvlText w:val="%3"/>
      <w:lvlJc w:val="left"/>
      <w:pPr>
        <w:ind w:left="2940" w:hanging="360"/>
      </w:pPr>
      <w:rPr>
        <w:rFonts w:hint="default"/>
      </w:rPr>
    </w:lvl>
    <w:lvl w:ilvl="3" w:tplc="0809000F" w:tentative="1">
      <w:start w:val="1"/>
      <w:numFmt w:val="decimal"/>
      <w:lvlText w:val="%4."/>
      <w:lvlJc w:val="left"/>
      <w:pPr>
        <w:tabs>
          <w:tab w:val="num" w:pos="3480"/>
        </w:tabs>
        <w:ind w:left="3480" w:hanging="360"/>
      </w:pPr>
    </w:lvl>
    <w:lvl w:ilvl="4" w:tplc="08090019" w:tentative="1">
      <w:start w:val="1"/>
      <w:numFmt w:val="lowerLetter"/>
      <w:lvlText w:val="%5."/>
      <w:lvlJc w:val="left"/>
      <w:pPr>
        <w:tabs>
          <w:tab w:val="num" w:pos="4200"/>
        </w:tabs>
        <w:ind w:left="4200" w:hanging="360"/>
      </w:pPr>
    </w:lvl>
    <w:lvl w:ilvl="5" w:tplc="0809001B" w:tentative="1">
      <w:start w:val="1"/>
      <w:numFmt w:val="lowerRoman"/>
      <w:lvlText w:val="%6."/>
      <w:lvlJc w:val="right"/>
      <w:pPr>
        <w:tabs>
          <w:tab w:val="num" w:pos="4920"/>
        </w:tabs>
        <w:ind w:left="4920" w:hanging="180"/>
      </w:pPr>
    </w:lvl>
    <w:lvl w:ilvl="6" w:tplc="0809000F" w:tentative="1">
      <w:start w:val="1"/>
      <w:numFmt w:val="decimal"/>
      <w:lvlText w:val="%7."/>
      <w:lvlJc w:val="left"/>
      <w:pPr>
        <w:tabs>
          <w:tab w:val="num" w:pos="5640"/>
        </w:tabs>
        <w:ind w:left="5640" w:hanging="360"/>
      </w:pPr>
    </w:lvl>
    <w:lvl w:ilvl="7" w:tplc="08090019" w:tentative="1">
      <w:start w:val="1"/>
      <w:numFmt w:val="lowerLetter"/>
      <w:lvlText w:val="%8."/>
      <w:lvlJc w:val="left"/>
      <w:pPr>
        <w:tabs>
          <w:tab w:val="num" w:pos="6360"/>
        </w:tabs>
        <w:ind w:left="6360" w:hanging="360"/>
      </w:pPr>
    </w:lvl>
    <w:lvl w:ilvl="8" w:tplc="0809001B" w:tentative="1">
      <w:start w:val="1"/>
      <w:numFmt w:val="lowerRoman"/>
      <w:lvlText w:val="%9."/>
      <w:lvlJc w:val="right"/>
      <w:pPr>
        <w:tabs>
          <w:tab w:val="num" w:pos="7080"/>
        </w:tabs>
        <w:ind w:left="7080" w:hanging="180"/>
      </w:pPr>
    </w:lvl>
  </w:abstractNum>
  <w:abstractNum w:abstractNumId="123" w15:restartNumberingAfterBreak="0">
    <w:nsid w:val="33F17474"/>
    <w:multiLevelType w:val="multilevel"/>
    <w:tmpl w:val="2F289F92"/>
    <w:styleLink w:val="1ai3"/>
    <w:lvl w:ilvl="0">
      <w:start w:val="1"/>
      <w:numFmt w:val="decimal"/>
      <w:lvlText w:val="%1."/>
      <w:lvlJc w:val="left"/>
      <w:pPr>
        <w:tabs>
          <w:tab w:val="num" w:pos="360"/>
        </w:tabs>
        <w:ind w:left="360" w:right="360" w:hanging="360"/>
      </w:pPr>
      <w:rPr>
        <w:rFonts w:hint="default"/>
        <w:b w:val="0"/>
        <w:bCs w:val="0"/>
        <w:i w:val="0"/>
        <w:iCs w:val="0"/>
        <w:color w:val="auto"/>
        <w:szCs w:val="24"/>
      </w:rPr>
    </w:lvl>
    <w:lvl w:ilvl="1">
      <w:start w:val="1"/>
      <w:numFmt w:val="decimal"/>
      <w:lvlText w:val="%1.%2."/>
      <w:lvlJc w:val="left"/>
      <w:pPr>
        <w:tabs>
          <w:tab w:val="num" w:pos="792"/>
        </w:tabs>
        <w:ind w:left="792" w:right="792" w:hanging="432"/>
      </w:pPr>
      <w:rPr>
        <w:rFonts w:cs="David" w:hint="cs"/>
        <w:bCs w:val="0"/>
        <w:iCs w:val="0"/>
        <w:color w:val="auto"/>
        <w:szCs w:val="24"/>
      </w:rPr>
    </w:lvl>
    <w:lvl w:ilvl="2">
      <w:start w:val="1"/>
      <w:numFmt w:val="decimal"/>
      <w:lvlText w:val="%1.%2.%3."/>
      <w:lvlJc w:val="left"/>
      <w:pPr>
        <w:tabs>
          <w:tab w:val="num" w:pos="1224"/>
        </w:tabs>
        <w:ind w:left="1224" w:right="1224" w:hanging="504"/>
      </w:pPr>
      <w:rPr>
        <w:rFonts w:cs="David" w:hint="cs"/>
        <w:bCs w:val="0"/>
        <w:iCs w:val="0"/>
        <w:color w:val="auto"/>
        <w:szCs w:val="24"/>
      </w:rPr>
    </w:lvl>
    <w:lvl w:ilvl="3">
      <w:start w:val="1"/>
      <w:numFmt w:val="decimal"/>
      <w:lvlText w:val="%1.%2.%3.%4."/>
      <w:lvlJc w:val="left"/>
      <w:pPr>
        <w:tabs>
          <w:tab w:val="num" w:pos="180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24" w15:restartNumberingAfterBreak="0">
    <w:nsid w:val="34415D04"/>
    <w:multiLevelType w:val="hybridMultilevel"/>
    <w:tmpl w:val="F6E42370"/>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25" w15:restartNumberingAfterBreak="0">
    <w:nsid w:val="345428A6"/>
    <w:multiLevelType w:val="multilevel"/>
    <w:tmpl w:val="AB52F028"/>
    <w:lvl w:ilvl="0">
      <w:start w:val="2"/>
      <w:numFmt w:val="decimal"/>
      <w:lvlText w:val="%1"/>
      <w:lvlJc w:val="left"/>
      <w:pPr>
        <w:tabs>
          <w:tab w:val="num" w:pos="600"/>
        </w:tabs>
        <w:ind w:left="600" w:right="600" w:hanging="600"/>
      </w:pPr>
      <w:rPr>
        <w:rFonts w:hint="cs"/>
      </w:rPr>
    </w:lvl>
    <w:lvl w:ilvl="1">
      <w:start w:val="10"/>
      <w:numFmt w:val="decimal"/>
      <w:lvlText w:val="%1.%2"/>
      <w:lvlJc w:val="left"/>
      <w:pPr>
        <w:tabs>
          <w:tab w:val="num" w:pos="960"/>
        </w:tabs>
        <w:ind w:left="960" w:right="960" w:hanging="600"/>
      </w:pPr>
      <w:rPr>
        <w:rFonts w:hint="cs"/>
      </w:rPr>
    </w:lvl>
    <w:lvl w:ilvl="2">
      <w:start w:val="2"/>
      <w:numFmt w:val="decimal"/>
      <w:lvlText w:val="%1.%2.%3"/>
      <w:lvlJc w:val="left"/>
      <w:pPr>
        <w:tabs>
          <w:tab w:val="num" w:pos="1440"/>
        </w:tabs>
        <w:ind w:left="1440" w:right="1440" w:hanging="720"/>
      </w:pPr>
      <w:rPr>
        <w:rFonts w:hint="cs"/>
      </w:rPr>
    </w:lvl>
    <w:lvl w:ilvl="3">
      <w:start w:val="1"/>
      <w:numFmt w:val="decimal"/>
      <w:lvlText w:val="%4."/>
      <w:lvlJc w:val="left"/>
      <w:pPr>
        <w:tabs>
          <w:tab w:val="num" w:pos="1800"/>
        </w:tabs>
        <w:ind w:left="1800" w:right="1800" w:hanging="720"/>
      </w:pPr>
      <w:rPr>
        <w:rFonts w:hint="cs"/>
      </w:rPr>
    </w:lvl>
    <w:lvl w:ilvl="4">
      <w:start w:val="1"/>
      <w:numFmt w:val="decimal"/>
      <w:lvlText w:val="%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600"/>
        </w:tabs>
        <w:ind w:left="3600" w:right="3600" w:hanging="1440"/>
      </w:pPr>
      <w:rPr>
        <w:rFonts w:hint="cs"/>
      </w:rPr>
    </w:lvl>
    <w:lvl w:ilvl="7">
      <w:start w:val="1"/>
      <w:numFmt w:val="decimal"/>
      <w:lvlText w:val="%1.%2.%3.%4.%5.%6.%7.%8"/>
      <w:lvlJc w:val="left"/>
      <w:pPr>
        <w:tabs>
          <w:tab w:val="num" w:pos="3960"/>
        </w:tabs>
        <w:ind w:left="3960" w:right="3960" w:hanging="1440"/>
      </w:pPr>
      <w:rPr>
        <w:rFonts w:hint="cs"/>
      </w:rPr>
    </w:lvl>
    <w:lvl w:ilvl="8">
      <w:start w:val="1"/>
      <w:numFmt w:val="decimal"/>
      <w:lvlText w:val="%1.%2.%3.%4.%5.%6.%7.%8.%9"/>
      <w:lvlJc w:val="left"/>
      <w:pPr>
        <w:tabs>
          <w:tab w:val="num" w:pos="4680"/>
        </w:tabs>
        <w:ind w:left="4680" w:right="4680" w:hanging="1800"/>
      </w:pPr>
      <w:rPr>
        <w:rFonts w:hint="cs"/>
      </w:rPr>
    </w:lvl>
  </w:abstractNum>
  <w:abstractNum w:abstractNumId="126" w15:restartNumberingAfterBreak="0">
    <w:nsid w:val="347943AC"/>
    <w:multiLevelType w:val="hybridMultilevel"/>
    <w:tmpl w:val="2D10404E"/>
    <w:styleLink w:val="251511"/>
    <w:lvl w:ilvl="0" w:tplc="FFFFFFFF">
      <w:numFmt w:val="bullet"/>
      <w:lvlText w:val="-"/>
      <w:lvlJc w:val="left"/>
      <w:pPr>
        <w:tabs>
          <w:tab w:val="num" w:pos="720"/>
        </w:tabs>
        <w:ind w:left="720" w:hanging="360"/>
      </w:pPr>
      <w:rPr>
        <w:rFonts w:ascii="Times New Roman" w:eastAsia="Times New Roman" w:hAnsi="Times New Roman"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7" w15:restartNumberingAfterBreak="0">
    <w:nsid w:val="366B6F90"/>
    <w:multiLevelType w:val="hybridMultilevel"/>
    <w:tmpl w:val="52E6AD5A"/>
    <w:lvl w:ilvl="0" w:tplc="4F6A1D5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8" w15:restartNumberingAfterBreak="0">
    <w:nsid w:val="36812ECB"/>
    <w:multiLevelType w:val="multilevel"/>
    <w:tmpl w:val="9CB09290"/>
    <w:lvl w:ilvl="0">
      <w:start w:val="7"/>
      <w:numFmt w:val="decimal"/>
      <w:pStyle w:val="-1-"/>
      <w:lvlText w:val="%1"/>
      <w:lvlJc w:val="left"/>
      <w:pPr>
        <w:tabs>
          <w:tab w:val="num" w:pos="720"/>
        </w:tabs>
        <w:ind w:left="720" w:hanging="720"/>
      </w:pPr>
      <w:rPr>
        <w:rFonts w:hint="default"/>
      </w:rPr>
    </w:lvl>
    <w:lvl w:ilvl="1">
      <w:start w:val="1"/>
      <w:numFmt w:val="decimalZero"/>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29" w15:restartNumberingAfterBreak="0">
    <w:nsid w:val="36FB06D5"/>
    <w:multiLevelType w:val="multilevel"/>
    <w:tmpl w:val="E8EA03F0"/>
    <w:lvl w:ilvl="0">
      <w:start w:val="1"/>
      <w:numFmt w:val="decimal"/>
      <w:pStyle w:val="ad"/>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0" w15:restartNumberingAfterBreak="0">
    <w:nsid w:val="38803FDA"/>
    <w:multiLevelType w:val="multilevel"/>
    <w:tmpl w:val="FD183ACE"/>
    <w:styleLink w:val="41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1" w15:restartNumberingAfterBreak="0">
    <w:nsid w:val="38A13C03"/>
    <w:multiLevelType w:val="hybridMultilevel"/>
    <w:tmpl w:val="F0126180"/>
    <w:styleLink w:val="Bulletfor4thLevel11"/>
    <w:lvl w:ilvl="0" w:tplc="147C1A04">
      <w:start w:val="4"/>
      <w:numFmt w:val="decimal"/>
      <w:lvlText w:val="05.0%1"/>
      <w:lvlJc w:val="left"/>
      <w:pPr>
        <w:ind w:left="502" w:hanging="360"/>
      </w:pPr>
      <w:rPr>
        <w:rFonts w:hint="default"/>
      </w:rPr>
    </w:lvl>
    <w:lvl w:ilvl="1" w:tplc="1EB2D900">
      <w:start w:val="1"/>
      <w:numFmt w:val="decimal"/>
      <w:lvlText w:val="%2."/>
      <w:lvlJc w:val="left"/>
      <w:pPr>
        <w:ind w:left="829" w:hanging="630"/>
      </w:pPr>
      <w:rPr>
        <w:rFonts w:hint="default"/>
      </w:rPr>
    </w:lvl>
    <w:lvl w:ilvl="2" w:tplc="D304D5FA">
      <w:start w:val="1"/>
      <w:numFmt w:val="bullet"/>
      <w:lvlText w:val="-"/>
      <w:lvlJc w:val="left"/>
      <w:pPr>
        <w:ind w:left="1688" w:hanging="360"/>
      </w:pPr>
      <w:rPr>
        <w:rFonts w:ascii="Times New Roman" w:eastAsia="Times New Roman" w:hAnsi="Times New Roman" w:cs="David" w:hint="default"/>
        <w:sz w:val="24"/>
      </w:rPr>
    </w:lvl>
    <w:lvl w:ilvl="3" w:tplc="0409000F" w:tentative="1">
      <w:start w:val="1"/>
      <w:numFmt w:val="decimal"/>
      <w:lvlText w:val="%4."/>
      <w:lvlJc w:val="left"/>
      <w:pPr>
        <w:ind w:left="2228" w:hanging="360"/>
      </w:pPr>
    </w:lvl>
    <w:lvl w:ilvl="4" w:tplc="04090019" w:tentative="1">
      <w:start w:val="1"/>
      <w:numFmt w:val="lowerLetter"/>
      <w:lvlText w:val="%5."/>
      <w:lvlJc w:val="left"/>
      <w:pPr>
        <w:ind w:left="2948" w:hanging="360"/>
      </w:pPr>
    </w:lvl>
    <w:lvl w:ilvl="5" w:tplc="0409001B" w:tentative="1">
      <w:start w:val="1"/>
      <w:numFmt w:val="lowerRoman"/>
      <w:lvlText w:val="%6."/>
      <w:lvlJc w:val="right"/>
      <w:pPr>
        <w:ind w:left="3668" w:hanging="180"/>
      </w:pPr>
    </w:lvl>
    <w:lvl w:ilvl="6" w:tplc="0409000F" w:tentative="1">
      <w:start w:val="1"/>
      <w:numFmt w:val="decimal"/>
      <w:lvlText w:val="%7."/>
      <w:lvlJc w:val="left"/>
      <w:pPr>
        <w:ind w:left="4388" w:hanging="360"/>
      </w:pPr>
    </w:lvl>
    <w:lvl w:ilvl="7" w:tplc="04090019" w:tentative="1">
      <w:start w:val="1"/>
      <w:numFmt w:val="lowerLetter"/>
      <w:lvlText w:val="%8."/>
      <w:lvlJc w:val="left"/>
      <w:pPr>
        <w:ind w:left="5108" w:hanging="360"/>
      </w:pPr>
    </w:lvl>
    <w:lvl w:ilvl="8" w:tplc="0409001B" w:tentative="1">
      <w:start w:val="1"/>
      <w:numFmt w:val="lowerRoman"/>
      <w:lvlText w:val="%9."/>
      <w:lvlJc w:val="right"/>
      <w:pPr>
        <w:ind w:left="5828" w:hanging="180"/>
      </w:pPr>
    </w:lvl>
  </w:abstractNum>
  <w:abstractNum w:abstractNumId="132" w15:restartNumberingAfterBreak="0">
    <w:nsid w:val="38DB6766"/>
    <w:multiLevelType w:val="singleLevel"/>
    <w:tmpl w:val="552E3820"/>
    <w:lvl w:ilvl="0">
      <w:start w:val="1"/>
      <w:numFmt w:val="decimal"/>
      <w:pStyle w:val="ae"/>
      <w:lvlText w:val="%1."/>
      <w:lvlJc w:val="center"/>
      <w:pPr>
        <w:tabs>
          <w:tab w:val="num" w:pos="648"/>
        </w:tabs>
        <w:ind w:left="360" w:hanging="72"/>
      </w:pPr>
    </w:lvl>
  </w:abstractNum>
  <w:abstractNum w:abstractNumId="133" w15:restartNumberingAfterBreak="0">
    <w:nsid w:val="39454270"/>
    <w:multiLevelType w:val="hybridMultilevel"/>
    <w:tmpl w:val="F5509042"/>
    <w:lvl w:ilvl="0" w:tplc="4F6A1D5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4" w15:restartNumberingAfterBreak="0">
    <w:nsid w:val="39B6417D"/>
    <w:multiLevelType w:val="multilevel"/>
    <w:tmpl w:val="2E327904"/>
    <w:styleLink w:val="411"/>
    <w:lvl w:ilvl="0">
      <w:start w:val="1"/>
      <w:numFmt w:val="decimal"/>
      <w:lvlText w:val="%1."/>
      <w:lvlJc w:val="right"/>
      <w:pPr>
        <w:tabs>
          <w:tab w:val="num" w:pos="284"/>
        </w:tabs>
        <w:ind w:left="284" w:hanging="284"/>
      </w:pPr>
      <w:rPr>
        <w:rFonts w:ascii="Narkisim" w:hAnsi="Narkisim" w:cs="David" w:hint="cs"/>
        <w:b/>
        <w:bCs/>
        <w:i w:val="0"/>
        <w:iCs w:val="0"/>
        <w:sz w:val="28"/>
        <w:szCs w:val="24"/>
        <w:u w:val="none"/>
      </w:rPr>
    </w:lvl>
    <w:lvl w:ilvl="1">
      <w:start w:val="1"/>
      <w:numFmt w:val="hebrew1"/>
      <w:lvlText w:val="%2א."/>
      <w:lvlJc w:val="right"/>
      <w:pPr>
        <w:tabs>
          <w:tab w:val="num" w:pos="851"/>
        </w:tabs>
        <w:ind w:left="851" w:hanging="227"/>
      </w:pPr>
      <w:rPr>
        <w:rFonts w:ascii="Narkisim" w:hAnsi="Narkisim" w:cs="Narkisim" w:hint="cs"/>
        <w:b/>
        <w:bCs/>
        <w:i w:val="0"/>
        <w:iCs w:val="0"/>
        <w:shadow w:val="0"/>
        <w:emboss w:val="0"/>
        <w:imprint w:val="0"/>
        <w:sz w:val="24"/>
        <w:szCs w:val="24"/>
      </w:rPr>
    </w:lvl>
    <w:lvl w:ilvl="2">
      <w:start w:val="1"/>
      <w:numFmt w:val="decimal"/>
      <w:lvlText w:val="%3."/>
      <w:lvlJc w:val="right"/>
      <w:pPr>
        <w:tabs>
          <w:tab w:val="num" w:pos="1191"/>
        </w:tabs>
        <w:ind w:left="1191" w:hanging="170"/>
      </w:pPr>
      <w:rPr>
        <w:rFonts w:ascii="Narkisim" w:hAnsi="Narkisim" w:cs="Narkisim" w:hint="cs"/>
        <w:b/>
        <w:bCs/>
        <w:i w:val="0"/>
        <w:iCs w:val="0"/>
        <w:sz w:val="24"/>
        <w:szCs w:val="24"/>
      </w:rPr>
    </w:lvl>
    <w:lvl w:ilvl="3">
      <w:start w:val="1"/>
      <w:numFmt w:val="decimal"/>
      <w:lvlText w:val="%4."/>
      <w:lvlJc w:val="right"/>
      <w:pPr>
        <w:tabs>
          <w:tab w:val="num" w:pos="1361"/>
        </w:tabs>
        <w:ind w:left="1361" w:hanging="227"/>
      </w:pPr>
      <w:rPr>
        <w:rFonts w:ascii="Narkisim" w:hAnsi="Narkisim" w:cs="Narkisim" w:hint="cs"/>
        <w:b/>
        <w:bCs/>
        <w:i w:val="0"/>
        <w:iCs w:val="0"/>
        <w:sz w:val="24"/>
        <w:szCs w:val="24"/>
      </w:rPr>
    </w:lvl>
    <w:lvl w:ilvl="4">
      <w:start w:val="1"/>
      <w:numFmt w:val="decimal"/>
      <w:lvlText w:val="%1.%2.%3.%4.%5."/>
      <w:lvlJc w:val="left"/>
      <w:pPr>
        <w:tabs>
          <w:tab w:val="num" w:pos="324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5" w15:restartNumberingAfterBreak="0">
    <w:nsid w:val="3A551EF0"/>
    <w:multiLevelType w:val="hybridMultilevel"/>
    <w:tmpl w:val="89ECB0B0"/>
    <w:lvl w:ilvl="0" w:tplc="D318FD7E">
      <w:start w:val="1"/>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pStyle w:val="indent6"/>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6" w15:restartNumberingAfterBreak="0">
    <w:nsid w:val="3B783BA3"/>
    <w:multiLevelType w:val="multilevel"/>
    <w:tmpl w:val="7E4A3D6A"/>
    <w:styleLink w:val="2302"/>
    <w:lvl w:ilvl="0">
      <w:start w:val="1"/>
      <w:numFmt w:val="decimal"/>
      <w:suff w:val="space"/>
      <w:lvlText w:val="%1 ."/>
      <w:lvlJc w:val="right"/>
      <w:pPr>
        <w:ind w:left="425" w:right="425" w:hanging="28"/>
      </w:pPr>
      <w:rPr>
        <w:rFonts w:ascii="Times New Roman" w:hAnsi="Times New Roman" w:cs="Narkisim" w:hint="default"/>
        <w:b/>
        <w:bCs/>
        <w:i w:val="0"/>
        <w:iCs w:val="0"/>
        <w:caps w:val="0"/>
        <w:strike w:val="0"/>
        <w:dstrike w:val="0"/>
        <w:outline w:val="0"/>
        <w:shadow w:val="0"/>
        <w:emboss w:val="0"/>
        <w:imprint w:val="0"/>
        <w:vanish w:val="0"/>
        <w:color w:val="auto"/>
        <w:sz w:val="24"/>
        <w:szCs w:val="24"/>
        <w:vertAlign w:val="baseline"/>
      </w:rPr>
    </w:lvl>
    <w:lvl w:ilvl="1">
      <w:start w:val="1"/>
      <w:numFmt w:val="decimal"/>
      <w:suff w:val="space"/>
      <w:lvlText w:val="%1.%2 "/>
      <w:lvlJc w:val="right"/>
      <w:pPr>
        <w:ind w:left="4536" w:right="794" w:firstLine="0"/>
      </w:pPr>
      <w:rPr>
        <w:rFonts w:ascii="Times New Roman" w:hAnsi="Times New Roman" w:cs="Narkisim" w:hint="default"/>
        <w:b w:val="0"/>
        <w:bCs w:val="0"/>
        <w:i w:val="0"/>
        <w:iCs w:val="0"/>
        <w:caps w:val="0"/>
        <w:strike w:val="0"/>
        <w:dstrike w:val="0"/>
        <w:outline w:val="0"/>
        <w:shadow/>
        <w:emboss w:val="0"/>
        <w:imprint w:val="0"/>
        <w:vanish w:val="0"/>
        <w:color w:val="auto"/>
        <w:sz w:val="24"/>
        <w:szCs w:val="24"/>
        <w:vertAlign w:val="baseline"/>
      </w:rPr>
    </w:lvl>
    <w:lvl w:ilvl="2">
      <w:start w:val="1"/>
      <w:numFmt w:val="decimal"/>
      <w:suff w:val="space"/>
      <w:lvlText w:val="%1.%2.%3  "/>
      <w:lvlJc w:val="right"/>
      <w:pPr>
        <w:ind w:left="1474" w:right="1474" w:firstLine="0"/>
      </w:pPr>
      <w:rPr>
        <w:rFonts w:cs="Narkisim" w:hint="cs"/>
      </w:rPr>
    </w:lvl>
    <w:lvl w:ilvl="3">
      <w:start w:val="1"/>
      <w:numFmt w:val="decimal"/>
      <w:lvlText w:val="%3.%4."/>
      <w:lvlJc w:val="center"/>
      <w:pPr>
        <w:tabs>
          <w:tab w:val="num" w:pos="680"/>
        </w:tabs>
        <w:ind w:left="2522" w:right="2522" w:hanging="708"/>
      </w:pPr>
      <w:rPr>
        <w:rFonts w:hint="default"/>
      </w:rPr>
    </w:lvl>
    <w:lvl w:ilvl="4">
      <w:start w:val="1"/>
      <w:numFmt w:val="decimal"/>
      <w:lvlText w:val="%3.%4.%5."/>
      <w:lvlJc w:val="center"/>
      <w:pPr>
        <w:tabs>
          <w:tab w:val="num" w:pos="680"/>
        </w:tabs>
        <w:ind w:left="3230" w:right="3230" w:hanging="708"/>
      </w:pPr>
      <w:rPr>
        <w:rFonts w:hint="default"/>
      </w:rPr>
    </w:lvl>
    <w:lvl w:ilvl="5">
      <w:start w:val="1"/>
      <w:numFmt w:val="decimal"/>
      <w:lvlText w:val="%3.%4.%5.%6."/>
      <w:lvlJc w:val="center"/>
      <w:pPr>
        <w:tabs>
          <w:tab w:val="num" w:pos="680"/>
        </w:tabs>
        <w:ind w:left="3938" w:right="3938" w:hanging="708"/>
      </w:pPr>
      <w:rPr>
        <w:rFonts w:hint="default"/>
      </w:rPr>
    </w:lvl>
    <w:lvl w:ilvl="6">
      <w:start w:val="1"/>
      <w:numFmt w:val="decimal"/>
      <w:lvlText w:val="%3.%4.%5.%6.%7."/>
      <w:lvlJc w:val="center"/>
      <w:pPr>
        <w:tabs>
          <w:tab w:val="num" w:pos="680"/>
        </w:tabs>
        <w:ind w:left="4646" w:right="4646" w:hanging="708"/>
      </w:pPr>
      <w:rPr>
        <w:rFonts w:hint="default"/>
      </w:rPr>
    </w:lvl>
    <w:lvl w:ilvl="7">
      <w:start w:val="1"/>
      <w:numFmt w:val="decimal"/>
      <w:lvlText w:val="%3.%4.%5.%6.%7.%8."/>
      <w:lvlJc w:val="center"/>
      <w:pPr>
        <w:tabs>
          <w:tab w:val="num" w:pos="680"/>
        </w:tabs>
        <w:ind w:left="5354" w:right="5354" w:hanging="708"/>
      </w:pPr>
      <w:rPr>
        <w:rFonts w:hint="default"/>
      </w:rPr>
    </w:lvl>
    <w:lvl w:ilvl="8">
      <w:start w:val="1"/>
      <w:numFmt w:val="decimal"/>
      <w:lvlText w:val="%3.%4.%5.%6.%7.%8.%9."/>
      <w:lvlJc w:val="center"/>
      <w:pPr>
        <w:tabs>
          <w:tab w:val="num" w:pos="680"/>
        </w:tabs>
        <w:ind w:left="6062" w:right="6062" w:hanging="708"/>
      </w:pPr>
      <w:rPr>
        <w:rFonts w:hint="default"/>
      </w:rPr>
    </w:lvl>
  </w:abstractNum>
  <w:abstractNum w:abstractNumId="137" w15:restartNumberingAfterBreak="0">
    <w:nsid w:val="3C0F565D"/>
    <w:multiLevelType w:val="multilevel"/>
    <w:tmpl w:val="4B52EC76"/>
    <w:lvl w:ilvl="0">
      <w:start w:val="1"/>
      <w:numFmt w:val="decimal"/>
      <w:lvlText w:val="%1."/>
      <w:lvlJc w:val="left"/>
      <w:pPr>
        <w:ind w:left="360" w:hanging="360"/>
      </w:pPr>
      <w:rPr>
        <w:rFonts w:hint="default"/>
      </w:rPr>
    </w:lvl>
    <w:lvl w:ilvl="1">
      <w:start w:val="1"/>
      <w:numFmt w:val="none"/>
      <w:pStyle w:val="25"/>
      <w:lvlText w:val="1.1."/>
      <w:lvlJc w:val="left"/>
      <w:pPr>
        <w:ind w:left="792" w:hanging="79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8" w15:restartNumberingAfterBreak="0">
    <w:nsid w:val="3C106D56"/>
    <w:multiLevelType w:val="multilevel"/>
    <w:tmpl w:val="B120A4AA"/>
    <w:lvl w:ilvl="0">
      <w:start w:val="1"/>
      <w:numFmt w:val="decimal"/>
      <w:pStyle w:val="54"/>
      <w:lvlText w:val="%1."/>
      <w:lvlJc w:val="right"/>
      <w:pPr>
        <w:tabs>
          <w:tab w:val="num" w:pos="709"/>
        </w:tabs>
        <w:ind w:left="709" w:right="709" w:hanging="482"/>
      </w:pPr>
      <w:rPr>
        <w:rFonts w:cs="Courier New" w:hint="default"/>
        <w:bCs/>
        <w:iCs w:val="0"/>
        <w:szCs w:val="20"/>
      </w:rPr>
    </w:lvl>
    <w:lvl w:ilvl="1">
      <w:start w:val="1"/>
      <w:numFmt w:val="decimal"/>
      <w:lvlText w:val="     %1.%2"/>
      <w:lvlJc w:val="center"/>
      <w:pPr>
        <w:tabs>
          <w:tab w:val="num" w:pos="1418"/>
        </w:tabs>
        <w:ind w:left="1418" w:right="1418" w:hanging="908"/>
      </w:pPr>
      <w:rPr>
        <w:rFonts w:cs="Courier New" w:hint="default"/>
        <w:bCs/>
        <w:iCs w:val="0"/>
        <w:szCs w:val="20"/>
      </w:rPr>
    </w:lvl>
    <w:lvl w:ilvl="2">
      <w:start w:val="1"/>
      <w:numFmt w:val="decimal"/>
      <w:lvlText w:val="          %1.%2.%3"/>
      <w:lvlJc w:val="center"/>
      <w:pPr>
        <w:tabs>
          <w:tab w:val="num" w:pos="2552"/>
        </w:tabs>
        <w:ind w:left="2552" w:right="2552" w:hanging="1475"/>
      </w:pPr>
      <w:rPr>
        <w:rFonts w:cs="Courier New" w:hint="default"/>
        <w:bCs/>
        <w:iCs w:val="0"/>
        <w:szCs w:val="20"/>
      </w:rPr>
    </w:lvl>
    <w:lvl w:ilvl="3">
      <w:start w:val="1"/>
      <w:numFmt w:val="decimal"/>
      <w:lvlText w:val="               %1.%2.%3.%4"/>
      <w:lvlJc w:val="left"/>
      <w:pPr>
        <w:tabs>
          <w:tab w:val="num" w:pos="3686"/>
        </w:tabs>
        <w:ind w:left="3686" w:right="3686" w:hanging="3062"/>
      </w:pPr>
      <w:rPr>
        <w:rFonts w:cs="Courier New" w:hint="default"/>
        <w:bCs/>
        <w:iCs w:val="0"/>
        <w:szCs w:val="20"/>
      </w:rPr>
    </w:lvl>
    <w:lvl w:ilvl="4">
      <w:start w:val="1"/>
      <w:numFmt w:val="decimal"/>
      <w:lvlText w:val="                 %1.%2.%3.%4.%5"/>
      <w:lvlJc w:val="center"/>
      <w:pPr>
        <w:tabs>
          <w:tab w:val="num" w:pos="5103"/>
        </w:tabs>
        <w:ind w:left="5103" w:right="5103" w:hanging="2098"/>
      </w:pPr>
      <w:rPr>
        <w:rFonts w:cs="Courier New" w:hint="default"/>
        <w:bCs/>
        <w:iCs w:val="0"/>
        <w:szCs w:val="20"/>
      </w:rPr>
    </w:lvl>
    <w:lvl w:ilvl="5">
      <w:start w:val="1"/>
      <w:numFmt w:val="hebrew1"/>
      <w:lvlText w:val="%6."/>
      <w:lvlJc w:val="center"/>
      <w:pPr>
        <w:tabs>
          <w:tab w:val="num" w:pos="5670"/>
        </w:tabs>
        <w:ind w:left="5670" w:right="5670" w:hanging="510"/>
      </w:pPr>
      <w:rPr>
        <w:rFonts w:ascii="Times New Roman" w:hAnsi="Times New Roman" w:cs="David" w:hint="default"/>
      </w:r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39" w15:restartNumberingAfterBreak="0">
    <w:nsid w:val="3C792E49"/>
    <w:multiLevelType w:val="multilevel"/>
    <w:tmpl w:val="137CBAB8"/>
    <w:lvl w:ilvl="0">
      <w:start w:val="1"/>
      <w:numFmt w:val="decimal"/>
      <w:pStyle w:val="af"/>
      <w:lvlText w:val="%1."/>
      <w:lvlJc w:val="left"/>
      <w:pPr>
        <w:tabs>
          <w:tab w:val="num" w:pos="360"/>
        </w:tabs>
        <w:ind w:left="360" w:right="360" w:hanging="360"/>
      </w:pPr>
      <w:rPr>
        <w:rFonts w:hint="default"/>
      </w:rPr>
    </w:lvl>
    <w:lvl w:ilvl="1">
      <w:start w:val="1"/>
      <w:numFmt w:val="decimal"/>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40" w15:restartNumberingAfterBreak="0">
    <w:nsid w:val="3D4304A3"/>
    <w:multiLevelType w:val="multilevel"/>
    <w:tmpl w:val="CF6CE460"/>
    <w:styleLink w:val="210"/>
    <w:lvl w:ilvl="0">
      <w:start w:val="4"/>
      <w:numFmt w:val="decimal"/>
      <w:lvlText w:val="%1"/>
      <w:lvlJc w:val="left"/>
      <w:pPr>
        <w:tabs>
          <w:tab w:val="num" w:pos="360"/>
        </w:tabs>
        <w:ind w:left="360" w:hanging="360"/>
      </w:pPr>
    </w:lvl>
    <w:lvl w:ilvl="1">
      <w:start w:val="29"/>
      <w:numFmt w:val="decimal"/>
      <w:lvlText w:val="%1.%2"/>
      <w:lvlJc w:val="left"/>
      <w:pPr>
        <w:tabs>
          <w:tab w:val="num" w:pos="792"/>
        </w:tabs>
        <w:ind w:left="792" w:hanging="432"/>
      </w:pPr>
    </w:lvl>
    <w:lvl w:ilvl="2">
      <w:start w:val="1"/>
      <w:numFmt w:val="decimal"/>
      <w:lvlText w:val="%1.%2.2."/>
      <w:lvlJc w:val="left"/>
      <w:pPr>
        <w:tabs>
          <w:tab w:val="num" w:pos="1440"/>
        </w:tabs>
        <w:ind w:left="1224" w:hanging="504"/>
      </w:pPr>
    </w:lvl>
    <w:lvl w:ilvl="3">
      <w:start w:val="1"/>
      <w:numFmt w:val="decimal"/>
      <w:lvlText w:val="%1.37.1.%4"/>
      <w:lvlJc w:val="left"/>
      <w:pPr>
        <w:tabs>
          <w:tab w:val="num" w:pos="1728"/>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41" w15:restartNumberingAfterBreak="0">
    <w:nsid w:val="3E4E673C"/>
    <w:multiLevelType w:val="hybridMultilevel"/>
    <w:tmpl w:val="9E1E5C64"/>
    <w:lvl w:ilvl="0" w:tplc="D0282778">
      <w:start w:val="1"/>
      <w:numFmt w:val="bullet"/>
      <w:pStyle w:val="Bullets1"/>
      <w:lvlText w:val=""/>
      <w:lvlJc w:val="left"/>
      <w:pPr>
        <w:ind w:left="1353" w:hanging="360"/>
      </w:pPr>
      <w:rPr>
        <w:rFonts w:ascii="Symbol" w:hAnsi="Symbol" w:hint="default"/>
      </w:rPr>
    </w:lvl>
    <w:lvl w:ilvl="1" w:tplc="6ACEDE88">
      <w:start w:val="1"/>
      <w:numFmt w:val="bullet"/>
      <w:pStyle w:val="Bullets2"/>
      <w:lvlText w:val="o"/>
      <w:lvlJc w:val="left"/>
      <w:pPr>
        <w:ind w:left="2073" w:hanging="360"/>
      </w:pPr>
      <w:rPr>
        <w:rFonts w:ascii="Courier New" w:hAnsi="Courier New" w:cs="Courier New" w:hint="default"/>
      </w:rPr>
    </w:lvl>
    <w:lvl w:ilvl="2" w:tplc="04090005">
      <w:start w:val="1"/>
      <w:numFmt w:val="bullet"/>
      <w:lvlText w:val=""/>
      <w:lvlJc w:val="left"/>
      <w:pPr>
        <w:ind w:left="2793" w:hanging="360"/>
      </w:pPr>
      <w:rPr>
        <w:rFonts w:ascii="Wingdings" w:hAnsi="Wingdings" w:hint="default"/>
      </w:rPr>
    </w:lvl>
    <w:lvl w:ilvl="3" w:tplc="0409000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142" w15:restartNumberingAfterBreak="0">
    <w:nsid w:val="3E8C43EB"/>
    <w:multiLevelType w:val="hybridMultilevel"/>
    <w:tmpl w:val="C1BA7D6C"/>
    <w:styleLink w:val="251521"/>
    <w:lvl w:ilvl="0" w:tplc="D7380D08">
      <w:start w:val="1"/>
      <w:numFmt w:val="hebrew1"/>
      <w:lvlText w:val="%1."/>
      <w:lvlJc w:val="left"/>
      <w:pPr>
        <w:ind w:left="1040" w:hanging="360"/>
      </w:pPr>
      <w:rPr>
        <w:b w:val="0"/>
        <w:bCs w:val="0"/>
      </w:rPr>
    </w:lvl>
    <w:lvl w:ilvl="1" w:tplc="8F202562">
      <w:start w:val="1"/>
      <w:numFmt w:val="decimal"/>
      <w:lvlText w:val="%2)"/>
      <w:lvlJc w:val="left"/>
      <w:pPr>
        <w:ind w:left="643" w:hanging="360"/>
      </w:pPr>
      <w:rPr>
        <w:b w:val="0"/>
        <w:bCs w:val="0"/>
      </w:rPr>
    </w:lvl>
    <w:lvl w:ilvl="2" w:tplc="04090013">
      <w:start w:val="1"/>
      <w:numFmt w:val="hebrew1"/>
      <w:lvlText w:val="%3."/>
      <w:lvlJc w:val="center"/>
      <w:pPr>
        <w:ind w:left="2274" w:hanging="180"/>
      </w:pPr>
    </w:lvl>
    <w:lvl w:ilvl="3" w:tplc="0409000F">
      <w:start w:val="1"/>
      <w:numFmt w:val="decimal"/>
      <w:lvlText w:val="%4."/>
      <w:lvlJc w:val="left"/>
      <w:pPr>
        <w:ind w:left="2994" w:hanging="360"/>
      </w:pPr>
    </w:lvl>
    <w:lvl w:ilvl="4" w:tplc="04090019">
      <w:start w:val="1"/>
      <w:numFmt w:val="lowerLetter"/>
      <w:lvlText w:val="%5."/>
      <w:lvlJc w:val="left"/>
      <w:pPr>
        <w:ind w:left="3714" w:hanging="360"/>
      </w:pPr>
    </w:lvl>
    <w:lvl w:ilvl="5" w:tplc="0409001B">
      <w:start w:val="1"/>
      <w:numFmt w:val="lowerRoman"/>
      <w:lvlText w:val="%6."/>
      <w:lvlJc w:val="right"/>
      <w:pPr>
        <w:ind w:left="4434" w:hanging="180"/>
      </w:pPr>
    </w:lvl>
    <w:lvl w:ilvl="6" w:tplc="0409000F">
      <w:start w:val="1"/>
      <w:numFmt w:val="decimal"/>
      <w:lvlText w:val="%7."/>
      <w:lvlJc w:val="left"/>
      <w:pPr>
        <w:ind w:left="5154" w:hanging="360"/>
      </w:pPr>
    </w:lvl>
    <w:lvl w:ilvl="7" w:tplc="04090019">
      <w:start w:val="1"/>
      <w:numFmt w:val="lowerLetter"/>
      <w:lvlText w:val="%8."/>
      <w:lvlJc w:val="left"/>
      <w:pPr>
        <w:ind w:left="5874" w:hanging="360"/>
      </w:pPr>
    </w:lvl>
    <w:lvl w:ilvl="8" w:tplc="0409001B">
      <w:start w:val="1"/>
      <w:numFmt w:val="lowerRoman"/>
      <w:lvlText w:val="%9."/>
      <w:lvlJc w:val="right"/>
      <w:pPr>
        <w:ind w:left="6594" w:hanging="180"/>
      </w:pPr>
    </w:lvl>
  </w:abstractNum>
  <w:abstractNum w:abstractNumId="143" w15:restartNumberingAfterBreak="0">
    <w:nsid w:val="3EAF7EFF"/>
    <w:multiLevelType w:val="hybridMultilevel"/>
    <w:tmpl w:val="C4DCAF54"/>
    <w:lvl w:ilvl="0" w:tplc="4F6A1D5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4" w15:restartNumberingAfterBreak="0">
    <w:nsid w:val="3ED479CF"/>
    <w:multiLevelType w:val="hybridMultilevel"/>
    <w:tmpl w:val="F59883D4"/>
    <w:lvl w:ilvl="0" w:tplc="105637EE">
      <w:start w:val="1"/>
      <w:numFmt w:val="hebrew1"/>
      <w:lvlText w:val="%1."/>
      <w:lvlJc w:val="left"/>
      <w:pPr>
        <w:tabs>
          <w:tab w:val="num" w:pos="780"/>
        </w:tabs>
        <w:ind w:left="780" w:hanging="360"/>
      </w:pPr>
      <w:rPr>
        <w:rFonts w:hint="default"/>
        <w:b w:val="0"/>
      </w:r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145" w15:restartNumberingAfterBreak="0">
    <w:nsid w:val="3EEF1E84"/>
    <w:multiLevelType w:val="hybridMultilevel"/>
    <w:tmpl w:val="AC3C2C66"/>
    <w:lvl w:ilvl="0" w:tplc="7F1847F6">
      <w:start w:val="2"/>
      <w:numFmt w:val="bullet"/>
      <w:pStyle w:val="Liste2"/>
      <w:lvlText w:val="-"/>
      <w:lvlJc w:val="left"/>
      <w:pPr>
        <w:ind w:left="1440" w:hanging="360"/>
      </w:pPr>
      <w:rPr>
        <w:rFonts w:ascii="Times New Roman" w:eastAsia="Times New Roman" w:hAnsi="Times New Roman" w:cs="David"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6" w15:restartNumberingAfterBreak="0">
    <w:nsid w:val="3F486B86"/>
    <w:multiLevelType w:val="hybridMultilevel"/>
    <w:tmpl w:val="69AC7446"/>
    <w:lvl w:ilvl="0" w:tplc="080281E8">
      <w:start w:val="1"/>
      <w:numFmt w:val="hebrew1"/>
      <w:lvlText w:val="%1."/>
      <w:lvlJc w:val="left"/>
      <w:pPr>
        <w:ind w:left="720" w:hanging="360"/>
      </w:pPr>
      <w:rPr>
        <w:rFonts w:hint="default"/>
      </w:rPr>
    </w:lvl>
    <w:lvl w:ilvl="1" w:tplc="650AA544">
      <w:start w:val="1"/>
      <w:numFmt w:val="hebrew1"/>
      <w:lvlText w:val="%2."/>
      <w:lvlJc w:val="left"/>
      <w:pPr>
        <w:ind w:left="1440" w:hanging="360"/>
      </w:pPr>
      <w:rPr>
        <w:rFonts w:hint="default"/>
        <w:b/>
        <w:bCs/>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FB95BA7"/>
    <w:multiLevelType w:val="hybridMultilevel"/>
    <w:tmpl w:val="F8C68D7C"/>
    <w:lvl w:ilvl="0" w:tplc="671C00B8">
      <w:start w:val="5"/>
      <w:numFmt w:val="hebrew1"/>
      <w:lvlText w:val="%1."/>
      <w:lvlJc w:val="left"/>
      <w:pPr>
        <w:tabs>
          <w:tab w:val="num" w:pos="1080"/>
        </w:tabs>
        <w:ind w:left="1080" w:right="1080" w:hanging="360"/>
      </w:pPr>
      <w:rPr>
        <w:rFonts w:hint="default"/>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148" w15:restartNumberingAfterBreak="0">
    <w:nsid w:val="3FC70595"/>
    <w:multiLevelType w:val="multilevel"/>
    <w:tmpl w:val="0409001F"/>
    <w:styleLink w:val="1111113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49"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0" w15:restartNumberingAfterBreak="0">
    <w:nsid w:val="41E07AE4"/>
    <w:multiLevelType w:val="hybridMultilevel"/>
    <w:tmpl w:val="B40CC050"/>
    <w:styleLink w:val="1ai1111"/>
    <w:lvl w:ilvl="0" w:tplc="42C6F11C">
      <w:start w:val="1"/>
      <w:numFmt w:val="hebrew1"/>
      <w:lvlText w:val="%1."/>
      <w:lvlJc w:val="left"/>
      <w:pPr>
        <w:ind w:left="1800" w:hanging="360"/>
      </w:pPr>
      <w:rPr>
        <w:rFonts w:hint="default"/>
        <w:b w:val="0"/>
        <w:bCs w:val="0"/>
        <w:color w:val="auto"/>
        <w:sz w:val="24"/>
        <w:szCs w:val="24"/>
        <w:u w:val="none"/>
      </w:rPr>
    </w:lvl>
    <w:lvl w:ilvl="1" w:tplc="CAF0ED96">
      <w:start w:val="1"/>
      <w:numFmt w:val="decimal"/>
      <w:lvlText w:val="%2."/>
      <w:lvlJc w:val="left"/>
      <w:pPr>
        <w:ind w:left="2565" w:hanging="405"/>
      </w:pPr>
      <w:rPr>
        <w:rFonts w:hint="default"/>
        <w:b w:val="0"/>
        <w:u w:val="none"/>
      </w:rPr>
    </w:lvl>
    <w:lvl w:ilvl="2" w:tplc="6EC04726">
      <w:start w:val="1"/>
      <w:numFmt w:val="decimal"/>
      <w:lvlText w:val="%3)"/>
      <w:lvlJc w:val="left"/>
      <w:pPr>
        <w:ind w:left="3480" w:hanging="420"/>
      </w:pPr>
      <w:rPr>
        <w:rFonts w:hint="default"/>
      </w:r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1" w15:restartNumberingAfterBreak="0">
    <w:nsid w:val="42421A8E"/>
    <w:multiLevelType w:val="hybridMultilevel"/>
    <w:tmpl w:val="A9800AE4"/>
    <w:lvl w:ilvl="0" w:tplc="FFFFFFFF">
      <w:start w:val="1"/>
      <w:numFmt w:val="decimal"/>
      <w:lvlText w:val="%1)"/>
      <w:lvlJc w:val="left"/>
      <w:pPr>
        <w:ind w:left="1218" w:hanging="360"/>
      </w:pPr>
    </w:lvl>
    <w:lvl w:ilvl="1" w:tplc="FFFFFFFF" w:tentative="1">
      <w:start w:val="1"/>
      <w:numFmt w:val="lowerLetter"/>
      <w:lvlText w:val="%2."/>
      <w:lvlJc w:val="left"/>
      <w:pPr>
        <w:ind w:left="1938" w:hanging="360"/>
      </w:pPr>
    </w:lvl>
    <w:lvl w:ilvl="2" w:tplc="FFFFFFFF" w:tentative="1">
      <w:start w:val="1"/>
      <w:numFmt w:val="lowerRoman"/>
      <w:lvlText w:val="%3."/>
      <w:lvlJc w:val="right"/>
      <w:pPr>
        <w:ind w:left="2658" w:hanging="180"/>
      </w:pPr>
    </w:lvl>
    <w:lvl w:ilvl="3" w:tplc="FFFFFFFF" w:tentative="1">
      <w:start w:val="1"/>
      <w:numFmt w:val="decimal"/>
      <w:lvlText w:val="%4."/>
      <w:lvlJc w:val="left"/>
      <w:pPr>
        <w:ind w:left="3378" w:hanging="360"/>
      </w:pPr>
    </w:lvl>
    <w:lvl w:ilvl="4" w:tplc="FFFFFFFF" w:tentative="1">
      <w:start w:val="1"/>
      <w:numFmt w:val="lowerLetter"/>
      <w:lvlText w:val="%5."/>
      <w:lvlJc w:val="left"/>
      <w:pPr>
        <w:ind w:left="4098" w:hanging="360"/>
      </w:pPr>
    </w:lvl>
    <w:lvl w:ilvl="5" w:tplc="FFFFFFFF" w:tentative="1">
      <w:start w:val="1"/>
      <w:numFmt w:val="lowerRoman"/>
      <w:lvlText w:val="%6."/>
      <w:lvlJc w:val="right"/>
      <w:pPr>
        <w:ind w:left="4818" w:hanging="180"/>
      </w:pPr>
    </w:lvl>
    <w:lvl w:ilvl="6" w:tplc="FFFFFFFF" w:tentative="1">
      <w:start w:val="1"/>
      <w:numFmt w:val="decimal"/>
      <w:lvlText w:val="%7."/>
      <w:lvlJc w:val="left"/>
      <w:pPr>
        <w:ind w:left="5538" w:hanging="360"/>
      </w:pPr>
    </w:lvl>
    <w:lvl w:ilvl="7" w:tplc="FFFFFFFF" w:tentative="1">
      <w:start w:val="1"/>
      <w:numFmt w:val="lowerLetter"/>
      <w:lvlText w:val="%8."/>
      <w:lvlJc w:val="left"/>
      <w:pPr>
        <w:ind w:left="6258" w:hanging="360"/>
      </w:pPr>
    </w:lvl>
    <w:lvl w:ilvl="8" w:tplc="FFFFFFFF" w:tentative="1">
      <w:start w:val="1"/>
      <w:numFmt w:val="lowerRoman"/>
      <w:lvlText w:val="%9."/>
      <w:lvlJc w:val="right"/>
      <w:pPr>
        <w:ind w:left="6978" w:hanging="180"/>
      </w:pPr>
    </w:lvl>
  </w:abstractNum>
  <w:abstractNum w:abstractNumId="152" w15:restartNumberingAfterBreak="0">
    <w:nsid w:val="42A32D26"/>
    <w:multiLevelType w:val="hybridMultilevel"/>
    <w:tmpl w:val="D89C83BA"/>
    <w:lvl w:ilvl="0" w:tplc="FFFFFFFF">
      <w:start w:val="1"/>
      <w:numFmt w:val="hebrew1"/>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3" w15:restartNumberingAfterBreak="0">
    <w:nsid w:val="435A2535"/>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15:restartNumberingAfterBreak="0">
    <w:nsid w:val="437106E5"/>
    <w:multiLevelType w:val="multilevel"/>
    <w:tmpl w:val="D27214C8"/>
    <w:lvl w:ilvl="0">
      <w:start w:val="12"/>
      <w:numFmt w:val="decimalZero"/>
      <w:lvlText w:val="%1"/>
      <w:lvlJc w:val="left"/>
      <w:pPr>
        <w:tabs>
          <w:tab w:val="num" w:pos="1140"/>
        </w:tabs>
        <w:ind w:left="1140" w:hanging="1140"/>
      </w:pPr>
      <w:rPr>
        <w:rFonts w:hint="default"/>
      </w:rPr>
    </w:lvl>
    <w:lvl w:ilvl="1">
      <w:numFmt w:val="decimalZero"/>
      <w:lvlText w:val="%1.%2"/>
      <w:lvlJc w:val="left"/>
      <w:pPr>
        <w:tabs>
          <w:tab w:val="num" w:pos="1140"/>
        </w:tabs>
        <w:ind w:left="1140" w:hanging="1140"/>
      </w:pPr>
      <w:rPr>
        <w:rFonts w:hint="default"/>
      </w:rPr>
    </w:lvl>
    <w:lvl w:ilvl="2">
      <w:start w:val="1"/>
      <w:numFmt w:val="decimalZero"/>
      <w:pStyle w:val="-30"/>
      <w:lvlText w:val="%1.%2.%3"/>
      <w:lvlJc w:val="left"/>
      <w:pPr>
        <w:tabs>
          <w:tab w:val="num" w:pos="1140"/>
        </w:tabs>
        <w:ind w:left="1140" w:hanging="1140"/>
      </w:pPr>
      <w:rPr>
        <w:rFonts w:hint="default"/>
      </w:rPr>
    </w:lvl>
    <w:lvl w:ilvl="3">
      <w:start w:val="1"/>
      <w:numFmt w:val="decimal"/>
      <w:lvlText w:val="%1.%2.%3.%4"/>
      <w:lvlJc w:val="left"/>
      <w:pPr>
        <w:tabs>
          <w:tab w:val="num" w:pos="1140"/>
        </w:tabs>
        <w:ind w:left="1140" w:hanging="1140"/>
      </w:pPr>
      <w:rPr>
        <w:rFonts w:hint="default"/>
      </w:rPr>
    </w:lvl>
    <w:lvl w:ilvl="4">
      <w:start w:val="1"/>
      <w:numFmt w:val="decimal"/>
      <w:pStyle w:val="-5"/>
      <w:lvlText w:val="%1.%2.%3.%4.%5"/>
      <w:lvlJc w:val="left"/>
      <w:pPr>
        <w:tabs>
          <w:tab w:val="num" w:pos="1140"/>
        </w:tabs>
        <w:ind w:left="1140" w:hanging="1140"/>
      </w:pPr>
      <w:rPr>
        <w:rFonts w:hint="default"/>
      </w:rPr>
    </w:lvl>
    <w:lvl w:ilvl="5">
      <w:start w:val="1"/>
      <w:numFmt w:val="decimal"/>
      <w:lvlText w:val="%1.%2.%3.%4.%5.%6"/>
      <w:lvlJc w:val="left"/>
      <w:pPr>
        <w:tabs>
          <w:tab w:val="num" w:pos="1140"/>
        </w:tabs>
        <w:ind w:left="1140" w:hanging="1140"/>
      </w:pPr>
      <w:rPr>
        <w:rFonts w:hint="default"/>
      </w:rPr>
    </w:lvl>
    <w:lvl w:ilvl="6">
      <w:start w:val="1"/>
      <w:numFmt w:val="decimal"/>
      <w:lvlText w:val="%1.%2.%3.%4.%5.%6.%7"/>
      <w:lvlJc w:val="left"/>
      <w:pPr>
        <w:tabs>
          <w:tab w:val="num" w:pos="1140"/>
        </w:tabs>
        <w:ind w:left="1140" w:hanging="11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55" w15:restartNumberingAfterBreak="0">
    <w:nsid w:val="439A1B32"/>
    <w:multiLevelType w:val="hybridMultilevel"/>
    <w:tmpl w:val="ECFE54D8"/>
    <w:lvl w:ilvl="0" w:tplc="78E2D356">
      <w:start w:val="1"/>
      <w:numFmt w:val="hebrew1"/>
      <w:lvlText w:val="%1."/>
      <w:lvlJc w:val="left"/>
      <w:pPr>
        <w:tabs>
          <w:tab w:val="num" w:pos="1412"/>
        </w:tabs>
        <w:ind w:left="1412" w:hanging="705"/>
      </w:pPr>
      <w:rPr>
        <w:rFonts w:hint="default"/>
        <w:b w:val="0"/>
        <w:bCs w:val="0"/>
        <w:u w:val="none"/>
      </w:rPr>
    </w:lvl>
    <w:lvl w:ilvl="1" w:tplc="04090019">
      <w:start w:val="1"/>
      <w:numFmt w:val="lowerLetter"/>
      <w:lvlText w:val="%2."/>
      <w:lvlJc w:val="left"/>
      <w:pPr>
        <w:tabs>
          <w:tab w:val="num" w:pos="1787"/>
        </w:tabs>
        <w:ind w:left="1787" w:hanging="360"/>
      </w:pPr>
    </w:lvl>
    <w:lvl w:ilvl="2" w:tplc="0409001B" w:tentative="1">
      <w:start w:val="1"/>
      <w:numFmt w:val="lowerRoman"/>
      <w:lvlText w:val="%3."/>
      <w:lvlJc w:val="right"/>
      <w:pPr>
        <w:tabs>
          <w:tab w:val="num" w:pos="2507"/>
        </w:tabs>
        <w:ind w:left="2507" w:hanging="180"/>
      </w:pPr>
    </w:lvl>
    <w:lvl w:ilvl="3" w:tplc="0409000F" w:tentative="1">
      <w:start w:val="1"/>
      <w:numFmt w:val="decimal"/>
      <w:lvlText w:val="%4."/>
      <w:lvlJc w:val="left"/>
      <w:pPr>
        <w:tabs>
          <w:tab w:val="num" w:pos="3227"/>
        </w:tabs>
        <w:ind w:left="3227" w:hanging="360"/>
      </w:pPr>
    </w:lvl>
    <w:lvl w:ilvl="4" w:tplc="04090019" w:tentative="1">
      <w:start w:val="1"/>
      <w:numFmt w:val="lowerLetter"/>
      <w:lvlText w:val="%5."/>
      <w:lvlJc w:val="left"/>
      <w:pPr>
        <w:tabs>
          <w:tab w:val="num" w:pos="3947"/>
        </w:tabs>
        <w:ind w:left="3947" w:hanging="360"/>
      </w:pPr>
    </w:lvl>
    <w:lvl w:ilvl="5" w:tplc="0409001B" w:tentative="1">
      <w:start w:val="1"/>
      <w:numFmt w:val="lowerRoman"/>
      <w:lvlText w:val="%6."/>
      <w:lvlJc w:val="right"/>
      <w:pPr>
        <w:tabs>
          <w:tab w:val="num" w:pos="4667"/>
        </w:tabs>
        <w:ind w:left="4667" w:hanging="180"/>
      </w:pPr>
    </w:lvl>
    <w:lvl w:ilvl="6" w:tplc="0409000F" w:tentative="1">
      <w:start w:val="1"/>
      <w:numFmt w:val="decimal"/>
      <w:lvlText w:val="%7."/>
      <w:lvlJc w:val="left"/>
      <w:pPr>
        <w:tabs>
          <w:tab w:val="num" w:pos="5387"/>
        </w:tabs>
        <w:ind w:left="5387" w:hanging="360"/>
      </w:pPr>
    </w:lvl>
    <w:lvl w:ilvl="7" w:tplc="04090019" w:tentative="1">
      <w:start w:val="1"/>
      <w:numFmt w:val="lowerLetter"/>
      <w:lvlText w:val="%8."/>
      <w:lvlJc w:val="left"/>
      <w:pPr>
        <w:tabs>
          <w:tab w:val="num" w:pos="6107"/>
        </w:tabs>
        <w:ind w:left="6107" w:hanging="360"/>
      </w:pPr>
    </w:lvl>
    <w:lvl w:ilvl="8" w:tplc="0409001B" w:tentative="1">
      <w:start w:val="1"/>
      <w:numFmt w:val="lowerRoman"/>
      <w:lvlText w:val="%9."/>
      <w:lvlJc w:val="right"/>
      <w:pPr>
        <w:tabs>
          <w:tab w:val="num" w:pos="6827"/>
        </w:tabs>
        <w:ind w:left="6827" w:hanging="180"/>
      </w:pPr>
    </w:lvl>
  </w:abstractNum>
  <w:abstractNum w:abstractNumId="156" w15:restartNumberingAfterBreak="0">
    <w:nsid w:val="43CB7575"/>
    <w:multiLevelType w:val="singleLevel"/>
    <w:tmpl w:val="F4B6AE20"/>
    <w:styleLink w:val="111"/>
    <w:lvl w:ilvl="0">
      <w:start w:val="1"/>
      <w:numFmt w:val="decimal"/>
      <w:lvlText w:val="%1."/>
      <w:legacy w:legacy="1" w:legacySpace="284" w:legacyIndent="567"/>
      <w:lvlJc w:val="center"/>
      <w:pPr>
        <w:ind w:left="2268" w:right="2268" w:hanging="567"/>
      </w:pPr>
    </w:lvl>
  </w:abstractNum>
  <w:abstractNum w:abstractNumId="157" w15:restartNumberingAfterBreak="0">
    <w:nsid w:val="43D8790A"/>
    <w:multiLevelType w:val="singleLevel"/>
    <w:tmpl w:val="BFCC7012"/>
    <w:lvl w:ilvl="0">
      <w:start w:val="1"/>
      <w:numFmt w:val="decimal"/>
      <w:pStyle w:val="NumberList2"/>
      <w:lvlText w:val="%1."/>
      <w:lvlJc w:val="left"/>
      <w:pPr>
        <w:tabs>
          <w:tab w:val="num" w:pos="1191"/>
        </w:tabs>
        <w:ind w:left="720" w:right="1191" w:hanging="397"/>
      </w:pPr>
    </w:lvl>
  </w:abstractNum>
  <w:abstractNum w:abstractNumId="158" w15:restartNumberingAfterBreak="0">
    <w:nsid w:val="43F43625"/>
    <w:multiLevelType w:val="hybridMultilevel"/>
    <w:tmpl w:val="9B347F22"/>
    <w:styleLink w:val="320"/>
    <w:lvl w:ilvl="0" w:tplc="A9AA4D16">
      <w:start w:val="1"/>
      <w:numFmt w:val="decimal"/>
      <w:pStyle w:val="26"/>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9" w15:restartNumberingAfterBreak="0">
    <w:nsid w:val="440825FE"/>
    <w:multiLevelType w:val="hybridMultilevel"/>
    <w:tmpl w:val="26C0E912"/>
    <w:styleLink w:val="111111121"/>
    <w:lvl w:ilvl="0" w:tplc="DA7EB7B4">
      <w:start w:val="1"/>
      <w:numFmt w:val="bullet"/>
      <w:lvlText w:val=""/>
      <w:lvlJc w:val="left"/>
      <w:pPr>
        <w:ind w:left="1560" w:hanging="360"/>
      </w:pPr>
      <w:rPr>
        <w:rFonts w:ascii="Wingdings" w:hAnsi="Wingdings" w:hint="default"/>
        <w:sz w:val="18"/>
        <w:szCs w:val="22"/>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60" w15:restartNumberingAfterBreak="0">
    <w:nsid w:val="442F12B2"/>
    <w:multiLevelType w:val="hybridMultilevel"/>
    <w:tmpl w:val="8A265A20"/>
    <w:lvl w:ilvl="0" w:tplc="E8A222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4540895"/>
    <w:multiLevelType w:val="multilevel"/>
    <w:tmpl w:val="0409001F"/>
    <w:styleLink w:val="62"/>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62" w15:restartNumberingAfterBreak="0">
    <w:nsid w:val="44AD6897"/>
    <w:multiLevelType w:val="multilevel"/>
    <w:tmpl w:val="61BA7D88"/>
    <w:lvl w:ilvl="0">
      <w:start w:val="1"/>
      <w:numFmt w:val="decimal"/>
      <w:pStyle w:val="Styleheader2"/>
      <w:lvlText w:val="%1."/>
      <w:lvlJc w:val="left"/>
      <w:pPr>
        <w:tabs>
          <w:tab w:val="num" w:pos="936"/>
        </w:tabs>
        <w:ind w:left="720" w:right="936" w:hanging="360"/>
      </w:pPr>
      <w:rPr>
        <w:b/>
        <w:bCs/>
        <w:i w:val="0"/>
        <w:iCs w:val="0"/>
        <w:color w:val="000000"/>
        <w:w w:val="100"/>
        <w:sz w:val="24"/>
        <w:szCs w:val="24"/>
      </w:rPr>
    </w:lvl>
    <w:lvl w:ilvl="1">
      <w:start w:val="1"/>
      <w:numFmt w:val="decimal"/>
      <w:lvlText w:val="%1.%2."/>
      <w:lvlJc w:val="left"/>
      <w:pPr>
        <w:tabs>
          <w:tab w:val="num" w:pos="1368"/>
        </w:tabs>
        <w:ind w:left="1440" w:right="1368" w:hanging="432"/>
      </w:pPr>
      <w:rPr>
        <w:bCs w:val="0"/>
        <w:iCs w:val="0"/>
        <w:w w:val="100"/>
        <w:sz w:val="20"/>
        <w:szCs w:val="20"/>
      </w:rPr>
    </w:lvl>
    <w:lvl w:ilvl="2">
      <w:start w:val="1"/>
      <w:numFmt w:val="decimal"/>
      <w:lvlText w:val="%1.%2.%3."/>
      <w:lvlJc w:val="left"/>
      <w:pPr>
        <w:tabs>
          <w:tab w:val="num" w:pos="2016"/>
        </w:tabs>
        <w:ind w:left="2160" w:right="1800" w:hanging="504"/>
      </w:pPr>
      <w:rPr>
        <w:b w:val="0"/>
        <w:bCs w:val="0"/>
        <w:i w:val="0"/>
        <w:iCs w:val="0"/>
        <w:color w:val="000000"/>
        <w:w w:val="100"/>
        <w:sz w:val="20"/>
        <w:szCs w:val="20"/>
      </w:rPr>
    </w:lvl>
    <w:lvl w:ilvl="3">
      <w:start w:val="1"/>
      <w:numFmt w:val="decimal"/>
      <w:lvlText w:val="%1.%2.%3.%4."/>
      <w:lvlJc w:val="left"/>
      <w:pPr>
        <w:tabs>
          <w:tab w:val="num" w:pos="2376"/>
        </w:tabs>
        <w:ind w:left="2880" w:right="2304" w:hanging="648"/>
      </w:pPr>
      <w:rPr>
        <w:b w:val="0"/>
        <w:bCs w:val="0"/>
        <w:i w:val="0"/>
        <w:iCs w:val="0"/>
        <w:color w:val="000000"/>
        <w:w w:val="100"/>
        <w:sz w:val="20"/>
        <w:szCs w:val="20"/>
      </w:rPr>
    </w:lvl>
    <w:lvl w:ilvl="4">
      <w:start w:val="1"/>
      <w:numFmt w:val="decimal"/>
      <w:lvlText w:val="%1.%2.%3.%4.%5."/>
      <w:lvlJc w:val="left"/>
      <w:pPr>
        <w:tabs>
          <w:tab w:val="num" w:pos="3096"/>
        </w:tabs>
        <w:ind w:left="3600" w:right="2808" w:hanging="792"/>
      </w:pPr>
      <w:rPr>
        <w:b w:val="0"/>
        <w:bCs w:val="0"/>
        <w:i w:val="0"/>
        <w:iCs w:val="0"/>
        <w:caps w:val="0"/>
        <w:smallCaps w:val="0"/>
        <w:strike w:val="0"/>
        <w:dstrike w:val="0"/>
        <w:vanish w:val="0"/>
        <w:webHidden w:val="0"/>
        <w:color w:val="auto"/>
        <w:spacing w:val="0"/>
        <w:w w:val="100"/>
        <w:kern w:val="0"/>
        <w:position w:val="0"/>
        <w:sz w:val="20"/>
        <w:szCs w:val="20"/>
        <w:u w:val="none"/>
        <w:effect w:val="none"/>
        <w:vertAlign w:val="baseline"/>
        <w:specVanish w:val="0"/>
      </w:rPr>
    </w:lvl>
    <w:lvl w:ilvl="5">
      <w:start w:val="1"/>
      <w:numFmt w:val="decimal"/>
      <w:lvlText w:val="%1.%2.%3.%4.%5.%6."/>
      <w:lvlJc w:val="left"/>
      <w:pPr>
        <w:tabs>
          <w:tab w:val="num" w:pos="3456"/>
        </w:tabs>
        <w:ind w:left="4320" w:right="3312" w:hanging="936"/>
      </w:pPr>
      <w:rPr>
        <w:bCs w:val="0"/>
        <w:iCs w:val="0"/>
        <w:w w:val="100"/>
        <w:sz w:val="26"/>
      </w:rPr>
    </w:lvl>
    <w:lvl w:ilvl="6">
      <w:start w:val="1"/>
      <w:numFmt w:val="decimal"/>
      <w:lvlText w:val="%1.%2.%3.%4.%5.%6.%7."/>
      <w:lvlJc w:val="left"/>
      <w:pPr>
        <w:tabs>
          <w:tab w:val="num" w:pos="4176"/>
        </w:tabs>
        <w:ind w:left="5040" w:right="3816" w:hanging="1080"/>
      </w:pPr>
      <w:rPr>
        <w:sz w:val="26"/>
      </w:rPr>
    </w:lvl>
    <w:lvl w:ilvl="7">
      <w:start w:val="1"/>
      <w:numFmt w:val="decimal"/>
      <w:lvlText w:val="%1.%2.%3.%4.%5.%6.%7.%8."/>
      <w:lvlJc w:val="left"/>
      <w:pPr>
        <w:tabs>
          <w:tab w:val="num" w:pos="4536"/>
        </w:tabs>
        <w:ind w:left="5760" w:right="4320" w:hanging="1224"/>
      </w:pPr>
      <w:rPr>
        <w:sz w:val="26"/>
      </w:rPr>
    </w:lvl>
    <w:lvl w:ilvl="8">
      <w:start w:val="1"/>
      <w:numFmt w:val="decimal"/>
      <w:lvlText w:val="%1.%2.%3.%4.%5.%6.%7.%8.%9."/>
      <w:lvlJc w:val="left"/>
      <w:pPr>
        <w:tabs>
          <w:tab w:val="num" w:pos="5256"/>
        </w:tabs>
        <w:ind w:left="6480" w:right="4896" w:hanging="1440"/>
      </w:pPr>
      <w:rPr>
        <w:sz w:val="26"/>
      </w:rPr>
    </w:lvl>
  </w:abstractNum>
  <w:abstractNum w:abstractNumId="163" w15:restartNumberingAfterBreak="0">
    <w:nsid w:val="44D85E0F"/>
    <w:multiLevelType w:val="multilevel"/>
    <w:tmpl w:val="1794D5E2"/>
    <w:styleLink w:val="25152"/>
    <w:lvl w:ilvl="0">
      <w:start w:val="1"/>
      <w:numFmt w:val="decimal"/>
      <w:lvlRestart w:val="0"/>
      <w:lvlText w:val="%1."/>
      <w:lvlJc w:val="left"/>
      <w:pPr>
        <w:tabs>
          <w:tab w:val="num" w:pos="567"/>
        </w:tabs>
        <w:ind w:left="567" w:hanging="567"/>
      </w:pPr>
      <w:rPr>
        <w:color w:val="0000FF"/>
      </w:rPr>
    </w:lvl>
    <w:lvl w:ilvl="1">
      <w:start w:val="1"/>
      <w:numFmt w:val="decimal"/>
      <w:lvlText w:val="%1.%2."/>
      <w:lvlJc w:val="left"/>
      <w:pPr>
        <w:tabs>
          <w:tab w:val="num" w:pos="851"/>
        </w:tabs>
        <w:ind w:left="1418" w:hanging="851"/>
      </w:pPr>
      <w:rPr>
        <w:rFonts w:cs="David"/>
        <w:color w:val="0000FF"/>
        <w:sz w:val="28"/>
        <w:szCs w:val="28"/>
        <w:u w:val="single"/>
      </w:rPr>
    </w:lvl>
    <w:lvl w:ilvl="2">
      <w:start w:val="1"/>
      <w:numFmt w:val="decimal"/>
      <w:lvlText w:val="%1.%2.%3."/>
      <w:lvlJc w:val="left"/>
      <w:pPr>
        <w:tabs>
          <w:tab w:val="num" w:pos="2268"/>
        </w:tabs>
        <w:ind w:left="2268" w:hanging="850"/>
      </w:pPr>
      <w:rPr>
        <w:rFonts w:cs="David"/>
        <w:color w:val="0000FF"/>
        <w:sz w:val="24"/>
        <w:szCs w:val="28"/>
      </w:rPr>
    </w:lvl>
    <w:lvl w:ilvl="3">
      <w:start w:val="1"/>
      <w:numFmt w:val="decimal"/>
      <w:lvlText w:val="%1.%2.%3.%4."/>
      <w:lvlJc w:val="left"/>
      <w:pPr>
        <w:tabs>
          <w:tab w:val="num" w:pos="2575"/>
        </w:tabs>
        <w:ind w:left="2502" w:hanging="647"/>
      </w:pPr>
      <w:rPr>
        <w:rFonts w:hint="default"/>
        <w:color w:val="0000FF"/>
      </w:rPr>
    </w:lvl>
    <w:lvl w:ilvl="4">
      <w:start w:val="1"/>
      <w:numFmt w:val="decimal"/>
      <w:lvlText w:val="%1.%2.%3.%4.%5."/>
      <w:lvlJc w:val="left"/>
      <w:pPr>
        <w:tabs>
          <w:tab w:val="num" w:pos="3295"/>
        </w:tabs>
        <w:ind w:left="3006" w:hanging="794"/>
      </w:pPr>
      <w:rPr>
        <w:rFonts w:hint="default"/>
      </w:rPr>
    </w:lvl>
    <w:lvl w:ilvl="5">
      <w:start w:val="1"/>
      <w:numFmt w:val="decimal"/>
      <w:lvlText w:val="%1.%2.%3.%4.%5.%6."/>
      <w:lvlJc w:val="left"/>
      <w:pPr>
        <w:tabs>
          <w:tab w:val="num" w:pos="3652"/>
        </w:tabs>
        <w:ind w:left="3511" w:hanging="936"/>
      </w:pPr>
      <w:rPr>
        <w:rFonts w:hint="default"/>
      </w:rPr>
    </w:lvl>
    <w:lvl w:ilvl="6">
      <w:start w:val="1"/>
      <w:numFmt w:val="decimal"/>
      <w:lvlText w:val="%1.%2.%3.%4.%5.%6.%7."/>
      <w:lvlJc w:val="left"/>
      <w:pPr>
        <w:tabs>
          <w:tab w:val="num" w:pos="4372"/>
        </w:tabs>
        <w:ind w:left="4015" w:hanging="1083"/>
      </w:pPr>
      <w:rPr>
        <w:rFonts w:hint="default"/>
      </w:rPr>
    </w:lvl>
    <w:lvl w:ilvl="7">
      <w:start w:val="1"/>
      <w:numFmt w:val="decimal"/>
      <w:lvlText w:val="%1.%2.%3.%4.%5.%6.%7.%8."/>
      <w:lvlJc w:val="left"/>
      <w:pPr>
        <w:tabs>
          <w:tab w:val="num" w:pos="4735"/>
        </w:tabs>
        <w:ind w:left="4520" w:hanging="1225"/>
      </w:pPr>
      <w:rPr>
        <w:rFonts w:hint="default"/>
      </w:rPr>
    </w:lvl>
    <w:lvl w:ilvl="8">
      <w:start w:val="1"/>
      <w:numFmt w:val="decimal"/>
      <w:lvlText w:val="%1.%2.%3.%4.%5.%6.%7.%8.%9."/>
      <w:lvlJc w:val="left"/>
      <w:pPr>
        <w:tabs>
          <w:tab w:val="num" w:pos="5455"/>
        </w:tabs>
        <w:ind w:left="5092" w:hanging="1440"/>
      </w:pPr>
      <w:rPr>
        <w:rFonts w:hint="default"/>
      </w:rPr>
    </w:lvl>
  </w:abstractNum>
  <w:abstractNum w:abstractNumId="164" w15:restartNumberingAfterBreak="0">
    <w:nsid w:val="450A626F"/>
    <w:multiLevelType w:val="hybridMultilevel"/>
    <w:tmpl w:val="F6E42370"/>
    <w:lvl w:ilvl="0" w:tplc="4F6A1D5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5" w15:restartNumberingAfterBreak="0">
    <w:nsid w:val="450D58E8"/>
    <w:multiLevelType w:val="hybridMultilevel"/>
    <w:tmpl w:val="A3F68B26"/>
    <w:lvl w:ilvl="0" w:tplc="C1183B24">
      <w:start w:val="1"/>
      <w:numFmt w:val="decimal"/>
      <w:lvlText w:val="(%1)."/>
      <w:lvlJc w:val="left"/>
      <w:pPr>
        <w:ind w:left="1218" w:hanging="360"/>
      </w:pPr>
      <w:rPr>
        <w:rFonts w:hint="default"/>
        <w:b w:val="0"/>
        <w:bCs w:val="0"/>
      </w:rPr>
    </w:lvl>
    <w:lvl w:ilvl="1" w:tplc="1FDECA48" w:tentative="1">
      <w:start w:val="1"/>
      <w:numFmt w:val="lowerLetter"/>
      <w:lvlText w:val="%2."/>
      <w:lvlJc w:val="left"/>
      <w:pPr>
        <w:ind w:left="1938" w:hanging="360"/>
      </w:pPr>
    </w:lvl>
    <w:lvl w:ilvl="2" w:tplc="E67EF3DC" w:tentative="1">
      <w:start w:val="1"/>
      <w:numFmt w:val="lowerRoman"/>
      <w:lvlText w:val="%3."/>
      <w:lvlJc w:val="right"/>
      <w:pPr>
        <w:ind w:left="2658" w:hanging="180"/>
      </w:pPr>
    </w:lvl>
    <w:lvl w:ilvl="3" w:tplc="F4807A90" w:tentative="1">
      <w:start w:val="1"/>
      <w:numFmt w:val="decimal"/>
      <w:lvlText w:val="%4."/>
      <w:lvlJc w:val="left"/>
      <w:pPr>
        <w:ind w:left="3378" w:hanging="360"/>
      </w:pPr>
    </w:lvl>
    <w:lvl w:ilvl="4" w:tplc="418AB5BA" w:tentative="1">
      <w:start w:val="1"/>
      <w:numFmt w:val="lowerLetter"/>
      <w:lvlText w:val="%5."/>
      <w:lvlJc w:val="left"/>
      <w:pPr>
        <w:ind w:left="4098" w:hanging="360"/>
      </w:pPr>
    </w:lvl>
    <w:lvl w:ilvl="5" w:tplc="238E84EA" w:tentative="1">
      <w:start w:val="1"/>
      <w:numFmt w:val="lowerRoman"/>
      <w:lvlText w:val="%6."/>
      <w:lvlJc w:val="right"/>
      <w:pPr>
        <w:ind w:left="4818" w:hanging="180"/>
      </w:pPr>
    </w:lvl>
    <w:lvl w:ilvl="6" w:tplc="6464EB2C" w:tentative="1">
      <w:start w:val="1"/>
      <w:numFmt w:val="decimal"/>
      <w:lvlText w:val="%7."/>
      <w:lvlJc w:val="left"/>
      <w:pPr>
        <w:ind w:left="5538" w:hanging="360"/>
      </w:pPr>
    </w:lvl>
    <w:lvl w:ilvl="7" w:tplc="882A5AD8" w:tentative="1">
      <w:start w:val="1"/>
      <w:numFmt w:val="lowerLetter"/>
      <w:lvlText w:val="%8."/>
      <w:lvlJc w:val="left"/>
      <w:pPr>
        <w:ind w:left="6258" w:hanging="360"/>
      </w:pPr>
    </w:lvl>
    <w:lvl w:ilvl="8" w:tplc="9F50475E" w:tentative="1">
      <w:start w:val="1"/>
      <w:numFmt w:val="lowerRoman"/>
      <w:lvlText w:val="%9."/>
      <w:lvlJc w:val="right"/>
      <w:pPr>
        <w:ind w:left="6978" w:hanging="180"/>
      </w:pPr>
    </w:lvl>
  </w:abstractNum>
  <w:abstractNum w:abstractNumId="166" w15:restartNumberingAfterBreak="0">
    <w:nsid w:val="458D69CB"/>
    <w:multiLevelType w:val="singleLevel"/>
    <w:tmpl w:val="EC0044D6"/>
    <w:name w:val="$List Bullet"/>
    <w:lvl w:ilvl="0">
      <w:start w:val="1"/>
      <w:numFmt w:val="bullet"/>
      <w:pStyle w:val="ListBullet"/>
      <w:lvlText w:val=""/>
      <w:lvlJc w:val="left"/>
      <w:pPr>
        <w:tabs>
          <w:tab w:val="num" w:pos="1134"/>
        </w:tabs>
        <w:ind w:left="1134" w:hanging="283"/>
      </w:pPr>
      <w:rPr>
        <w:rFonts w:ascii="Symbol" w:hAnsi="Symbol" w:hint="default"/>
      </w:rPr>
    </w:lvl>
  </w:abstractNum>
  <w:abstractNum w:abstractNumId="167" w15:restartNumberingAfterBreak="0">
    <w:nsid w:val="45E108FA"/>
    <w:multiLevelType w:val="hybridMultilevel"/>
    <w:tmpl w:val="0DD61D5E"/>
    <w:styleLink w:val="1111113"/>
    <w:lvl w:ilvl="0" w:tplc="283608AA">
      <w:start w:val="1"/>
      <w:numFmt w:val="hebrew1"/>
      <w:lvlText w:val="%1."/>
      <w:lvlJc w:val="left"/>
      <w:pPr>
        <w:tabs>
          <w:tab w:val="num" w:pos="1080"/>
        </w:tabs>
        <w:ind w:left="1080" w:right="1080" w:hanging="720"/>
      </w:pPr>
      <w:rPr>
        <w:rFonts w:hint="cs"/>
      </w:rPr>
    </w:lvl>
    <w:lvl w:ilvl="1" w:tplc="040D0019" w:tentative="1">
      <w:start w:val="1"/>
      <w:numFmt w:val="lowerRoman"/>
      <w:lvlText w:val="%2."/>
      <w:lvlJc w:val="left"/>
      <w:pPr>
        <w:tabs>
          <w:tab w:val="num" w:pos="1440"/>
        </w:tabs>
        <w:ind w:left="1440" w:right="1440" w:hanging="360"/>
      </w:pPr>
    </w:lvl>
    <w:lvl w:ilvl="2" w:tplc="040D001B" w:tentative="1">
      <w:start w:val="1"/>
      <w:numFmt w:val="hebrew2"/>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Roman"/>
      <w:lvlText w:val="%5."/>
      <w:lvlJc w:val="left"/>
      <w:pPr>
        <w:tabs>
          <w:tab w:val="num" w:pos="3600"/>
        </w:tabs>
        <w:ind w:left="3600" w:right="3600" w:hanging="360"/>
      </w:pPr>
    </w:lvl>
    <w:lvl w:ilvl="5" w:tplc="040D001B" w:tentative="1">
      <w:start w:val="1"/>
      <w:numFmt w:val="hebrew2"/>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Roman"/>
      <w:lvlText w:val="%8."/>
      <w:lvlJc w:val="left"/>
      <w:pPr>
        <w:tabs>
          <w:tab w:val="num" w:pos="5760"/>
        </w:tabs>
        <w:ind w:left="5760" w:right="5760" w:hanging="360"/>
      </w:pPr>
    </w:lvl>
    <w:lvl w:ilvl="8" w:tplc="040D001B" w:tentative="1">
      <w:start w:val="1"/>
      <w:numFmt w:val="hebrew2"/>
      <w:lvlText w:val="%9."/>
      <w:lvlJc w:val="right"/>
      <w:pPr>
        <w:tabs>
          <w:tab w:val="num" w:pos="6480"/>
        </w:tabs>
        <w:ind w:left="6480" w:right="6480" w:hanging="180"/>
      </w:pPr>
    </w:lvl>
  </w:abstractNum>
  <w:abstractNum w:abstractNumId="168" w15:restartNumberingAfterBreak="0">
    <w:nsid w:val="469C0721"/>
    <w:multiLevelType w:val="multilevel"/>
    <w:tmpl w:val="304E7284"/>
    <w:styleLink w:val="af0"/>
    <w:lvl w:ilvl="0">
      <w:start w:val="1"/>
      <w:numFmt w:val="decimal"/>
      <w:lvlText w:val="%1."/>
      <w:lvlJc w:val="left"/>
      <w:pPr>
        <w:tabs>
          <w:tab w:val="num" w:pos="864"/>
        </w:tabs>
        <w:ind w:left="1440" w:hanging="576"/>
      </w:pPr>
      <w:rPr>
        <w:rFonts w:hint="default"/>
      </w:rPr>
    </w:lvl>
    <w:lvl w:ilvl="1">
      <w:start w:val="1"/>
      <w:numFmt w:val="decimal"/>
      <w:lvlText w:val="%1.%2."/>
      <w:lvlJc w:val="left"/>
      <w:pPr>
        <w:tabs>
          <w:tab w:val="num" w:pos="1440"/>
        </w:tabs>
        <w:ind w:left="2160" w:hanging="720"/>
      </w:pPr>
      <w:rPr>
        <w:rFonts w:hint="default"/>
      </w:rPr>
    </w:lvl>
    <w:lvl w:ilvl="2">
      <w:start w:val="1"/>
      <w:numFmt w:val="decimal"/>
      <w:lvlText w:val="%1.%2.%3."/>
      <w:lvlJc w:val="left"/>
      <w:pPr>
        <w:tabs>
          <w:tab w:val="num" w:pos="2232"/>
        </w:tabs>
        <w:ind w:left="2880" w:hanging="720"/>
      </w:pPr>
      <w:rPr>
        <w:rFonts w:hint="default"/>
      </w:rPr>
    </w:lvl>
    <w:lvl w:ilvl="3">
      <w:start w:val="1"/>
      <w:numFmt w:val="decimal"/>
      <w:lvlText w:val="%1.%2.%3.%4."/>
      <w:lvlJc w:val="left"/>
      <w:pPr>
        <w:tabs>
          <w:tab w:val="num" w:pos="2952"/>
        </w:tabs>
        <w:ind w:left="3600" w:hanging="720"/>
      </w:pPr>
      <w:rPr>
        <w:rFonts w:hint="default"/>
      </w:rPr>
    </w:lvl>
    <w:lvl w:ilvl="4">
      <w:start w:val="1"/>
      <w:numFmt w:val="decimal"/>
      <w:lvlText w:val="%1.%2.%3.%4.%5."/>
      <w:lvlJc w:val="left"/>
      <w:pPr>
        <w:ind w:left="4320" w:hanging="720"/>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9" w15:restartNumberingAfterBreak="0">
    <w:nsid w:val="46AB5908"/>
    <w:multiLevelType w:val="multilevel"/>
    <w:tmpl w:val="8C58926A"/>
    <w:lvl w:ilvl="0">
      <w:start w:val="1"/>
      <w:numFmt w:val="decimal"/>
      <w:lvlRestart w:val="0"/>
      <w:pStyle w:val="1a"/>
      <w:lvlText w:val="%1."/>
      <w:lvlJc w:val="left"/>
      <w:pPr>
        <w:tabs>
          <w:tab w:val="num" w:pos="560"/>
        </w:tabs>
        <w:ind w:left="560" w:hanging="560"/>
      </w:pPr>
      <w:rPr>
        <w:rFonts w:cs="David" w:hint="default"/>
        <w:b w:val="0"/>
        <w:bCs w:val="0"/>
        <w:sz w:val="24"/>
        <w:szCs w:val="24"/>
      </w:rPr>
    </w:lvl>
    <w:lvl w:ilvl="1">
      <w:start w:val="1"/>
      <w:numFmt w:val="decimal"/>
      <w:pStyle w:val="27"/>
      <w:lvlText w:val="%1.%2."/>
      <w:lvlJc w:val="left"/>
      <w:pPr>
        <w:tabs>
          <w:tab w:val="num" w:pos="1705"/>
        </w:tabs>
        <w:ind w:left="1705" w:hanging="853"/>
      </w:pPr>
      <w:rPr>
        <w:rFonts w:cs="David" w:hint="default"/>
        <w:b w:val="0"/>
        <w:bCs w:val="0"/>
        <w:sz w:val="24"/>
        <w:szCs w:val="24"/>
        <w:lang w:val="x-none" w:bidi="he-IL"/>
      </w:rPr>
    </w:lvl>
    <w:lvl w:ilvl="2">
      <w:start w:val="1"/>
      <w:numFmt w:val="decimal"/>
      <w:pStyle w:val="38"/>
      <w:lvlText w:val="%1.%2.%3."/>
      <w:lvlJc w:val="left"/>
      <w:pPr>
        <w:tabs>
          <w:tab w:val="num" w:pos="3270"/>
        </w:tabs>
        <w:ind w:left="3270" w:hanging="1140"/>
      </w:pPr>
      <w:rPr>
        <w:rFonts w:cs="David" w:hint="default"/>
        <w:b w:val="0"/>
        <w:bCs w:val="0"/>
        <w:lang w:val="x-none"/>
      </w:rPr>
    </w:lvl>
    <w:lvl w:ilvl="3">
      <w:start w:val="1"/>
      <w:numFmt w:val="decimal"/>
      <w:pStyle w:val="44"/>
      <w:lvlText w:val="%1.%2.%3.%4."/>
      <w:lvlJc w:val="left"/>
      <w:pPr>
        <w:tabs>
          <w:tab w:val="num" w:pos="4723"/>
        </w:tabs>
        <w:ind w:left="4723"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0" w15:restartNumberingAfterBreak="0">
    <w:nsid w:val="46EA4D54"/>
    <w:multiLevelType w:val="multilevel"/>
    <w:tmpl w:val="BAF60148"/>
    <w:lvl w:ilvl="0">
      <w:start w:val="1"/>
      <w:numFmt w:val="decimal"/>
      <w:pStyle w:val="af1"/>
      <w:lvlText w:val="%1"/>
      <w:lvlJc w:val="left"/>
      <w:pPr>
        <w:tabs>
          <w:tab w:val="num" w:pos="567"/>
        </w:tabs>
        <w:ind w:left="567" w:right="567" w:hanging="567"/>
      </w:pPr>
      <w:rPr>
        <w:rFonts w:ascii="Times New Roman" w:hAnsi="Times New Roman" w:cs="David" w:hint="default"/>
        <w:b w:val="0"/>
        <w:bCs w:val="0"/>
        <w:i w:val="0"/>
        <w:iCs w:val="0"/>
        <w:sz w:val="28"/>
        <w:szCs w:val="28"/>
      </w:rPr>
    </w:lvl>
    <w:lvl w:ilvl="1">
      <w:start w:val="1"/>
      <w:numFmt w:val="decimal"/>
      <w:lvlText w:val="%1.%2"/>
      <w:lvlJc w:val="left"/>
      <w:pPr>
        <w:tabs>
          <w:tab w:val="num" w:pos="567"/>
        </w:tabs>
        <w:ind w:left="567" w:right="567" w:hanging="567"/>
      </w:pPr>
      <w:rPr>
        <w:rFonts w:ascii="Times New Roman" w:hAnsi="Times New Roman" w:cs="David" w:hint="default"/>
        <w:b w:val="0"/>
        <w:bCs w:val="0"/>
        <w:i w:val="0"/>
        <w:iCs w:val="0"/>
        <w:sz w:val="24"/>
        <w:szCs w:val="24"/>
      </w:rPr>
    </w:lvl>
    <w:lvl w:ilvl="2">
      <w:start w:val="1"/>
      <w:numFmt w:val="decimal"/>
      <w:lvlText w:val="%1.%2.%3"/>
      <w:lvlJc w:val="left"/>
      <w:pPr>
        <w:tabs>
          <w:tab w:val="num" w:pos="1134"/>
        </w:tabs>
        <w:ind w:left="1134" w:right="1134" w:hanging="567"/>
      </w:pPr>
      <w:rPr>
        <w:rFonts w:ascii="Times New Roman" w:hAnsi="Times New Roman" w:cs="David" w:hint="default"/>
        <w:b w:val="0"/>
        <w:bCs w:val="0"/>
        <w:i w:val="0"/>
        <w:iCs w:val="0"/>
        <w:sz w:val="24"/>
        <w:szCs w:val="24"/>
      </w:rPr>
    </w:lvl>
    <w:lvl w:ilvl="3">
      <w:start w:val="1"/>
      <w:numFmt w:val="hebrew1"/>
      <w:lvlText w:val="%4."/>
      <w:lvlJc w:val="left"/>
      <w:pPr>
        <w:tabs>
          <w:tab w:val="num" w:pos="1418"/>
        </w:tabs>
        <w:ind w:left="1418" w:right="1418" w:hanging="284"/>
      </w:pPr>
      <w:rPr>
        <w:rFonts w:ascii="Times New Roman" w:hAnsi="Times New Roman" w:cs="David" w:hint="default"/>
        <w:b w:val="0"/>
        <w:bCs w:val="0"/>
        <w:i w:val="0"/>
        <w:iCs w:val="0"/>
        <w:sz w:val="24"/>
        <w:szCs w:val="24"/>
      </w:rPr>
    </w:lvl>
    <w:lvl w:ilvl="4">
      <w:numFmt w:val="none"/>
      <w:lvlText w:val="•"/>
      <w:lvlJc w:val="left"/>
      <w:pPr>
        <w:tabs>
          <w:tab w:val="num" w:pos="1701"/>
        </w:tabs>
        <w:ind w:left="1701" w:right="1701" w:hanging="283"/>
      </w:pPr>
      <w:rPr>
        <w:rFonts w:ascii="Times New Roman" w:cs="Times New Roman" w:hint="default"/>
        <w:b w:val="0"/>
        <w:bCs w:val="0"/>
        <w:i w:val="0"/>
        <w:iCs w:val="0"/>
        <w:sz w:val="28"/>
        <w:szCs w:val="28"/>
      </w:rPr>
    </w:lvl>
    <w:lvl w:ilvl="5">
      <w:start w:val="1"/>
      <w:numFmt w:val="none"/>
      <w:lvlText w:val=""/>
      <w:lvlJc w:val="left"/>
      <w:pPr>
        <w:tabs>
          <w:tab w:val="num" w:pos="2345"/>
        </w:tabs>
        <w:ind w:left="2268" w:right="2268" w:hanging="283"/>
      </w:pPr>
      <w:rPr>
        <w:rFonts w:hint="default"/>
      </w:rPr>
    </w:lvl>
    <w:lvl w:ilvl="6">
      <w:start w:val="1"/>
      <w:numFmt w:val="none"/>
      <w:lvlText w:val="%1.%2.%3.%4.%5.%6.%7"/>
      <w:lvlJc w:val="center"/>
      <w:pPr>
        <w:tabs>
          <w:tab w:val="num" w:pos="1296"/>
        </w:tabs>
        <w:ind w:left="1296" w:right="1296" w:hanging="1008"/>
      </w:pPr>
      <w:rPr>
        <w:rFonts w:hint="default"/>
      </w:rPr>
    </w:lvl>
    <w:lvl w:ilvl="7">
      <w:start w:val="1"/>
      <w:numFmt w:val="none"/>
      <w:lvlText w:val="%1.%2.%3.%4.%5.%6.%7.%8"/>
      <w:lvlJc w:val="center"/>
      <w:pPr>
        <w:tabs>
          <w:tab w:val="num" w:pos="1440"/>
        </w:tabs>
        <w:ind w:left="1440" w:right="1440" w:hanging="1152"/>
      </w:pPr>
      <w:rPr>
        <w:rFonts w:hint="default"/>
      </w:rPr>
    </w:lvl>
    <w:lvl w:ilvl="8">
      <w:start w:val="1"/>
      <w:numFmt w:val="none"/>
      <w:lvlText w:val="%1.%2.%3.%4.%5.%6.%7.%8.%9"/>
      <w:lvlJc w:val="center"/>
      <w:pPr>
        <w:tabs>
          <w:tab w:val="num" w:pos="1584"/>
        </w:tabs>
        <w:ind w:left="1584" w:right="1584" w:hanging="1296"/>
      </w:pPr>
      <w:rPr>
        <w:rFonts w:hint="default"/>
      </w:rPr>
    </w:lvl>
  </w:abstractNum>
  <w:abstractNum w:abstractNumId="171" w15:restartNumberingAfterBreak="0">
    <w:nsid w:val="47676CB7"/>
    <w:multiLevelType w:val="hybridMultilevel"/>
    <w:tmpl w:val="C794F2D4"/>
    <w:styleLink w:val="12111"/>
    <w:lvl w:ilvl="0" w:tplc="B8AE7D1A">
      <w:start w:val="1"/>
      <w:numFmt w:val="decimal"/>
      <w:lvlText w:val="%1."/>
      <w:lvlJc w:val="left"/>
      <w:pPr>
        <w:tabs>
          <w:tab w:val="num" w:pos="1080"/>
        </w:tabs>
        <w:ind w:left="1080" w:hanging="360"/>
      </w:pPr>
      <w:rPr>
        <w:b w:val="0"/>
        <w:bCs w:val="0"/>
      </w:rPr>
    </w:lvl>
    <w:lvl w:ilvl="1" w:tplc="D45C58B0">
      <w:start w:val="2"/>
      <w:numFmt w:val="bullet"/>
      <w:lvlText w:val="-"/>
      <w:lvlJc w:val="left"/>
      <w:pPr>
        <w:tabs>
          <w:tab w:val="num" w:pos="1800"/>
        </w:tabs>
        <w:ind w:left="1800" w:hanging="360"/>
      </w:pPr>
      <w:rPr>
        <w:rFonts w:ascii="Times New Roman" w:eastAsia="Times New Roman" w:hAnsi="Times New Roman" w:cs="David" w:hint="default"/>
        <w:b w:val="0"/>
        <w:bCs w:val="0"/>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72" w15:restartNumberingAfterBreak="0">
    <w:nsid w:val="478A3DCA"/>
    <w:multiLevelType w:val="multilevel"/>
    <w:tmpl w:val="63F4FC6C"/>
    <w:styleLink w:val="61"/>
    <w:lvl w:ilvl="0">
      <w:start w:val="1"/>
      <w:numFmt w:val="decimal"/>
      <w:lvlText w:val="%1."/>
      <w:lvlJc w:val="right"/>
      <w:pPr>
        <w:tabs>
          <w:tab w:val="num" w:pos="1759"/>
        </w:tabs>
        <w:ind w:left="1759" w:hanging="284"/>
      </w:pPr>
      <w:rPr>
        <w:rFonts w:ascii="Narkisim" w:hAnsi="Narkisim" w:cs="David" w:hint="cs"/>
        <w:b/>
        <w:bCs/>
        <w:i w:val="0"/>
        <w:iCs w:val="0"/>
        <w:sz w:val="28"/>
        <w:szCs w:val="24"/>
        <w:u w:val="none"/>
      </w:rPr>
    </w:lvl>
    <w:lvl w:ilvl="1">
      <w:start w:val="1"/>
      <w:numFmt w:val="none"/>
      <w:lvlText w:val="%2א."/>
      <w:lvlJc w:val="right"/>
      <w:pPr>
        <w:tabs>
          <w:tab w:val="num" w:pos="2212"/>
        </w:tabs>
        <w:ind w:left="2212" w:hanging="283"/>
      </w:pPr>
      <w:rPr>
        <w:rFonts w:ascii="Narkisim" w:hAnsi="Narkisim" w:cs="Narkisim" w:hint="cs"/>
        <w:b/>
        <w:bCs/>
        <w:i w:val="0"/>
        <w:iCs w:val="0"/>
        <w:shadow w:val="0"/>
        <w:emboss w:val="0"/>
        <w:imprint w:val="0"/>
        <w:sz w:val="24"/>
        <w:szCs w:val="24"/>
      </w:rPr>
    </w:lvl>
    <w:lvl w:ilvl="2">
      <w:start w:val="1"/>
      <w:numFmt w:val="decimal"/>
      <w:lvlText w:val="%3)"/>
      <w:lvlJc w:val="right"/>
      <w:pPr>
        <w:tabs>
          <w:tab w:val="num" w:pos="2666"/>
        </w:tabs>
        <w:ind w:left="2666" w:hanging="170"/>
      </w:pPr>
      <w:rPr>
        <w:rFonts w:ascii="Narkisim" w:hAnsi="Narkisim" w:cs="Narkisim" w:hint="cs"/>
        <w:b/>
        <w:bCs/>
        <w:i w:val="0"/>
        <w:iCs w:val="0"/>
        <w:sz w:val="24"/>
        <w:szCs w:val="24"/>
      </w:rPr>
    </w:lvl>
    <w:lvl w:ilvl="3">
      <w:start w:val="1"/>
      <w:numFmt w:val="decimal"/>
      <w:lvlText w:val="%4."/>
      <w:lvlJc w:val="right"/>
      <w:pPr>
        <w:tabs>
          <w:tab w:val="num" w:pos="2836"/>
        </w:tabs>
        <w:ind w:left="2836" w:hanging="227"/>
      </w:pPr>
      <w:rPr>
        <w:rFonts w:ascii="Narkisim" w:hAnsi="Narkisim" w:cs="Narkisim" w:hint="cs"/>
        <w:b/>
        <w:bCs/>
        <w:i w:val="0"/>
        <w:iCs w:val="0"/>
        <w:sz w:val="24"/>
        <w:szCs w:val="24"/>
      </w:rPr>
    </w:lvl>
    <w:lvl w:ilvl="4">
      <w:start w:val="1"/>
      <w:numFmt w:val="decimal"/>
      <w:lvlText w:val="%1.%2.%3.%4.%5."/>
      <w:lvlJc w:val="left"/>
      <w:pPr>
        <w:tabs>
          <w:tab w:val="num" w:pos="4715"/>
        </w:tabs>
        <w:ind w:left="3707" w:hanging="792"/>
      </w:pPr>
      <w:rPr>
        <w:rFonts w:hint="default"/>
      </w:rPr>
    </w:lvl>
    <w:lvl w:ilvl="5">
      <w:start w:val="1"/>
      <w:numFmt w:val="decimal"/>
      <w:lvlText w:val="%1.%2.%3.%4.%5.%6."/>
      <w:lvlJc w:val="left"/>
      <w:pPr>
        <w:tabs>
          <w:tab w:val="num" w:pos="4355"/>
        </w:tabs>
        <w:ind w:left="4211" w:hanging="936"/>
      </w:pPr>
      <w:rPr>
        <w:rFonts w:hint="default"/>
      </w:rPr>
    </w:lvl>
    <w:lvl w:ilvl="6">
      <w:start w:val="1"/>
      <w:numFmt w:val="decimal"/>
      <w:lvlText w:val="%1.%2.%3.%4.%5.%6.%7."/>
      <w:lvlJc w:val="left"/>
      <w:pPr>
        <w:tabs>
          <w:tab w:val="num" w:pos="5075"/>
        </w:tabs>
        <w:ind w:left="4715" w:hanging="1080"/>
      </w:pPr>
      <w:rPr>
        <w:rFonts w:hint="default"/>
      </w:rPr>
    </w:lvl>
    <w:lvl w:ilvl="7">
      <w:start w:val="1"/>
      <w:numFmt w:val="decimal"/>
      <w:lvlText w:val="%1.%2.%3.%4.%5.%6.%7.%8."/>
      <w:lvlJc w:val="left"/>
      <w:pPr>
        <w:tabs>
          <w:tab w:val="num" w:pos="5435"/>
        </w:tabs>
        <w:ind w:left="5219" w:hanging="1224"/>
      </w:pPr>
      <w:rPr>
        <w:rFonts w:hint="default"/>
      </w:rPr>
    </w:lvl>
    <w:lvl w:ilvl="8">
      <w:start w:val="1"/>
      <w:numFmt w:val="decimal"/>
      <w:lvlText w:val="%1.%2.%3.%4.%5.%6.%7.%8.%9."/>
      <w:lvlJc w:val="left"/>
      <w:pPr>
        <w:tabs>
          <w:tab w:val="num" w:pos="5795"/>
        </w:tabs>
        <w:ind w:left="5795" w:hanging="1440"/>
      </w:pPr>
      <w:rPr>
        <w:rFonts w:hint="default"/>
      </w:rPr>
    </w:lvl>
  </w:abstractNum>
  <w:abstractNum w:abstractNumId="173" w15:restartNumberingAfterBreak="0">
    <w:nsid w:val="47AE182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4" w15:restartNumberingAfterBreak="0">
    <w:nsid w:val="47CB693B"/>
    <w:multiLevelType w:val="multilevel"/>
    <w:tmpl w:val="BEB6F15E"/>
    <w:lvl w:ilvl="0">
      <w:start w:val="1"/>
      <w:numFmt w:val="decimal"/>
      <w:pStyle w:val="OutlinedNumbered"/>
      <w:lvlText w:val="%1."/>
      <w:lvlJc w:val="left"/>
      <w:pPr>
        <w:tabs>
          <w:tab w:val="num" w:pos="567"/>
        </w:tabs>
        <w:ind w:left="567" w:hanging="567"/>
      </w:pPr>
      <w:rPr>
        <w:rFonts w:hint="default"/>
      </w:rPr>
    </w:lvl>
    <w:lvl w:ilvl="1">
      <w:start w:val="1"/>
      <w:numFmt w:val="decimal"/>
      <w:lvlText w:val="%1.%2."/>
      <w:lvlJc w:val="left"/>
      <w:pPr>
        <w:tabs>
          <w:tab w:val="num" w:pos="1134"/>
        </w:tabs>
        <w:ind w:left="1134" w:hanging="567"/>
      </w:pPr>
      <w:rPr>
        <w:rFonts w:hint="default"/>
      </w:rPr>
    </w:lvl>
    <w:lvl w:ilvl="2">
      <w:start w:val="1"/>
      <w:numFmt w:val="decimal"/>
      <w:lvlText w:val="%1.%2.%3."/>
      <w:lvlJc w:val="left"/>
      <w:pPr>
        <w:tabs>
          <w:tab w:val="num" w:pos="1134"/>
        </w:tabs>
        <w:ind w:left="1701" w:hanging="567"/>
      </w:pPr>
      <w:rPr>
        <w:rFonts w:hint="default"/>
      </w:rPr>
    </w:lvl>
    <w:lvl w:ilvl="3">
      <w:start w:val="1"/>
      <w:numFmt w:val="hebrew1"/>
      <w:lvlText w:val="%4."/>
      <w:lvlJc w:val="left"/>
      <w:pPr>
        <w:tabs>
          <w:tab w:val="num" w:pos="1985"/>
        </w:tabs>
        <w:ind w:left="2155" w:hanging="284"/>
      </w:pPr>
      <w:rPr>
        <w:rFonts w:ascii="Times New Roman" w:hAnsi="Times New Roman" w:cs="David" w:hint="default"/>
        <w:b w:val="0"/>
        <w:bCs w:val="0"/>
        <w:i w:val="0"/>
        <w:iCs w:val="0"/>
        <w:sz w:val="24"/>
        <w:szCs w:val="24"/>
      </w:rPr>
    </w:lvl>
    <w:lvl w:ilvl="4">
      <w:start w:val="1"/>
      <w:numFmt w:val="none"/>
      <w:lvlText w:val="%1.%2.%3.%4.%5."/>
      <w:lvlJc w:val="center"/>
      <w:pPr>
        <w:tabs>
          <w:tab w:val="num" w:pos="2232"/>
        </w:tabs>
        <w:ind w:left="2232" w:hanging="792"/>
      </w:pPr>
      <w:rPr>
        <w:rFonts w:hint="default"/>
      </w:rPr>
    </w:lvl>
    <w:lvl w:ilvl="5">
      <w:start w:val="1"/>
      <w:numFmt w:val="none"/>
      <w:lvlText w:val="%1.%2.%3.%4.%5.%6"/>
      <w:lvlJc w:val="center"/>
      <w:pPr>
        <w:tabs>
          <w:tab w:val="num" w:pos="2736"/>
        </w:tabs>
        <w:ind w:left="2736" w:hanging="936"/>
      </w:pPr>
      <w:rPr>
        <w:rFonts w:hint="default"/>
      </w:rPr>
    </w:lvl>
    <w:lvl w:ilvl="6">
      <w:start w:val="1"/>
      <w:numFmt w:val="none"/>
      <w:lvlText w:val="%1.%2.%3.%4.%5.%6."/>
      <w:lvlJc w:val="center"/>
      <w:pPr>
        <w:tabs>
          <w:tab w:val="num" w:pos="3240"/>
        </w:tabs>
        <w:ind w:left="3240" w:hanging="1080"/>
      </w:pPr>
      <w:rPr>
        <w:rFonts w:hint="default"/>
      </w:rPr>
    </w:lvl>
    <w:lvl w:ilvl="7">
      <w:start w:val="1"/>
      <w:numFmt w:val="none"/>
      <w:lvlText w:val="%1.%2.%3.%4.%5.%6.%7"/>
      <w:lvlJc w:val="center"/>
      <w:pPr>
        <w:tabs>
          <w:tab w:val="num" w:pos="3744"/>
        </w:tabs>
        <w:ind w:left="3744" w:hanging="1224"/>
      </w:pPr>
      <w:rPr>
        <w:rFonts w:hint="default"/>
      </w:rPr>
    </w:lvl>
    <w:lvl w:ilvl="8">
      <w:start w:val="1"/>
      <w:numFmt w:val="none"/>
      <w:lvlText w:val="%1.%2.%3.%4.%5.%6.%7"/>
      <w:lvlJc w:val="center"/>
      <w:pPr>
        <w:tabs>
          <w:tab w:val="num" w:pos="4320"/>
        </w:tabs>
        <w:ind w:left="4320" w:hanging="1440"/>
      </w:pPr>
      <w:rPr>
        <w:rFonts w:hint="default"/>
      </w:rPr>
    </w:lvl>
  </w:abstractNum>
  <w:abstractNum w:abstractNumId="175" w15:restartNumberingAfterBreak="0">
    <w:nsid w:val="48797BF7"/>
    <w:multiLevelType w:val="hybridMultilevel"/>
    <w:tmpl w:val="F35826F2"/>
    <w:styleLink w:val="odelia11"/>
    <w:lvl w:ilvl="0" w:tplc="FFFFFFFF">
      <w:start w:val="1"/>
      <w:numFmt w:val="bullet"/>
      <w:pStyle w:val="Bullet1"/>
      <w:lvlText w:val=""/>
      <w:lvlJc w:val="left"/>
      <w:pPr>
        <w:tabs>
          <w:tab w:val="num" w:pos="634"/>
        </w:tabs>
        <w:ind w:left="634" w:hanging="576"/>
      </w:pPr>
      <w:rPr>
        <w:rFonts w:ascii="Wingdings 2" w:hAnsi="Wingdings 2" w:hint="default"/>
        <w:color w:val="auto"/>
        <w:sz w:val="16"/>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6" w15:restartNumberingAfterBreak="0">
    <w:nsid w:val="491B475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7" w15:restartNumberingAfterBreak="0">
    <w:nsid w:val="49284524"/>
    <w:multiLevelType w:val="hybridMultilevel"/>
    <w:tmpl w:val="1C6CCBE2"/>
    <w:lvl w:ilvl="0" w:tplc="4F6A1D5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8" w15:restartNumberingAfterBreak="0">
    <w:nsid w:val="49562A23"/>
    <w:multiLevelType w:val="hybridMultilevel"/>
    <w:tmpl w:val="1C6CCBE2"/>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79" w15:restartNumberingAfterBreak="0">
    <w:nsid w:val="4A9C1496"/>
    <w:multiLevelType w:val="multilevel"/>
    <w:tmpl w:val="04090023"/>
    <w:styleLink w:val="112"/>
    <w:lvl w:ilvl="0">
      <w:start w:val="1"/>
      <w:numFmt w:val="upperRoman"/>
      <w:lvlText w:val="מאמר %1."/>
      <w:lvlJc w:val="left"/>
      <w:pPr>
        <w:tabs>
          <w:tab w:val="num" w:pos="1440"/>
        </w:tabs>
        <w:ind w:left="0" w:firstLine="0"/>
      </w:pPr>
    </w:lvl>
    <w:lvl w:ilvl="1">
      <w:start w:val="1"/>
      <w:numFmt w:val="decimalZero"/>
      <w:isLgl/>
      <w:lvlText w:val="סעיף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0" w15:restartNumberingAfterBreak="0">
    <w:nsid w:val="4AE322AE"/>
    <w:multiLevelType w:val="hybridMultilevel"/>
    <w:tmpl w:val="27FA2568"/>
    <w:styleLink w:val="2515111"/>
    <w:lvl w:ilvl="0" w:tplc="FFFFFFFF">
      <w:numFmt w:val="bullet"/>
      <w:lvlText w:val="-"/>
      <w:lvlJc w:val="left"/>
      <w:pPr>
        <w:tabs>
          <w:tab w:val="num" w:pos="1864"/>
        </w:tabs>
        <w:ind w:left="1864" w:right="1112" w:hanging="360"/>
      </w:pPr>
      <w:rPr>
        <w:rFonts w:ascii="Times New Roman" w:eastAsia="Times New Roman" w:hAnsi="Times New Roman" w:cs="David" w:hint="default"/>
      </w:rPr>
    </w:lvl>
    <w:lvl w:ilvl="1" w:tplc="FFFFFFFF" w:tentative="1">
      <w:start w:val="1"/>
      <w:numFmt w:val="bullet"/>
      <w:lvlText w:val="o"/>
      <w:lvlJc w:val="left"/>
      <w:pPr>
        <w:tabs>
          <w:tab w:val="num" w:pos="2192"/>
        </w:tabs>
        <w:ind w:left="2192" w:hanging="360"/>
      </w:pPr>
      <w:rPr>
        <w:rFonts w:ascii="Courier New" w:hAnsi="Courier New" w:cs="Courier New" w:hint="default"/>
      </w:rPr>
    </w:lvl>
    <w:lvl w:ilvl="2" w:tplc="FFFFFFFF" w:tentative="1">
      <w:start w:val="1"/>
      <w:numFmt w:val="bullet"/>
      <w:lvlText w:val=""/>
      <w:lvlJc w:val="left"/>
      <w:pPr>
        <w:tabs>
          <w:tab w:val="num" w:pos="2912"/>
        </w:tabs>
        <w:ind w:left="2912" w:hanging="360"/>
      </w:pPr>
      <w:rPr>
        <w:rFonts w:ascii="Wingdings" w:hAnsi="Wingdings" w:hint="default"/>
      </w:rPr>
    </w:lvl>
    <w:lvl w:ilvl="3" w:tplc="FFFFFFFF" w:tentative="1">
      <w:start w:val="1"/>
      <w:numFmt w:val="bullet"/>
      <w:lvlText w:val=""/>
      <w:lvlJc w:val="left"/>
      <w:pPr>
        <w:tabs>
          <w:tab w:val="num" w:pos="3632"/>
        </w:tabs>
        <w:ind w:left="3632" w:hanging="360"/>
      </w:pPr>
      <w:rPr>
        <w:rFonts w:ascii="Symbol" w:hAnsi="Symbol" w:hint="default"/>
      </w:rPr>
    </w:lvl>
    <w:lvl w:ilvl="4" w:tplc="FFFFFFFF" w:tentative="1">
      <w:start w:val="1"/>
      <w:numFmt w:val="bullet"/>
      <w:lvlText w:val="o"/>
      <w:lvlJc w:val="left"/>
      <w:pPr>
        <w:tabs>
          <w:tab w:val="num" w:pos="4352"/>
        </w:tabs>
        <w:ind w:left="4352" w:hanging="360"/>
      </w:pPr>
      <w:rPr>
        <w:rFonts w:ascii="Courier New" w:hAnsi="Courier New" w:cs="Courier New" w:hint="default"/>
      </w:rPr>
    </w:lvl>
    <w:lvl w:ilvl="5" w:tplc="FFFFFFFF" w:tentative="1">
      <w:start w:val="1"/>
      <w:numFmt w:val="bullet"/>
      <w:lvlText w:val=""/>
      <w:lvlJc w:val="left"/>
      <w:pPr>
        <w:tabs>
          <w:tab w:val="num" w:pos="5072"/>
        </w:tabs>
        <w:ind w:left="5072" w:hanging="360"/>
      </w:pPr>
      <w:rPr>
        <w:rFonts w:ascii="Wingdings" w:hAnsi="Wingdings" w:hint="default"/>
      </w:rPr>
    </w:lvl>
    <w:lvl w:ilvl="6" w:tplc="FFFFFFFF" w:tentative="1">
      <w:start w:val="1"/>
      <w:numFmt w:val="bullet"/>
      <w:lvlText w:val=""/>
      <w:lvlJc w:val="left"/>
      <w:pPr>
        <w:tabs>
          <w:tab w:val="num" w:pos="5792"/>
        </w:tabs>
        <w:ind w:left="5792" w:hanging="360"/>
      </w:pPr>
      <w:rPr>
        <w:rFonts w:ascii="Symbol" w:hAnsi="Symbol" w:hint="default"/>
      </w:rPr>
    </w:lvl>
    <w:lvl w:ilvl="7" w:tplc="FFFFFFFF" w:tentative="1">
      <w:start w:val="1"/>
      <w:numFmt w:val="bullet"/>
      <w:lvlText w:val="o"/>
      <w:lvlJc w:val="left"/>
      <w:pPr>
        <w:tabs>
          <w:tab w:val="num" w:pos="6512"/>
        </w:tabs>
        <w:ind w:left="6512" w:hanging="360"/>
      </w:pPr>
      <w:rPr>
        <w:rFonts w:ascii="Courier New" w:hAnsi="Courier New" w:cs="Courier New" w:hint="default"/>
      </w:rPr>
    </w:lvl>
    <w:lvl w:ilvl="8" w:tplc="FFFFFFFF" w:tentative="1">
      <w:start w:val="1"/>
      <w:numFmt w:val="bullet"/>
      <w:lvlText w:val=""/>
      <w:lvlJc w:val="left"/>
      <w:pPr>
        <w:tabs>
          <w:tab w:val="num" w:pos="7232"/>
        </w:tabs>
        <w:ind w:left="7232" w:hanging="360"/>
      </w:pPr>
      <w:rPr>
        <w:rFonts w:ascii="Wingdings" w:hAnsi="Wingdings" w:hint="default"/>
      </w:rPr>
    </w:lvl>
  </w:abstractNum>
  <w:abstractNum w:abstractNumId="181" w15:restartNumberingAfterBreak="0">
    <w:nsid w:val="4B34431F"/>
    <w:multiLevelType w:val="multilevel"/>
    <w:tmpl w:val="2AC41C14"/>
    <w:styleLink w:val="ArialArial41"/>
    <w:lvl w:ilvl="0">
      <w:start w:val="1"/>
      <w:numFmt w:val="decimalZero"/>
      <w:lvlText w:val="1.%1"/>
      <w:lvlJc w:val="left"/>
      <w:pPr>
        <w:tabs>
          <w:tab w:val="num" w:pos="720"/>
        </w:tabs>
        <w:ind w:left="357" w:hanging="357"/>
      </w:pPr>
      <w:rPr>
        <w:rFonts w:ascii="Times New Roman" w:hAnsi="Times New Roman" w:cs="David"/>
        <w:bCs/>
        <w:sz w:val="22"/>
        <w:szCs w:val="24"/>
      </w:rPr>
    </w:lvl>
    <w:lvl w:ilvl="1">
      <w:start w:val="1"/>
      <w:numFmt w:val="hebrew1"/>
      <w:lvlText w:val="%2."/>
      <w:lvlJc w:val="left"/>
      <w:pPr>
        <w:tabs>
          <w:tab w:val="num" w:pos="720"/>
        </w:tabs>
        <w:ind w:left="1440" w:hanging="720"/>
      </w:pPr>
      <w:rPr>
        <w:rFonts w:ascii="Arial" w:hAnsi="Arial" w:hint="default"/>
        <w:b w:val="0"/>
        <w:i w:val="0"/>
      </w:rPr>
    </w:lvl>
    <w:lvl w:ilvl="2">
      <w:start w:val="1"/>
      <w:numFmt w:val="decimal"/>
      <w:lvlText w:val="%3."/>
      <w:lvlJc w:val="left"/>
      <w:pPr>
        <w:tabs>
          <w:tab w:val="num" w:pos="720"/>
        </w:tabs>
        <w:ind w:left="2160" w:hanging="720"/>
      </w:pPr>
      <w:rPr>
        <w:rFonts w:ascii="Arial" w:hAnsi="Arial" w:hint="default"/>
        <w:b w:val="0"/>
        <w:i w:val="0"/>
      </w:rPr>
    </w:lvl>
    <w:lvl w:ilvl="3">
      <w:start w:val="1"/>
      <w:numFmt w:val="hebrew1"/>
      <w:lvlText w:val="%4."/>
      <w:lvlJc w:val="left"/>
      <w:pPr>
        <w:tabs>
          <w:tab w:val="num" w:pos="1814"/>
        </w:tabs>
        <w:ind w:left="1814" w:hanging="396"/>
      </w:pPr>
      <w:rPr>
        <w:rFonts w:ascii="Arial" w:hAnsi="Arial" w:cs="Arial"/>
        <w:sz w:val="22"/>
        <w:szCs w:val="24"/>
      </w:rPr>
    </w:lvl>
    <w:lvl w:ilvl="4">
      <w:start w:val="1"/>
      <w:numFmt w:val="decimal"/>
      <w:lvlText w:val="%1.%2.%3.%4.%5"/>
      <w:lvlJc w:val="left"/>
      <w:pPr>
        <w:tabs>
          <w:tab w:val="num" w:pos="3916"/>
        </w:tabs>
        <w:ind w:left="3916" w:hanging="1080"/>
      </w:pPr>
      <w:rPr>
        <w:rFonts w:hint="default"/>
        <w:b/>
      </w:rPr>
    </w:lvl>
    <w:lvl w:ilvl="5">
      <w:start w:val="1"/>
      <w:numFmt w:val="decimal"/>
      <w:lvlText w:val="%1.%2.%3.%4.%5.%6"/>
      <w:lvlJc w:val="left"/>
      <w:pPr>
        <w:tabs>
          <w:tab w:val="num" w:pos="4985"/>
        </w:tabs>
        <w:ind w:left="4985" w:hanging="1440"/>
      </w:pPr>
      <w:rPr>
        <w:rFonts w:hint="default"/>
        <w:b/>
      </w:rPr>
    </w:lvl>
    <w:lvl w:ilvl="6">
      <w:start w:val="1"/>
      <w:numFmt w:val="decimal"/>
      <w:lvlText w:val="%1.%2.%3.%4.%5.%6.%7"/>
      <w:lvlJc w:val="left"/>
      <w:pPr>
        <w:tabs>
          <w:tab w:val="num" w:pos="5694"/>
        </w:tabs>
        <w:ind w:left="5694" w:hanging="1440"/>
      </w:pPr>
      <w:rPr>
        <w:rFonts w:hint="default"/>
        <w:b/>
      </w:rPr>
    </w:lvl>
    <w:lvl w:ilvl="7">
      <w:start w:val="1"/>
      <w:numFmt w:val="decimal"/>
      <w:lvlText w:val="%1.%2.%3.%4.%5.%6.%7.%8"/>
      <w:lvlJc w:val="left"/>
      <w:pPr>
        <w:tabs>
          <w:tab w:val="num" w:pos="6763"/>
        </w:tabs>
        <w:ind w:left="6763" w:hanging="1800"/>
      </w:pPr>
      <w:rPr>
        <w:rFonts w:hint="default"/>
        <w:b/>
      </w:rPr>
    </w:lvl>
    <w:lvl w:ilvl="8">
      <w:start w:val="1"/>
      <w:numFmt w:val="decimal"/>
      <w:lvlText w:val="%1.%2.%3.%4.%5.%6.%7.%8.%9"/>
      <w:lvlJc w:val="left"/>
      <w:pPr>
        <w:tabs>
          <w:tab w:val="num" w:pos="7472"/>
        </w:tabs>
        <w:ind w:left="7472" w:hanging="1800"/>
      </w:pPr>
      <w:rPr>
        <w:rFonts w:hint="default"/>
        <w:b/>
      </w:rPr>
    </w:lvl>
  </w:abstractNum>
  <w:abstractNum w:abstractNumId="182" w15:restartNumberingAfterBreak="0">
    <w:nsid w:val="4D1851C0"/>
    <w:multiLevelType w:val="multilevel"/>
    <w:tmpl w:val="61F2DF36"/>
    <w:styleLink w:val="auto12"/>
    <w:lvl w:ilvl="0">
      <w:start w:val="1"/>
      <w:numFmt w:val="bullet"/>
      <w:lvlText w:val=""/>
      <w:lvlJc w:val="left"/>
      <w:pPr>
        <w:tabs>
          <w:tab w:val="num" w:pos="3762"/>
        </w:tabs>
        <w:ind w:left="720" w:right="3762" w:hanging="360"/>
      </w:pPr>
      <w:rPr>
        <w:rFonts w:ascii="Wingdings" w:hAnsi="Wingdings" w:cs="David"/>
        <w:sz w:val="24"/>
        <w:szCs w:val="24"/>
      </w:rPr>
    </w:lvl>
    <w:lvl w:ilvl="1">
      <w:start w:val="1"/>
      <w:numFmt w:val="bullet"/>
      <w:lvlText w:val="o"/>
      <w:lvlJc w:val="left"/>
      <w:pPr>
        <w:tabs>
          <w:tab w:val="num" w:pos="7524"/>
        </w:tabs>
        <w:ind w:left="1440" w:right="7524" w:hanging="360"/>
      </w:pPr>
      <w:rPr>
        <w:rFonts w:ascii="Courier New" w:hAnsi="Courier New" w:cs="Courier New" w:hint="default"/>
      </w:rPr>
    </w:lvl>
    <w:lvl w:ilvl="2">
      <w:start w:val="1"/>
      <w:numFmt w:val="bullet"/>
      <w:lvlText w:val=""/>
      <w:lvlJc w:val="left"/>
      <w:pPr>
        <w:tabs>
          <w:tab w:val="num" w:pos="8244"/>
        </w:tabs>
        <w:ind w:left="2160" w:right="8244" w:hanging="360"/>
      </w:pPr>
      <w:rPr>
        <w:rFonts w:ascii="Wingdings" w:hAnsi="Wingdings" w:hint="default"/>
      </w:rPr>
    </w:lvl>
    <w:lvl w:ilvl="3">
      <w:start w:val="1"/>
      <w:numFmt w:val="bullet"/>
      <w:lvlText w:val=""/>
      <w:lvlJc w:val="left"/>
      <w:pPr>
        <w:tabs>
          <w:tab w:val="num" w:pos="8964"/>
        </w:tabs>
        <w:ind w:left="2880" w:right="8964" w:hanging="360"/>
      </w:pPr>
      <w:rPr>
        <w:rFonts w:ascii="Symbol" w:hAnsi="Symbol" w:hint="default"/>
      </w:rPr>
    </w:lvl>
    <w:lvl w:ilvl="4">
      <w:start w:val="1"/>
      <w:numFmt w:val="bullet"/>
      <w:lvlText w:val="o"/>
      <w:lvlJc w:val="left"/>
      <w:pPr>
        <w:tabs>
          <w:tab w:val="num" w:pos="9684"/>
        </w:tabs>
        <w:ind w:left="3600" w:right="9684" w:hanging="360"/>
      </w:pPr>
      <w:rPr>
        <w:rFonts w:ascii="Courier New" w:hAnsi="Courier New" w:cs="Courier New" w:hint="default"/>
      </w:rPr>
    </w:lvl>
    <w:lvl w:ilvl="5">
      <w:start w:val="1"/>
      <w:numFmt w:val="bullet"/>
      <w:lvlText w:val=""/>
      <w:lvlJc w:val="left"/>
      <w:pPr>
        <w:tabs>
          <w:tab w:val="num" w:pos="10404"/>
        </w:tabs>
        <w:ind w:left="4320" w:right="10404" w:hanging="360"/>
      </w:pPr>
      <w:rPr>
        <w:rFonts w:ascii="Wingdings" w:hAnsi="Wingdings" w:hint="default"/>
      </w:rPr>
    </w:lvl>
    <w:lvl w:ilvl="6">
      <w:start w:val="1"/>
      <w:numFmt w:val="bullet"/>
      <w:lvlText w:val=""/>
      <w:lvlJc w:val="left"/>
      <w:pPr>
        <w:tabs>
          <w:tab w:val="num" w:pos="11124"/>
        </w:tabs>
        <w:ind w:left="5040" w:right="11124" w:hanging="360"/>
      </w:pPr>
      <w:rPr>
        <w:rFonts w:ascii="Symbol" w:hAnsi="Symbol" w:hint="default"/>
      </w:rPr>
    </w:lvl>
    <w:lvl w:ilvl="7">
      <w:start w:val="1"/>
      <w:numFmt w:val="bullet"/>
      <w:lvlText w:val="o"/>
      <w:lvlJc w:val="left"/>
      <w:pPr>
        <w:tabs>
          <w:tab w:val="num" w:pos="11844"/>
        </w:tabs>
        <w:ind w:left="5760" w:right="11844" w:hanging="360"/>
      </w:pPr>
      <w:rPr>
        <w:rFonts w:ascii="Courier New" w:hAnsi="Courier New" w:cs="Courier New" w:hint="default"/>
      </w:rPr>
    </w:lvl>
    <w:lvl w:ilvl="8">
      <w:start w:val="1"/>
      <w:numFmt w:val="bullet"/>
      <w:lvlText w:val=""/>
      <w:lvlJc w:val="left"/>
      <w:pPr>
        <w:tabs>
          <w:tab w:val="num" w:pos="12564"/>
        </w:tabs>
        <w:ind w:left="6480" w:right="12564" w:hanging="360"/>
      </w:pPr>
      <w:rPr>
        <w:rFonts w:ascii="Wingdings" w:hAnsi="Wingdings" w:hint="default"/>
      </w:rPr>
    </w:lvl>
  </w:abstractNum>
  <w:abstractNum w:abstractNumId="183" w15:restartNumberingAfterBreak="0">
    <w:nsid w:val="4EE73EEF"/>
    <w:multiLevelType w:val="multilevel"/>
    <w:tmpl w:val="F90E4418"/>
    <w:lvl w:ilvl="0">
      <w:start w:val="1"/>
      <w:numFmt w:val="decimal"/>
      <w:pStyle w:val="PART"/>
      <w:suff w:val="nothing"/>
      <w:lvlText w:val="PART %1 - "/>
      <w:lvlJc w:val="left"/>
      <w:rPr>
        <w:rFonts w:ascii="Arial" w:hAnsi="Arial" w:cs="Times New Roman" w:hint="default"/>
        <w:b/>
        <w:sz w:val="24"/>
      </w:rPr>
    </w:lvl>
    <w:lvl w:ilvl="1">
      <w:start w:val="1"/>
      <w:numFmt w:val="decimal"/>
      <w:pStyle w:val="Sub-headingxx"/>
      <w:lvlText w:val="%1.%2"/>
      <w:lvlJc w:val="left"/>
      <w:pPr>
        <w:tabs>
          <w:tab w:val="num" w:pos="864"/>
        </w:tabs>
        <w:ind w:left="864" w:hanging="864"/>
      </w:pPr>
      <w:rPr>
        <w:rFonts w:ascii="Arial" w:hAnsi="Arial" w:cs="Times New Roman" w:hint="default"/>
        <w:b/>
        <w:sz w:val="22"/>
      </w:rPr>
    </w:lvl>
    <w:lvl w:ilvl="2">
      <w:start w:val="1"/>
      <w:numFmt w:val="upperLetter"/>
      <w:lvlText w:val="%3."/>
      <w:lvlJc w:val="left"/>
      <w:pPr>
        <w:tabs>
          <w:tab w:val="num" w:pos="1067"/>
        </w:tabs>
        <w:ind w:left="1427" w:hanging="576"/>
      </w:pPr>
      <w:rPr>
        <w:rFonts w:ascii="Arial" w:hAnsi="Arial" w:cs="Times New Roman" w:hint="default"/>
        <w:sz w:val="20"/>
      </w:rPr>
    </w:lvl>
    <w:lvl w:ilvl="3">
      <w:start w:val="1"/>
      <w:numFmt w:val="decimal"/>
      <w:lvlText w:val="%4."/>
      <w:lvlJc w:val="left"/>
      <w:pPr>
        <w:tabs>
          <w:tab w:val="num" w:pos="1440"/>
        </w:tabs>
        <w:ind w:left="2016" w:hanging="576"/>
      </w:pPr>
      <w:rPr>
        <w:rFonts w:ascii="Arial" w:hAnsi="Arial" w:cs="Times New Roman" w:hint="default"/>
        <w:sz w:val="20"/>
      </w:rPr>
    </w:lvl>
    <w:lvl w:ilvl="4">
      <w:start w:val="1"/>
      <w:numFmt w:val="lowerLetter"/>
      <w:lvlText w:val="%5."/>
      <w:lvlJc w:val="left"/>
      <w:pPr>
        <w:tabs>
          <w:tab w:val="num" w:pos="2016"/>
        </w:tabs>
        <w:ind w:left="2016" w:hanging="576"/>
      </w:pPr>
      <w:rPr>
        <w:rFonts w:cs="Times New Roman" w:hint="default"/>
      </w:rPr>
    </w:lvl>
    <w:lvl w:ilvl="5">
      <w:start w:val="1"/>
      <w:numFmt w:val="decimal"/>
      <w:lvlText w:val="%6)"/>
      <w:lvlJc w:val="left"/>
      <w:pPr>
        <w:tabs>
          <w:tab w:val="num" w:pos="2592"/>
        </w:tabs>
        <w:ind w:left="2592" w:hanging="576"/>
      </w:pPr>
      <w:rPr>
        <w:rFonts w:cs="Times New Roman" w:hint="default"/>
      </w:rPr>
    </w:lvl>
    <w:lvl w:ilvl="6">
      <w:start w:val="1"/>
      <w:numFmt w:val="lowerLetter"/>
      <w:lvlText w:val="%7)"/>
      <w:lvlJc w:val="left"/>
      <w:pPr>
        <w:tabs>
          <w:tab w:val="num" w:pos="3168"/>
        </w:tabs>
        <w:ind w:left="3168" w:hanging="576"/>
      </w:pPr>
      <w:rPr>
        <w:rFonts w:cs="Times New Roman" w:hint="default"/>
      </w:rPr>
    </w:lvl>
    <w:lvl w:ilvl="7">
      <w:start w:val="1"/>
      <w:numFmt w:val="decimal"/>
      <w:lvlText w:val="%8."/>
      <w:lvlJc w:val="left"/>
      <w:pPr>
        <w:tabs>
          <w:tab w:val="num" w:pos="3744"/>
        </w:tabs>
        <w:ind w:left="3744" w:hanging="576"/>
      </w:pPr>
      <w:rPr>
        <w:rFonts w:cs="Times New Roman" w:hint="default"/>
      </w:rPr>
    </w:lvl>
    <w:lvl w:ilvl="8">
      <w:start w:val="1"/>
      <w:numFmt w:val="none"/>
      <w:suff w:val="nothing"/>
      <w:lvlText w:val="%9"/>
      <w:lvlJc w:val="left"/>
      <w:rPr>
        <w:rFonts w:cs="Times New Roman" w:hint="default"/>
      </w:rPr>
    </w:lvl>
  </w:abstractNum>
  <w:abstractNum w:abstractNumId="184" w15:restartNumberingAfterBreak="0">
    <w:nsid w:val="4EFD75C9"/>
    <w:multiLevelType w:val="multilevel"/>
    <w:tmpl w:val="871E1DA2"/>
    <w:lvl w:ilvl="0">
      <w:start w:val="1"/>
      <w:numFmt w:val="decimal"/>
      <w:lvlText w:val="%1."/>
      <w:lvlJc w:val="left"/>
      <w:pPr>
        <w:tabs>
          <w:tab w:val="num" w:pos="720"/>
        </w:tabs>
        <w:ind w:left="720" w:hanging="720"/>
      </w:pPr>
      <w:rPr>
        <w:b w:val="0"/>
        <w:bCs w:val="0"/>
        <w:lang w:bidi="he-IL"/>
      </w:rPr>
    </w:lvl>
    <w:lvl w:ilvl="1">
      <w:start w:val="1"/>
      <w:numFmt w:val="hebrew1"/>
      <w:lvlText w:val="%2."/>
      <w:lvlJc w:val="left"/>
      <w:pPr>
        <w:tabs>
          <w:tab w:val="num" w:pos="1440"/>
        </w:tabs>
        <w:ind w:left="1440" w:hanging="720"/>
      </w:pPr>
      <w:rPr>
        <w:rFonts w:ascii="Arial" w:eastAsia="Calibri" w:hAnsi="Arial" w:cs="David"/>
        <w:b w:val="0"/>
        <w:bCs w:val="0"/>
        <w:lang w:bidi="he-IL"/>
      </w:rPr>
    </w:lvl>
    <w:lvl w:ilvl="2">
      <w:start w:val="1"/>
      <w:numFmt w:val="decimal"/>
      <w:lvlText w:val="%3."/>
      <w:lvlJc w:val="left"/>
      <w:pPr>
        <w:tabs>
          <w:tab w:val="num" w:pos="2160"/>
        </w:tabs>
        <w:ind w:left="2160" w:hanging="720"/>
      </w:pPr>
      <w:rPr>
        <w:b w:val="0"/>
        <w:bCs w:val="0"/>
        <w:lang w:bidi="he-IL"/>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5" w15:restartNumberingAfterBreak="0">
    <w:nsid w:val="4F716DEF"/>
    <w:multiLevelType w:val="hybridMultilevel"/>
    <w:tmpl w:val="70E229B4"/>
    <w:styleLink w:val="11111111111"/>
    <w:lvl w:ilvl="0" w:tplc="1750D170">
      <w:start w:val="1"/>
      <w:numFmt w:val="hebrew1"/>
      <w:lvlText w:val="%1."/>
      <w:lvlJc w:val="left"/>
      <w:pPr>
        <w:tabs>
          <w:tab w:val="num" w:pos="1562"/>
        </w:tabs>
        <w:ind w:left="1562" w:hanging="360"/>
      </w:pPr>
      <w:rPr>
        <w:rFonts w:hint="default"/>
      </w:rPr>
    </w:lvl>
    <w:lvl w:ilvl="1" w:tplc="04090019" w:tentative="1">
      <w:start w:val="1"/>
      <w:numFmt w:val="lowerLetter"/>
      <w:lvlText w:val="%2."/>
      <w:lvlJc w:val="left"/>
      <w:pPr>
        <w:tabs>
          <w:tab w:val="num" w:pos="1710"/>
        </w:tabs>
        <w:ind w:left="1710" w:hanging="360"/>
      </w:pPr>
    </w:lvl>
    <w:lvl w:ilvl="2" w:tplc="0409001B" w:tentative="1">
      <w:start w:val="1"/>
      <w:numFmt w:val="lowerRoman"/>
      <w:lvlText w:val="%3."/>
      <w:lvlJc w:val="right"/>
      <w:pPr>
        <w:tabs>
          <w:tab w:val="num" w:pos="2430"/>
        </w:tabs>
        <w:ind w:left="2430" w:hanging="180"/>
      </w:pPr>
    </w:lvl>
    <w:lvl w:ilvl="3" w:tplc="0409000F" w:tentative="1">
      <w:start w:val="1"/>
      <w:numFmt w:val="decimal"/>
      <w:lvlText w:val="%4."/>
      <w:lvlJc w:val="left"/>
      <w:pPr>
        <w:tabs>
          <w:tab w:val="num" w:pos="3150"/>
        </w:tabs>
        <w:ind w:left="3150" w:hanging="360"/>
      </w:pPr>
    </w:lvl>
    <w:lvl w:ilvl="4" w:tplc="04090019" w:tentative="1">
      <w:start w:val="1"/>
      <w:numFmt w:val="lowerLetter"/>
      <w:lvlText w:val="%5."/>
      <w:lvlJc w:val="left"/>
      <w:pPr>
        <w:tabs>
          <w:tab w:val="num" w:pos="3870"/>
        </w:tabs>
        <w:ind w:left="3870" w:hanging="360"/>
      </w:pPr>
    </w:lvl>
    <w:lvl w:ilvl="5" w:tplc="0409001B" w:tentative="1">
      <w:start w:val="1"/>
      <w:numFmt w:val="lowerRoman"/>
      <w:lvlText w:val="%6."/>
      <w:lvlJc w:val="right"/>
      <w:pPr>
        <w:tabs>
          <w:tab w:val="num" w:pos="4590"/>
        </w:tabs>
        <w:ind w:left="4590" w:hanging="180"/>
      </w:pPr>
    </w:lvl>
    <w:lvl w:ilvl="6" w:tplc="0409000F" w:tentative="1">
      <w:start w:val="1"/>
      <w:numFmt w:val="decimal"/>
      <w:lvlText w:val="%7."/>
      <w:lvlJc w:val="left"/>
      <w:pPr>
        <w:tabs>
          <w:tab w:val="num" w:pos="5310"/>
        </w:tabs>
        <w:ind w:left="5310" w:hanging="360"/>
      </w:pPr>
    </w:lvl>
    <w:lvl w:ilvl="7" w:tplc="04090019" w:tentative="1">
      <w:start w:val="1"/>
      <w:numFmt w:val="lowerLetter"/>
      <w:lvlText w:val="%8."/>
      <w:lvlJc w:val="left"/>
      <w:pPr>
        <w:tabs>
          <w:tab w:val="num" w:pos="6030"/>
        </w:tabs>
        <w:ind w:left="6030" w:hanging="360"/>
      </w:pPr>
    </w:lvl>
    <w:lvl w:ilvl="8" w:tplc="0409001B" w:tentative="1">
      <w:start w:val="1"/>
      <w:numFmt w:val="lowerRoman"/>
      <w:lvlText w:val="%9."/>
      <w:lvlJc w:val="right"/>
      <w:pPr>
        <w:tabs>
          <w:tab w:val="num" w:pos="6750"/>
        </w:tabs>
        <w:ind w:left="6750" w:hanging="180"/>
      </w:pPr>
    </w:lvl>
  </w:abstractNum>
  <w:abstractNum w:abstractNumId="186" w15:restartNumberingAfterBreak="0">
    <w:nsid w:val="4FD14293"/>
    <w:multiLevelType w:val="hybridMultilevel"/>
    <w:tmpl w:val="99783404"/>
    <w:lvl w:ilvl="0" w:tplc="4F6A1D5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7" w15:restartNumberingAfterBreak="0">
    <w:nsid w:val="4FE84B05"/>
    <w:multiLevelType w:val="hybridMultilevel"/>
    <w:tmpl w:val="64CEB4E0"/>
    <w:lvl w:ilvl="0" w:tplc="C7D4CA9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8" w15:restartNumberingAfterBreak="0">
    <w:nsid w:val="4FF77700"/>
    <w:multiLevelType w:val="hybridMultilevel"/>
    <w:tmpl w:val="878C8E7A"/>
    <w:lvl w:ilvl="0" w:tplc="3844E276">
      <w:start w:val="1"/>
      <w:numFmt w:val="decimal"/>
      <w:lvlText w:val="%1)"/>
      <w:lvlJc w:val="left"/>
      <w:pPr>
        <w:ind w:left="1800" w:hanging="360"/>
      </w:pPr>
      <w:rPr>
        <w:rFonts w:hint="default"/>
        <w:b/>
      </w:rPr>
    </w:lvl>
    <w:lvl w:ilvl="1" w:tplc="04090011">
      <w:start w:val="1"/>
      <w:numFmt w:val="decimal"/>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9" w15:restartNumberingAfterBreak="0">
    <w:nsid w:val="50476DC3"/>
    <w:multiLevelType w:val="hybridMultilevel"/>
    <w:tmpl w:val="3208E6A0"/>
    <w:styleLink w:val="StyleOutlinenumberedBlueBefore08cmHanging567ch11"/>
    <w:lvl w:ilvl="0" w:tplc="F37C976E">
      <w:start w:val="1"/>
      <w:numFmt w:val="decimal"/>
      <w:lvlText w:val="%1."/>
      <w:lvlJc w:val="left"/>
      <w:pPr>
        <w:tabs>
          <w:tab w:val="num" w:pos="713"/>
        </w:tabs>
        <w:ind w:left="713" w:hanging="360"/>
      </w:pPr>
      <w:rPr>
        <w:rFonts w:hint="default"/>
        <w:lang w:bidi="he-IL"/>
      </w:rPr>
    </w:lvl>
    <w:lvl w:ilvl="1" w:tplc="D3EC9468"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B484C1C8"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0" w15:restartNumberingAfterBreak="0">
    <w:nsid w:val="50480F4E"/>
    <w:multiLevelType w:val="multilevel"/>
    <w:tmpl w:val="C1FEB232"/>
    <w:lvl w:ilvl="0">
      <w:start w:val="1"/>
      <w:numFmt w:val="decimal"/>
      <w:lvlRestart w:val="0"/>
      <w:pStyle w:val="113"/>
      <w:lvlText w:val="%1."/>
      <w:lvlJc w:val="left"/>
      <w:pPr>
        <w:tabs>
          <w:tab w:val="num" w:pos="360"/>
        </w:tabs>
        <w:ind w:left="357" w:right="357" w:hanging="357"/>
      </w:pPr>
      <w:rPr>
        <w:rFonts w:hint="default"/>
        <w:strike w:val="0"/>
        <w:dstrike w:val="0"/>
      </w:rPr>
    </w:lvl>
    <w:lvl w:ilvl="1">
      <w:start w:val="1"/>
      <w:numFmt w:val="decimal"/>
      <w:lvlText w:val="%1.%2."/>
      <w:lvlJc w:val="left"/>
      <w:pPr>
        <w:tabs>
          <w:tab w:val="num" w:pos="981"/>
        </w:tabs>
        <w:ind w:left="981" w:right="981" w:hanging="624"/>
      </w:pPr>
      <w:rPr>
        <w:rFonts w:cs="David" w:hint="cs"/>
        <w:bCs w:val="0"/>
        <w:iCs w:val="0"/>
        <w:szCs w:val="24"/>
      </w:rPr>
    </w:lvl>
    <w:lvl w:ilvl="2">
      <w:start w:val="1"/>
      <w:numFmt w:val="decimal"/>
      <w:lvlText w:val="%1.%2.%3."/>
      <w:lvlJc w:val="left"/>
      <w:pPr>
        <w:tabs>
          <w:tab w:val="num" w:pos="1962"/>
        </w:tabs>
        <w:ind w:left="1962" w:right="1962" w:hanging="981"/>
      </w:pPr>
      <w:rPr>
        <w:rFonts w:cs="David" w:hint="cs"/>
        <w:bCs w:val="0"/>
        <w:iCs w:val="0"/>
        <w:szCs w:val="24"/>
      </w:rPr>
    </w:lvl>
    <w:lvl w:ilvl="3">
      <w:start w:val="1"/>
      <w:numFmt w:val="decimal"/>
      <w:lvlText w:val="%1.%2.%3.%4."/>
      <w:lvlJc w:val="left"/>
      <w:pPr>
        <w:tabs>
          <w:tab w:val="num" w:pos="3175"/>
        </w:tabs>
        <w:ind w:left="3175" w:right="3175" w:hanging="1213"/>
      </w:pPr>
      <w:rPr>
        <w:rFonts w:hint="default"/>
      </w:rPr>
    </w:lvl>
    <w:lvl w:ilvl="4">
      <w:start w:val="1"/>
      <w:numFmt w:val="decimal"/>
      <w:lvlText w:val="%1.%2.%3.%4.%5."/>
      <w:lvlJc w:val="left"/>
      <w:pPr>
        <w:tabs>
          <w:tab w:val="num" w:pos="4309"/>
        </w:tabs>
        <w:ind w:left="4309" w:right="4309" w:hanging="1134"/>
      </w:pPr>
      <w:rPr>
        <w:rFonts w:hint="default"/>
      </w:rPr>
    </w:lvl>
    <w:lvl w:ilvl="5">
      <w:start w:val="1"/>
      <w:numFmt w:val="decimal"/>
      <w:lvlText w:val="%1.%2.%3.%4.%5.%6."/>
      <w:lvlJc w:val="left"/>
      <w:pPr>
        <w:tabs>
          <w:tab w:val="num" w:pos="2880"/>
        </w:tabs>
        <w:ind w:left="2738" w:right="2738" w:hanging="941"/>
      </w:pPr>
      <w:rPr>
        <w:rFonts w:hint="default"/>
      </w:rPr>
    </w:lvl>
    <w:lvl w:ilvl="6">
      <w:start w:val="1"/>
      <w:numFmt w:val="decimal"/>
      <w:lvlText w:val="%1.%2.%3.%4.%5.%6.%7."/>
      <w:lvlJc w:val="left"/>
      <w:pPr>
        <w:tabs>
          <w:tab w:val="num" w:pos="4320"/>
        </w:tabs>
        <w:ind w:left="3237" w:right="3237" w:hanging="1077"/>
      </w:pPr>
      <w:rPr>
        <w:rFonts w:hint="default"/>
      </w:rPr>
    </w:lvl>
    <w:lvl w:ilvl="7">
      <w:start w:val="1"/>
      <w:numFmt w:val="decimal"/>
      <w:lvlText w:val="%1.%2.%3.%4.%5.%6.%7.%8."/>
      <w:lvlJc w:val="left"/>
      <w:pPr>
        <w:tabs>
          <w:tab w:val="num" w:pos="3957"/>
        </w:tabs>
        <w:ind w:left="3742" w:right="3742" w:hanging="1225"/>
      </w:pPr>
      <w:rPr>
        <w:rFonts w:hint="default"/>
      </w:rPr>
    </w:lvl>
    <w:lvl w:ilvl="8">
      <w:start w:val="1"/>
      <w:numFmt w:val="decimal"/>
      <w:lvlText w:val="%1.%2.%3.%4.%5.%6.%7.%8.%9."/>
      <w:lvlJc w:val="left"/>
      <w:pPr>
        <w:tabs>
          <w:tab w:val="num" w:pos="4677"/>
        </w:tabs>
        <w:ind w:left="4320" w:right="4320" w:hanging="1440"/>
      </w:pPr>
      <w:rPr>
        <w:rFonts w:hint="default"/>
      </w:rPr>
    </w:lvl>
  </w:abstractNum>
  <w:abstractNum w:abstractNumId="191" w15:restartNumberingAfterBreak="0">
    <w:nsid w:val="50841587"/>
    <w:multiLevelType w:val="multilevel"/>
    <w:tmpl w:val="C2F01A32"/>
    <w:lvl w:ilvl="0">
      <w:start w:val="1"/>
      <w:numFmt w:val="decimal"/>
      <w:pStyle w:val="1b"/>
      <w:lvlText w:val="%1."/>
      <w:lvlJc w:val="left"/>
      <w:pPr>
        <w:tabs>
          <w:tab w:val="num" w:pos="1287"/>
        </w:tabs>
        <w:ind w:left="1287" w:right="1287" w:hanging="567"/>
      </w:pPr>
      <w:rPr>
        <w:rFonts w:cs="Times New Roman" w:hint="default"/>
      </w:rPr>
    </w:lvl>
    <w:lvl w:ilvl="1">
      <w:start w:val="1"/>
      <w:numFmt w:val="decimal"/>
      <w:lvlText w:val="%1.%2"/>
      <w:lvlJc w:val="left"/>
      <w:pPr>
        <w:tabs>
          <w:tab w:val="num" w:pos="1967"/>
        </w:tabs>
        <w:ind w:left="1967" w:right="1967" w:hanging="680"/>
      </w:pPr>
      <w:rPr>
        <w:rFonts w:cs="Times New Roman" w:hint="default"/>
      </w:rPr>
    </w:lvl>
    <w:lvl w:ilvl="2">
      <w:start w:val="1"/>
      <w:numFmt w:val="decimal"/>
      <w:lvlText w:val="%1.%2.%3"/>
      <w:lvlJc w:val="left"/>
      <w:pPr>
        <w:tabs>
          <w:tab w:val="num" w:pos="2761"/>
        </w:tabs>
        <w:ind w:left="2761" w:right="2761" w:hanging="794"/>
      </w:pPr>
      <w:rPr>
        <w:rFonts w:cs="Times New Roman" w:hint="default"/>
      </w:rPr>
    </w:lvl>
    <w:lvl w:ilvl="3">
      <w:start w:val="1"/>
      <w:numFmt w:val="decimal"/>
      <w:lvlText w:val="%1.%2.%3.%4"/>
      <w:lvlJc w:val="left"/>
      <w:pPr>
        <w:tabs>
          <w:tab w:val="num" w:pos="3841"/>
        </w:tabs>
        <w:ind w:left="3725" w:right="3725" w:hanging="964"/>
      </w:pPr>
      <w:rPr>
        <w:rFonts w:cs="Times New Roman" w:hint="default"/>
      </w:rPr>
    </w:lvl>
    <w:lvl w:ilvl="4">
      <w:start w:val="1"/>
      <w:numFmt w:val="koreanLegal"/>
      <w:lvlText w:val=".%5"/>
      <w:lvlJc w:val="center"/>
      <w:pPr>
        <w:tabs>
          <w:tab w:val="num" w:pos="1728"/>
        </w:tabs>
        <w:ind w:left="1728" w:right="1728" w:hanging="720"/>
      </w:pPr>
      <w:rPr>
        <w:rFonts w:cs="Times New Roman" w:hint="default"/>
      </w:rPr>
    </w:lvl>
    <w:lvl w:ilvl="5">
      <w:start w:val="1"/>
      <w:numFmt w:val="decimal"/>
      <w:lvlText w:val="%1.%2.%3.%4.%5.%6"/>
      <w:lvlJc w:val="center"/>
      <w:pPr>
        <w:tabs>
          <w:tab w:val="num" w:pos="2160"/>
        </w:tabs>
        <w:ind w:left="1872" w:right="1872" w:hanging="864"/>
      </w:pPr>
      <w:rPr>
        <w:rFonts w:cs="Times New Roman" w:hint="default"/>
      </w:rPr>
    </w:lvl>
    <w:lvl w:ilvl="6">
      <w:start w:val="1"/>
      <w:numFmt w:val="decimal"/>
      <w:lvlText w:val="%1.%2.%3.%4.%5.%6.%7"/>
      <w:lvlJc w:val="center"/>
      <w:pPr>
        <w:tabs>
          <w:tab w:val="num" w:pos="2304"/>
        </w:tabs>
        <w:ind w:left="2016" w:right="2016" w:hanging="1008"/>
      </w:pPr>
      <w:rPr>
        <w:rFonts w:cs="Times New Roman" w:hint="default"/>
      </w:rPr>
    </w:lvl>
    <w:lvl w:ilvl="7">
      <w:start w:val="1"/>
      <w:numFmt w:val="decimal"/>
      <w:lvlText w:val="%1.%2.%3.%4.%5.%6.%7.%8"/>
      <w:lvlJc w:val="center"/>
      <w:pPr>
        <w:tabs>
          <w:tab w:val="num" w:pos="2448"/>
        </w:tabs>
        <w:ind w:left="2160" w:right="2160" w:hanging="1152"/>
      </w:pPr>
      <w:rPr>
        <w:rFonts w:cs="Times New Roman" w:hint="default"/>
      </w:rPr>
    </w:lvl>
    <w:lvl w:ilvl="8">
      <w:start w:val="1"/>
      <w:numFmt w:val="koreanLegal"/>
      <w:lvlText w:val="%9."/>
      <w:lvlJc w:val="left"/>
      <w:pPr>
        <w:tabs>
          <w:tab w:val="num" w:pos="1287"/>
        </w:tabs>
        <w:ind w:left="1287" w:right="1287" w:hanging="567"/>
      </w:pPr>
      <w:rPr>
        <w:rFonts w:cs="Times New Roman" w:hint="default"/>
      </w:rPr>
    </w:lvl>
  </w:abstractNum>
  <w:abstractNum w:abstractNumId="192" w15:restartNumberingAfterBreak="0">
    <w:nsid w:val="518768C9"/>
    <w:multiLevelType w:val="multilevel"/>
    <w:tmpl w:val="0409001D"/>
    <w:styleLink w:val="1ai111"/>
    <w:lvl w:ilvl="0">
      <w:start w:val="1"/>
      <w:numFmt w:val="decimal"/>
      <w:lvlText w:val="%1)"/>
      <w:lvlJc w:val="left"/>
      <w:pPr>
        <w:tabs>
          <w:tab w:val="num" w:pos="360"/>
        </w:tabs>
        <w:ind w:left="360" w:hanging="360"/>
      </w:pPr>
    </w:lvl>
    <w:lvl w:ilvl="1">
      <w:start w:val="1"/>
      <w:numFmt w:val="hebrew1"/>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3" w15:restartNumberingAfterBreak="0">
    <w:nsid w:val="520728D3"/>
    <w:multiLevelType w:val="hybridMultilevel"/>
    <w:tmpl w:val="9EDCE234"/>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94" w15:restartNumberingAfterBreak="0">
    <w:nsid w:val="52E140AA"/>
    <w:multiLevelType w:val="multilevel"/>
    <w:tmpl w:val="DB201CB4"/>
    <w:styleLink w:val="100"/>
    <w:lvl w:ilvl="0">
      <w:numFmt w:val="none"/>
      <w:pStyle w:val="2054"/>
      <w:lvlText w:val=""/>
      <w:lvlJc w:val="left"/>
      <w:pPr>
        <w:tabs>
          <w:tab w:val="num" w:pos="360"/>
        </w:tabs>
      </w:pPr>
    </w:lvl>
    <w:lvl w:ilvl="1">
      <w:start w:val="1"/>
      <w:numFmt w:val="decimal"/>
      <w:lvlText w:val="%1.%2."/>
      <w:lvlJc w:val="left"/>
      <w:pPr>
        <w:tabs>
          <w:tab w:val="num" w:pos="1854"/>
        </w:tabs>
        <w:ind w:left="1854" w:right="1134" w:hanging="771"/>
      </w:pPr>
      <w:rPr>
        <w:rFonts w:hint="default"/>
        <w:color w:val="0000FF"/>
        <w:lang w:val="en-US"/>
      </w:rPr>
    </w:lvl>
    <w:lvl w:ilvl="2">
      <w:start w:val="1"/>
      <w:numFmt w:val="decimal"/>
      <w:lvlText w:val="%1.%2.%3."/>
      <w:lvlJc w:val="left"/>
      <w:pPr>
        <w:tabs>
          <w:tab w:val="num" w:pos="2138"/>
        </w:tabs>
        <w:ind w:left="2138" w:right="1418" w:hanging="698"/>
      </w:pPr>
      <w:rPr>
        <w:rFonts w:hint="default"/>
        <w:color w:val="0000FF"/>
      </w:rPr>
    </w:lvl>
    <w:lvl w:ilvl="3">
      <w:start w:val="1"/>
      <w:numFmt w:val="decimal"/>
      <w:lvlText w:val="%1.%2.%3.%4."/>
      <w:lvlJc w:val="left"/>
      <w:pPr>
        <w:tabs>
          <w:tab w:val="num" w:pos="2523"/>
        </w:tabs>
        <w:ind w:left="2450" w:right="1730" w:hanging="647"/>
      </w:pPr>
      <w:rPr>
        <w:rFonts w:hint="default"/>
        <w:color w:val="0000FF"/>
      </w:rPr>
    </w:lvl>
    <w:lvl w:ilvl="4">
      <w:start w:val="1"/>
      <w:numFmt w:val="decimal"/>
      <w:lvlText w:val="%1.%2.%3.%4.%5."/>
      <w:lvlJc w:val="left"/>
      <w:pPr>
        <w:tabs>
          <w:tab w:val="num" w:pos="3243"/>
        </w:tabs>
        <w:ind w:left="2954" w:right="2234" w:hanging="794"/>
      </w:pPr>
      <w:rPr>
        <w:rFonts w:hint="default"/>
      </w:rPr>
    </w:lvl>
    <w:lvl w:ilvl="5">
      <w:start w:val="1"/>
      <w:numFmt w:val="decimal"/>
      <w:lvlText w:val="%1.%2.%3.%4.%5.%6."/>
      <w:lvlJc w:val="left"/>
      <w:pPr>
        <w:tabs>
          <w:tab w:val="num" w:pos="3600"/>
        </w:tabs>
        <w:ind w:left="3459" w:right="2739" w:hanging="936"/>
      </w:pPr>
      <w:rPr>
        <w:rFonts w:hint="default"/>
      </w:rPr>
    </w:lvl>
    <w:lvl w:ilvl="6">
      <w:start w:val="1"/>
      <w:numFmt w:val="decimal"/>
      <w:lvlText w:val="%1.%2.%3.%4.%5.%6.%7."/>
      <w:lvlJc w:val="left"/>
      <w:pPr>
        <w:tabs>
          <w:tab w:val="num" w:pos="4320"/>
        </w:tabs>
        <w:ind w:left="3963" w:right="3243" w:hanging="1083"/>
      </w:pPr>
      <w:rPr>
        <w:rFonts w:hint="default"/>
      </w:rPr>
    </w:lvl>
    <w:lvl w:ilvl="7">
      <w:start w:val="1"/>
      <w:numFmt w:val="decimal"/>
      <w:lvlText w:val="%1.%2.%3.%4.%5.%6.%7.%8."/>
      <w:lvlJc w:val="left"/>
      <w:pPr>
        <w:tabs>
          <w:tab w:val="num" w:pos="4683"/>
        </w:tabs>
        <w:ind w:left="4468" w:right="3748" w:hanging="1225"/>
      </w:pPr>
      <w:rPr>
        <w:rFonts w:hint="default"/>
      </w:rPr>
    </w:lvl>
    <w:lvl w:ilvl="8">
      <w:start w:val="1"/>
      <w:numFmt w:val="decimal"/>
      <w:lvlText w:val="%1.%2.%3.%4.%5.%6.%7.%8.%9."/>
      <w:lvlJc w:val="left"/>
      <w:pPr>
        <w:tabs>
          <w:tab w:val="num" w:pos="5403"/>
        </w:tabs>
        <w:ind w:left="5040" w:right="4320" w:hanging="1440"/>
      </w:pPr>
      <w:rPr>
        <w:rFonts w:hint="default"/>
      </w:rPr>
    </w:lvl>
  </w:abstractNum>
  <w:abstractNum w:abstractNumId="19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9"/>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snapToGrid w:val="0"/>
        <w:ind w:left="1728" w:hanging="648"/>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6" w15:restartNumberingAfterBreak="0">
    <w:nsid w:val="534F3EA9"/>
    <w:multiLevelType w:val="multilevel"/>
    <w:tmpl w:val="C6B6E666"/>
    <w:styleLink w:val="23021"/>
    <w:lvl w:ilvl="0">
      <w:start w:val="1"/>
      <w:numFmt w:val="decimal"/>
      <w:lvlText w:val="%1."/>
      <w:lvlJc w:val="right"/>
      <w:pPr>
        <w:tabs>
          <w:tab w:val="num" w:pos="510"/>
        </w:tabs>
        <w:ind w:left="510" w:hanging="170"/>
      </w:pPr>
      <w:rPr>
        <w:rFonts w:ascii="Narkisim" w:hAnsi="Narkisim" w:cs="Narkisim" w:hint="default"/>
        <w:b/>
        <w:bCs/>
        <w:sz w:val="28"/>
        <w:szCs w:val="28"/>
        <w:u w:val="none"/>
      </w:rPr>
    </w:lvl>
    <w:lvl w:ilvl="1">
      <w:start w:val="1"/>
      <w:numFmt w:val="decimal"/>
      <w:lvlText w:val="%1.%2 "/>
      <w:lvlJc w:val="right"/>
      <w:pPr>
        <w:tabs>
          <w:tab w:val="num" w:pos="1021"/>
        </w:tabs>
        <w:ind w:left="1021" w:hanging="114"/>
      </w:pPr>
      <w:rPr>
        <w:rFonts w:hint="default"/>
        <w:b/>
        <w:bCs/>
        <w:sz w:val="24"/>
        <w:szCs w:val="24"/>
      </w:rPr>
    </w:lvl>
    <w:lvl w:ilvl="2">
      <w:start w:val="1"/>
      <w:numFmt w:val="hebrew1"/>
      <w:lvlText w:val="%3. "/>
      <w:lvlJc w:val="right"/>
      <w:pPr>
        <w:tabs>
          <w:tab w:val="num" w:pos="1418"/>
        </w:tabs>
        <w:ind w:left="1418" w:hanging="114"/>
      </w:pPr>
      <w:rPr>
        <w:rFonts w:ascii="Narkisim" w:hAnsi="Narkisim" w:cs="Narkisim" w:hint="default"/>
        <w:b/>
        <w:bCs/>
        <w:sz w:val="24"/>
        <w:szCs w:val="24"/>
      </w:rPr>
    </w:lvl>
    <w:lvl w:ilvl="3">
      <w:start w:val="1"/>
      <w:numFmt w:val="decimal"/>
      <w:lvlText w:val="%4."/>
      <w:lvlJc w:val="right"/>
      <w:pPr>
        <w:tabs>
          <w:tab w:val="num" w:pos="0"/>
        </w:tabs>
        <w:ind w:left="1758" w:hanging="170"/>
      </w:pPr>
      <w:rPr>
        <w:rFonts w:hint="default"/>
        <w:b/>
        <w:bCs/>
      </w:rPr>
    </w:lvl>
    <w:lvl w:ilvl="4">
      <w:start w:val="1"/>
      <w:numFmt w:val="decimal"/>
      <w:lvlText w:val="%1.%2.%3.%4.%5."/>
      <w:lvlJc w:val="left"/>
      <w:pPr>
        <w:tabs>
          <w:tab w:val="num" w:pos="324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7" w15:restartNumberingAfterBreak="0">
    <w:nsid w:val="535075AA"/>
    <w:multiLevelType w:val="hybridMultilevel"/>
    <w:tmpl w:val="3EE2D3A4"/>
    <w:lvl w:ilvl="0" w:tplc="1D549576">
      <w:start w:val="1"/>
      <w:numFmt w:val="bullet"/>
      <w:pStyle w:val="160"/>
      <w:lvlText w:val="-"/>
      <w:lvlJc w:val="left"/>
      <w:pPr>
        <w:tabs>
          <w:tab w:val="num" w:pos="1701"/>
        </w:tabs>
        <w:ind w:left="1701" w:hanging="454"/>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8" w15:restartNumberingAfterBreak="0">
    <w:nsid w:val="53A1084B"/>
    <w:multiLevelType w:val="hybridMultilevel"/>
    <w:tmpl w:val="CDAA7FE0"/>
    <w:lvl w:ilvl="0" w:tplc="A3149F74">
      <w:start w:val="1"/>
      <w:numFmt w:val="bullet"/>
      <w:pStyle w:val="Bullet"/>
      <w:lvlText w:val=""/>
      <w:lvlJc w:val="left"/>
      <w:pPr>
        <w:tabs>
          <w:tab w:val="num" w:pos="454"/>
        </w:tabs>
        <w:ind w:left="454" w:hanging="454"/>
      </w:pPr>
      <w:rPr>
        <w:rFonts w:ascii="Symbol" w:hAnsi="Symbol" w:cs="Times New Roman" w:hint="default"/>
        <w:b w:val="0"/>
        <w:bCs w:val="0"/>
        <w:i w:val="0"/>
        <w:iCs w:val="0"/>
        <w:color w:val="auto"/>
        <w:sz w:val="24"/>
        <w:szCs w:val="24"/>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9" w15:restartNumberingAfterBreak="0">
    <w:nsid w:val="54994184"/>
    <w:multiLevelType w:val="hybridMultilevel"/>
    <w:tmpl w:val="ADA646D0"/>
    <w:styleLink w:val="111111111111"/>
    <w:lvl w:ilvl="0" w:tplc="1AD2627C">
      <w:start w:val="5"/>
      <w:numFmt w:val="bullet"/>
      <w:lvlText w:val="-"/>
      <w:lvlJc w:val="left"/>
      <w:pPr>
        <w:ind w:left="720" w:hanging="360"/>
      </w:pPr>
      <w:rPr>
        <w:rFonts w:ascii="Times New Roman" w:eastAsia="Times New Roman" w:hAnsi="Times New Roman" w:cs="David"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0" w15:restartNumberingAfterBreak="0">
    <w:nsid w:val="54EA52D0"/>
    <w:multiLevelType w:val="hybridMultilevel"/>
    <w:tmpl w:val="8BDAB932"/>
    <w:lvl w:ilvl="0" w:tplc="0409000F">
      <w:start w:val="1"/>
      <w:numFmt w:val="decimal"/>
      <w:pStyle w:val="Heading1-08"/>
      <w:lvlText w:val="%1."/>
      <w:lvlJc w:val="left"/>
      <w:pPr>
        <w:tabs>
          <w:tab w:val="num" w:pos="1232"/>
        </w:tabs>
        <w:ind w:left="1232" w:hanging="360"/>
      </w:pPr>
    </w:lvl>
    <w:lvl w:ilvl="1" w:tplc="04090019" w:tentative="1">
      <w:start w:val="1"/>
      <w:numFmt w:val="lowerLetter"/>
      <w:lvlText w:val="%2."/>
      <w:lvlJc w:val="left"/>
      <w:pPr>
        <w:tabs>
          <w:tab w:val="num" w:pos="1952"/>
        </w:tabs>
        <w:ind w:left="1952" w:hanging="360"/>
      </w:pPr>
    </w:lvl>
    <w:lvl w:ilvl="2" w:tplc="0409001B" w:tentative="1">
      <w:start w:val="1"/>
      <w:numFmt w:val="lowerRoman"/>
      <w:lvlText w:val="%3."/>
      <w:lvlJc w:val="right"/>
      <w:pPr>
        <w:tabs>
          <w:tab w:val="num" w:pos="2672"/>
        </w:tabs>
        <w:ind w:left="2672" w:hanging="180"/>
      </w:pPr>
    </w:lvl>
    <w:lvl w:ilvl="3" w:tplc="0409000F" w:tentative="1">
      <w:start w:val="1"/>
      <w:numFmt w:val="decimal"/>
      <w:lvlText w:val="%4."/>
      <w:lvlJc w:val="left"/>
      <w:pPr>
        <w:tabs>
          <w:tab w:val="num" w:pos="3392"/>
        </w:tabs>
        <w:ind w:left="3392" w:hanging="360"/>
      </w:pPr>
    </w:lvl>
    <w:lvl w:ilvl="4" w:tplc="04090019" w:tentative="1">
      <w:start w:val="1"/>
      <w:numFmt w:val="lowerLetter"/>
      <w:lvlText w:val="%5."/>
      <w:lvlJc w:val="left"/>
      <w:pPr>
        <w:tabs>
          <w:tab w:val="num" w:pos="4112"/>
        </w:tabs>
        <w:ind w:left="4112" w:hanging="360"/>
      </w:pPr>
    </w:lvl>
    <w:lvl w:ilvl="5" w:tplc="0409001B" w:tentative="1">
      <w:start w:val="1"/>
      <w:numFmt w:val="lowerRoman"/>
      <w:lvlText w:val="%6."/>
      <w:lvlJc w:val="right"/>
      <w:pPr>
        <w:tabs>
          <w:tab w:val="num" w:pos="4832"/>
        </w:tabs>
        <w:ind w:left="4832" w:hanging="180"/>
      </w:pPr>
    </w:lvl>
    <w:lvl w:ilvl="6" w:tplc="0409000F" w:tentative="1">
      <w:start w:val="1"/>
      <w:numFmt w:val="decimal"/>
      <w:lvlText w:val="%7."/>
      <w:lvlJc w:val="left"/>
      <w:pPr>
        <w:tabs>
          <w:tab w:val="num" w:pos="5552"/>
        </w:tabs>
        <w:ind w:left="5552" w:hanging="360"/>
      </w:pPr>
    </w:lvl>
    <w:lvl w:ilvl="7" w:tplc="04090019" w:tentative="1">
      <w:start w:val="1"/>
      <w:numFmt w:val="lowerLetter"/>
      <w:lvlText w:val="%8."/>
      <w:lvlJc w:val="left"/>
      <w:pPr>
        <w:tabs>
          <w:tab w:val="num" w:pos="6272"/>
        </w:tabs>
        <w:ind w:left="6272" w:hanging="360"/>
      </w:pPr>
    </w:lvl>
    <w:lvl w:ilvl="8" w:tplc="0409001B" w:tentative="1">
      <w:start w:val="1"/>
      <w:numFmt w:val="lowerRoman"/>
      <w:lvlText w:val="%9."/>
      <w:lvlJc w:val="right"/>
      <w:pPr>
        <w:tabs>
          <w:tab w:val="num" w:pos="6992"/>
        </w:tabs>
        <w:ind w:left="6992" w:hanging="180"/>
      </w:pPr>
    </w:lvl>
  </w:abstractNum>
  <w:abstractNum w:abstractNumId="201" w15:restartNumberingAfterBreak="0">
    <w:nsid w:val="54F61EA6"/>
    <w:multiLevelType w:val="hybridMultilevel"/>
    <w:tmpl w:val="F044F59E"/>
    <w:lvl w:ilvl="0" w:tplc="E5E2CD1A">
      <w:start w:val="1"/>
      <w:numFmt w:val="decimal"/>
      <w:lvlText w:val="(%1)"/>
      <w:lvlJc w:val="left"/>
      <w:pPr>
        <w:ind w:left="1108" w:hanging="360"/>
      </w:pPr>
      <w:rPr>
        <w:rFonts w:hint="default"/>
        <w:sz w:val="22"/>
      </w:rPr>
    </w:lvl>
    <w:lvl w:ilvl="1" w:tplc="04090019" w:tentative="1">
      <w:start w:val="1"/>
      <w:numFmt w:val="lowerLetter"/>
      <w:lvlText w:val="%2."/>
      <w:lvlJc w:val="left"/>
      <w:pPr>
        <w:ind w:left="1828" w:hanging="360"/>
      </w:pPr>
    </w:lvl>
    <w:lvl w:ilvl="2" w:tplc="0409001B" w:tentative="1">
      <w:start w:val="1"/>
      <w:numFmt w:val="lowerRoman"/>
      <w:lvlText w:val="%3."/>
      <w:lvlJc w:val="right"/>
      <w:pPr>
        <w:ind w:left="2548" w:hanging="180"/>
      </w:pPr>
    </w:lvl>
    <w:lvl w:ilvl="3" w:tplc="0409000F" w:tentative="1">
      <w:start w:val="1"/>
      <w:numFmt w:val="decimal"/>
      <w:lvlText w:val="%4."/>
      <w:lvlJc w:val="left"/>
      <w:pPr>
        <w:ind w:left="3268" w:hanging="360"/>
      </w:pPr>
    </w:lvl>
    <w:lvl w:ilvl="4" w:tplc="04090019" w:tentative="1">
      <w:start w:val="1"/>
      <w:numFmt w:val="lowerLetter"/>
      <w:lvlText w:val="%5."/>
      <w:lvlJc w:val="left"/>
      <w:pPr>
        <w:ind w:left="3988" w:hanging="360"/>
      </w:pPr>
    </w:lvl>
    <w:lvl w:ilvl="5" w:tplc="0409001B" w:tentative="1">
      <w:start w:val="1"/>
      <w:numFmt w:val="lowerRoman"/>
      <w:lvlText w:val="%6."/>
      <w:lvlJc w:val="right"/>
      <w:pPr>
        <w:ind w:left="4708" w:hanging="180"/>
      </w:pPr>
    </w:lvl>
    <w:lvl w:ilvl="6" w:tplc="0409000F" w:tentative="1">
      <w:start w:val="1"/>
      <w:numFmt w:val="decimal"/>
      <w:lvlText w:val="%7."/>
      <w:lvlJc w:val="left"/>
      <w:pPr>
        <w:ind w:left="5428" w:hanging="360"/>
      </w:pPr>
    </w:lvl>
    <w:lvl w:ilvl="7" w:tplc="04090019" w:tentative="1">
      <w:start w:val="1"/>
      <w:numFmt w:val="lowerLetter"/>
      <w:lvlText w:val="%8."/>
      <w:lvlJc w:val="left"/>
      <w:pPr>
        <w:ind w:left="6148" w:hanging="360"/>
      </w:pPr>
    </w:lvl>
    <w:lvl w:ilvl="8" w:tplc="0409001B" w:tentative="1">
      <w:start w:val="1"/>
      <w:numFmt w:val="lowerRoman"/>
      <w:lvlText w:val="%9."/>
      <w:lvlJc w:val="right"/>
      <w:pPr>
        <w:ind w:left="6868" w:hanging="180"/>
      </w:pPr>
    </w:lvl>
  </w:abstractNum>
  <w:abstractNum w:abstractNumId="202" w15:restartNumberingAfterBreak="0">
    <w:nsid w:val="552A698C"/>
    <w:multiLevelType w:val="multilevel"/>
    <w:tmpl w:val="AA10D0BC"/>
    <w:lvl w:ilvl="0">
      <w:start w:val="1"/>
      <w:numFmt w:val="decimal"/>
      <w:pStyle w:val="af2"/>
      <w:lvlText w:val="%1."/>
      <w:lvlJc w:val="right"/>
      <w:pPr>
        <w:tabs>
          <w:tab w:val="num" w:pos="567"/>
        </w:tabs>
        <w:ind w:left="567" w:right="567" w:hanging="567"/>
      </w:pPr>
      <w:rPr>
        <w:rFonts w:hAnsi="David" w:cs="David" w:hint="cs"/>
        <w:b w:val="0"/>
        <w:i w:val="0"/>
        <w:sz w:val="20"/>
      </w:rPr>
    </w:lvl>
    <w:lvl w:ilvl="1">
      <w:start w:val="1"/>
      <w:numFmt w:val="decimal"/>
      <w:lvlText w:val="%1.%2."/>
      <w:lvlJc w:val="right"/>
      <w:pPr>
        <w:tabs>
          <w:tab w:val="num" w:pos="1474"/>
        </w:tabs>
        <w:ind w:left="1474" w:right="1474" w:hanging="567"/>
      </w:pPr>
      <w:rPr>
        <w:rFonts w:hint="default"/>
      </w:rPr>
    </w:lvl>
    <w:lvl w:ilvl="2">
      <w:start w:val="1"/>
      <w:numFmt w:val="decimal"/>
      <w:lvlText w:val="%1.%2.%3."/>
      <w:lvlJc w:val="left"/>
      <w:pPr>
        <w:tabs>
          <w:tab w:val="num" w:pos="2552"/>
        </w:tabs>
        <w:ind w:left="2552" w:right="2552" w:hanging="1021"/>
      </w:pPr>
      <w:rPr>
        <w:rFonts w:hint="default"/>
      </w:rPr>
    </w:lvl>
    <w:lvl w:ilvl="3">
      <w:start w:val="1"/>
      <w:numFmt w:val="decimal"/>
      <w:lvlText w:val="%1.%2.%3.%4."/>
      <w:lvlJc w:val="left"/>
      <w:pPr>
        <w:tabs>
          <w:tab w:val="num" w:pos="0"/>
        </w:tabs>
        <w:ind w:left="2832" w:right="2832" w:hanging="708"/>
      </w:pPr>
      <w:rPr>
        <w:rFonts w:hint="default"/>
      </w:rPr>
    </w:lvl>
    <w:lvl w:ilvl="4">
      <w:start w:val="1"/>
      <w:numFmt w:val="decimal"/>
      <w:lvlText w:val="%1.%2.%3.%4.%5."/>
      <w:lvlJc w:val="left"/>
      <w:pPr>
        <w:tabs>
          <w:tab w:val="num" w:pos="0"/>
        </w:tabs>
        <w:ind w:left="3540" w:right="3540" w:hanging="708"/>
      </w:pPr>
      <w:rPr>
        <w:rFonts w:hint="default"/>
      </w:rPr>
    </w:lvl>
    <w:lvl w:ilvl="5">
      <w:start w:val="1"/>
      <w:numFmt w:val="decimal"/>
      <w:lvlText w:val="%1.%2.%3.%4.%5.%6."/>
      <w:lvlJc w:val="left"/>
      <w:pPr>
        <w:tabs>
          <w:tab w:val="num" w:pos="0"/>
        </w:tabs>
        <w:ind w:left="4248" w:right="4248" w:hanging="708"/>
      </w:pPr>
      <w:rPr>
        <w:rFonts w:hint="default"/>
      </w:rPr>
    </w:lvl>
    <w:lvl w:ilvl="6">
      <w:start w:val="1"/>
      <w:numFmt w:val="decimal"/>
      <w:lvlText w:val="%1.%2.%3.%4.%5.%6.%7."/>
      <w:lvlJc w:val="left"/>
      <w:pPr>
        <w:tabs>
          <w:tab w:val="num" w:pos="0"/>
        </w:tabs>
        <w:ind w:left="4956" w:right="4956" w:hanging="708"/>
      </w:pPr>
      <w:rPr>
        <w:rFonts w:hint="default"/>
      </w:rPr>
    </w:lvl>
    <w:lvl w:ilvl="7">
      <w:start w:val="1"/>
      <w:numFmt w:val="decimal"/>
      <w:lvlText w:val="%1.%2.%3.%4.%5.%6.%7.%8."/>
      <w:lvlJc w:val="left"/>
      <w:pPr>
        <w:tabs>
          <w:tab w:val="num" w:pos="0"/>
        </w:tabs>
        <w:ind w:left="5664" w:right="5664" w:hanging="708"/>
      </w:pPr>
      <w:rPr>
        <w:rFonts w:hint="default"/>
      </w:rPr>
    </w:lvl>
    <w:lvl w:ilvl="8">
      <w:start w:val="1"/>
      <w:numFmt w:val="decimal"/>
      <w:lvlText w:val="%1.%2.%3.%4.%5.%6.%7.%8.%9."/>
      <w:lvlJc w:val="left"/>
      <w:pPr>
        <w:tabs>
          <w:tab w:val="num" w:pos="0"/>
        </w:tabs>
        <w:ind w:left="6372" w:right="6372" w:hanging="708"/>
      </w:pPr>
      <w:rPr>
        <w:rFonts w:hint="default"/>
      </w:rPr>
    </w:lvl>
  </w:abstractNum>
  <w:abstractNum w:abstractNumId="203" w15:restartNumberingAfterBreak="0">
    <w:nsid w:val="5618131F"/>
    <w:multiLevelType w:val="multilevel"/>
    <w:tmpl w:val="E1BED786"/>
    <w:lvl w:ilvl="0">
      <w:start w:val="1"/>
      <w:numFmt w:val="decimal"/>
      <w:lvlText w:val="15.%1"/>
      <w:lvlJc w:val="center"/>
      <w:pPr>
        <w:tabs>
          <w:tab w:val="num" w:pos="567"/>
        </w:tabs>
        <w:ind w:hanging="567"/>
      </w:pPr>
      <w:rPr>
        <w:rFonts w:ascii="Arial" w:hAnsi="Arial" w:cs="Arial" w:hint="default"/>
        <w:b/>
        <w:bCs/>
        <w:i w:val="0"/>
        <w:iCs w:val="0"/>
        <w:color w:val="auto"/>
        <w:sz w:val="24"/>
        <w:szCs w:val="24"/>
        <w:u w:val="none"/>
      </w:rPr>
    </w:lvl>
    <w:lvl w:ilvl="1">
      <w:start w:val="1"/>
      <w:numFmt w:val="hebrew1"/>
      <w:pStyle w:val="SPC2"/>
      <w:lvlText w:val="%2."/>
      <w:lvlJc w:val="center"/>
      <w:pPr>
        <w:tabs>
          <w:tab w:val="num" w:pos="927"/>
        </w:tabs>
        <w:ind w:hanging="340"/>
      </w:pPr>
      <w:rPr>
        <w:rFonts w:ascii="Times New Roman" w:hAnsi="Times New Roman" w:cs="David" w:hint="default"/>
        <w:bCs w:val="0"/>
        <w:iCs w:val="0"/>
        <w:color w:val="auto"/>
        <w:sz w:val="24"/>
        <w:szCs w:val="24"/>
        <w:u w:val="none"/>
      </w:rPr>
    </w:lvl>
    <w:lvl w:ilvl="2">
      <w:start w:val="1"/>
      <w:numFmt w:val="decimal"/>
      <w:pStyle w:val="spc3"/>
      <w:lvlText w:val="%3."/>
      <w:lvlJc w:val="center"/>
      <w:pPr>
        <w:tabs>
          <w:tab w:val="num" w:pos="1267"/>
        </w:tabs>
        <w:ind w:hanging="284"/>
      </w:pPr>
      <w:rPr>
        <w:rFonts w:ascii="Times New Roman" w:hAnsi="Times New Roman" w:cs="Miriam"/>
      </w:rPr>
    </w:lvl>
    <w:lvl w:ilvl="3">
      <w:start w:val="1"/>
      <w:numFmt w:val="hebrew1"/>
      <w:pStyle w:val="spc4"/>
      <w:lvlText w:val="(%4)"/>
      <w:lvlJc w:val="center"/>
      <w:pPr>
        <w:tabs>
          <w:tab w:val="num" w:pos="1607"/>
        </w:tabs>
        <w:ind w:hanging="284"/>
      </w:pPr>
      <w:rPr>
        <w:rFonts w:ascii="Times New Roman" w:hAnsi="Times New Roman" w:cs="David" w:hint="default"/>
        <w:bCs w:val="0"/>
        <w:iCs w:val="0"/>
        <w:color w:val="auto"/>
        <w:sz w:val="24"/>
        <w:szCs w:val="24"/>
        <w:u w:val="none"/>
      </w:rPr>
    </w:lvl>
    <w:lvl w:ilvl="4">
      <w:start w:val="1"/>
      <w:numFmt w:val="decimal"/>
      <w:lvlText w:val="%1.%2.%3.%4.%5."/>
      <w:lvlJc w:val="center"/>
      <w:pPr>
        <w:tabs>
          <w:tab w:val="num" w:pos="2232"/>
        </w:tabs>
        <w:ind w:hanging="792"/>
      </w:pPr>
      <w:rPr>
        <w:rFonts w:ascii="Times New Roman" w:hAnsi="Times New Roman" w:cs="Miriam"/>
      </w:rPr>
    </w:lvl>
    <w:lvl w:ilvl="5">
      <w:start w:val="1"/>
      <w:numFmt w:val="decimal"/>
      <w:lvlText w:val="%1.%2.%3.%4.%5.%6."/>
      <w:lvlJc w:val="center"/>
      <w:pPr>
        <w:tabs>
          <w:tab w:val="num" w:pos="2736"/>
        </w:tabs>
        <w:ind w:hanging="936"/>
      </w:pPr>
      <w:rPr>
        <w:rFonts w:ascii="Times New Roman" w:hAnsi="Times New Roman" w:cs="Miriam"/>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204" w15:restartNumberingAfterBreak="0">
    <w:nsid w:val="565F40CF"/>
    <w:multiLevelType w:val="hybridMultilevel"/>
    <w:tmpl w:val="EB802584"/>
    <w:lvl w:ilvl="0" w:tplc="043E2D98">
      <w:start w:val="1"/>
      <w:numFmt w:val="hebrew1"/>
      <w:pStyle w:val="StyleHeading1Complex15pt"/>
      <w:lvlText w:val="%1."/>
      <w:lvlJc w:val="center"/>
      <w:pPr>
        <w:tabs>
          <w:tab w:val="num" w:pos="780"/>
        </w:tabs>
        <w:ind w:left="780" w:right="780" w:hanging="360"/>
      </w:pPr>
    </w:lvl>
    <w:lvl w:ilvl="1" w:tplc="A584453C" w:tentative="1">
      <w:start w:val="1"/>
      <w:numFmt w:val="lowerLetter"/>
      <w:lvlText w:val="%2."/>
      <w:lvlJc w:val="left"/>
      <w:pPr>
        <w:tabs>
          <w:tab w:val="num" w:pos="1500"/>
        </w:tabs>
        <w:ind w:left="1500" w:right="1500" w:hanging="360"/>
      </w:pPr>
    </w:lvl>
    <w:lvl w:ilvl="2" w:tplc="A2D65544" w:tentative="1">
      <w:start w:val="1"/>
      <w:numFmt w:val="lowerRoman"/>
      <w:lvlText w:val="%3."/>
      <w:lvlJc w:val="right"/>
      <w:pPr>
        <w:tabs>
          <w:tab w:val="num" w:pos="2220"/>
        </w:tabs>
        <w:ind w:left="2220" w:right="2220" w:hanging="180"/>
      </w:pPr>
    </w:lvl>
    <w:lvl w:ilvl="3" w:tplc="881E6CC6" w:tentative="1">
      <w:start w:val="1"/>
      <w:numFmt w:val="decimal"/>
      <w:lvlText w:val="%4."/>
      <w:lvlJc w:val="left"/>
      <w:pPr>
        <w:tabs>
          <w:tab w:val="num" w:pos="2940"/>
        </w:tabs>
        <w:ind w:left="2940" w:right="2940" w:hanging="360"/>
      </w:pPr>
    </w:lvl>
    <w:lvl w:ilvl="4" w:tplc="64FA4DEC" w:tentative="1">
      <w:start w:val="1"/>
      <w:numFmt w:val="lowerLetter"/>
      <w:lvlText w:val="%5."/>
      <w:lvlJc w:val="left"/>
      <w:pPr>
        <w:tabs>
          <w:tab w:val="num" w:pos="3660"/>
        </w:tabs>
        <w:ind w:left="3660" w:right="3660" w:hanging="360"/>
      </w:pPr>
    </w:lvl>
    <w:lvl w:ilvl="5" w:tplc="A90009E8" w:tentative="1">
      <w:start w:val="1"/>
      <w:numFmt w:val="lowerRoman"/>
      <w:lvlText w:val="%6."/>
      <w:lvlJc w:val="right"/>
      <w:pPr>
        <w:tabs>
          <w:tab w:val="num" w:pos="4380"/>
        </w:tabs>
        <w:ind w:left="4380" w:right="4380" w:hanging="180"/>
      </w:pPr>
    </w:lvl>
    <w:lvl w:ilvl="6" w:tplc="84F897C4" w:tentative="1">
      <w:start w:val="1"/>
      <w:numFmt w:val="decimal"/>
      <w:lvlText w:val="%7."/>
      <w:lvlJc w:val="left"/>
      <w:pPr>
        <w:tabs>
          <w:tab w:val="num" w:pos="5100"/>
        </w:tabs>
        <w:ind w:left="5100" w:right="5100" w:hanging="360"/>
      </w:pPr>
    </w:lvl>
    <w:lvl w:ilvl="7" w:tplc="DBE45DF2" w:tentative="1">
      <w:start w:val="1"/>
      <w:numFmt w:val="lowerLetter"/>
      <w:lvlText w:val="%8."/>
      <w:lvlJc w:val="left"/>
      <w:pPr>
        <w:tabs>
          <w:tab w:val="num" w:pos="5820"/>
        </w:tabs>
        <w:ind w:left="5820" w:right="5820" w:hanging="360"/>
      </w:pPr>
    </w:lvl>
    <w:lvl w:ilvl="8" w:tplc="8C643E20" w:tentative="1">
      <w:start w:val="1"/>
      <w:numFmt w:val="lowerRoman"/>
      <w:lvlText w:val="%9."/>
      <w:lvlJc w:val="right"/>
      <w:pPr>
        <w:tabs>
          <w:tab w:val="num" w:pos="6540"/>
        </w:tabs>
        <w:ind w:left="6540" w:right="6540" w:hanging="180"/>
      </w:pPr>
    </w:lvl>
  </w:abstractNum>
  <w:abstractNum w:abstractNumId="205" w15:restartNumberingAfterBreak="0">
    <w:nsid w:val="568E527A"/>
    <w:multiLevelType w:val="hybridMultilevel"/>
    <w:tmpl w:val="9EDCE234"/>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06" w15:restartNumberingAfterBreak="0">
    <w:nsid w:val="56C32F40"/>
    <w:multiLevelType w:val="multilevel"/>
    <w:tmpl w:val="8F960A60"/>
    <w:styleLink w:val="auto1"/>
    <w:lvl w:ilvl="0">
      <w:start w:val="1"/>
      <w:numFmt w:val="decimal"/>
      <w:lvlText w:val="%1."/>
      <w:lvlJc w:val="left"/>
      <w:pPr>
        <w:ind w:left="720" w:right="567" w:hanging="567"/>
      </w:pPr>
      <w:rPr>
        <w:rFonts w:ascii="Times New Roman" w:hAnsi="Times New Roman" w:cs="David" w:hint="default"/>
        <w:b w:val="0"/>
        <w:bCs w:val="0"/>
        <w:i w:val="0"/>
        <w:iCs w:val="0"/>
        <w:sz w:val="24"/>
        <w:szCs w:val="24"/>
      </w:rPr>
    </w:lvl>
    <w:lvl w:ilvl="1">
      <w:start w:val="1"/>
      <w:numFmt w:val="decimal"/>
      <w:lvlText w:val="%1.%2"/>
      <w:lvlJc w:val="left"/>
      <w:pPr>
        <w:ind w:left="1440" w:right="1418" w:hanging="851"/>
      </w:pPr>
      <w:rPr>
        <w:rFonts w:cs="Times New Roman"/>
      </w:rPr>
    </w:lvl>
    <w:lvl w:ilvl="2">
      <w:start w:val="1"/>
      <w:numFmt w:val="decimal"/>
      <w:lvlText w:val="%1.%2.%3"/>
      <w:lvlJc w:val="left"/>
      <w:pPr>
        <w:ind w:left="2160" w:right="2381" w:hanging="963"/>
      </w:pPr>
      <w:rPr>
        <w:rFonts w:cs="Times New Roman"/>
      </w:rPr>
    </w:lvl>
    <w:lvl w:ilvl="3">
      <w:start w:val="1"/>
      <w:numFmt w:val="decimal"/>
      <w:lvlText w:val="%1.%2.%3.%4"/>
      <w:lvlJc w:val="left"/>
      <w:pPr>
        <w:ind w:left="2880" w:right="3629" w:hanging="1248"/>
      </w:pPr>
      <w:rPr>
        <w:rFonts w:cs="Times New Roman"/>
      </w:rPr>
    </w:lvl>
    <w:lvl w:ilvl="4">
      <w:start w:val="1"/>
      <w:numFmt w:val="decimal"/>
      <w:lvlText w:val="%1.%2.%3.%4.%5"/>
      <w:lvlJc w:val="left"/>
      <w:pPr>
        <w:tabs>
          <w:tab w:val="num" w:pos="3629"/>
        </w:tabs>
        <w:ind w:left="3600" w:right="4706" w:hanging="1077"/>
      </w:pPr>
      <w:rPr>
        <w:rFonts w:cs="Times New Roman"/>
      </w:rPr>
    </w:lvl>
    <w:lvl w:ilvl="5">
      <w:start w:val="1"/>
      <w:numFmt w:val="decimal"/>
      <w:lvlText w:val="%1.%2.%3.%4.%5.%6"/>
      <w:lvlJc w:val="left"/>
      <w:pPr>
        <w:ind w:left="4320" w:right="5954" w:hanging="1248"/>
      </w:pPr>
      <w:rPr>
        <w:rFonts w:cs="Times New Roman"/>
      </w:rPr>
    </w:lvl>
    <w:lvl w:ilvl="6">
      <w:start w:val="1"/>
      <w:numFmt w:val="decimal"/>
      <w:lvlText w:val="%1.%2.%3.%4.%5.%6.%7."/>
      <w:lvlJc w:val="left"/>
      <w:pPr>
        <w:ind w:left="5040" w:right="3240" w:hanging="1080"/>
      </w:pPr>
      <w:rPr>
        <w:rFonts w:cs="Times New Roman"/>
      </w:rPr>
    </w:lvl>
    <w:lvl w:ilvl="7">
      <w:start w:val="1"/>
      <w:numFmt w:val="decimal"/>
      <w:lvlText w:val="%1.%2.%3.%4.%5.%6.%7.%8."/>
      <w:lvlJc w:val="left"/>
      <w:pPr>
        <w:ind w:left="5760" w:right="3744" w:hanging="1224"/>
      </w:pPr>
      <w:rPr>
        <w:rFonts w:cs="Times New Roman"/>
      </w:rPr>
    </w:lvl>
    <w:lvl w:ilvl="8">
      <w:start w:val="1"/>
      <w:numFmt w:val="decimal"/>
      <w:lvlText w:val="%1.%2.%3.%4.%5.%6.%7.%8.%9."/>
      <w:lvlJc w:val="left"/>
      <w:pPr>
        <w:ind w:left="6480" w:right="4320" w:hanging="1440"/>
      </w:pPr>
      <w:rPr>
        <w:rFonts w:cs="Times New Roman"/>
      </w:rPr>
    </w:lvl>
  </w:abstractNum>
  <w:abstractNum w:abstractNumId="207" w15:restartNumberingAfterBreak="0">
    <w:nsid w:val="56E9037F"/>
    <w:multiLevelType w:val="multilevel"/>
    <w:tmpl w:val="2468F70E"/>
    <w:styleLink w:val="310"/>
    <w:lvl w:ilvl="0">
      <w:start w:val="12"/>
      <w:numFmt w:val="decimal"/>
      <w:lvlText w:val="%1"/>
      <w:lvlJc w:val="left"/>
      <w:pPr>
        <w:ind w:left="390" w:hanging="390"/>
      </w:pPr>
      <w:rPr>
        <w:rFonts w:ascii="Times New Roman" w:hAnsi="Times New Roman" w:cs="David"/>
        <w:color w:val="auto"/>
        <w:szCs w:val="24"/>
        <w:u w:val="none"/>
      </w:rPr>
    </w:lvl>
    <w:lvl w:ilvl="1">
      <w:start w:val="1"/>
      <w:numFmt w:val="decimal"/>
      <w:lvlText w:val="%1.%2"/>
      <w:lvlJc w:val="left"/>
      <w:pPr>
        <w:ind w:left="1830" w:hanging="390"/>
      </w:pPr>
      <w:rPr>
        <w:rFonts w:ascii="Times New Roman" w:hAnsi="Times New Roman" w:hint="default"/>
        <w:color w:val="auto"/>
        <w:u w:val="single"/>
      </w:rPr>
    </w:lvl>
    <w:lvl w:ilvl="2">
      <w:start w:val="1"/>
      <w:numFmt w:val="decimal"/>
      <w:lvlText w:val="%1.%2.%3"/>
      <w:lvlJc w:val="left"/>
      <w:pPr>
        <w:ind w:left="3600" w:hanging="720"/>
      </w:pPr>
      <w:rPr>
        <w:rFonts w:ascii="Times New Roman" w:hAnsi="Times New Roman" w:hint="default"/>
        <w:color w:val="auto"/>
        <w:u w:val="single"/>
      </w:rPr>
    </w:lvl>
    <w:lvl w:ilvl="3">
      <w:start w:val="1"/>
      <w:numFmt w:val="decimal"/>
      <w:lvlText w:val="%1.%2.%3.%4"/>
      <w:lvlJc w:val="left"/>
      <w:pPr>
        <w:ind w:left="5040" w:hanging="720"/>
      </w:pPr>
      <w:rPr>
        <w:rFonts w:ascii="Times New Roman" w:hAnsi="Times New Roman" w:hint="default"/>
        <w:color w:val="auto"/>
        <w:u w:val="single"/>
      </w:rPr>
    </w:lvl>
    <w:lvl w:ilvl="4">
      <w:start w:val="1"/>
      <w:numFmt w:val="decimal"/>
      <w:lvlText w:val="%1.%2.%3.%4.%5"/>
      <w:lvlJc w:val="left"/>
      <w:pPr>
        <w:ind w:left="6840" w:hanging="1080"/>
      </w:pPr>
      <w:rPr>
        <w:rFonts w:ascii="Times New Roman" w:hAnsi="Times New Roman" w:hint="default"/>
        <w:color w:val="auto"/>
        <w:u w:val="single"/>
      </w:rPr>
    </w:lvl>
    <w:lvl w:ilvl="5">
      <w:start w:val="1"/>
      <w:numFmt w:val="decimal"/>
      <w:lvlText w:val="%1.%2.%3.%4.%5.%6"/>
      <w:lvlJc w:val="left"/>
      <w:pPr>
        <w:ind w:left="8280" w:hanging="1080"/>
      </w:pPr>
      <w:rPr>
        <w:rFonts w:ascii="Times New Roman" w:hAnsi="Times New Roman" w:hint="default"/>
        <w:color w:val="auto"/>
        <w:u w:val="single"/>
      </w:rPr>
    </w:lvl>
    <w:lvl w:ilvl="6">
      <w:start w:val="1"/>
      <w:numFmt w:val="decimal"/>
      <w:lvlText w:val="%1.%2.%3.%4.%5.%6.%7"/>
      <w:lvlJc w:val="left"/>
      <w:pPr>
        <w:ind w:left="10080" w:hanging="1440"/>
      </w:pPr>
      <w:rPr>
        <w:rFonts w:ascii="Times New Roman" w:hAnsi="Times New Roman" w:hint="default"/>
        <w:color w:val="auto"/>
        <w:u w:val="single"/>
      </w:rPr>
    </w:lvl>
    <w:lvl w:ilvl="7">
      <w:start w:val="1"/>
      <w:numFmt w:val="decimal"/>
      <w:lvlText w:val="%1.%2.%3.%4.%5.%6.%7.%8"/>
      <w:lvlJc w:val="left"/>
      <w:pPr>
        <w:ind w:left="11520" w:hanging="1440"/>
      </w:pPr>
      <w:rPr>
        <w:rFonts w:ascii="Times New Roman" w:hAnsi="Times New Roman" w:hint="default"/>
        <w:color w:val="auto"/>
        <w:u w:val="single"/>
      </w:rPr>
    </w:lvl>
    <w:lvl w:ilvl="8">
      <w:start w:val="1"/>
      <w:numFmt w:val="decimal"/>
      <w:lvlText w:val="%1.%2.%3.%4.%5.%6.%7.%8.%9"/>
      <w:lvlJc w:val="left"/>
      <w:pPr>
        <w:ind w:left="12960" w:hanging="1440"/>
      </w:pPr>
      <w:rPr>
        <w:rFonts w:ascii="Times New Roman" w:hAnsi="Times New Roman" w:hint="default"/>
        <w:color w:val="auto"/>
        <w:u w:val="single"/>
      </w:rPr>
    </w:lvl>
  </w:abstractNum>
  <w:abstractNum w:abstractNumId="208" w15:restartNumberingAfterBreak="0">
    <w:nsid w:val="57C32F1B"/>
    <w:multiLevelType w:val="multilevel"/>
    <w:tmpl w:val="8298691A"/>
    <w:styleLink w:val="11111113"/>
    <w:lvl w:ilvl="0">
      <w:start w:val="1"/>
      <w:numFmt w:val="decimal"/>
      <w:pStyle w:val="ti"/>
      <w:lvlText w:val="%1."/>
      <w:lvlJc w:val="left"/>
      <w:pPr>
        <w:tabs>
          <w:tab w:val="num" w:pos="454"/>
        </w:tabs>
        <w:ind w:left="454" w:hanging="454"/>
      </w:pPr>
      <w:rPr>
        <w:rFonts w:cs="Narkisim" w:hint="cs"/>
        <w:bCs w:val="0"/>
        <w:iCs w:val="0"/>
        <w:szCs w:val="24"/>
      </w:rPr>
    </w:lvl>
    <w:lvl w:ilvl="1">
      <w:start w:val="1"/>
      <w:numFmt w:val="decimal"/>
      <w:lvlText w:val="%1.%2"/>
      <w:lvlJc w:val="left"/>
      <w:pPr>
        <w:tabs>
          <w:tab w:val="num" w:pos="964"/>
        </w:tabs>
        <w:ind w:left="964" w:hanging="510"/>
      </w:pPr>
      <w:rPr>
        <w:rFonts w:cs="Narkisim" w:hint="cs"/>
        <w:bCs w:val="0"/>
        <w:iCs w:val="0"/>
        <w:szCs w:val="24"/>
      </w:rPr>
    </w:lvl>
    <w:lvl w:ilvl="2">
      <w:start w:val="1"/>
      <w:numFmt w:val="decimal"/>
      <w:lvlText w:val="%1.%2.%3"/>
      <w:lvlJc w:val="left"/>
      <w:pPr>
        <w:tabs>
          <w:tab w:val="num" w:pos="1701"/>
        </w:tabs>
        <w:ind w:left="1701" w:hanging="737"/>
      </w:pPr>
      <w:rPr>
        <w:rFonts w:cs="Narkisim" w:hint="cs"/>
        <w:bCs w:val="0"/>
        <w:iCs w:val="0"/>
        <w:szCs w:val="24"/>
      </w:rPr>
    </w:lvl>
    <w:lvl w:ilvl="3">
      <w:start w:val="1"/>
      <w:numFmt w:val="decimal"/>
      <w:lvlText w:val="%1.%2.%3.%4"/>
      <w:lvlJc w:val="left"/>
      <w:pPr>
        <w:tabs>
          <w:tab w:val="num" w:pos="2665"/>
        </w:tabs>
        <w:ind w:left="2665" w:hanging="964"/>
      </w:pPr>
      <w:rPr>
        <w:rFonts w:cs="Narkisim" w:hint="cs"/>
        <w:bCs w:val="0"/>
        <w:iCs w:val="0"/>
        <w:szCs w:val="24"/>
      </w:rPr>
    </w:lvl>
    <w:lvl w:ilvl="4">
      <w:start w:val="1"/>
      <w:numFmt w:val="decimal"/>
      <w:lvlText w:val="%1.%2.%3.%4.%5"/>
      <w:lvlJc w:val="left"/>
      <w:pPr>
        <w:tabs>
          <w:tab w:val="num" w:pos="3799"/>
        </w:tabs>
        <w:ind w:left="3799" w:hanging="1134"/>
      </w:pPr>
      <w:rPr>
        <w:rFonts w:cs="Narkisim" w:hint="cs"/>
        <w:szCs w:val="24"/>
      </w:rPr>
    </w:lvl>
    <w:lvl w:ilvl="5">
      <w:start w:val="1"/>
      <w:numFmt w:val="decimal"/>
      <w:lvlText w:val="%1.%2.%3.%4.%5.%6."/>
      <w:lvlJc w:val="center"/>
      <w:pPr>
        <w:tabs>
          <w:tab w:val="num" w:pos="2880"/>
        </w:tabs>
        <w:ind w:left="2160" w:hanging="360"/>
      </w:pPr>
    </w:lvl>
    <w:lvl w:ilvl="6">
      <w:start w:val="1"/>
      <w:numFmt w:val="hebrew1"/>
      <w:lvlText w:val="%1.%2.%3.%4.%5.%6.%7."/>
      <w:lvlJc w:val="center"/>
      <w:pPr>
        <w:tabs>
          <w:tab w:val="num" w:pos="3240"/>
        </w:tabs>
        <w:ind w:left="2520" w:hanging="360"/>
      </w:pPr>
    </w:lvl>
    <w:lvl w:ilvl="7">
      <w:start w:val="1"/>
      <w:numFmt w:val="decimal"/>
      <w:lvlText w:val="%1.%2.%3.%4.%5.%6.%7.%8."/>
      <w:lvlJc w:val="center"/>
      <w:pPr>
        <w:tabs>
          <w:tab w:val="num" w:pos="2880"/>
        </w:tabs>
        <w:ind w:left="2880" w:hanging="360"/>
      </w:pPr>
    </w:lvl>
    <w:lvl w:ilvl="8">
      <w:start w:val="1"/>
      <w:numFmt w:val="hebrew1"/>
      <w:lvlText w:val="%1.%2.%3.%4.%5.%6.%7.%8.%9."/>
      <w:lvlJc w:val="center"/>
      <w:pPr>
        <w:tabs>
          <w:tab w:val="num" w:pos="3240"/>
        </w:tabs>
        <w:ind w:left="3240" w:hanging="360"/>
      </w:pPr>
    </w:lvl>
  </w:abstractNum>
  <w:abstractNum w:abstractNumId="209"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210" w15:restartNumberingAfterBreak="0">
    <w:nsid w:val="580929A0"/>
    <w:multiLevelType w:val="hybridMultilevel"/>
    <w:tmpl w:val="0D6E8066"/>
    <w:styleLink w:val="25151"/>
    <w:lvl w:ilvl="0" w:tplc="E5DA7672">
      <w:start w:val="1"/>
      <w:numFmt w:val="hebrew1"/>
      <w:lvlText w:val="%1."/>
      <w:lvlJc w:val="center"/>
      <w:pPr>
        <w:ind w:left="1980" w:hanging="360"/>
      </w:pPr>
    </w:lvl>
    <w:lvl w:ilvl="1" w:tplc="040D0019" w:tentative="1">
      <w:start w:val="1"/>
      <w:numFmt w:val="lowerLetter"/>
      <w:lvlText w:val="%2."/>
      <w:lvlJc w:val="left"/>
      <w:pPr>
        <w:ind w:left="2700" w:hanging="360"/>
      </w:pPr>
    </w:lvl>
    <w:lvl w:ilvl="2" w:tplc="040D001B" w:tentative="1">
      <w:start w:val="1"/>
      <w:numFmt w:val="lowerRoman"/>
      <w:lvlText w:val="%3."/>
      <w:lvlJc w:val="right"/>
      <w:pPr>
        <w:ind w:left="3420" w:hanging="180"/>
      </w:pPr>
    </w:lvl>
    <w:lvl w:ilvl="3" w:tplc="040D000F" w:tentative="1">
      <w:start w:val="1"/>
      <w:numFmt w:val="decimal"/>
      <w:lvlText w:val="%4."/>
      <w:lvlJc w:val="left"/>
      <w:pPr>
        <w:ind w:left="4140" w:hanging="360"/>
      </w:pPr>
    </w:lvl>
    <w:lvl w:ilvl="4" w:tplc="040D0019" w:tentative="1">
      <w:start w:val="1"/>
      <w:numFmt w:val="lowerLetter"/>
      <w:lvlText w:val="%5."/>
      <w:lvlJc w:val="left"/>
      <w:pPr>
        <w:ind w:left="4860" w:hanging="360"/>
      </w:pPr>
    </w:lvl>
    <w:lvl w:ilvl="5" w:tplc="040D001B" w:tentative="1">
      <w:start w:val="1"/>
      <w:numFmt w:val="lowerRoman"/>
      <w:lvlText w:val="%6."/>
      <w:lvlJc w:val="right"/>
      <w:pPr>
        <w:ind w:left="5580" w:hanging="180"/>
      </w:pPr>
    </w:lvl>
    <w:lvl w:ilvl="6" w:tplc="040D000F" w:tentative="1">
      <w:start w:val="1"/>
      <w:numFmt w:val="decimal"/>
      <w:lvlText w:val="%7."/>
      <w:lvlJc w:val="left"/>
      <w:pPr>
        <w:ind w:left="6300" w:hanging="360"/>
      </w:pPr>
    </w:lvl>
    <w:lvl w:ilvl="7" w:tplc="040D0019" w:tentative="1">
      <w:start w:val="1"/>
      <w:numFmt w:val="lowerLetter"/>
      <w:lvlText w:val="%8."/>
      <w:lvlJc w:val="left"/>
      <w:pPr>
        <w:ind w:left="7020" w:hanging="360"/>
      </w:pPr>
    </w:lvl>
    <w:lvl w:ilvl="8" w:tplc="040D001B" w:tentative="1">
      <w:start w:val="1"/>
      <w:numFmt w:val="lowerRoman"/>
      <w:lvlText w:val="%9."/>
      <w:lvlJc w:val="right"/>
      <w:pPr>
        <w:ind w:left="7740" w:hanging="180"/>
      </w:pPr>
    </w:lvl>
  </w:abstractNum>
  <w:abstractNum w:abstractNumId="211" w15:restartNumberingAfterBreak="0">
    <w:nsid w:val="586C7326"/>
    <w:multiLevelType w:val="hybridMultilevel"/>
    <w:tmpl w:val="C13CBAF8"/>
    <w:styleLink w:val="Bulletfor4thLevel111"/>
    <w:lvl w:ilvl="0" w:tplc="E3F01EDA">
      <w:start w:val="1"/>
      <w:numFmt w:val="bullet"/>
      <w:lvlText w:val=""/>
      <w:lvlJc w:val="left"/>
      <w:pPr>
        <w:tabs>
          <w:tab w:val="num" w:pos="-1120"/>
        </w:tabs>
        <w:ind w:left="-1120" w:hanging="360"/>
      </w:pPr>
      <w:rPr>
        <w:rFonts w:ascii="Symbol" w:hAnsi="Symbol" w:hint="default"/>
        <w:sz w:val="22"/>
        <w:szCs w:val="22"/>
      </w:rPr>
    </w:lvl>
    <w:lvl w:ilvl="1" w:tplc="04090003">
      <w:start w:val="1"/>
      <w:numFmt w:val="bullet"/>
      <w:lvlText w:val="o"/>
      <w:lvlJc w:val="left"/>
      <w:pPr>
        <w:tabs>
          <w:tab w:val="num" w:pos="-400"/>
        </w:tabs>
        <w:ind w:left="-400" w:hanging="360"/>
      </w:pPr>
      <w:rPr>
        <w:rFonts w:ascii="Courier New" w:hAnsi="Courier New" w:cs="Courier New" w:hint="default"/>
      </w:rPr>
    </w:lvl>
    <w:lvl w:ilvl="2" w:tplc="D8EEE2B4">
      <w:start w:val="1"/>
      <w:numFmt w:val="bullet"/>
      <w:lvlText w:val=""/>
      <w:lvlJc w:val="left"/>
      <w:pPr>
        <w:tabs>
          <w:tab w:val="num" w:pos="320"/>
        </w:tabs>
        <w:ind w:left="320" w:hanging="360"/>
      </w:pPr>
      <w:rPr>
        <w:rFonts w:ascii="Symbol" w:hAnsi="Symbol" w:hint="default"/>
      </w:rPr>
    </w:lvl>
    <w:lvl w:ilvl="3" w:tplc="04090001">
      <w:start w:val="1"/>
      <w:numFmt w:val="bullet"/>
      <w:lvlText w:val=""/>
      <w:lvlJc w:val="left"/>
      <w:pPr>
        <w:tabs>
          <w:tab w:val="num" w:pos="1040"/>
        </w:tabs>
        <w:ind w:left="1040" w:hanging="360"/>
      </w:pPr>
      <w:rPr>
        <w:rFonts w:ascii="Symbol" w:hAnsi="Symbol" w:hint="default"/>
      </w:rPr>
    </w:lvl>
    <w:lvl w:ilvl="4" w:tplc="04090003" w:tentative="1">
      <w:start w:val="1"/>
      <w:numFmt w:val="bullet"/>
      <w:lvlText w:val="o"/>
      <w:lvlJc w:val="left"/>
      <w:pPr>
        <w:tabs>
          <w:tab w:val="num" w:pos="1760"/>
        </w:tabs>
        <w:ind w:left="1760" w:hanging="360"/>
      </w:pPr>
      <w:rPr>
        <w:rFonts w:ascii="Courier New" w:hAnsi="Courier New" w:cs="Courier New" w:hint="default"/>
      </w:rPr>
    </w:lvl>
    <w:lvl w:ilvl="5" w:tplc="04090005" w:tentative="1">
      <w:start w:val="1"/>
      <w:numFmt w:val="bullet"/>
      <w:lvlText w:val=""/>
      <w:lvlJc w:val="left"/>
      <w:pPr>
        <w:tabs>
          <w:tab w:val="num" w:pos="2480"/>
        </w:tabs>
        <w:ind w:left="2480" w:hanging="360"/>
      </w:pPr>
      <w:rPr>
        <w:rFonts w:ascii="Wingdings" w:hAnsi="Wingdings" w:hint="default"/>
      </w:rPr>
    </w:lvl>
    <w:lvl w:ilvl="6" w:tplc="04090001" w:tentative="1">
      <w:start w:val="1"/>
      <w:numFmt w:val="bullet"/>
      <w:lvlText w:val=""/>
      <w:lvlJc w:val="left"/>
      <w:pPr>
        <w:tabs>
          <w:tab w:val="num" w:pos="3200"/>
        </w:tabs>
        <w:ind w:left="3200" w:hanging="360"/>
      </w:pPr>
      <w:rPr>
        <w:rFonts w:ascii="Symbol" w:hAnsi="Symbol" w:hint="default"/>
      </w:rPr>
    </w:lvl>
    <w:lvl w:ilvl="7" w:tplc="04090003" w:tentative="1">
      <w:start w:val="1"/>
      <w:numFmt w:val="bullet"/>
      <w:lvlText w:val="o"/>
      <w:lvlJc w:val="left"/>
      <w:pPr>
        <w:tabs>
          <w:tab w:val="num" w:pos="3920"/>
        </w:tabs>
        <w:ind w:left="3920" w:hanging="360"/>
      </w:pPr>
      <w:rPr>
        <w:rFonts w:ascii="Courier New" w:hAnsi="Courier New" w:cs="Courier New" w:hint="default"/>
      </w:rPr>
    </w:lvl>
    <w:lvl w:ilvl="8" w:tplc="04090005" w:tentative="1">
      <w:start w:val="1"/>
      <w:numFmt w:val="bullet"/>
      <w:lvlText w:val=""/>
      <w:lvlJc w:val="left"/>
      <w:pPr>
        <w:tabs>
          <w:tab w:val="num" w:pos="4640"/>
        </w:tabs>
        <w:ind w:left="4640" w:hanging="360"/>
      </w:pPr>
      <w:rPr>
        <w:rFonts w:ascii="Wingdings" w:hAnsi="Wingdings" w:hint="default"/>
      </w:rPr>
    </w:lvl>
  </w:abstractNum>
  <w:abstractNum w:abstractNumId="212" w15:restartNumberingAfterBreak="0">
    <w:nsid w:val="58C079B1"/>
    <w:multiLevelType w:val="hybridMultilevel"/>
    <w:tmpl w:val="F6A0F0B8"/>
    <w:lvl w:ilvl="0" w:tplc="69EE6C4C">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13" w15:restartNumberingAfterBreak="0">
    <w:nsid w:val="5A345191"/>
    <w:multiLevelType w:val="hybridMultilevel"/>
    <w:tmpl w:val="E5C8C8C8"/>
    <w:styleLink w:val="111110"/>
    <w:lvl w:ilvl="0" w:tplc="66B23644">
      <w:start w:val="1"/>
      <w:numFmt w:val="hebrew1"/>
      <w:lvlText w:val="%1."/>
      <w:lvlJc w:val="left"/>
      <w:pPr>
        <w:tabs>
          <w:tab w:val="num" w:pos="1440"/>
        </w:tabs>
        <w:ind w:left="1440" w:hanging="720"/>
      </w:pPr>
      <w:rPr>
        <w:rFonts w:hint="default"/>
        <w:b/>
      </w:rPr>
    </w:lvl>
    <w:lvl w:ilvl="1" w:tplc="0D6A0AE2">
      <w:start w:val="1"/>
      <w:numFmt w:val="bullet"/>
      <w:lvlText w:val="-"/>
      <w:lvlJc w:val="left"/>
      <w:pPr>
        <w:tabs>
          <w:tab w:val="num" w:pos="2130"/>
        </w:tabs>
        <w:ind w:left="2130" w:hanging="690"/>
      </w:pPr>
      <w:rPr>
        <w:rFonts w:ascii="Arial" w:eastAsia="Times New Roman" w:hAnsi="Arial" w:cs="David" w:hint="default"/>
      </w:rPr>
    </w:lvl>
    <w:lvl w:ilvl="2" w:tplc="5B86859E">
      <w:start w:val="1"/>
      <w:numFmt w:val="hebrew1"/>
      <w:lvlText w:val="%3."/>
      <w:lvlJc w:val="left"/>
      <w:pPr>
        <w:tabs>
          <w:tab w:val="num" w:pos="2970"/>
        </w:tabs>
        <w:ind w:left="2970" w:hanging="630"/>
      </w:pPr>
      <w:rPr>
        <w:rFonts w:ascii="Arial" w:eastAsia="Times New Roman" w:hAnsi="Arial" w:cs="David"/>
        <w:u w:val="none"/>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14" w15:restartNumberingAfterBreak="0">
    <w:nsid w:val="5A4A0CA8"/>
    <w:multiLevelType w:val="hybridMultilevel"/>
    <w:tmpl w:val="6A74690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5" w15:restartNumberingAfterBreak="0">
    <w:nsid w:val="5C8F11E6"/>
    <w:multiLevelType w:val="multilevel"/>
    <w:tmpl w:val="37FABD0A"/>
    <w:lvl w:ilvl="0">
      <w:start w:val="1"/>
      <w:numFmt w:val="decimal"/>
      <w:lvlText w:val="%1."/>
      <w:lvlJc w:val="left"/>
      <w:pPr>
        <w:tabs>
          <w:tab w:val="num" w:pos="567"/>
        </w:tabs>
        <w:ind w:left="567" w:right="567" w:hanging="567"/>
      </w:pPr>
      <w:rPr>
        <w:rFonts w:cs="Times New Roman" w:hint="default"/>
      </w:rPr>
    </w:lvl>
    <w:lvl w:ilvl="1">
      <w:start w:val="1"/>
      <w:numFmt w:val="koreanLegal"/>
      <w:pStyle w:val="2a"/>
      <w:lvlText w:val="%2."/>
      <w:lvlJc w:val="left"/>
      <w:pPr>
        <w:tabs>
          <w:tab w:val="num" w:pos="1247"/>
        </w:tabs>
        <w:ind w:left="1247" w:right="1247" w:hanging="680"/>
      </w:pPr>
      <w:rPr>
        <w:rFonts w:cs="Times New Roman" w:hint="default"/>
      </w:rPr>
    </w:lvl>
    <w:lvl w:ilvl="2">
      <w:start w:val="1"/>
      <w:numFmt w:val="decimal"/>
      <w:lvlText w:val="%1.%2.%3"/>
      <w:lvlJc w:val="left"/>
      <w:pPr>
        <w:tabs>
          <w:tab w:val="num" w:pos="2041"/>
        </w:tabs>
        <w:ind w:left="2041" w:right="2041" w:hanging="794"/>
      </w:pPr>
      <w:rPr>
        <w:rFonts w:cs="Times New Roman" w:hint="default"/>
      </w:rPr>
    </w:lvl>
    <w:lvl w:ilvl="3">
      <w:start w:val="1"/>
      <w:numFmt w:val="decimal"/>
      <w:lvlText w:val="%1.%2.%3.%4"/>
      <w:lvlJc w:val="left"/>
      <w:pPr>
        <w:tabs>
          <w:tab w:val="num" w:pos="3121"/>
        </w:tabs>
        <w:ind w:left="3005" w:right="3005" w:hanging="964"/>
      </w:pPr>
      <w:rPr>
        <w:rFonts w:cs="Times New Roman" w:hint="default"/>
      </w:rPr>
    </w:lvl>
    <w:lvl w:ilvl="4">
      <w:start w:val="1"/>
      <w:numFmt w:val="koreanLegal"/>
      <w:lvlText w:val=".%5"/>
      <w:lvlJc w:val="center"/>
      <w:pPr>
        <w:tabs>
          <w:tab w:val="num" w:pos="1008"/>
        </w:tabs>
        <w:ind w:left="1008" w:right="1008" w:hanging="720"/>
      </w:pPr>
      <w:rPr>
        <w:rFonts w:cs="Times New Roman" w:hint="default"/>
      </w:rPr>
    </w:lvl>
    <w:lvl w:ilvl="5">
      <w:start w:val="1"/>
      <w:numFmt w:val="decimal"/>
      <w:lvlText w:val="%1.%2.%3.%4.%5.%6"/>
      <w:lvlJc w:val="center"/>
      <w:pPr>
        <w:tabs>
          <w:tab w:val="num" w:pos="1440"/>
        </w:tabs>
        <w:ind w:left="1152" w:right="1152" w:hanging="864"/>
      </w:pPr>
      <w:rPr>
        <w:rFonts w:cs="Times New Roman" w:hint="default"/>
      </w:rPr>
    </w:lvl>
    <w:lvl w:ilvl="6">
      <w:start w:val="1"/>
      <w:numFmt w:val="decimal"/>
      <w:lvlText w:val="%1.%2.%3.%4.%5.%6.%7"/>
      <w:lvlJc w:val="center"/>
      <w:pPr>
        <w:tabs>
          <w:tab w:val="num" w:pos="1584"/>
        </w:tabs>
        <w:ind w:left="1296" w:right="1296" w:hanging="1008"/>
      </w:pPr>
      <w:rPr>
        <w:rFonts w:cs="Times New Roman" w:hint="default"/>
      </w:rPr>
    </w:lvl>
    <w:lvl w:ilvl="7">
      <w:start w:val="1"/>
      <w:numFmt w:val="decimal"/>
      <w:lvlText w:val="%1.%2.%3.%4.%5.%6.%7.%8"/>
      <w:lvlJc w:val="center"/>
      <w:pPr>
        <w:tabs>
          <w:tab w:val="num" w:pos="1728"/>
        </w:tabs>
        <w:ind w:left="1440" w:right="1440" w:hanging="1152"/>
      </w:pPr>
      <w:rPr>
        <w:rFonts w:cs="Times New Roman" w:hint="default"/>
      </w:rPr>
    </w:lvl>
    <w:lvl w:ilvl="8">
      <w:start w:val="1"/>
      <w:numFmt w:val="koreanLegal"/>
      <w:lvlText w:val="%9."/>
      <w:lvlJc w:val="left"/>
      <w:pPr>
        <w:tabs>
          <w:tab w:val="num" w:pos="567"/>
        </w:tabs>
        <w:ind w:left="567" w:right="567" w:hanging="567"/>
      </w:pPr>
      <w:rPr>
        <w:rFonts w:cs="Times New Roman" w:hint="default"/>
      </w:rPr>
    </w:lvl>
  </w:abstractNum>
  <w:abstractNum w:abstractNumId="216" w15:restartNumberingAfterBreak="0">
    <w:nsid w:val="5D024E20"/>
    <w:multiLevelType w:val="hybridMultilevel"/>
    <w:tmpl w:val="1B3C0DC6"/>
    <w:lvl w:ilvl="0" w:tplc="FFFFFFFF">
      <w:start w:val="1"/>
      <w:numFmt w:val="hebrew1"/>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7" w15:restartNumberingAfterBreak="0">
    <w:nsid w:val="5F5F1731"/>
    <w:multiLevelType w:val="multilevel"/>
    <w:tmpl w:val="7E82D7F6"/>
    <w:styleLink w:val="fixed"/>
    <w:lvl w:ilvl="0">
      <w:start w:val="1"/>
      <w:numFmt w:val="decimal"/>
      <w:lvlText w:val=".%1"/>
      <w:lvlJc w:val="left"/>
      <w:pPr>
        <w:ind w:left="578" w:hanging="408"/>
      </w:pPr>
      <w:rPr>
        <w:rFonts w:cs="Arial"/>
      </w:rPr>
    </w:lvl>
    <w:lvl w:ilvl="1">
      <w:start w:val="1"/>
      <w:numFmt w:val="decimal"/>
      <w:lvlText w:val="%2.%1"/>
      <w:lvlJc w:val="left"/>
      <w:pPr>
        <w:ind w:left="578" w:hanging="408"/>
      </w:pPr>
      <w:rPr>
        <w:rFonts w:hint="default"/>
      </w:rPr>
    </w:lvl>
    <w:lvl w:ilvl="2">
      <w:start w:val="1"/>
      <w:numFmt w:val="lowerRoman"/>
      <w:lvlText w:val="%3."/>
      <w:lvlJc w:val="right"/>
      <w:pPr>
        <w:ind w:left="578" w:hanging="408"/>
      </w:pPr>
      <w:rPr>
        <w:rFonts w:hint="default"/>
      </w:rPr>
    </w:lvl>
    <w:lvl w:ilvl="3">
      <w:start w:val="1"/>
      <w:numFmt w:val="decimal"/>
      <w:lvlText w:val="%4."/>
      <w:lvlJc w:val="left"/>
      <w:pPr>
        <w:ind w:left="578" w:hanging="408"/>
      </w:pPr>
      <w:rPr>
        <w:rFonts w:hint="default"/>
      </w:rPr>
    </w:lvl>
    <w:lvl w:ilvl="4">
      <w:start w:val="1"/>
      <w:numFmt w:val="lowerLetter"/>
      <w:lvlText w:val="%5."/>
      <w:lvlJc w:val="left"/>
      <w:pPr>
        <w:ind w:left="578" w:hanging="408"/>
      </w:pPr>
      <w:rPr>
        <w:rFonts w:hint="default"/>
      </w:rPr>
    </w:lvl>
    <w:lvl w:ilvl="5">
      <w:start w:val="1"/>
      <w:numFmt w:val="lowerRoman"/>
      <w:lvlText w:val="%6."/>
      <w:lvlJc w:val="right"/>
      <w:pPr>
        <w:ind w:left="578" w:hanging="408"/>
      </w:pPr>
      <w:rPr>
        <w:rFonts w:hint="default"/>
      </w:rPr>
    </w:lvl>
    <w:lvl w:ilvl="6">
      <w:start w:val="1"/>
      <w:numFmt w:val="decimal"/>
      <w:lvlText w:val="%7."/>
      <w:lvlJc w:val="left"/>
      <w:pPr>
        <w:ind w:left="578" w:hanging="408"/>
      </w:pPr>
      <w:rPr>
        <w:rFonts w:hint="default"/>
      </w:rPr>
    </w:lvl>
    <w:lvl w:ilvl="7">
      <w:start w:val="1"/>
      <w:numFmt w:val="lowerLetter"/>
      <w:lvlText w:val="%8."/>
      <w:lvlJc w:val="left"/>
      <w:pPr>
        <w:ind w:left="578" w:hanging="408"/>
      </w:pPr>
      <w:rPr>
        <w:rFonts w:hint="default"/>
      </w:rPr>
    </w:lvl>
    <w:lvl w:ilvl="8">
      <w:start w:val="1"/>
      <w:numFmt w:val="lowerRoman"/>
      <w:lvlText w:val="%9."/>
      <w:lvlJc w:val="right"/>
      <w:pPr>
        <w:ind w:left="578" w:hanging="408"/>
      </w:pPr>
      <w:rPr>
        <w:rFonts w:hint="default"/>
      </w:rPr>
    </w:lvl>
  </w:abstractNum>
  <w:abstractNum w:abstractNumId="218" w15:restartNumberingAfterBreak="0">
    <w:nsid w:val="5F86621F"/>
    <w:multiLevelType w:val="multilevel"/>
    <w:tmpl w:val="A6B4F8F8"/>
    <w:lvl w:ilvl="0">
      <w:start w:val="1"/>
      <w:numFmt w:val="none"/>
      <w:lvlText w:val="08."/>
      <w:lvlJc w:val="center"/>
      <w:pPr>
        <w:tabs>
          <w:tab w:val="num" w:pos="648"/>
        </w:tabs>
        <w:ind w:left="360" w:hanging="72"/>
      </w:pPr>
    </w:lvl>
    <w:lvl w:ilvl="1">
      <w:start w:val="1"/>
      <w:numFmt w:val="decimal"/>
      <w:lvlText w:val="08.%2."/>
      <w:lvlJc w:val="center"/>
      <w:pPr>
        <w:tabs>
          <w:tab w:val="num" w:pos="792"/>
        </w:tabs>
        <w:ind w:left="792" w:hanging="432"/>
      </w:pPr>
    </w:lvl>
    <w:lvl w:ilvl="2">
      <w:start w:val="1"/>
      <w:numFmt w:val="decimal"/>
      <w:pStyle w:val="nis1"/>
      <w:lvlText w:val="08%1.%2.%3."/>
      <w:lvlJc w:val="center"/>
      <w:pPr>
        <w:tabs>
          <w:tab w:val="num" w:pos="1224"/>
        </w:tabs>
        <w:ind w:left="1224" w:hanging="504"/>
      </w:pPr>
    </w:lvl>
    <w:lvl w:ilvl="3">
      <w:start w:val="1"/>
      <w:numFmt w:val="decimal"/>
      <w:lvlText w:val="08.%2.%3.%4."/>
      <w:lvlJc w:val="center"/>
      <w:pPr>
        <w:tabs>
          <w:tab w:val="num" w:pos="1728"/>
        </w:tabs>
        <w:ind w:left="1728" w:hanging="648"/>
      </w:pPr>
    </w:lvl>
    <w:lvl w:ilvl="4">
      <w:start w:val="1"/>
      <w:numFmt w:val="decimal"/>
      <w:lvlText w:val="08%1.%2.%3.%4.%5."/>
      <w:lvlJc w:val="center"/>
      <w:pPr>
        <w:tabs>
          <w:tab w:val="num" w:pos="2232"/>
        </w:tabs>
        <w:ind w:left="2232" w:hanging="792"/>
      </w:pPr>
    </w:lvl>
    <w:lvl w:ilvl="5">
      <w:start w:val="1"/>
      <w:numFmt w:val="decimal"/>
      <w:lvlText w:val="08%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19" w15:restartNumberingAfterBreak="0">
    <w:nsid w:val="5FB040E8"/>
    <w:multiLevelType w:val="multilevel"/>
    <w:tmpl w:val="0409001F"/>
    <w:styleLink w:val="1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0" w15:restartNumberingAfterBreak="0">
    <w:nsid w:val="5FB56696"/>
    <w:multiLevelType w:val="hybridMultilevel"/>
    <w:tmpl w:val="87D21A78"/>
    <w:lvl w:ilvl="0" w:tplc="9604B686">
      <w:start w:val="1"/>
      <w:numFmt w:val="lowerLetter"/>
      <w:pStyle w:val="List-a"/>
      <w:lvlText w:val="%1."/>
      <w:lvlJc w:val="left"/>
      <w:pPr>
        <w:tabs>
          <w:tab w:val="num" w:pos="1134"/>
        </w:tabs>
        <w:ind w:left="1134" w:hanging="56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21" w15:restartNumberingAfterBreak="0">
    <w:nsid w:val="5FB901D9"/>
    <w:multiLevelType w:val="multilevel"/>
    <w:tmpl w:val="50262EC0"/>
    <w:styleLink w:val="odelia12"/>
    <w:lvl w:ilvl="0">
      <w:start w:val="1"/>
      <w:numFmt w:val="hebrew1"/>
      <w:pStyle w:val="Style"/>
      <w:lvlText w:val="%1."/>
      <w:lvlJc w:val="left"/>
      <w:rPr>
        <w:rFonts w:ascii="David" w:eastAsia="David" w:hAnsi="David" w:cs="David"/>
        <w:b w:val="0"/>
        <w:bCs w:val="0"/>
        <w:i w:val="0"/>
        <w:iCs w:val="0"/>
        <w:smallCaps w:val="0"/>
        <w:strike w:val="0"/>
        <w:color w:val="000000"/>
        <w:spacing w:val="0"/>
        <w:w w:val="100"/>
        <w:position w:val="0"/>
        <w:sz w:val="24"/>
        <w:szCs w:val="24"/>
        <w:u w:val="none"/>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2" w15:restartNumberingAfterBreak="0">
    <w:nsid w:val="5FCB2A5B"/>
    <w:multiLevelType w:val="hybridMultilevel"/>
    <w:tmpl w:val="5BF42B84"/>
    <w:lvl w:ilvl="0" w:tplc="B6BE501A">
      <w:start w:val="1"/>
      <w:numFmt w:val="decimal"/>
      <w:lvlText w:val="%1)"/>
      <w:lvlJc w:val="left"/>
      <w:pPr>
        <w:ind w:left="643" w:hanging="360"/>
      </w:pPr>
      <w:rPr>
        <w:rFonts w:hint="default"/>
        <w:strike w:val="0"/>
        <w:color w:val="auto"/>
        <w:sz w:val="32"/>
        <w:lang w:val="en-U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3" w15:restartNumberingAfterBreak="0">
    <w:nsid w:val="5FCD0D94"/>
    <w:multiLevelType w:val="multilevel"/>
    <w:tmpl w:val="B17A1456"/>
    <w:lvl w:ilvl="0">
      <w:start w:val="1"/>
      <w:numFmt w:val="decimal"/>
      <w:pStyle w:val="af3"/>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b w:val="0"/>
        <w:bCs w:val="0"/>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24" w15:restartNumberingAfterBreak="0">
    <w:nsid w:val="60013FEE"/>
    <w:multiLevelType w:val="multilevel"/>
    <w:tmpl w:val="9DEE1A70"/>
    <w:lvl w:ilvl="0">
      <w:numFmt w:val="decimalZero"/>
      <w:lvlText w:val="%1"/>
      <w:lvlJc w:val="left"/>
      <w:pPr>
        <w:ind w:left="480" w:hanging="480"/>
      </w:pPr>
      <w:rPr>
        <w:rFonts w:hint="default"/>
      </w:rPr>
    </w:lvl>
    <w:lvl w:ilvl="1">
      <w:start w:val="1"/>
      <w:numFmt w:val="decimal"/>
      <w:lvlText w:val="%1.%2"/>
      <w:lvlJc w:val="left"/>
      <w:pPr>
        <w:ind w:left="480" w:hanging="48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5" w15:restartNumberingAfterBreak="0">
    <w:nsid w:val="60916CD9"/>
    <w:multiLevelType w:val="multilevel"/>
    <w:tmpl w:val="97901B32"/>
    <w:styleLink w:val="11111121"/>
    <w:lvl w:ilvl="0">
      <w:start w:val="1"/>
      <w:numFmt w:val="decimalZero"/>
      <w:lvlText w:val="1.%1"/>
      <w:lvlJc w:val="left"/>
      <w:pPr>
        <w:tabs>
          <w:tab w:val="num" w:pos="720"/>
        </w:tabs>
        <w:ind w:left="357" w:hanging="357"/>
      </w:pPr>
      <w:rPr>
        <w:rFonts w:ascii="Arial" w:hAnsi="Arial" w:hint="default"/>
        <w:b w:val="0"/>
        <w:bCs/>
        <w:i w:val="0"/>
      </w:rPr>
    </w:lvl>
    <w:lvl w:ilvl="1">
      <w:start w:val="1"/>
      <w:numFmt w:val="hebrew1"/>
      <w:lvlText w:val="%2."/>
      <w:lvlJc w:val="left"/>
      <w:pPr>
        <w:tabs>
          <w:tab w:val="num" w:pos="720"/>
        </w:tabs>
        <w:ind w:left="1440" w:hanging="720"/>
      </w:pPr>
      <w:rPr>
        <w:rFonts w:ascii="Arial" w:hAnsi="Arial" w:hint="default"/>
        <w:b w:val="0"/>
        <w:i w:val="0"/>
      </w:rPr>
    </w:lvl>
    <w:lvl w:ilvl="2">
      <w:start w:val="1"/>
      <w:numFmt w:val="decimal"/>
      <w:lvlText w:val="%3."/>
      <w:lvlJc w:val="left"/>
      <w:pPr>
        <w:tabs>
          <w:tab w:val="num" w:pos="720"/>
        </w:tabs>
        <w:ind w:left="2160" w:hanging="720"/>
      </w:pPr>
      <w:rPr>
        <w:rFonts w:ascii="Arial" w:hAnsi="Arial" w:hint="default"/>
        <w:b w:val="0"/>
        <w:i w:val="0"/>
      </w:rPr>
    </w:lvl>
    <w:lvl w:ilvl="3">
      <w:start w:val="1"/>
      <w:numFmt w:val="hebrew1"/>
      <w:lvlText w:val="%4."/>
      <w:lvlJc w:val="left"/>
      <w:pPr>
        <w:tabs>
          <w:tab w:val="num" w:pos="1814"/>
        </w:tabs>
        <w:ind w:left="1814" w:hanging="396"/>
      </w:pPr>
      <w:rPr>
        <w:rFonts w:ascii="Arial" w:hAnsi="Arial" w:cs="Arial" w:hint="default"/>
        <w:b w:val="0"/>
        <w:bCs w:val="0"/>
        <w:i w:val="0"/>
        <w:iCs w:val="0"/>
      </w:rPr>
    </w:lvl>
    <w:lvl w:ilvl="4">
      <w:start w:val="1"/>
      <w:numFmt w:val="decimal"/>
      <w:lvlText w:val="%1.%2.%3.%4.%5"/>
      <w:lvlJc w:val="left"/>
      <w:pPr>
        <w:tabs>
          <w:tab w:val="num" w:pos="3916"/>
        </w:tabs>
        <w:ind w:left="3916" w:hanging="1080"/>
      </w:pPr>
      <w:rPr>
        <w:rFonts w:hint="default"/>
        <w:b/>
      </w:rPr>
    </w:lvl>
    <w:lvl w:ilvl="5">
      <w:start w:val="1"/>
      <w:numFmt w:val="decimal"/>
      <w:lvlText w:val="%1.%2.%3.%4.%5.%6"/>
      <w:lvlJc w:val="left"/>
      <w:pPr>
        <w:tabs>
          <w:tab w:val="num" w:pos="4985"/>
        </w:tabs>
        <w:ind w:left="4985" w:hanging="1440"/>
      </w:pPr>
      <w:rPr>
        <w:rFonts w:hint="default"/>
        <w:b/>
      </w:rPr>
    </w:lvl>
    <w:lvl w:ilvl="6">
      <w:start w:val="1"/>
      <w:numFmt w:val="decimal"/>
      <w:lvlText w:val="%1.%2.%3.%4.%5.%6.%7"/>
      <w:lvlJc w:val="left"/>
      <w:pPr>
        <w:tabs>
          <w:tab w:val="num" w:pos="5694"/>
        </w:tabs>
        <w:ind w:left="5694" w:hanging="1440"/>
      </w:pPr>
      <w:rPr>
        <w:rFonts w:hint="default"/>
        <w:b/>
      </w:rPr>
    </w:lvl>
    <w:lvl w:ilvl="7">
      <w:start w:val="1"/>
      <w:numFmt w:val="decimal"/>
      <w:lvlText w:val="%1.%2.%3.%4.%5.%6.%7.%8"/>
      <w:lvlJc w:val="left"/>
      <w:pPr>
        <w:tabs>
          <w:tab w:val="num" w:pos="6763"/>
        </w:tabs>
        <w:ind w:left="6763" w:hanging="1800"/>
      </w:pPr>
      <w:rPr>
        <w:rFonts w:hint="default"/>
        <w:b/>
      </w:rPr>
    </w:lvl>
    <w:lvl w:ilvl="8">
      <w:start w:val="1"/>
      <w:numFmt w:val="decimal"/>
      <w:lvlText w:val="%1.%2.%3.%4.%5.%6.%7.%8.%9"/>
      <w:lvlJc w:val="left"/>
      <w:pPr>
        <w:tabs>
          <w:tab w:val="num" w:pos="7472"/>
        </w:tabs>
        <w:ind w:left="7472" w:hanging="1800"/>
      </w:pPr>
      <w:rPr>
        <w:rFonts w:hint="default"/>
        <w:b/>
      </w:rPr>
    </w:lvl>
  </w:abstractNum>
  <w:abstractNum w:abstractNumId="226" w15:restartNumberingAfterBreak="0">
    <w:nsid w:val="60C07851"/>
    <w:multiLevelType w:val="multilevel"/>
    <w:tmpl w:val="F46A18C2"/>
    <w:lvl w:ilvl="0">
      <w:start w:val="1"/>
      <w:numFmt w:val="decimal"/>
      <w:lvlText w:val="%1."/>
      <w:lvlJc w:val="left"/>
      <w:pPr>
        <w:tabs>
          <w:tab w:val="num" w:pos="567"/>
        </w:tabs>
        <w:ind w:left="567" w:right="567" w:hanging="567"/>
      </w:pPr>
      <w:rPr>
        <w:rFonts w:cs="Times New Roman" w:hint="default"/>
        <w:u w:val="none"/>
      </w:rPr>
    </w:lvl>
    <w:lvl w:ilvl="1">
      <w:start w:val="1"/>
      <w:numFmt w:val="koreanLegal"/>
      <w:lvlText w:val="%2."/>
      <w:lvlJc w:val="left"/>
      <w:pPr>
        <w:tabs>
          <w:tab w:val="num" w:pos="1134"/>
        </w:tabs>
        <w:ind w:left="1134" w:right="1134" w:hanging="567"/>
      </w:pPr>
      <w:rPr>
        <w:rFonts w:cs="Times New Roman" w:hint="default"/>
      </w:rPr>
    </w:lvl>
    <w:lvl w:ilvl="2">
      <w:start w:val="1"/>
      <w:numFmt w:val="decimal"/>
      <w:pStyle w:val="39"/>
      <w:lvlText w:val="%3)"/>
      <w:lvlJc w:val="left"/>
      <w:pPr>
        <w:tabs>
          <w:tab w:val="num" w:pos="1701"/>
        </w:tabs>
        <w:ind w:left="1701" w:right="1701" w:hanging="454"/>
      </w:pPr>
      <w:rPr>
        <w:rFonts w:cs="Times New Roman" w:hint="default"/>
      </w:rPr>
    </w:lvl>
    <w:lvl w:ilvl="3">
      <w:start w:val="1"/>
      <w:numFmt w:val="koreanLegal"/>
      <w:pStyle w:val="45"/>
      <w:lvlText w:val="%4)"/>
      <w:lvlJc w:val="left"/>
      <w:pPr>
        <w:tabs>
          <w:tab w:val="num" w:pos="2268"/>
        </w:tabs>
        <w:ind w:left="2268" w:right="2268" w:hanging="567"/>
      </w:pPr>
      <w:rPr>
        <w:rFonts w:cs="Times New Roman" w:hint="default"/>
      </w:rPr>
    </w:lvl>
    <w:lvl w:ilvl="4">
      <w:start w:val="1"/>
      <w:numFmt w:val="koreanLegal"/>
      <w:lvlText w:val="(%5)"/>
      <w:lvlJc w:val="left"/>
      <w:pPr>
        <w:tabs>
          <w:tab w:val="num" w:pos="2835"/>
        </w:tabs>
        <w:ind w:left="2835" w:right="2835" w:hanging="567"/>
      </w:pPr>
      <w:rPr>
        <w:rFonts w:cs="Times New Roman" w:hint="default"/>
      </w:rPr>
    </w:lvl>
    <w:lvl w:ilvl="5">
      <w:start w:val="1"/>
      <w:numFmt w:val="decimal"/>
      <w:lvlText w:val="(%6)"/>
      <w:lvlJc w:val="center"/>
      <w:pPr>
        <w:tabs>
          <w:tab w:val="num" w:pos="3402"/>
        </w:tabs>
        <w:ind w:left="3402" w:right="3402" w:hanging="567"/>
      </w:pPr>
      <w:rPr>
        <w:rFonts w:cs="Times New Roman" w:hint="default"/>
      </w:rPr>
    </w:lvl>
    <w:lvl w:ilvl="6">
      <w:start w:val="1"/>
      <w:numFmt w:val="none"/>
      <w:lvlText w:val=""/>
      <w:lvlJc w:val="center"/>
      <w:pPr>
        <w:tabs>
          <w:tab w:val="num" w:pos="3629"/>
        </w:tabs>
        <w:ind w:left="3629" w:right="3629" w:hanging="454"/>
      </w:pPr>
      <w:rPr>
        <w:rFonts w:cs="Times New Roman" w:hint="default"/>
      </w:rPr>
    </w:lvl>
    <w:lvl w:ilvl="7">
      <w:start w:val="1"/>
      <w:numFmt w:val="none"/>
      <w:lvlText w:val=""/>
      <w:lvlJc w:val="center"/>
      <w:pPr>
        <w:tabs>
          <w:tab w:val="num" w:pos="4198"/>
        </w:tabs>
        <w:ind w:left="4198" w:right="4198" w:hanging="1224"/>
      </w:pPr>
      <w:rPr>
        <w:rFonts w:cs="Times New Roman" w:hint="default"/>
      </w:rPr>
    </w:lvl>
    <w:lvl w:ilvl="8">
      <w:start w:val="1"/>
      <w:numFmt w:val="none"/>
      <w:lvlText w:val=""/>
      <w:lvlJc w:val="center"/>
      <w:pPr>
        <w:tabs>
          <w:tab w:val="num" w:pos="4774"/>
        </w:tabs>
        <w:ind w:left="4774" w:right="4774" w:hanging="1440"/>
      </w:pPr>
      <w:rPr>
        <w:rFonts w:cs="Times New Roman" w:hint="default"/>
      </w:rPr>
    </w:lvl>
  </w:abstractNum>
  <w:abstractNum w:abstractNumId="227" w15:restartNumberingAfterBreak="0">
    <w:nsid w:val="627D1784"/>
    <w:multiLevelType w:val="multilevel"/>
    <w:tmpl w:val="7EE811FE"/>
    <w:lvl w:ilvl="0">
      <w:start w:val="1"/>
      <w:numFmt w:val="decimal"/>
      <w:pStyle w:val="HEADING3"/>
      <w:lvlText w:val="%1."/>
      <w:lvlJc w:val="left"/>
      <w:pPr>
        <w:tabs>
          <w:tab w:val="num" w:pos="720"/>
        </w:tabs>
        <w:ind w:left="720" w:hanging="720"/>
      </w:pPr>
      <w:rPr>
        <w:rFonts w:ascii="Times New Roman" w:hAnsi="Times New Roman" w:cs="David" w:hint="default"/>
        <w:b w:val="0"/>
        <w:bCs w:val="0"/>
        <w:i w:val="0"/>
        <w:iCs w:val="0"/>
        <w:color w:val="auto"/>
        <w:sz w:val="22"/>
        <w:szCs w:val="24"/>
        <w:u w:val="none"/>
      </w:rPr>
    </w:lvl>
    <w:lvl w:ilvl="1">
      <w:start w:val="1"/>
      <w:numFmt w:val="decimal"/>
      <w:lvlText w:val="%1.%2."/>
      <w:lvlJc w:val="left"/>
      <w:pPr>
        <w:tabs>
          <w:tab w:val="num" w:pos="1440"/>
        </w:tabs>
        <w:ind w:left="1440" w:hanging="720"/>
      </w:pPr>
      <w:rPr>
        <w:rFonts w:hint="default"/>
        <w:b w:val="0"/>
        <w:bCs w:val="0"/>
        <w:u w:val="none"/>
      </w:rPr>
    </w:lvl>
    <w:lvl w:ilvl="2">
      <w:start w:val="1"/>
      <w:numFmt w:val="decimal"/>
      <w:lvlText w:val="%1.%2.%3."/>
      <w:lvlJc w:val="left"/>
      <w:pPr>
        <w:tabs>
          <w:tab w:val="num" w:pos="2381"/>
        </w:tabs>
        <w:ind w:left="2381" w:hanging="1077"/>
      </w:pPr>
      <w:rPr>
        <w:rFonts w:hint="default"/>
      </w:rPr>
    </w:lvl>
    <w:lvl w:ilvl="3">
      <w:start w:val="1"/>
      <w:numFmt w:val="decimal"/>
      <w:lvlText w:val="%1.%2.%3.%4."/>
      <w:lvlJc w:val="left"/>
      <w:pPr>
        <w:tabs>
          <w:tab w:val="num" w:pos="3742"/>
        </w:tabs>
        <w:ind w:left="3742" w:hanging="1361"/>
      </w:pPr>
      <w:rPr>
        <w:rFonts w:hint="default"/>
      </w:rPr>
    </w:lvl>
    <w:lvl w:ilvl="4">
      <w:start w:val="1"/>
      <w:numFmt w:val="decimal"/>
      <w:lvlText w:val="%1.%2.%3.%4.%5."/>
      <w:lvlJc w:val="left"/>
      <w:pPr>
        <w:tabs>
          <w:tab w:val="num" w:pos="5387"/>
        </w:tabs>
        <w:ind w:left="5387" w:hanging="1645"/>
      </w:pPr>
      <w:rPr>
        <w:rFonts w:hint="default"/>
      </w:rPr>
    </w:lvl>
    <w:lvl w:ilvl="5">
      <w:start w:val="1"/>
      <w:numFmt w:val="decimal"/>
      <w:lvlText w:val="%1.%2.%3.%4.%5.%6."/>
      <w:lvlJc w:val="left"/>
      <w:pPr>
        <w:tabs>
          <w:tab w:val="num" w:pos="6213"/>
        </w:tabs>
        <w:ind w:left="5842" w:hanging="709"/>
      </w:pPr>
      <w:rPr>
        <w:rFonts w:hint="default"/>
      </w:rPr>
    </w:lvl>
    <w:lvl w:ilvl="6">
      <w:start w:val="1"/>
      <w:numFmt w:val="decimal"/>
      <w:lvlText w:val="%1.%2.%3.%4.%5.%6.%7."/>
      <w:lvlJc w:val="left"/>
      <w:pPr>
        <w:tabs>
          <w:tab w:val="num" w:pos="7282"/>
        </w:tabs>
        <w:ind w:left="6551" w:hanging="709"/>
      </w:pPr>
      <w:rPr>
        <w:rFonts w:hint="default"/>
      </w:rPr>
    </w:lvl>
    <w:lvl w:ilvl="7">
      <w:start w:val="1"/>
      <w:numFmt w:val="decimal"/>
      <w:lvlText w:val="%1.%2.%3.%4.%5.%6.%7.%8."/>
      <w:lvlJc w:val="left"/>
      <w:pPr>
        <w:tabs>
          <w:tab w:val="num" w:pos="0"/>
        </w:tabs>
        <w:ind w:left="7260" w:hanging="709"/>
      </w:pPr>
      <w:rPr>
        <w:rFonts w:hint="default"/>
      </w:rPr>
    </w:lvl>
    <w:lvl w:ilvl="8">
      <w:start w:val="1"/>
      <w:numFmt w:val="decimal"/>
      <w:lvlText w:val="%1.%2.%3.%4.%5.%6.%7.%8.%9."/>
      <w:lvlJc w:val="left"/>
      <w:pPr>
        <w:tabs>
          <w:tab w:val="num" w:pos="9060"/>
        </w:tabs>
        <w:ind w:left="7969" w:hanging="709"/>
      </w:pPr>
      <w:rPr>
        <w:rFonts w:hint="default"/>
      </w:rPr>
    </w:lvl>
  </w:abstractNum>
  <w:abstractNum w:abstractNumId="228" w15:restartNumberingAfterBreak="0">
    <w:nsid w:val="630451DB"/>
    <w:multiLevelType w:val="hybridMultilevel"/>
    <w:tmpl w:val="ADC6FEBA"/>
    <w:lvl w:ilvl="0" w:tplc="3ED6ED9E">
      <w:start w:val="1"/>
      <w:numFmt w:val="hebrew1"/>
      <w:pStyle w:val="af4"/>
      <w:lvlText w:val="%1."/>
      <w:lvlJc w:val="left"/>
      <w:pPr>
        <w:tabs>
          <w:tab w:val="num" w:pos="1440"/>
        </w:tabs>
        <w:ind w:left="1440" w:hanging="360"/>
      </w:pPr>
      <w:rPr>
        <w:rFonts w:hint="default"/>
      </w:rPr>
    </w:lvl>
    <w:lvl w:ilvl="1" w:tplc="040D0001">
      <w:start w:val="1"/>
      <w:numFmt w:val="bullet"/>
      <w:lvlText w:val=""/>
      <w:lvlJc w:val="left"/>
      <w:pPr>
        <w:tabs>
          <w:tab w:val="num" w:pos="1440"/>
        </w:tabs>
        <w:ind w:left="1440" w:right="32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9" w15:restartNumberingAfterBreak="0">
    <w:nsid w:val="63631725"/>
    <w:multiLevelType w:val="hybridMultilevel"/>
    <w:tmpl w:val="657493F8"/>
    <w:lvl w:ilvl="0" w:tplc="04090001">
      <w:start w:val="1"/>
      <w:numFmt w:val="bullet"/>
      <w:lvlText w:val=""/>
      <w:lvlJc w:val="left"/>
      <w:pPr>
        <w:tabs>
          <w:tab w:val="num" w:pos="746"/>
        </w:tabs>
        <w:ind w:left="746" w:hanging="360"/>
      </w:pPr>
      <w:rPr>
        <w:rFonts w:ascii="Symbol" w:hAnsi="Symbol" w:hint="default"/>
      </w:rPr>
    </w:lvl>
    <w:lvl w:ilvl="1" w:tplc="04090003" w:tentative="1">
      <w:start w:val="1"/>
      <w:numFmt w:val="bullet"/>
      <w:pStyle w:val="af5"/>
      <w:lvlText w:val="o"/>
      <w:lvlJc w:val="left"/>
      <w:pPr>
        <w:tabs>
          <w:tab w:val="num" w:pos="1466"/>
        </w:tabs>
        <w:ind w:left="1466" w:hanging="360"/>
      </w:pPr>
      <w:rPr>
        <w:rFonts w:ascii="Courier New" w:hAnsi="Courier New" w:cs="Courier New" w:hint="default"/>
      </w:rPr>
    </w:lvl>
    <w:lvl w:ilvl="2" w:tplc="04090005" w:tentative="1">
      <w:start w:val="1"/>
      <w:numFmt w:val="bullet"/>
      <w:lvlText w:val=""/>
      <w:lvlJc w:val="left"/>
      <w:pPr>
        <w:tabs>
          <w:tab w:val="num" w:pos="2186"/>
        </w:tabs>
        <w:ind w:left="2186" w:hanging="360"/>
      </w:pPr>
      <w:rPr>
        <w:rFonts w:ascii="Wingdings" w:hAnsi="Wingdings" w:hint="default"/>
      </w:rPr>
    </w:lvl>
    <w:lvl w:ilvl="3" w:tplc="04090001" w:tentative="1">
      <w:start w:val="1"/>
      <w:numFmt w:val="bullet"/>
      <w:lvlText w:val=""/>
      <w:lvlJc w:val="left"/>
      <w:pPr>
        <w:tabs>
          <w:tab w:val="num" w:pos="2906"/>
        </w:tabs>
        <w:ind w:left="2906" w:hanging="360"/>
      </w:pPr>
      <w:rPr>
        <w:rFonts w:ascii="Symbol" w:hAnsi="Symbol" w:hint="default"/>
      </w:rPr>
    </w:lvl>
    <w:lvl w:ilvl="4" w:tplc="04090003" w:tentative="1">
      <w:start w:val="1"/>
      <w:numFmt w:val="bullet"/>
      <w:lvlText w:val="o"/>
      <w:lvlJc w:val="left"/>
      <w:pPr>
        <w:tabs>
          <w:tab w:val="num" w:pos="3626"/>
        </w:tabs>
        <w:ind w:left="3626" w:hanging="360"/>
      </w:pPr>
      <w:rPr>
        <w:rFonts w:ascii="Courier New" w:hAnsi="Courier New" w:cs="Courier New" w:hint="default"/>
      </w:rPr>
    </w:lvl>
    <w:lvl w:ilvl="5" w:tplc="04090005" w:tentative="1">
      <w:start w:val="1"/>
      <w:numFmt w:val="bullet"/>
      <w:pStyle w:val="661"/>
      <w:lvlText w:val=""/>
      <w:lvlJc w:val="left"/>
      <w:pPr>
        <w:tabs>
          <w:tab w:val="num" w:pos="4346"/>
        </w:tabs>
        <w:ind w:left="4346" w:hanging="360"/>
      </w:pPr>
      <w:rPr>
        <w:rFonts w:ascii="Wingdings" w:hAnsi="Wingdings" w:hint="default"/>
      </w:rPr>
    </w:lvl>
    <w:lvl w:ilvl="6" w:tplc="04090001" w:tentative="1">
      <w:start w:val="1"/>
      <w:numFmt w:val="bullet"/>
      <w:lvlText w:val=""/>
      <w:lvlJc w:val="left"/>
      <w:pPr>
        <w:tabs>
          <w:tab w:val="num" w:pos="5066"/>
        </w:tabs>
        <w:ind w:left="5066" w:hanging="360"/>
      </w:pPr>
      <w:rPr>
        <w:rFonts w:ascii="Symbol" w:hAnsi="Symbol" w:hint="default"/>
      </w:rPr>
    </w:lvl>
    <w:lvl w:ilvl="7" w:tplc="04090003" w:tentative="1">
      <w:start w:val="1"/>
      <w:numFmt w:val="bullet"/>
      <w:lvlText w:val="o"/>
      <w:lvlJc w:val="left"/>
      <w:pPr>
        <w:tabs>
          <w:tab w:val="num" w:pos="5786"/>
        </w:tabs>
        <w:ind w:left="5786" w:hanging="360"/>
      </w:pPr>
      <w:rPr>
        <w:rFonts w:ascii="Courier New" w:hAnsi="Courier New" w:cs="Courier New" w:hint="default"/>
      </w:rPr>
    </w:lvl>
    <w:lvl w:ilvl="8" w:tplc="04090005" w:tentative="1">
      <w:start w:val="1"/>
      <w:numFmt w:val="bullet"/>
      <w:lvlText w:val=""/>
      <w:lvlJc w:val="left"/>
      <w:pPr>
        <w:tabs>
          <w:tab w:val="num" w:pos="6506"/>
        </w:tabs>
        <w:ind w:left="6506" w:hanging="360"/>
      </w:pPr>
      <w:rPr>
        <w:rFonts w:ascii="Wingdings" w:hAnsi="Wingdings" w:hint="default"/>
      </w:rPr>
    </w:lvl>
  </w:abstractNum>
  <w:abstractNum w:abstractNumId="230" w15:restartNumberingAfterBreak="0">
    <w:nsid w:val="644D1859"/>
    <w:multiLevelType w:val="hybridMultilevel"/>
    <w:tmpl w:val="26864090"/>
    <w:lvl w:ilvl="0" w:tplc="6EAC19AC">
      <w:start w:val="1"/>
      <w:numFmt w:val="hebrew1"/>
      <w:pStyle w:val="AlphaList2"/>
      <w:lvlText w:val="%1."/>
      <w:lvlJc w:val="left"/>
      <w:pPr>
        <w:tabs>
          <w:tab w:val="num" w:pos="1191"/>
        </w:tabs>
        <w:ind w:left="720" w:right="1191" w:hanging="397"/>
      </w:pPr>
    </w:lvl>
    <w:lvl w:ilvl="1" w:tplc="248A1774">
      <w:start w:val="1"/>
      <w:numFmt w:val="lowerLetter"/>
      <w:lvlText w:val="%2."/>
      <w:lvlJc w:val="left"/>
      <w:pPr>
        <w:tabs>
          <w:tab w:val="num" w:pos="1440"/>
        </w:tabs>
        <w:ind w:left="1440" w:hanging="360"/>
      </w:pPr>
    </w:lvl>
    <w:lvl w:ilvl="2" w:tplc="FE6E6424">
      <w:start w:val="1"/>
      <w:numFmt w:val="lowerRoman"/>
      <w:lvlText w:val="%3."/>
      <w:lvlJc w:val="right"/>
      <w:pPr>
        <w:tabs>
          <w:tab w:val="num" w:pos="2160"/>
        </w:tabs>
        <w:ind w:left="2160" w:hanging="180"/>
      </w:pPr>
    </w:lvl>
    <w:lvl w:ilvl="3" w:tplc="2D08F5F4">
      <w:start w:val="1"/>
      <w:numFmt w:val="decimal"/>
      <w:lvlText w:val="%4."/>
      <w:lvlJc w:val="left"/>
      <w:pPr>
        <w:tabs>
          <w:tab w:val="num" w:pos="2880"/>
        </w:tabs>
        <w:ind w:left="2880" w:hanging="360"/>
      </w:pPr>
    </w:lvl>
    <w:lvl w:ilvl="4" w:tplc="4D2C1AF8">
      <w:start w:val="1"/>
      <w:numFmt w:val="lowerLetter"/>
      <w:lvlText w:val="%5."/>
      <w:lvlJc w:val="left"/>
      <w:pPr>
        <w:tabs>
          <w:tab w:val="num" w:pos="3600"/>
        </w:tabs>
        <w:ind w:left="3600" w:hanging="360"/>
      </w:pPr>
    </w:lvl>
    <w:lvl w:ilvl="5" w:tplc="E1B21306">
      <w:start w:val="1"/>
      <w:numFmt w:val="lowerRoman"/>
      <w:lvlText w:val="%6."/>
      <w:lvlJc w:val="right"/>
      <w:pPr>
        <w:tabs>
          <w:tab w:val="num" w:pos="4320"/>
        </w:tabs>
        <w:ind w:left="4320" w:hanging="180"/>
      </w:pPr>
    </w:lvl>
    <w:lvl w:ilvl="6" w:tplc="2B32A822">
      <w:start w:val="1"/>
      <w:numFmt w:val="decimal"/>
      <w:lvlText w:val="%7."/>
      <w:lvlJc w:val="left"/>
      <w:pPr>
        <w:tabs>
          <w:tab w:val="num" w:pos="5040"/>
        </w:tabs>
        <w:ind w:left="5040" w:hanging="360"/>
      </w:pPr>
    </w:lvl>
    <w:lvl w:ilvl="7" w:tplc="AA5890AC">
      <w:start w:val="1"/>
      <w:numFmt w:val="lowerLetter"/>
      <w:lvlText w:val="%8."/>
      <w:lvlJc w:val="left"/>
      <w:pPr>
        <w:tabs>
          <w:tab w:val="num" w:pos="5760"/>
        </w:tabs>
        <w:ind w:left="5760" w:hanging="360"/>
      </w:pPr>
    </w:lvl>
    <w:lvl w:ilvl="8" w:tplc="87D0AA5A">
      <w:start w:val="1"/>
      <w:numFmt w:val="lowerRoman"/>
      <w:lvlText w:val="%9."/>
      <w:lvlJc w:val="right"/>
      <w:pPr>
        <w:tabs>
          <w:tab w:val="num" w:pos="6480"/>
        </w:tabs>
        <w:ind w:left="6480" w:hanging="180"/>
      </w:pPr>
    </w:lvl>
  </w:abstractNum>
  <w:abstractNum w:abstractNumId="231" w15:restartNumberingAfterBreak="0">
    <w:nsid w:val="649A2CCE"/>
    <w:multiLevelType w:val="hybridMultilevel"/>
    <w:tmpl w:val="82E86194"/>
    <w:lvl w:ilvl="0" w:tplc="C660E7B8">
      <w:start w:val="1"/>
      <w:numFmt w:val="decimal"/>
      <w:lvlText w:val="%1."/>
      <w:lvlJc w:val="left"/>
      <w:pPr>
        <w:tabs>
          <w:tab w:val="num" w:pos="360"/>
        </w:tabs>
        <w:ind w:left="360" w:hanging="360"/>
      </w:pPr>
      <w:rPr>
        <w:rFonts w:hint="default"/>
        <w:sz w:val="26"/>
        <w:szCs w:val="26"/>
        <w:u w:val="none"/>
      </w:rPr>
    </w:lvl>
    <w:lvl w:ilvl="1" w:tplc="F670EE9A">
      <w:start w:val="1"/>
      <w:numFmt w:val="hebrew1"/>
      <w:lvlText w:val="%2."/>
      <w:lvlJc w:val="left"/>
      <w:pPr>
        <w:tabs>
          <w:tab w:val="num" w:pos="1440"/>
        </w:tabs>
        <w:ind w:left="1440" w:hanging="360"/>
      </w:pPr>
      <w:rPr>
        <w:rFonts w:hint="default"/>
        <w:u w:val="none"/>
      </w:rPr>
    </w:lvl>
    <w:lvl w:ilvl="2" w:tplc="AF1E98C2">
      <w:start w:val="1"/>
      <w:numFmt w:val="hebrew1"/>
      <w:lvlText w:val="%3."/>
      <w:lvlJc w:val="left"/>
      <w:pPr>
        <w:tabs>
          <w:tab w:val="num" w:pos="2340"/>
        </w:tabs>
        <w:ind w:left="2340" w:right="1068" w:hanging="360"/>
      </w:pPr>
      <w:rPr>
        <w:rFonts w:hint="default"/>
        <w:u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2" w15:restartNumberingAfterBreak="0">
    <w:nsid w:val="6516470D"/>
    <w:multiLevelType w:val="hybridMultilevel"/>
    <w:tmpl w:val="DF0A0286"/>
    <w:lvl w:ilvl="0" w:tplc="4F6A1D5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3" w15:restartNumberingAfterBreak="0">
    <w:nsid w:val="65164E28"/>
    <w:multiLevelType w:val="hybridMultilevel"/>
    <w:tmpl w:val="12AEECAE"/>
    <w:lvl w:ilvl="0" w:tplc="BB8203F2">
      <w:start w:val="1"/>
      <w:numFmt w:val="bullet"/>
      <w:pStyle w:val="af6"/>
      <w:lvlText w:val=""/>
      <w:lvlJc w:val="left"/>
      <w:pPr>
        <w:tabs>
          <w:tab w:val="num" w:pos="720"/>
        </w:tabs>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34" w15:restartNumberingAfterBreak="0">
    <w:nsid w:val="657911E0"/>
    <w:multiLevelType w:val="multilevel"/>
    <w:tmpl w:val="AAE463F0"/>
    <w:lvl w:ilvl="0">
      <w:start w:val="7"/>
      <w:numFmt w:val="decimalZero"/>
      <w:lvlText w:val="%1"/>
      <w:lvlJc w:val="left"/>
      <w:pPr>
        <w:tabs>
          <w:tab w:val="num" w:pos="720"/>
        </w:tabs>
        <w:ind w:left="720" w:hanging="720"/>
      </w:pPr>
      <w:rPr>
        <w:rFonts w:ascii="Rod" w:hAnsi="Rod" w:hint="default"/>
      </w:rPr>
    </w:lvl>
    <w:lvl w:ilvl="1">
      <w:numFmt w:val="decimalZero"/>
      <w:lvlText w:val="%1.%2"/>
      <w:lvlJc w:val="left"/>
      <w:pPr>
        <w:tabs>
          <w:tab w:val="num" w:pos="720"/>
        </w:tabs>
        <w:ind w:left="720" w:hanging="720"/>
      </w:pPr>
      <w:rPr>
        <w:rFonts w:ascii="Rod" w:hAnsi="Rod" w:hint="default"/>
      </w:rPr>
    </w:lvl>
    <w:lvl w:ilvl="2">
      <w:start w:val="1"/>
      <w:numFmt w:val="decimal"/>
      <w:pStyle w:val="-3-"/>
      <w:lvlText w:val="%1.%2.%3"/>
      <w:lvlJc w:val="left"/>
      <w:pPr>
        <w:tabs>
          <w:tab w:val="num" w:pos="720"/>
        </w:tabs>
        <w:ind w:left="720" w:hanging="720"/>
      </w:pPr>
      <w:rPr>
        <w:rFonts w:ascii="Rod" w:hAnsi="Rod" w:hint="default"/>
      </w:rPr>
    </w:lvl>
    <w:lvl w:ilvl="3">
      <w:start w:val="1"/>
      <w:numFmt w:val="decimal"/>
      <w:pStyle w:val="-4-"/>
      <w:lvlText w:val="%1.%2.%3.%4"/>
      <w:lvlJc w:val="left"/>
      <w:pPr>
        <w:tabs>
          <w:tab w:val="num" w:pos="720"/>
        </w:tabs>
        <w:ind w:left="720" w:hanging="720"/>
      </w:pPr>
      <w:rPr>
        <w:rFonts w:ascii="Rod" w:hAnsi="Rod" w:hint="default"/>
      </w:rPr>
    </w:lvl>
    <w:lvl w:ilvl="4">
      <w:start w:val="1"/>
      <w:numFmt w:val="decimal"/>
      <w:pStyle w:val="-5-"/>
      <w:lvlText w:val="%1.%2.%3.%4.%5"/>
      <w:lvlJc w:val="left"/>
      <w:pPr>
        <w:tabs>
          <w:tab w:val="num" w:pos="1080"/>
        </w:tabs>
        <w:ind w:left="1080" w:hanging="108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abstractNum w:abstractNumId="235" w15:restartNumberingAfterBreak="0">
    <w:nsid w:val="65D8633A"/>
    <w:multiLevelType w:val="multilevel"/>
    <w:tmpl w:val="83223A16"/>
    <w:styleLink w:val="11111112"/>
    <w:lvl w:ilvl="0">
      <w:start w:val="1"/>
      <w:numFmt w:val="decimalZero"/>
      <w:lvlText w:val="1.%1"/>
      <w:lvlJc w:val="left"/>
      <w:pPr>
        <w:tabs>
          <w:tab w:val="num" w:pos="720"/>
        </w:tabs>
        <w:ind w:left="357" w:hanging="357"/>
      </w:pPr>
      <w:rPr>
        <w:rFonts w:ascii="Arial" w:hAnsi="Arial" w:hint="default"/>
        <w:b w:val="0"/>
        <w:bCs/>
        <w:i w:val="0"/>
      </w:rPr>
    </w:lvl>
    <w:lvl w:ilvl="1">
      <w:start w:val="1"/>
      <w:numFmt w:val="hebrew1"/>
      <w:lvlText w:val="%2."/>
      <w:lvlJc w:val="left"/>
      <w:pPr>
        <w:tabs>
          <w:tab w:val="num" w:pos="720"/>
        </w:tabs>
        <w:ind w:left="1440" w:hanging="720"/>
      </w:pPr>
      <w:rPr>
        <w:rFonts w:ascii="Arial" w:hAnsi="Arial" w:hint="default"/>
        <w:b w:val="0"/>
        <w:i w:val="0"/>
      </w:rPr>
    </w:lvl>
    <w:lvl w:ilvl="2">
      <w:start w:val="1"/>
      <w:numFmt w:val="decimal"/>
      <w:lvlText w:val="%3."/>
      <w:lvlJc w:val="left"/>
      <w:pPr>
        <w:tabs>
          <w:tab w:val="num" w:pos="1418"/>
        </w:tabs>
        <w:ind w:left="1418" w:hanging="454"/>
      </w:pPr>
      <w:rPr>
        <w:rFonts w:ascii="Arial" w:hAnsi="Arial" w:hint="default"/>
        <w:b w:val="0"/>
        <w:i w:val="0"/>
      </w:rPr>
    </w:lvl>
    <w:lvl w:ilvl="3">
      <w:start w:val="1"/>
      <w:numFmt w:val="decimal"/>
      <w:lvlText w:val="%1.%2.%3.%4"/>
      <w:lvlJc w:val="left"/>
      <w:pPr>
        <w:tabs>
          <w:tab w:val="num" w:pos="3207"/>
        </w:tabs>
        <w:ind w:left="3207" w:hanging="1080"/>
      </w:pPr>
      <w:rPr>
        <w:rFonts w:hint="default"/>
        <w:b/>
      </w:rPr>
    </w:lvl>
    <w:lvl w:ilvl="4">
      <w:start w:val="1"/>
      <w:numFmt w:val="decimal"/>
      <w:lvlText w:val="%1.%2.%3.%4.%5"/>
      <w:lvlJc w:val="left"/>
      <w:pPr>
        <w:tabs>
          <w:tab w:val="num" w:pos="3916"/>
        </w:tabs>
        <w:ind w:left="3916" w:hanging="1080"/>
      </w:pPr>
      <w:rPr>
        <w:rFonts w:hint="default"/>
        <w:b/>
      </w:rPr>
    </w:lvl>
    <w:lvl w:ilvl="5">
      <w:start w:val="1"/>
      <w:numFmt w:val="decimal"/>
      <w:lvlText w:val="%1.%2.%3.%4.%5.%6"/>
      <w:lvlJc w:val="left"/>
      <w:pPr>
        <w:tabs>
          <w:tab w:val="num" w:pos="4985"/>
        </w:tabs>
        <w:ind w:left="4985" w:hanging="1440"/>
      </w:pPr>
      <w:rPr>
        <w:rFonts w:hint="default"/>
        <w:b/>
      </w:rPr>
    </w:lvl>
    <w:lvl w:ilvl="6">
      <w:start w:val="1"/>
      <w:numFmt w:val="decimal"/>
      <w:lvlText w:val="%1.%2.%3.%4.%5.%6.%7"/>
      <w:lvlJc w:val="left"/>
      <w:pPr>
        <w:tabs>
          <w:tab w:val="num" w:pos="5694"/>
        </w:tabs>
        <w:ind w:left="5694" w:hanging="1440"/>
      </w:pPr>
      <w:rPr>
        <w:rFonts w:hint="default"/>
        <w:b/>
      </w:rPr>
    </w:lvl>
    <w:lvl w:ilvl="7">
      <w:start w:val="1"/>
      <w:numFmt w:val="decimal"/>
      <w:lvlText w:val="%1.%2.%3.%4.%5.%6.%7.%8"/>
      <w:lvlJc w:val="left"/>
      <w:pPr>
        <w:tabs>
          <w:tab w:val="num" w:pos="6763"/>
        </w:tabs>
        <w:ind w:left="6763" w:hanging="1800"/>
      </w:pPr>
      <w:rPr>
        <w:rFonts w:hint="default"/>
        <w:b/>
      </w:rPr>
    </w:lvl>
    <w:lvl w:ilvl="8">
      <w:start w:val="1"/>
      <w:numFmt w:val="decimal"/>
      <w:lvlText w:val="%1.%2.%3.%4.%5.%6.%7.%8.%9"/>
      <w:lvlJc w:val="left"/>
      <w:pPr>
        <w:tabs>
          <w:tab w:val="num" w:pos="7472"/>
        </w:tabs>
        <w:ind w:left="7472" w:hanging="1800"/>
      </w:pPr>
      <w:rPr>
        <w:rFonts w:hint="default"/>
        <w:b/>
      </w:rPr>
    </w:lvl>
  </w:abstractNum>
  <w:abstractNum w:abstractNumId="236" w15:restartNumberingAfterBreak="0">
    <w:nsid w:val="65F946BC"/>
    <w:multiLevelType w:val="multilevel"/>
    <w:tmpl w:val="8662F694"/>
    <w:styleLink w:val="Bulletfor2ndLevel11"/>
    <w:lvl w:ilvl="0">
      <w:start w:val="1"/>
      <w:numFmt w:val="bullet"/>
      <w:pStyle w:val="Heading6"/>
      <w:lvlText w:val=""/>
      <w:lvlJc w:val="left"/>
      <w:pPr>
        <w:tabs>
          <w:tab w:val="num" w:pos="1440"/>
        </w:tabs>
        <w:ind w:left="1440" w:hanging="360"/>
      </w:pPr>
      <w:rPr>
        <w:rFonts w:ascii="Symbol" w:hAnsi="Symbol" w:hint="default"/>
      </w:rPr>
    </w:lvl>
    <w:lvl w:ilvl="1">
      <w:start w:val="1"/>
      <w:numFmt w:val="bullet"/>
      <w:lvlText w:val=""/>
      <w:lvlJc w:val="left"/>
      <w:pPr>
        <w:tabs>
          <w:tab w:val="num" w:pos="1440"/>
        </w:tabs>
        <w:ind w:left="1440" w:hanging="360"/>
      </w:pPr>
      <w:rPr>
        <w:rFonts w:ascii="Symbol" w:hAnsi="Symbol" w:cs="Times New Roman" w:hint="default"/>
        <w:szCs w:val="22"/>
      </w:rPr>
    </w:lvl>
    <w:lvl w:ilvl="2">
      <w:start w:val="1"/>
      <w:numFmt w:val="decimal"/>
      <w:lvlText w:val="%1.%2.%3."/>
      <w:lvlJc w:val="left"/>
      <w:pPr>
        <w:tabs>
          <w:tab w:val="num" w:pos="0"/>
        </w:tabs>
        <w:ind w:left="680" w:hanging="680"/>
      </w:pPr>
      <w:rPr>
        <w:rFonts w:hint="default"/>
      </w:rPr>
    </w:lvl>
    <w:lvl w:ilvl="3">
      <w:start w:val="1"/>
      <w:numFmt w:val="decimal"/>
      <w:lvlText w:val="%1.%2.%3.%4."/>
      <w:lvlJc w:val="left"/>
      <w:pPr>
        <w:tabs>
          <w:tab w:val="num" w:pos="0"/>
        </w:tabs>
        <w:ind w:left="1134" w:hanging="1134"/>
      </w:pPr>
      <w:rPr>
        <w:rFonts w:hint="default"/>
      </w:rPr>
    </w:lvl>
    <w:lvl w:ilvl="4">
      <w:start w:val="1"/>
      <w:numFmt w:val="decimal"/>
      <w:lvlText w:val="%1.%2.%3.%4.%5."/>
      <w:lvlJc w:val="left"/>
      <w:pPr>
        <w:tabs>
          <w:tab w:val="num" w:pos="0"/>
        </w:tabs>
        <w:ind w:left="1247" w:hanging="1247"/>
      </w:pPr>
      <w:rPr>
        <w:rFonts w:hint="default"/>
        <w:color w:val="auto"/>
      </w:rPr>
    </w:lvl>
    <w:lvl w:ilvl="5">
      <w:start w:val="1"/>
      <w:numFmt w:val="bullet"/>
      <w:lvlText w:val="o"/>
      <w:lvlJc w:val="left"/>
      <w:pPr>
        <w:tabs>
          <w:tab w:val="num" w:pos="1210"/>
        </w:tabs>
        <w:ind w:left="1210" w:hanging="360"/>
      </w:pPr>
      <w:rPr>
        <w:rFonts w:ascii="Courier New" w:hAnsi="Courier New" w:cs="Courier New" w:hint="default"/>
      </w:rPr>
    </w:lvl>
    <w:lvl w:ilvl="6">
      <w:start w:val="1"/>
      <w:numFmt w:val="decimal"/>
      <w:lvlText w:val="%1.%2.%3.%4.%5.%6.%7."/>
      <w:lvlJc w:val="left"/>
      <w:pPr>
        <w:tabs>
          <w:tab w:val="num" w:pos="5096"/>
        </w:tabs>
        <w:ind w:left="4225" w:firstLine="1728"/>
      </w:pPr>
      <w:rPr>
        <w:rFonts w:hint="default"/>
      </w:rPr>
    </w:lvl>
    <w:lvl w:ilvl="7">
      <w:start w:val="1"/>
      <w:numFmt w:val="decimal"/>
      <w:lvlText w:val="%1.%2.%3.%4.%5.%6.%7.%8."/>
      <w:lvlJc w:val="left"/>
      <w:pPr>
        <w:tabs>
          <w:tab w:val="num" w:pos="4706"/>
        </w:tabs>
        <w:ind w:left="3744" w:firstLine="2160"/>
      </w:pPr>
      <w:rPr>
        <w:rFonts w:hint="default"/>
      </w:rPr>
    </w:lvl>
    <w:lvl w:ilvl="8">
      <w:start w:val="1"/>
      <w:numFmt w:val="decimal"/>
      <w:lvlRestart w:val="0"/>
      <w:lvlText w:val="%1.%2.%3.%4.%5.%6.%7.%8.%9."/>
      <w:lvlJc w:val="left"/>
      <w:pPr>
        <w:tabs>
          <w:tab w:val="num" w:pos="4320"/>
        </w:tabs>
        <w:ind w:left="1656" w:firstLine="5040"/>
      </w:pPr>
      <w:rPr>
        <w:rFonts w:hint="default"/>
      </w:rPr>
    </w:lvl>
  </w:abstractNum>
  <w:abstractNum w:abstractNumId="237" w15:restartNumberingAfterBreak="0">
    <w:nsid w:val="665B0719"/>
    <w:multiLevelType w:val="hybridMultilevel"/>
    <w:tmpl w:val="190C389E"/>
    <w:lvl w:ilvl="0" w:tplc="7444E2FA">
      <w:numFmt w:val="bullet"/>
      <w:lvlText w:val="-"/>
      <w:lvlJc w:val="left"/>
      <w:pPr>
        <w:ind w:left="720" w:hanging="360"/>
      </w:pPr>
      <w:rPr>
        <w:rFonts w:ascii="David" w:eastAsia="David"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8" w15:restartNumberingAfterBreak="0">
    <w:nsid w:val="667F6E15"/>
    <w:multiLevelType w:val="hybridMultilevel"/>
    <w:tmpl w:val="C00C3E20"/>
    <w:styleLink w:val="1ai12"/>
    <w:lvl w:ilvl="0" w:tplc="FFFFFFFF">
      <w:start w:val="13"/>
      <w:numFmt w:val="hebrew1"/>
      <w:lvlText w:val="%1."/>
      <w:lvlJc w:val="left"/>
      <w:pPr>
        <w:tabs>
          <w:tab w:val="num" w:pos="3240"/>
        </w:tabs>
        <w:ind w:left="3240" w:hanging="360"/>
      </w:pPr>
      <w:rPr>
        <w:rFonts w:hint="default"/>
      </w:rPr>
    </w:lvl>
    <w:lvl w:ilvl="1" w:tplc="FFFFFFFF" w:tentative="1">
      <w:start w:val="1"/>
      <w:numFmt w:val="lowerLetter"/>
      <w:lvlText w:val="%2."/>
      <w:lvlJc w:val="left"/>
      <w:pPr>
        <w:tabs>
          <w:tab w:val="num" w:pos="3960"/>
        </w:tabs>
        <w:ind w:left="3960" w:hanging="360"/>
      </w:pPr>
    </w:lvl>
    <w:lvl w:ilvl="2" w:tplc="FFFFFFFF" w:tentative="1">
      <w:start w:val="1"/>
      <w:numFmt w:val="lowerRoman"/>
      <w:lvlText w:val="%3."/>
      <w:lvlJc w:val="right"/>
      <w:pPr>
        <w:tabs>
          <w:tab w:val="num" w:pos="4680"/>
        </w:tabs>
        <w:ind w:left="4680" w:hanging="180"/>
      </w:pPr>
    </w:lvl>
    <w:lvl w:ilvl="3" w:tplc="FFFFFFFF" w:tentative="1">
      <w:start w:val="1"/>
      <w:numFmt w:val="decimal"/>
      <w:lvlText w:val="%4."/>
      <w:lvlJc w:val="left"/>
      <w:pPr>
        <w:tabs>
          <w:tab w:val="num" w:pos="5400"/>
        </w:tabs>
        <w:ind w:left="5400" w:hanging="360"/>
      </w:pPr>
    </w:lvl>
    <w:lvl w:ilvl="4" w:tplc="FFFFFFFF" w:tentative="1">
      <w:start w:val="1"/>
      <w:numFmt w:val="lowerLetter"/>
      <w:lvlText w:val="%5."/>
      <w:lvlJc w:val="left"/>
      <w:pPr>
        <w:tabs>
          <w:tab w:val="num" w:pos="6120"/>
        </w:tabs>
        <w:ind w:left="6120" w:hanging="360"/>
      </w:pPr>
    </w:lvl>
    <w:lvl w:ilvl="5" w:tplc="FFFFFFFF" w:tentative="1">
      <w:start w:val="1"/>
      <w:numFmt w:val="lowerRoman"/>
      <w:lvlText w:val="%6."/>
      <w:lvlJc w:val="right"/>
      <w:pPr>
        <w:tabs>
          <w:tab w:val="num" w:pos="6840"/>
        </w:tabs>
        <w:ind w:left="6840" w:hanging="180"/>
      </w:pPr>
    </w:lvl>
    <w:lvl w:ilvl="6" w:tplc="FFFFFFFF" w:tentative="1">
      <w:start w:val="1"/>
      <w:numFmt w:val="decimal"/>
      <w:lvlText w:val="%7."/>
      <w:lvlJc w:val="left"/>
      <w:pPr>
        <w:tabs>
          <w:tab w:val="num" w:pos="7560"/>
        </w:tabs>
        <w:ind w:left="7560" w:hanging="360"/>
      </w:pPr>
    </w:lvl>
    <w:lvl w:ilvl="7" w:tplc="FFFFFFFF" w:tentative="1">
      <w:start w:val="1"/>
      <w:numFmt w:val="lowerLetter"/>
      <w:lvlText w:val="%8."/>
      <w:lvlJc w:val="left"/>
      <w:pPr>
        <w:tabs>
          <w:tab w:val="num" w:pos="8280"/>
        </w:tabs>
        <w:ind w:left="8280" w:hanging="360"/>
      </w:pPr>
    </w:lvl>
    <w:lvl w:ilvl="8" w:tplc="FFFFFFFF" w:tentative="1">
      <w:start w:val="1"/>
      <w:numFmt w:val="lowerRoman"/>
      <w:lvlText w:val="%9."/>
      <w:lvlJc w:val="right"/>
      <w:pPr>
        <w:tabs>
          <w:tab w:val="num" w:pos="9000"/>
        </w:tabs>
        <w:ind w:left="9000" w:hanging="180"/>
      </w:pPr>
    </w:lvl>
  </w:abstractNum>
  <w:abstractNum w:abstractNumId="239" w15:restartNumberingAfterBreak="0">
    <w:nsid w:val="66A76EF8"/>
    <w:multiLevelType w:val="multilevel"/>
    <w:tmpl w:val="4BCAEC70"/>
    <w:lvl w:ilvl="0">
      <w:start w:val="34"/>
      <w:numFmt w:val="decimalZero"/>
      <w:lvlText w:val="%1"/>
      <w:lvlJc w:val="left"/>
      <w:pPr>
        <w:tabs>
          <w:tab w:val="num" w:pos="750"/>
        </w:tabs>
        <w:ind w:left="750" w:right="750" w:hanging="750"/>
      </w:pPr>
      <w:rPr>
        <w:rFonts w:hint="cs"/>
        <w:u w:val="none"/>
      </w:rPr>
    </w:lvl>
    <w:lvl w:ilvl="1">
      <w:start w:val="1"/>
      <w:numFmt w:val="decimal"/>
      <w:pStyle w:val="340"/>
      <w:lvlText w:val="%1.%2"/>
      <w:lvlJc w:val="left"/>
      <w:pPr>
        <w:tabs>
          <w:tab w:val="num" w:pos="750"/>
        </w:tabs>
        <w:ind w:left="750" w:right="750" w:hanging="750"/>
      </w:pPr>
      <w:rPr>
        <w:rFonts w:hint="cs"/>
        <w:u w:val="none"/>
      </w:rPr>
    </w:lvl>
    <w:lvl w:ilvl="2">
      <w:start w:val="1"/>
      <w:numFmt w:val="decimal"/>
      <w:lvlText w:val="%1.%2.%3"/>
      <w:lvlJc w:val="left"/>
      <w:pPr>
        <w:tabs>
          <w:tab w:val="num" w:pos="750"/>
        </w:tabs>
        <w:ind w:left="750" w:right="750" w:hanging="750"/>
      </w:pPr>
      <w:rPr>
        <w:rFonts w:ascii="David" w:hAnsi="David" w:cs="David" w:hint="default"/>
        <w:b w:val="0"/>
        <w:bCs w:val="0"/>
        <w:sz w:val="24"/>
        <w:szCs w:val="24"/>
        <w:u w:val="none"/>
      </w:rPr>
    </w:lvl>
    <w:lvl w:ilvl="3">
      <w:start w:val="1"/>
      <w:numFmt w:val="decimal"/>
      <w:lvlText w:val="%1.%2.%3.%4"/>
      <w:lvlJc w:val="left"/>
      <w:pPr>
        <w:tabs>
          <w:tab w:val="num" w:pos="750"/>
        </w:tabs>
        <w:ind w:left="750" w:right="750" w:hanging="750"/>
      </w:pPr>
      <w:rPr>
        <w:rFonts w:hint="cs"/>
        <w:u w:val="none"/>
      </w:rPr>
    </w:lvl>
    <w:lvl w:ilvl="4">
      <w:start w:val="1"/>
      <w:numFmt w:val="decimal"/>
      <w:lvlText w:val="%1.%2.%3.%4.%5"/>
      <w:lvlJc w:val="left"/>
      <w:pPr>
        <w:tabs>
          <w:tab w:val="num" w:pos="1080"/>
        </w:tabs>
        <w:ind w:left="1080" w:right="1080" w:hanging="1080"/>
      </w:pPr>
      <w:rPr>
        <w:rFonts w:hint="cs"/>
        <w:u w:val="none"/>
      </w:rPr>
    </w:lvl>
    <w:lvl w:ilvl="5">
      <w:start w:val="1"/>
      <w:numFmt w:val="decimal"/>
      <w:lvlText w:val="%1.%2.%3.%4.%5.%6"/>
      <w:lvlJc w:val="left"/>
      <w:pPr>
        <w:tabs>
          <w:tab w:val="num" w:pos="1080"/>
        </w:tabs>
        <w:ind w:left="1080" w:right="1080" w:hanging="1080"/>
      </w:pPr>
      <w:rPr>
        <w:rFonts w:hint="cs"/>
        <w:u w:val="none"/>
      </w:rPr>
    </w:lvl>
    <w:lvl w:ilvl="6">
      <w:start w:val="1"/>
      <w:numFmt w:val="decimal"/>
      <w:lvlText w:val="%1.%2.%3.%4.%5.%6.%7"/>
      <w:lvlJc w:val="left"/>
      <w:pPr>
        <w:tabs>
          <w:tab w:val="num" w:pos="1440"/>
        </w:tabs>
        <w:ind w:left="1440" w:right="1440" w:hanging="1440"/>
      </w:pPr>
      <w:rPr>
        <w:rFonts w:hint="cs"/>
        <w:u w:val="none"/>
      </w:rPr>
    </w:lvl>
    <w:lvl w:ilvl="7">
      <w:start w:val="1"/>
      <w:numFmt w:val="decimal"/>
      <w:lvlText w:val="%1.%2.%3.%4.%5.%6.%7.%8"/>
      <w:lvlJc w:val="left"/>
      <w:pPr>
        <w:tabs>
          <w:tab w:val="num" w:pos="1440"/>
        </w:tabs>
        <w:ind w:left="1440" w:right="1440" w:hanging="1440"/>
      </w:pPr>
      <w:rPr>
        <w:rFonts w:hint="cs"/>
        <w:u w:val="none"/>
      </w:rPr>
    </w:lvl>
    <w:lvl w:ilvl="8">
      <w:start w:val="1"/>
      <w:numFmt w:val="decimal"/>
      <w:lvlText w:val="%1.%2.%3.%4.%5.%6.%7.%8.%9"/>
      <w:lvlJc w:val="left"/>
      <w:pPr>
        <w:tabs>
          <w:tab w:val="num" w:pos="1800"/>
        </w:tabs>
        <w:ind w:left="1800" w:right="1800" w:hanging="1800"/>
      </w:pPr>
      <w:rPr>
        <w:rFonts w:hint="cs"/>
        <w:u w:val="none"/>
      </w:rPr>
    </w:lvl>
  </w:abstractNum>
  <w:abstractNum w:abstractNumId="240" w15:restartNumberingAfterBreak="0">
    <w:nsid w:val="6917691E"/>
    <w:multiLevelType w:val="hybridMultilevel"/>
    <w:tmpl w:val="B5AACBB0"/>
    <w:lvl w:ilvl="0" w:tplc="62E8D9E4">
      <w:start w:val="1"/>
      <w:numFmt w:val="hebrew1"/>
      <w:lvlText w:val="%1."/>
      <w:lvlJc w:val="left"/>
      <w:pPr>
        <w:ind w:left="1434" w:hanging="570"/>
      </w:pPr>
      <w:rPr>
        <w:rFonts w:hint="default"/>
      </w:r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41" w15:restartNumberingAfterBreak="0">
    <w:nsid w:val="69EE24DE"/>
    <w:multiLevelType w:val="multilevel"/>
    <w:tmpl w:val="4EDA5EF8"/>
    <w:lvl w:ilvl="0">
      <w:start w:val="34"/>
      <w:numFmt w:val="decimalZero"/>
      <w:pStyle w:val="341"/>
      <w:lvlText w:val="%1."/>
      <w:lvlJc w:val="left"/>
      <w:pPr>
        <w:tabs>
          <w:tab w:val="num" w:pos="1440"/>
        </w:tabs>
        <w:ind w:left="1440" w:hanging="1440"/>
      </w:pPr>
      <w:rPr>
        <w:rFonts w:hint="default"/>
      </w:rPr>
    </w:lvl>
    <w:lvl w:ilvl="1">
      <w:start w:val="1"/>
      <w:numFmt w:val="decimalZero"/>
      <w:pStyle w:val="341"/>
      <w:lvlText w:val="%1.%2"/>
      <w:lvlJc w:val="left"/>
      <w:pPr>
        <w:tabs>
          <w:tab w:val="num" w:pos="1134"/>
        </w:tabs>
        <w:ind w:left="1134" w:hanging="1134"/>
      </w:pPr>
      <w:rPr>
        <w:rFonts w:hint="default"/>
      </w:rPr>
    </w:lvl>
    <w:lvl w:ilvl="2">
      <w:start w:val="1"/>
      <w:numFmt w:val="decimalZero"/>
      <w:lvlText w:val="%1.%2.%3."/>
      <w:lvlJc w:val="center"/>
      <w:pPr>
        <w:tabs>
          <w:tab w:val="num" w:pos="720"/>
        </w:tabs>
        <w:ind w:left="720" w:hanging="360"/>
      </w:pPr>
      <w:rPr>
        <w:rFonts w:hint="default"/>
      </w:rPr>
    </w:lvl>
    <w:lvl w:ilvl="3">
      <w:start w:val="1"/>
      <w:numFmt w:val="decimal"/>
      <w:lvlText w:val="%1.%2.%3.%4."/>
      <w:lvlJc w:val="center"/>
      <w:pPr>
        <w:tabs>
          <w:tab w:val="num" w:pos="1080"/>
        </w:tabs>
        <w:ind w:left="1080" w:hanging="360"/>
      </w:pPr>
      <w:rPr>
        <w:rFonts w:hint="default"/>
      </w:rPr>
    </w:lvl>
    <w:lvl w:ilvl="4">
      <w:start w:val="1"/>
      <w:numFmt w:val="hebrew1"/>
      <w:lvlText w:val="%1.%2.%3.%4.%5."/>
      <w:lvlJc w:val="center"/>
      <w:pPr>
        <w:tabs>
          <w:tab w:val="num" w:pos="1440"/>
        </w:tabs>
        <w:ind w:left="1440" w:hanging="360"/>
      </w:pPr>
      <w:rPr>
        <w:rFonts w:hint="default"/>
      </w:rPr>
    </w:lvl>
    <w:lvl w:ilvl="5">
      <w:start w:val="1"/>
      <w:numFmt w:val="decimal"/>
      <w:lvlText w:val="%1.%2.%3.%4.%5.%6."/>
      <w:lvlJc w:val="center"/>
      <w:pPr>
        <w:tabs>
          <w:tab w:val="num" w:pos="1800"/>
        </w:tabs>
        <w:ind w:left="1800" w:hanging="360"/>
      </w:pPr>
      <w:rPr>
        <w:rFonts w:hint="default"/>
      </w:rPr>
    </w:lvl>
    <w:lvl w:ilvl="6">
      <w:start w:val="1"/>
      <w:numFmt w:val="hebrew1"/>
      <w:lvlText w:val="%1.%2.%3.%4.%5.%6.%7."/>
      <w:lvlJc w:val="center"/>
      <w:pPr>
        <w:tabs>
          <w:tab w:val="num" w:pos="2160"/>
        </w:tabs>
        <w:ind w:left="2160" w:hanging="360"/>
      </w:pPr>
      <w:rPr>
        <w:rFonts w:hint="default"/>
      </w:rPr>
    </w:lvl>
    <w:lvl w:ilvl="7">
      <w:start w:val="1"/>
      <w:numFmt w:val="decimal"/>
      <w:lvlText w:val="%1.%2.%3.%4.%5.%6.%7.%8."/>
      <w:lvlJc w:val="center"/>
      <w:pPr>
        <w:tabs>
          <w:tab w:val="num" w:pos="2520"/>
        </w:tabs>
        <w:ind w:left="2520" w:hanging="360"/>
      </w:pPr>
      <w:rPr>
        <w:rFonts w:hint="default"/>
      </w:rPr>
    </w:lvl>
    <w:lvl w:ilvl="8">
      <w:start w:val="1"/>
      <w:numFmt w:val="hebrew1"/>
      <w:lvlText w:val="%1.%2.%3.%4.%5.%6.%7.%8.%9."/>
      <w:lvlJc w:val="center"/>
      <w:pPr>
        <w:tabs>
          <w:tab w:val="num" w:pos="2880"/>
        </w:tabs>
        <w:ind w:left="2880" w:hanging="360"/>
      </w:pPr>
      <w:rPr>
        <w:rFonts w:hint="default"/>
      </w:rPr>
    </w:lvl>
  </w:abstractNum>
  <w:abstractNum w:abstractNumId="242" w15:restartNumberingAfterBreak="0">
    <w:nsid w:val="6B2F459F"/>
    <w:multiLevelType w:val="multilevel"/>
    <w:tmpl w:val="AB9061D2"/>
    <w:lvl w:ilvl="0">
      <w:start w:val="1"/>
      <w:numFmt w:val="decimal"/>
      <w:pStyle w:val="SPECText1"/>
      <w:suff w:val="space"/>
      <w:lvlText w:val="PART %1"/>
      <w:lvlJc w:val="left"/>
      <w:pPr>
        <w:ind w:left="0" w:firstLine="0"/>
      </w:pPr>
      <w:rPr>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pStyle w:val="SPECText2"/>
      <w:lvlText w:val="%1.%2"/>
      <w:lvlJc w:val="left"/>
      <w:pPr>
        <w:tabs>
          <w:tab w:val="num" w:pos="900"/>
        </w:tabs>
        <w:ind w:left="900" w:hanging="720"/>
      </w:pPr>
      <w:rPr>
        <w:rFonts w:cs="Times New Roman"/>
        <w:color w:val="auto"/>
      </w:rPr>
    </w:lvl>
    <w:lvl w:ilvl="2">
      <w:start w:val="1"/>
      <w:numFmt w:val="upperLetter"/>
      <w:pStyle w:val="SPECText3"/>
      <w:lvlText w:val="%3."/>
      <w:lvlJc w:val="left"/>
      <w:pPr>
        <w:tabs>
          <w:tab w:val="num" w:pos="1440"/>
        </w:tabs>
        <w:ind w:left="1440" w:hanging="720"/>
      </w:pPr>
      <w:rPr>
        <w:rFonts w:cs="Times New Roman"/>
        <w:color w:val="auto"/>
      </w:rPr>
    </w:lvl>
    <w:lvl w:ilvl="3">
      <w:start w:val="1"/>
      <w:numFmt w:val="decimal"/>
      <w:pStyle w:val="SPECText4"/>
      <w:lvlText w:val="%4."/>
      <w:lvlJc w:val="left"/>
      <w:pPr>
        <w:tabs>
          <w:tab w:val="num" w:pos="2160"/>
        </w:tabs>
        <w:ind w:left="2160" w:hanging="720"/>
      </w:pPr>
      <w:rPr>
        <w:rFonts w:cs="Times New Roman"/>
        <w:color w:val="auto"/>
      </w:rPr>
    </w:lvl>
    <w:lvl w:ilvl="4">
      <w:start w:val="1"/>
      <w:numFmt w:val="lowerLetter"/>
      <w:pStyle w:val="SPECText5"/>
      <w:lvlText w:val="%5."/>
      <w:lvlJc w:val="left"/>
      <w:pPr>
        <w:tabs>
          <w:tab w:val="num" w:pos="2880"/>
        </w:tabs>
        <w:ind w:left="2880" w:hanging="720"/>
      </w:pPr>
      <w:rPr>
        <w:rFonts w:cs="Times New Roman"/>
      </w:rPr>
    </w:lvl>
    <w:lvl w:ilvl="5">
      <w:start w:val="1"/>
      <w:numFmt w:val="decimal"/>
      <w:pStyle w:val="SPECText6"/>
      <w:lvlText w:val="%6)"/>
      <w:lvlJc w:val="left"/>
      <w:pPr>
        <w:tabs>
          <w:tab w:val="num" w:pos="3600"/>
        </w:tabs>
        <w:ind w:left="3600" w:hanging="720"/>
      </w:pPr>
      <w:rPr>
        <w:rFonts w:cs="Times New Roman"/>
      </w:rPr>
    </w:lvl>
    <w:lvl w:ilvl="6">
      <w:start w:val="1"/>
      <w:numFmt w:val="lowerLetter"/>
      <w:pStyle w:val="SPECText7"/>
      <w:lvlText w:val="%7)"/>
      <w:lvlJc w:val="left"/>
      <w:pPr>
        <w:tabs>
          <w:tab w:val="num" w:pos="4320"/>
        </w:tabs>
        <w:ind w:left="4320" w:hanging="720"/>
      </w:pPr>
      <w:rPr>
        <w:rFonts w:cs="Times New Roman"/>
      </w:rPr>
    </w:lvl>
    <w:lvl w:ilvl="7">
      <w:start w:val="1"/>
      <w:numFmt w:val="decimal"/>
      <w:pStyle w:val="SPECText8"/>
      <w:lvlText w:val="(%8)"/>
      <w:lvlJc w:val="left"/>
      <w:pPr>
        <w:tabs>
          <w:tab w:val="num" w:pos="5040"/>
        </w:tabs>
        <w:ind w:left="5040" w:hanging="720"/>
      </w:pPr>
      <w:rPr>
        <w:rFonts w:cs="Times New Roman"/>
      </w:rPr>
    </w:lvl>
    <w:lvl w:ilvl="8">
      <w:start w:val="1"/>
      <w:numFmt w:val="lowerLetter"/>
      <w:pStyle w:val="SPECText9"/>
      <w:lvlText w:val="(%9)"/>
      <w:lvlJc w:val="left"/>
      <w:pPr>
        <w:tabs>
          <w:tab w:val="num" w:pos="5760"/>
        </w:tabs>
        <w:ind w:left="5760" w:hanging="720"/>
      </w:pPr>
      <w:rPr>
        <w:rFonts w:cs="Times New Roman"/>
      </w:rPr>
    </w:lvl>
  </w:abstractNum>
  <w:abstractNum w:abstractNumId="243" w15:restartNumberingAfterBreak="0">
    <w:nsid w:val="6B9510D0"/>
    <w:multiLevelType w:val="hybridMultilevel"/>
    <w:tmpl w:val="2EE6A3E0"/>
    <w:styleLink w:val="1c"/>
    <w:lvl w:ilvl="0" w:tplc="C12EA4E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4" w15:restartNumberingAfterBreak="0">
    <w:nsid w:val="6C5965A7"/>
    <w:multiLevelType w:val="multilevel"/>
    <w:tmpl w:val="A90A8F28"/>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d"/>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5"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246" w15:restartNumberingAfterBreak="0">
    <w:nsid w:val="6CD745AF"/>
    <w:multiLevelType w:val="multilevel"/>
    <w:tmpl w:val="A8323086"/>
    <w:lvl w:ilvl="0">
      <w:start w:val="1"/>
      <w:numFmt w:val="decimal"/>
      <w:pStyle w:val="af7"/>
      <w:isLgl/>
      <w:lvlText w:val="%1 . "/>
      <w:lvlJc w:val="left"/>
      <w:pPr>
        <w:tabs>
          <w:tab w:val="num" w:pos="861"/>
        </w:tabs>
        <w:ind w:left="861" w:hanging="720"/>
      </w:pPr>
      <w:rPr>
        <w:rFonts w:cs="David" w:hint="default"/>
        <w:b/>
        <w:bCs/>
        <w:spacing w:val="0"/>
        <w:sz w:val="24"/>
        <w:szCs w:val="24"/>
      </w:rPr>
    </w:lvl>
    <w:lvl w:ilvl="1">
      <w:start w:val="1"/>
      <w:numFmt w:val="decimal"/>
      <w:isLgl/>
      <w:lvlText w:val="%1.%2."/>
      <w:lvlJc w:val="left"/>
      <w:pPr>
        <w:tabs>
          <w:tab w:val="num" w:pos="2421"/>
        </w:tabs>
        <w:ind w:left="2421" w:hanging="720"/>
      </w:pPr>
      <w:rPr>
        <w:rFonts w:cs="David" w:hint="default"/>
        <w:b/>
        <w:bCs/>
        <w:i w:val="0"/>
        <w:iCs w:val="0"/>
        <w:spacing w:val="0"/>
        <w:sz w:val="24"/>
        <w:szCs w:val="24"/>
        <w:lang w:val="en-US" w:bidi="he-IL"/>
      </w:rPr>
    </w:lvl>
    <w:lvl w:ilvl="2">
      <w:start w:val="1"/>
      <w:numFmt w:val="decimal"/>
      <w:isLgl/>
      <w:lvlText w:val="%3."/>
      <w:lvlJc w:val="left"/>
      <w:pPr>
        <w:tabs>
          <w:tab w:val="num" w:pos="2421"/>
        </w:tabs>
        <w:ind w:left="2421" w:hanging="720"/>
      </w:pPr>
      <w:rPr>
        <w:rFonts w:ascii="Times New Roman" w:eastAsia="Times New Roman" w:hAnsi="Times New Roman" w:cs="Times New Roman"/>
        <w:b/>
        <w:bCs/>
        <w:spacing w:val="0"/>
        <w:sz w:val="24"/>
        <w:szCs w:val="24"/>
      </w:rPr>
    </w:lvl>
    <w:lvl w:ilvl="3">
      <w:start w:val="1"/>
      <w:numFmt w:val="decimal"/>
      <w:isLgl/>
      <w:lvlText w:val="%1.%2.%3.%4."/>
      <w:lvlJc w:val="left"/>
      <w:pPr>
        <w:tabs>
          <w:tab w:val="num" w:pos="2880"/>
        </w:tabs>
        <w:ind w:left="2880" w:hanging="720"/>
      </w:pPr>
      <w:rPr>
        <w:rFonts w:cs="David" w:hint="default"/>
        <w:b/>
        <w:bCs/>
        <w:spacing w:val="0"/>
        <w:kern w:val="24"/>
        <w:sz w:val="24"/>
        <w:szCs w:val="24"/>
        <w:lang w:val="en-US"/>
      </w:rPr>
    </w:lvl>
    <w:lvl w:ilvl="4">
      <w:start w:val="1"/>
      <w:numFmt w:val="decimal"/>
      <w:isLgl/>
      <w:lvlText w:val="%1.%2.%3.%4.%5."/>
      <w:lvlJc w:val="left"/>
      <w:pPr>
        <w:tabs>
          <w:tab w:val="num" w:pos="3960"/>
        </w:tabs>
        <w:ind w:left="3960" w:hanging="1080"/>
      </w:pPr>
      <w:rPr>
        <w:rFonts w:cs="David" w:hint="default"/>
        <w:spacing w:val="0"/>
        <w:sz w:val="24"/>
        <w:szCs w:val="24"/>
      </w:rPr>
    </w:lvl>
    <w:lvl w:ilvl="5">
      <w:start w:val="1"/>
      <w:numFmt w:val="decimal"/>
      <w:isLgl/>
      <w:lvlText w:val="%1.%2.%3.%4.%5.%6."/>
      <w:lvlJc w:val="left"/>
      <w:pPr>
        <w:tabs>
          <w:tab w:val="num" w:pos="4680"/>
        </w:tabs>
        <w:ind w:left="4680" w:hanging="1080"/>
      </w:pPr>
      <w:rPr>
        <w:rFonts w:cs="David" w:hint="default"/>
        <w:spacing w:val="0"/>
        <w:sz w:val="24"/>
        <w:szCs w:val="24"/>
      </w:rPr>
    </w:lvl>
    <w:lvl w:ilvl="6">
      <w:start w:val="1"/>
      <w:numFmt w:val="decimal"/>
      <w:isLgl/>
      <w:lvlText w:val="%1.%2.%3.%4.%5.%6.%7."/>
      <w:lvlJc w:val="left"/>
      <w:pPr>
        <w:tabs>
          <w:tab w:val="num" w:pos="5760"/>
        </w:tabs>
        <w:ind w:left="5760" w:hanging="1440"/>
      </w:pPr>
      <w:rPr>
        <w:rFonts w:hint="default"/>
        <w:spacing w:val="0"/>
        <w:sz w:val="24"/>
      </w:rPr>
    </w:lvl>
    <w:lvl w:ilvl="7">
      <w:start w:val="1"/>
      <w:numFmt w:val="decimal"/>
      <w:isLgl/>
      <w:lvlText w:val="%1.%2.%3.%4.%5.%6.%7.%8."/>
      <w:lvlJc w:val="left"/>
      <w:pPr>
        <w:tabs>
          <w:tab w:val="num" w:pos="6480"/>
        </w:tabs>
        <w:ind w:left="6480" w:hanging="1440"/>
      </w:pPr>
      <w:rPr>
        <w:rFonts w:hint="default"/>
        <w:spacing w:val="0"/>
        <w:sz w:val="24"/>
      </w:rPr>
    </w:lvl>
    <w:lvl w:ilvl="8">
      <w:start w:val="1"/>
      <w:numFmt w:val="decimal"/>
      <w:isLgl/>
      <w:lvlText w:val="%1.%2.%3.%4.%5.%6.%7.%8.%9."/>
      <w:lvlJc w:val="left"/>
      <w:pPr>
        <w:tabs>
          <w:tab w:val="num" w:pos="7200"/>
        </w:tabs>
        <w:ind w:left="7200" w:hanging="1440"/>
      </w:pPr>
      <w:rPr>
        <w:rFonts w:hint="default"/>
        <w:spacing w:val="0"/>
        <w:sz w:val="24"/>
      </w:rPr>
    </w:lvl>
  </w:abstractNum>
  <w:abstractNum w:abstractNumId="247" w15:restartNumberingAfterBreak="0">
    <w:nsid w:val="6D23153F"/>
    <w:multiLevelType w:val="multilevel"/>
    <w:tmpl w:val="4F7E2986"/>
    <w:lvl w:ilvl="0">
      <w:start w:val="1"/>
      <w:numFmt w:val="hebrew1"/>
      <w:lvlRestart w:val="0"/>
      <w:pStyle w:val="af8"/>
      <w:suff w:val="space"/>
      <w:lvlText w:val="%1."/>
      <w:lvlJc w:val="left"/>
      <w:pPr>
        <w:ind w:left="567" w:hanging="567"/>
      </w:pPr>
      <w:rPr>
        <w:rFonts w:ascii="Times New Roman" w:hAnsi="Times New Roman" w:cs="David" w:hint="default"/>
        <w:b/>
        <w:bCs/>
        <w:i w:val="0"/>
        <w:iCs w:val="0"/>
        <w:color w:val="auto"/>
        <w:sz w:val="32"/>
        <w:szCs w:val="32"/>
        <w:u w:val="single"/>
      </w:rPr>
    </w:lvl>
    <w:lvl w:ilvl="1">
      <w:start w:val="1"/>
      <w:numFmt w:val="decimal"/>
      <w:pStyle w:val="af9"/>
      <w:suff w:val="space"/>
      <w:lvlText w:val="%1.%2."/>
      <w:lvlJc w:val="left"/>
      <w:pPr>
        <w:ind w:left="567" w:hanging="567"/>
      </w:pPr>
      <w:rPr>
        <w:rFonts w:ascii="Times New Roman" w:hAnsi="Times New Roman" w:cs="David" w:hint="default"/>
        <w:b/>
        <w:bCs/>
        <w:i w:val="0"/>
        <w:iCs w:val="0"/>
        <w:color w:val="auto"/>
        <w:sz w:val="28"/>
        <w:szCs w:val="28"/>
        <w:u w:val="single"/>
      </w:rPr>
    </w:lvl>
    <w:lvl w:ilvl="2">
      <w:start w:val="1"/>
      <w:numFmt w:val="hebrew1"/>
      <w:pStyle w:val="-"/>
      <w:suff w:val="space"/>
      <w:lvlText w:val="%1.%2.%3."/>
      <w:lvlJc w:val="left"/>
      <w:pPr>
        <w:ind w:left="567" w:hanging="567"/>
      </w:pPr>
      <w:rPr>
        <w:rFonts w:ascii="Times New Roman" w:hAnsi="Times New Roman" w:cs="David" w:hint="default"/>
        <w:b/>
        <w:bCs/>
        <w:i w:val="0"/>
        <w:iCs w:val="0"/>
        <w:color w:val="auto"/>
        <w:sz w:val="24"/>
        <w:szCs w:val="24"/>
        <w:u w:val="single"/>
      </w:rPr>
    </w:lvl>
    <w:lvl w:ilvl="3">
      <w:start w:val="1"/>
      <w:numFmt w:val="lowerLetter"/>
      <w:lvlText w:val="%4."/>
      <w:lvlJc w:val="left"/>
      <w:pPr>
        <w:tabs>
          <w:tab w:val="num" w:pos="0"/>
        </w:tabs>
        <w:ind w:left="2126" w:hanging="425"/>
      </w:pPr>
      <w:rPr>
        <w:rFonts w:hint="default"/>
      </w:rPr>
    </w:lvl>
    <w:lvl w:ilvl="4">
      <w:start w:val="1"/>
      <w:numFmt w:val="decimal"/>
      <w:lvlText w:val="%4.%5."/>
      <w:lvlJc w:val="left"/>
      <w:pPr>
        <w:tabs>
          <w:tab w:val="num" w:pos="0"/>
        </w:tabs>
        <w:ind w:left="2409" w:hanging="283"/>
      </w:pPr>
      <w:rPr>
        <w:rFonts w:hint="default"/>
      </w:rPr>
    </w:lvl>
    <w:lvl w:ilvl="5">
      <w:start w:val="1"/>
      <w:numFmt w:val="none"/>
      <w:lvlText w:val=""/>
      <w:lvlJc w:val="left"/>
      <w:pPr>
        <w:tabs>
          <w:tab w:val="num" w:pos="0"/>
        </w:tabs>
        <w:ind w:left="2976" w:hanging="567"/>
      </w:pPr>
      <w:rPr>
        <w:rFonts w:hint="default"/>
      </w:rPr>
    </w:lvl>
    <w:lvl w:ilvl="6">
      <w:start w:val="1"/>
      <w:numFmt w:val="none"/>
      <w:lvlText w:val=""/>
      <w:lvlJc w:val="left"/>
      <w:pPr>
        <w:tabs>
          <w:tab w:val="num" w:pos="-539"/>
        </w:tabs>
        <w:ind w:left="4564" w:hanging="567"/>
      </w:pPr>
      <w:rPr>
        <w:rFonts w:hint="default"/>
      </w:rPr>
    </w:lvl>
    <w:lvl w:ilvl="7">
      <w:start w:val="1"/>
      <w:numFmt w:val="none"/>
      <w:lvlText w:val=""/>
      <w:lvlJc w:val="left"/>
      <w:pPr>
        <w:tabs>
          <w:tab w:val="num" w:pos="-539"/>
        </w:tabs>
        <w:ind w:left="5131" w:hanging="567"/>
      </w:pPr>
      <w:rPr>
        <w:rFonts w:hint="default"/>
      </w:rPr>
    </w:lvl>
    <w:lvl w:ilvl="8">
      <w:start w:val="1"/>
      <w:numFmt w:val="none"/>
      <w:lvlText w:val=""/>
      <w:lvlJc w:val="left"/>
      <w:pPr>
        <w:tabs>
          <w:tab w:val="num" w:pos="-539"/>
        </w:tabs>
        <w:ind w:left="5698" w:hanging="567"/>
      </w:pPr>
      <w:rPr>
        <w:rFonts w:hint="default"/>
      </w:rPr>
    </w:lvl>
  </w:abstractNum>
  <w:abstractNum w:abstractNumId="248" w15:restartNumberingAfterBreak="0">
    <w:nsid w:val="6D35596F"/>
    <w:multiLevelType w:val="hybridMultilevel"/>
    <w:tmpl w:val="940E47A6"/>
    <w:lvl w:ilvl="0" w:tplc="88F23096">
      <w:start w:val="5"/>
      <w:numFmt w:val="hebrew1"/>
      <w:pStyle w:val="BulletList"/>
      <w:lvlText w:val="%1."/>
      <w:lvlJc w:val="left"/>
      <w:pPr>
        <w:tabs>
          <w:tab w:val="num" w:pos="1440"/>
        </w:tabs>
        <w:ind w:left="1440" w:right="1440" w:hanging="720"/>
      </w:pPr>
      <w:rPr>
        <w:rFonts w:ascii="Times New Roman" w:hAnsi="Times New Roman" w:cs="David"/>
      </w:rPr>
    </w:lvl>
    <w:lvl w:ilvl="1" w:tplc="040D0019">
      <w:start w:val="1"/>
      <w:numFmt w:val="decimal"/>
      <w:lvlText w:val="%2."/>
      <w:lvlJc w:val="left"/>
      <w:pPr>
        <w:tabs>
          <w:tab w:val="num" w:pos="1440"/>
        </w:tabs>
        <w:ind w:left="1440" w:right="1440" w:hanging="360"/>
      </w:pPr>
      <w:rPr>
        <w:rFonts w:ascii="Times New Roman" w:hAnsi="Times New Roman" w:cs="David"/>
      </w:rPr>
    </w:lvl>
    <w:lvl w:ilvl="2" w:tplc="040D001B">
      <w:start w:val="1"/>
      <w:numFmt w:val="decimal"/>
      <w:lvlText w:val="%3."/>
      <w:lvlJc w:val="left"/>
      <w:pPr>
        <w:tabs>
          <w:tab w:val="num" w:pos="2160"/>
        </w:tabs>
        <w:ind w:left="2160" w:right="2160" w:hanging="360"/>
      </w:pPr>
      <w:rPr>
        <w:rFonts w:ascii="Times New Roman" w:hAnsi="Times New Roman" w:cs="Times New Roman"/>
      </w:rPr>
    </w:lvl>
    <w:lvl w:ilvl="3" w:tplc="040D000F">
      <w:start w:val="1"/>
      <w:numFmt w:val="decimal"/>
      <w:lvlText w:val="%4."/>
      <w:lvlJc w:val="left"/>
      <w:pPr>
        <w:tabs>
          <w:tab w:val="num" w:pos="2880"/>
        </w:tabs>
        <w:ind w:left="2880" w:right="2880" w:hanging="360"/>
      </w:pPr>
      <w:rPr>
        <w:rFonts w:ascii="Times New Roman" w:hAnsi="Times New Roman" w:cs="Times New Roman"/>
      </w:rPr>
    </w:lvl>
    <w:lvl w:ilvl="4" w:tplc="040D0019">
      <w:start w:val="1"/>
      <w:numFmt w:val="decimal"/>
      <w:lvlText w:val="%5."/>
      <w:lvlJc w:val="left"/>
      <w:pPr>
        <w:tabs>
          <w:tab w:val="num" w:pos="3600"/>
        </w:tabs>
        <w:ind w:left="3600" w:right="3600" w:hanging="360"/>
      </w:pPr>
      <w:rPr>
        <w:rFonts w:ascii="Times New Roman" w:hAnsi="Times New Roman" w:cs="Times New Roman"/>
      </w:rPr>
    </w:lvl>
    <w:lvl w:ilvl="5" w:tplc="040D001B">
      <w:start w:val="1"/>
      <w:numFmt w:val="decimal"/>
      <w:lvlText w:val="%6."/>
      <w:lvlJc w:val="left"/>
      <w:pPr>
        <w:tabs>
          <w:tab w:val="num" w:pos="4320"/>
        </w:tabs>
        <w:ind w:left="4320" w:right="4320" w:hanging="360"/>
      </w:pPr>
      <w:rPr>
        <w:rFonts w:ascii="Times New Roman" w:hAnsi="Times New Roman" w:cs="Times New Roman"/>
      </w:rPr>
    </w:lvl>
    <w:lvl w:ilvl="6" w:tplc="040D000F">
      <w:start w:val="1"/>
      <w:numFmt w:val="decimal"/>
      <w:lvlText w:val="%7."/>
      <w:lvlJc w:val="left"/>
      <w:pPr>
        <w:tabs>
          <w:tab w:val="num" w:pos="5040"/>
        </w:tabs>
        <w:ind w:left="5040" w:right="5040" w:hanging="360"/>
      </w:pPr>
      <w:rPr>
        <w:rFonts w:ascii="Times New Roman" w:hAnsi="Times New Roman" w:cs="Times New Roman"/>
      </w:rPr>
    </w:lvl>
    <w:lvl w:ilvl="7" w:tplc="040D0019">
      <w:start w:val="1"/>
      <w:numFmt w:val="decimal"/>
      <w:lvlText w:val="%8."/>
      <w:lvlJc w:val="left"/>
      <w:pPr>
        <w:tabs>
          <w:tab w:val="num" w:pos="5760"/>
        </w:tabs>
        <w:ind w:left="5760" w:right="5760" w:hanging="360"/>
      </w:pPr>
      <w:rPr>
        <w:rFonts w:ascii="Times New Roman" w:hAnsi="Times New Roman" w:cs="Times New Roman"/>
      </w:rPr>
    </w:lvl>
    <w:lvl w:ilvl="8" w:tplc="040D001B">
      <w:start w:val="1"/>
      <w:numFmt w:val="decimal"/>
      <w:lvlText w:val="%9."/>
      <w:lvlJc w:val="left"/>
      <w:pPr>
        <w:tabs>
          <w:tab w:val="num" w:pos="6480"/>
        </w:tabs>
        <w:ind w:left="6480" w:right="6480" w:hanging="360"/>
      </w:pPr>
      <w:rPr>
        <w:rFonts w:ascii="Times New Roman" w:hAnsi="Times New Roman" w:cs="Times New Roman"/>
      </w:rPr>
    </w:lvl>
  </w:abstractNum>
  <w:abstractNum w:abstractNumId="249" w15:restartNumberingAfterBreak="0">
    <w:nsid w:val="6DEC5663"/>
    <w:multiLevelType w:val="singleLevel"/>
    <w:tmpl w:val="8DEC354C"/>
    <w:lvl w:ilvl="0">
      <w:start w:val="1"/>
      <w:numFmt w:val="bullet"/>
      <w:pStyle w:val="BASE-BULL"/>
      <w:lvlText w:val=""/>
      <w:lvlJc w:val="left"/>
      <w:pPr>
        <w:tabs>
          <w:tab w:val="num" w:pos="567"/>
        </w:tabs>
        <w:ind w:left="567" w:right="567" w:hanging="567"/>
      </w:pPr>
      <w:rPr>
        <w:rFonts w:ascii="Symbol" w:hAnsi="Symbol" w:hint="default"/>
      </w:rPr>
    </w:lvl>
  </w:abstractNum>
  <w:abstractNum w:abstractNumId="250" w15:restartNumberingAfterBreak="0">
    <w:nsid w:val="6E02001B"/>
    <w:multiLevelType w:val="hybridMultilevel"/>
    <w:tmpl w:val="51EE8E7A"/>
    <w:lvl w:ilvl="0" w:tplc="FFFFFFFF">
      <w:start w:val="1"/>
      <w:numFmt w:val="decimal"/>
      <w:lvlText w:val="%1."/>
      <w:lvlJc w:val="left"/>
      <w:pPr>
        <w:ind w:left="144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1" w15:restartNumberingAfterBreak="0">
    <w:nsid w:val="6E4233BB"/>
    <w:multiLevelType w:val="multilevel"/>
    <w:tmpl w:val="59CC7EEE"/>
    <w:lvl w:ilvl="0">
      <w:start w:val="1"/>
      <w:numFmt w:val="decimal"/>
      <w:lvlText w:val="%1."/>
      <w:lvlJc w:val="left"/>
      <w:pPr>
        <w:ind w:left="397" w:hanging="397"/>
      </w:pPr>
      <w:rPr>
        <w:rFonts w:cs="David" w:hint="default"/>
        <w:b/>
        <w:bCs/>
      </w:rPr>
    </w:lvl>
    <w:lvl w:ilvl="1">
      <w:start w:val="1"/>
      <w:numFmt w:val="decimal"/>
      <w:lvlText w:val="%1.%2."/>
      <w:lvlJc w:val="left"/>
      <w:pPr>
        <w:ind w:left="908" w:hanging="624"/>
      </w:pPr>
      <w:rPr>
        <w:rFonts w:hint="default"/>
        <w:b w:val="0"/>
        <w:bCs w:val="0"/>
      </w:rPr>
    </w:lvl>
    <w:lvl w:ilvl="2">
      <w:start w:val="1"/>
      <w:numFmt w:val="decimal"/>
      <w:lvlText w:val="%3."/>
      <w:lvlJc w:val="left"/>
      <w:pPr>
        <w:ind w:left="1361" w:hanging="680"/>
      </w:pPr>
      <w:rPr>
        <w:rFonts w:ascii="Times New Roman" w:eastAsia="Calibri" w:hAnsi="Times New Roman" w:cs="David"/>
        <w:b w:val="0"/>
        <w:bCs w:val="0"/>
      </w:rPr>
    </w:lvl>
    <w:lvl w:ilvl="3">
      <w:start w:val="1"/>
      <w:numFmt w:val="decimal"/>
      <w:lvlText w:val="%1.%2.%3.%4."/>
      <w:lvlJc w:val="left"/>
      <w:pPr>
        <w:ind w:left="1815" w:hanging="907"/>
      </w:pPr>
      <w:rPr>
        <w:rFonts w:hint="default"/>
      </w:rPr>
    </w:lvl>
    <w:lvl w:ilvl="4">
      <w:start w:val="1"/>
      <w:numFmt w:val="decimal"/>
      <w:lvlText w:val="%1.%2.%3.%4.%5."/>
      <w:lvlJc w:val="left"/>
      <w:pPr>
        <w:ind w:left="2516" w:hanging="792"/>
      </w:pPr>
      <w:rPr>
        <w:rFonts w:hint="default"/>
      </w:rPr>
    </w:lvl>
    <w:lvl w:ilvl="5">
      <w:start w:val="1"/>
      <w:numFmt w:val="decimal"/>
      <w:lvlText w:val="%1.%2.%3.%4.%5.%6."/>
      <w:lvlJc w:val="left"/>
      <w:pPr>
        <w:ind w:left="3020" w:hanging="936"/>
      </w:pPr>
      <w:rPr>
        <w:rFonts w:hint="default"/>
      </w:rPr>
    </w:lvl>
    <w:lvl w:ilvl="6">
      <w:start w:val="1"/>
      <w:numFmt w:val="decimal"/>
      <w:lvlText w:val="%1.%2.%3.%4.%5.%6.%7."/>
      <w:lvlJc w:val="left"/>
      <w:pPr>
        <w:ind w:left="3524" w:hanging="1080"/>
      </w:pPr>
      <w:rPr>
        <w:rFonts w:hint="default"/>
      </w:rPr>
    </w:lvl>
    <w:lvl w:ilvl="7">
      <w:start w:val="1"/>
      <w:numFmt w:val="decimal"/>
      <w:lvlText w:val="%1.%2.%3.%4.%5.%6.%7.%8."/>
      <w:lvlJc w:val="left"/>
      <w:pPr>
        <w:ind w:left="4028" w:hanging="1224"/>
      </w:pPr>
      <w:rPr>
        <w:rFonts w:hint="default"/>
      </w:rPr>
    </w:lvl>
    <w:lvl w:ilvl="8">
      <w:start w:val="1"/>
      <w:numFmt w:val="decimal"/>
      <w:lvlText w:val="%1.%2.%3.%4.%5.%6.%7.%8.%9."/>
      <w:lvlJc w:val="left"/>
      <w:pPr>
        <w:ind w:left="4604" w:hanging="1440"/>
      </w:pPr>
      <w:rPr>
        <w:rFonts w:hint="default"/>
      </w:rPr>
    </w:lvl>
  </w:abstractNum>
  <w:abstractNum w:abstractNumId="252" w15:restartNumberingAfterBreak="0">
    <w:nsid w:val="6F653D36"/>
    <w:multiLevelType w:val="hybridMultilevel"/>
    <w:tmpl w:val="2E6AEB90"/>
    <w:lvl w:ilvl="0" w:tplc="1EA061EA">
      <w:start w:val="1"/>
      <w:numFmt w:val="bullet"/>
      <w:pStyle w:val="afa"/>
      <w:lvlText w:val="-"/>
      <w:lvlJc w:val="left"/>
      <w:pPr>
        <w:tabs>
          <w:tab w:val="num" w:pos="1985"/>
        </w:tabs>
        <w:ind w:left="1985" w:hanging="284"/>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3" w15:restartNumberingAfterBreak="0">
    <w:nsid w:val="6F705ABE"/>
    <w:multiLevelType w:val="multilevel"/>
    <w:tmpl w:val="0409001F"/>
    <w:styleLink w:val="1112"/>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54" w15:restartNumberingAfterBreak="0">
    <w:nsid w:val="6F8A5A86"/>
    <w:multiLevelType w:val="hybridMultilevel"/>
    <w:tmpl w:val="19FAF278"/>
    <w:lvl w:ilvl="0" w:tplc="4F6A1D5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5" w15:restartNumberingAfterBreak="0">
    <w:nsid w:val="6FEB4857"/>
    <w:multiLevelType w:val="multilevel"/>
    <w:tmpl w:val="4992C1CE"/>
    <w:lvl w:ilvl="0">
      <w:start w:val="1"/>
      <w:numFmt w:val="decimal"/>
      <w:pStyle w:val="Nos11"/>
      <w:lvlText w:val="%1."/>
      <w:lvlJc w:val="center"/>
      <w:pPr>
        <w:tabs>
          <w:tab w:val="num" w:pos="624"/>
        </w:tabs>
        <w:ind w:left="624" w:right="737" w:hanging="624"/>
      </w:pPr>
      <w:rPr>
        <w:rFonts w:ascii="Times New Roman" w:hAnsi="Times New Roman" w:cs="Rod Transparent" w:hint="default"/>
        <w:b w:val="0"/>
        <w:bCs w:val="0"/>
        <w:i w:val="0"/>
        <w:iCs w:val="0"/>
        <w:sz w:val="22"/>
        <w:szCs w:val="18"/>
        <w:u w:val="none"/>
      </w:rPr>
    </w:lvl>
    <w:lvl w:ilvl="1">
      <w:start w:val="1"/>
      <w:numFmt w:val="decimal"/>
      <w:lvlText w:val="%1.%2"/>
      <w:lvlJc w:val="center"/>
      <w:pPr>
        <w:tabs>
          <w:tab w:val="num" w:pos="1418"/>
        </w:tabs>
        <w:ind w:left="1418" w:right="1418" w:hanging="567"/>
      </w:pPr>
      <w:rPr>
        <w:rFonts w:ascii="Times New Roman" w:hAnsi="Times New Roman" w:cs="Rod Transparent" w:hint="default"/>
        <w:b w:val="0"/>
        <w:bCs w:val="0"/>
        <w:i w:val="0"/>
        <w:iCs w:val="0"/>
        <w:sz w:val="22"/>
        <w:szCs w:val="18"/>
        <w:u w:val="none"/>
      </w:rPr>
    </w:lvl>
    <w:lvl w:ilvl="2">
      <w:start w:val="1"/>
      <w:numFmt w:val="decimal"/>
      <w:lvlText w:val="%1.%2.%3"/>
      <w:lvlJc w:val="center"/>
      <w:pPr>
        <w:tabs>
          <w:tab w:val="num" w:pos="2381"/>
        </w:tabs>
        <w:ind w:left="2381" w:right="2381" w:hanging="680"/>
      </w:pPr>
      <w:rPr>
        <w:rFonts w:ascii="Times New Roman" w:hAnsi="Times New Roman" w:cs="Rod Transparent" w:hint="default"/>
        <w:b w:val="0"/>
        <w:bCs w:val="0"/>
        <w:i w:val="0"/>
        <w:iCs w:val="0"/>
        <w:sz w:val="22"/>
        <w:szCs w:val="18"/>
        <w:u w:val="none"/>
      </w:rPr>
    </w:lvl>
    <w:lvl w:ilvl="3">
      <w:start w:val="1"/>
      <w:numFmt w:val="decimal"/>
      <w:lvlText w:val="%1.%2.%3.%4"/>
      <w:lvlJc w:val="center"/>
      <w:pPr>
        <w:tabs>
          <w:tab w:val="num" w:pos="3402"/>
        </w:tabs>
        <w:ind w:left="3402" w:right="3402" w:hanging="737"/>
      </w:pPr>
      <w:rPr>
        <w:rFonts w:ascii="Times New Roman" w:hAnsi="Times New Roman" w:cs="Rod Transparent" w:hint="default"/>
        <w:b w:val="0"/>
        <w:bCs w:val="0"/>
        <w:i w:val="0"/>
        <w:iCs w:val="0"/>
        <w:sz w:val="22"/>
        <w:szCs w:val="18"/>
        <w:u w:val="none"/>
      </w:rPr>
    </w:lvl>
    <w:lvl w:ilvl="4">
      <w:start w:val="1"/>
      <w:numFmt w:val="decimal"/>
      <w:lvlText w:val="%1.%2.%3.%4.%5"/>
      <w:lvlJc w:val="left"/>
      <w:pPr>
        <w:tabs>
          <w:tab w:val="num" w:pos="4820"/>
        </w:tabs>
        <w:ind w:left="4820" w:right="4820" w:hanging="1418"/>
      </w:pPr>
      <w:rPr>
        <w:rFonts w:ascii="Times New Roman" w:hAnsi="Times New Roman" w:cs="Rod Transparent" w:hint="default"/>
        <w:b w:val="0"/>
        <w:bCs w:val="0"/>
        <w:i w:val="0"/>
        <w:iCs w:val="0"/>
        <w:sz w:val="22"/>
        <w:szCs w:val="18"/>
        <w:u w:val="none"/>
      </w:rPr>
    </w:lvl>
    <w:lvl w:ilvl="5">
      <w:start w:val="1"/>
      <w:numFmt w:val="decimal"/>
      <w:lvlText w:val="%1.%2.%3.%4.%5.%6."/>
      <w:lvlJc w:val="center"/>
      <w:pPr>
        <w:tabs>
          <w:tab w:val="num" w:pos="2736"/>
        </w:tabs>
        <w:ind w:left="2736" w:right="2736" w:hanging="936"/>
      </w:pPr>
      <w:rPr>
        <w:rFonts w:cs="Rod Transparent" w:hint="default"/>
        <w:szCs w:val="18"/>
      </w:rPr>
    </w:lvl>
    <w:lvl w:ilvl="6">
      <w:start w:val="1"/>
      <w:numFmt w:val="decimal"/>
      <w:lvlText w:val="%1.%2.%3.%4.%5.%6.%7."/>
      <w:lvlJc w:val="center"/>
      <w:pPr>
        <w:tabs>
          <w:tab w:val="num" w:pos="3240"/>
        </w:tabs>
        <w:ind w:left="3240" w:right="3240" w:hanging="1080"/>
      </w:pPr>
      <w:rPr>
        <w:rFonts w:cs="Rod Transparent" w:hint="default"/>
        <w:szCs w:val="18"/>
      </w:r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56" w15:restartNumberingAfterBreak="0">
    <w:nsid w:val="70065897"/>
    <w:multiLevelType w:val="multilevel"/>
    <w:tmpl w:val="BA4CA8A8"/>
    <w:lvl w:ilvl="0">
      <w:start w:val="1"/>
      <w:numFmt w:val="bullet"/>
      <w:pStyle w:val="afb"/>
      <w:lvlText w:val=""/>
      <w:lvlJc w:val="left"/>
      <w:pPr>
        <w:tabs>
          <w:tab w:val="num" w:pos="360"/>
        </w:tabs>
        <w:ind w:left="360" w:right="360" w:hanging="360"/>
      </w:pPr>
      <w:rPr>
        <w:rFonts w:ascii="Wingdings" w:hAnsi="Wingdings" w:hint="default"/>
      </w:rPr>
    </w:lvl>
    <w:lvl w:ilvl="1">
      <w:start w:val="1"/>
      <w:numFmt w:val="decimal"/>
      <w:lvlText w:val="%1.%2."/>
      <w:lvlJc w:val="right"/>
      <w:pPr>
        <w:tabs>
          <w:tab w:val="num" w:pos="1474"/>
        </w:tabs>
        <w:ind w:left="1474" w:right="1474" w:hanging="567"/>
      </w:pPr>
      <w:rPr>
        <w:rFonts w:hint="default"/>
      </w:rPr>
    </w:lvl>
    <w:lvl w:ilvl="2">
      <w:start w:val="1"/>
      <w:numFmt w:val="decimal"/>
      <w:lvlText w:val="%1.%2.%3."/>
      <w:lvlJc w:val="left"/>
      <w:pPr>
        <w:tabs>
          <w:tab w:val="num" w:pos="2552"/>
        </w:tabs>
        <w:ind w:left="2552" w:right="2552" w:hanging="1021"/>
      </w:pPr>
      <w:rPr>
        <w:rFonts w:hint="default"/>
      </w:rPr>
    </w:lvl>
    <w:lvl w:ilvl="3">
      <w:start w:val="1"/>
      <w:numFmt w:val="decimal"/>
      <w:lvlText w:val="%1.%2.%3.%4."/>
      <w:lvlJc w:val="left"/>
      <w:pPr>
        <w:tabs>
          <w:tab w:val="num" w:pos="0"/>
        </w:tabs>
        <w:ind w:left="2832" w:right="2832" w:hanging="708"/>
      </w:pPr>
      <w:rPr>
        <w:rFonts w:hint="default"/>
      </w:rPr>
    </w:lvl>
    <w:lvl w:ilvl="4">
      <w:start w:val="1"/>
      <w:numFmt w:val="decimal"/>
      <w:lvlText w:val="%1.%2.%3.%4.%5."/>
      <w:lvlJc w:val="left"/>
      <w:pPr>
        <w:tabs>
          <w:tab w:val="num" w:pos="0"/>
        </w:tabs>
        <w:ind w:left="3540" w:right="3540" w:hanging="708"/>
      </w:pPr>
      <w:rPr>
        <w:rFonts w:hint="default"/>
      </w:rPr>
    </w:lvl>
    <w:lvl w:ilvl="5">
      <w:start w:val="1"/>
      <w:numFmt w:val="decimal"/>
      <w:lvlText w:val="%1.%2.%3.%4.%5.%6."/>
      <w:lvlJc w:val="left"/>
      <w:pPr>
        <w:tabs>
          <w:tab w:val="num" w:pos="0"/>
        </w:tabs>
        <w:ind w:left="4248" w:right="4248" w:hanging="708"/>
      </w:pPr>
      <w:rPr>
        <w:rFonts w:hint="default"/>
      </w:rPr>
    </w:lvl>
    <w:lvl w:ilvl="6">
      <w:start w:val="1"/>
      <w:numFmt w:val="decimal"/>
      <w:lvlText w:val="%1.%2.%3.%4.%5.%6.%7."/>
      <w:lvlJc w:val="left"/>
      <w:pPr>
        <w:tabs>
          <w:tab w:val="num" w:pos="0"/>
        </w:tabs>
        <w:ind w:left="4956" w:right="4956" w:hanging="708"/>
      </w:pPr>
      <w:rPr>
        <w:rFonts w:hint="default"/>
      </w:rPr>
    </w:lvl>
    <w:lvl w:ilvl="7">
      <w:start w:val="1"/>
      <w:numFmt w:val="decimal"/>
      <w:lvlText w:val="%1.%2.%3.%4.%5.%6.%7.%8."/>
      <w:lvlJc w:val="left"/>
      <w:pPr>
        <w:tabs>
          <w:tab w:val="num" w:pos="0"/>
        </w:tabs>
        <w:ind w:left="5664" w:right="5664" w:hanging="708"/>
      </w:pPr>
      <w:rPr>
        <w:rFonts w:hint="default"/>
      </w:rPr>
    </w:lvl>
    <w:lvl w:ilvl="8">
      <w:start w:val="1"/>
      <w:numFmt w:val="decimal"/>
      <w:lvlText w:val="%1.%2.%3.%4.%5.%6.%7.%8.%9."/>
      <w:lvlJc w:val="left"/>
      <w:pPr>
        <w:tabs>
          <w:tab w:val="num" w:pos="0"/>
        </w:tabs>
        <w:ind w:left="6372" w:right="6372" w:hanging="708"/>
      </w:pPr>
      <w:rPr>
        <w:rFonts w:hint="default"/>
      </w:rPr>
    </w:lvl>
  </w:abstractNum>
  <w:abstractNum w:abstractNumId="257" w15:restartNumberingAfterBreak="0">
    <w:nsid w:val="70AF3BEB"/>
    <w:multiLevelType w:val="hybridMultilevel"/>
    <w:tmpl w:val="B19085F2"/>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58" w15:restartNumberingAfterBreak="0">
    <w:nsid w:val="70EA0D20"/>
    <w:multiLevelType w:val="hybridMultilevel"/>
    <w:tmpl w:val="623645DA"/>
    <w:lvl w:ilvl="0" w:tplc="04090001">
      <w:start w:val="1"/>
      <w:numFmt w:val="bullet"/>
      <w:lvlText w:val=""/>
      <w:lvlJc w:val="left"/>
      <w:pPr>
        <w:ind w:left="748" w:hanging="360"/>
      </w:pPr>
      <w:rPr>
        <w:rFonts w:ascii="Symbol" w:hAnsi="Symbol" w:hint="default"/>
        <w:b w:val="0"/>
        <w:bCs w:val="0"/>
      </w:rPr>
    </w:lvl>
    <w:lvl w:ilvl="1" w:tplc="04090019" w:tentative="1">
      <w:start w:val="1"/>
      <w:numFmt w:val="lowerLetter"/>
      <w:lvlText w:val="%2."/>
      <w:lvlJc w:val="left"/>
      <w:pPr>
        <w:ind w:left="1468" w:hanging="360"/>
      </w:pPr>
    </w:lvl>
    <w:lvl w:ilvl="2" w:tplc="0409001B" w:tentative="1">
      <w:start w:val="1"/>
      <w:numFmt w:val="lowerRoman"/>
      <w:lvlText w:val="%3."/>
      <w:lvlJc w:val="right"/>
      <w:pPr>
        <w:ind w:left="2188" w:hanging="180"/>
      </w:pPr>
    </w:lvl>
    <w:lvl w:ilvl="3" w:tplc="0409000F" w:tentative="1">
      <w:start w:val="1"/>
      <w:numFmt w:val="decimal"/>
      <w:lvlText w:val="%4."/>
      <w:lvlJc w:val="left"/>
      <w:pPr>
        <w:ind w:left="2908" w:hanging="360"/>
      </w:pPr>
    </w:lvl>
    <w:lvl w:ilvl="4" w:tplc="04090019" w:tentative="1">
      <w:start w:val="1"/>
      <w:numFmt w:val="lowerLetter"/>
      <w:lvlText w:val="%5."/>
      <w:lvlJc w:val="left"/>
      <w:pPr>
        <w:ind w:left="3628" w:hanging="360"/>
      </w:pPr>
    </w:lvl>
    <w:lvl w:ilvl="5" w:tplc="0409001B" w:tentative="1">
      <w:start w:val="1"/>
      <w:numFmt w:val="lowerRoman"/>
      <w:lvlText w:val="%6."/>
      <w:lvlJc w:val="right"/>
      <w:pPr>
        <w:ind w:left="4348" w:hanging="180"/>
      </w:pPr>
    </w:lvl>
    <w:lvl w:ilvl="6" w:tplc="0409000F" w:tentative="1">
      <w:start w:val="1"/>
      <w:numFmt w:val="decimal"/>
      <w:lvlText w:val="%7."/>
      <w:lvlJc w:val="left"/>
      <w:pPr>
        <w:ind w:left="5068" w:hanging="360"/>
      </w:pPr>
    </w:lvl>
    <w:lvl w:ilvl="7" w:tplc="04090019" w:tentative="1">
      <w:start w:val="1"/>
      <w:numFmt w:val="lowerLetter"/>
      <w:lvlText w:val="%8."/>
      <w:lvlJc w:val="left"/>
      <w:pPr>
        <w:ind w:left="5788" w:hanging="360"/>
      </w:pPr>
    </w:lvl>
    <w:lvl w:ilvl="8" w:tplc="0409001B" w:tentative="1">
      <w:start w:val="1"/>
      <w:numFmt w:val="lowerRoman"/>
      <w:lvlText w:val="%9."/>
      <w:lvlJc w:val="right"/>
      <w:pPr>
        <w:ind w:left="6508" w:hanging="180"/>
      </w:pPr>
    </w:lvl>
  </w:abstractNum>
  <w:abstractNum w:abstractNumId="259" w15:restartNumberingAfterBreak="0">
    <w:nsid w:val="71575D04"/>
    <w:multiLevelType w:val="hybridMultilevel"/>
    <w:tmpl w:val="344A463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0" w15:restartNumberingAfterBreak="0">
    <w:nsid w:val="71CE3262"/>
    <w:multiLevelType w:val="hybridMultilevel"/>
    <w:tmpl w:val="31E80982"/>
    <w:lvl w:ilvl="0" w:tplc="2488D566">
      <w:start w:val="5"/>
      <w:numFmt w:val="hebrew1"/>
      <w:lvlText w:val="%1."/>
      <w:lvlJc w:val="left"/>
      <w:pPr>
        <w:tabs>
          <w:tab w:val="num" w:pos="720"/>
        </w:tabs>
        <w:ind w:left="720" w:hanging="360"/>
      </w:pPr>
      <w:rPr>
        <w:rFonts w:hint="default"/>
      </w:rPr>
    </w:lvl>
    <w:lvl w:ilvl="1" w:tplc="04090019" w:tentative="1">
      <w:start w:val="1"/>
      <w:numFmt w:val="lowerLetter"/>
      <w:pStyle w:val="afc"/>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1" w15:restartNumberingAfterBreak="0">
    <w:nsid w:val="73391BA2"/>
    <w:multiLevelType w:val="singleLevel"/>
    <w:tmpl w:val="8B8E500A"/>
    <w:lvl w:ilvl="0">
      <w:start w:val="1"/>
      <w:numFmt w:val="hebrew1"/>
      <w:pStyle w:val="SUB-TEXT"/>
      <w:lvlText w:val="%1."/>
      <w:lvlJc w:val="center"/>
      <w:pPr>
        <w:tabs>
          <w:tab w:val="num" w:pos="984"/>
        </w:tabs>
        <w:ind w:left="964" w:hanging="340"/>
      </w:pPr>
      <w:rPr>
        <w:rFonts w:cs="David" w:hint="default"/>
        <w:bCs w:val="0"/>
        <w:iCs w:val="0"/>
        <w:szCs w:val="22"/>
      </w:rPr>
    </w:lvl>
  </w:abstractNum>
  <w:abstractNum w:abstractNumId="262" w15:restartNumberingAfterBreak="0">
    <w:nsid w:val="7378088E"/>
    <w:multiLevelType w:val="singleLevel"/>
    <w:tmpl w:val="45E4C8B4"/>
    <w:lvl w:ilvl="0">
      <w:start w:val="14"/>
      <w:numFmt w:val="hebrew1"/>
      <w:pStyle w:val="Normalhebident"/>
      <w:lvlText w:val="%1."/>
      <w:lvlJc w:val="center"/>
      <w:pPr>
        <w:ind w:left="720" w:right="720" w:hanging="360"/>
      </w:pPr>
      <w:rPr>
        <w:rFonts w:hint="default"/>
      </w:rPr>
    </w:lvl>
  </w:abstractNum>
  <w:abstractNum w:abstractNumId="263" w15:restartNumberingAfterBreak="0">
    <w:nsid w:val="73833EBA"/>
    <w:multiLevelType w:val="hybridMultilevel"/>
    <w:tmpl w:val="F6E42370"/>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64" w15:restartNumberingAfterBreak="0">
    <w:nsid w:val="73BF49AD"/>
    <w:multiLevelType w:val="hybridMultilevel"/>
    <w:tmpl w:val="BCBE58A8"/>
    <w:lvl w:ilvl="0" w:tplc="1A021D58">
      <w:start w:val="1"/>
      <w:numFmt w:val="bullet"/>
      <w:pStyle w:val="NormalhebInd"/>
      <w:lvlText w:val=""/>
      <w:lvlJc w:val="left"/>
      <w:pPr>
        <w:tabs>
          <w:tab w:val="num" w:pos="3673"/>
        </w:tabs>
        <w:ind w:left="3673" w:right="3673" w:hanging="360"/>
      </w:pPr>
      <w:rPr>
        <w:rFonts w:ascii="Wingdings" w:hAnsi="Wingdings" w:hint="default"/>
      </w:rPr>
    </w:lvl>
    <w:lvl w:ilvl="1" w:tplc="0BD69006">
      <w:start w:val="1"/>
      <w:numFmt w:val="bullet"/>
      <w:lvlText w:val="o"/>
      <w:lvlJc w:val="left"/>
      <w:pPr>
        <w:tabs>
          <w:tab w:val="num" w:pos="1723"/>
        </w:tabs>
        <w:ind w:left="1723" w:right="1723" w:hanging="360"/>
      </w:pPr>
      <w:rPr>
        <w:rFonts w:ascii="Courier New" w:hAnsi="Courier New" w:hint="default"/>
      </w:rPr>
    </w:lvl>
    <w:lvl w:ilvl="2" w:tplc="DD92CCC8">
      <w:numFmt w:val="bullet"/>
      <w:lvlText w:val=""/>
      <w:lvlJc w:val="left"/>
      <w:pPr>
        <w:tabs>
          <w:tab w:val="num" w:pos="2443"/>
        </w:tabs>
        <w:ind w:left="2443" w:right="2443" w:hanging="360"/>
      </w:pPr>
      <w:rPr>
        <w:rFonts w:ascii="Symbol" w:eastAsia="Times New Roman" w:hAnsi="Symbol" w:cs="David" w:hint="default"/>
        <w:color w:val="0000FF"/>
      </w:rPr>
    </w:lvl>
    <w:lvl w:ilvl="3" w:tplc="8EB656C6">
      <w:start w:val="1"/>
      <w:numFmt w:val="bullet"/>
      <w:lvlText w:val=""/>
      <w:lvlJc w:val="left"/>
      <w:pPr>
        <w:tabs>
          <w:tab w:val="num" w:pos="3163"/>
        </w:tabs>
        <w:ind w:left="3163" w:right="3163" w:hanging="360"/>
      </w:pPr>
      <w:rPr>
        <w:rFonts w:ascii="Symbol" w:hAnsi="Symbol" w:hint="default"/>
      </w:rPr>
    </w:lvl>
    <w:lvl w:ilvl="4" w:tplc="3BE8B63C" w:tentative="1">
      <w:start w:val="1"/>
      <w:numFmt w:val="bullet"/>
      <w:lvlText w:val="o"/>
      <w:lvlJc w:val="left"/>
      <w:pPr>
        <w:tabs>
          <w:tab w:val="num" w:pos="3883"/>
        </w:tabs>
        <w:ind w:left="3883" w:right="3883" w:hanging="360"/>
      </w:pPr>
      <w:rPr>
        <w:rFonts w:ascii="Courier New" w:hAnsi="Courier New" w:hint="default"/>
      </w:rPr>
    </w:lvl>
    <w:lvl w:ilvl="5" w:tplc="B44C5692" w:tentative="1">
      <w:start w:val="1"/>
      <w:numFmt w:val="bullet"/>
      <w:lvlText w:val=""/>
      <w:lvlJc w:val="left"/>
      <w:pPr>
        <w:tabs>
          <w:tab w:val="num" w:pos="4603"/>
        </w:tabs>
        <w:ind w:left="4603" w:right="4603" w:hanging="360"/>
      </w:pPr>
      <w:rPr>
        <w:rFonts w:ascii="Wingdings" w:hAnsi="Wingdings" w:hint="default"/>
      </w:rPr>
    </w:lvl>
    <w:lvl w:ilvl="6" w:tplc="B16AC100" w:tentative="1">
      <w:start w:val="1"/>
      <w:numFmt w:val="bullet"/>
      <w:lvlText w:val=""/>
      <w:lvlJc w:val="left"/>
      <w:pPr>
        <w:tabs>
          <w:tab w:val="num" w:pos="5323"/>
        </w:tabs>
        <w:ind w:left="5323" w:right="5323" w:hanging="360"/>
      </w:pPr>
      <w:rPr>
        <w:rFonts w:ascii="Symbol" w:hAnsi="Symbol" w:hint="default"/>
      </w:rPr>
    </w:lvl>
    <w:lvl w:ilvl="7" w:tplc="A5AAE8C2" w:tentative="1">
      <w:start w:val="1"/>
      <w:numFmt w:val="bullet"/>
      <w:lvlText w:val="o"/>
      <w:lvlJc w:val="left"/>
      <w:pPr>
        <w:tabs>
          <w:tab w:val="num" w:pos="6043"/>
        </w:tabs>
        <w:ind w:left="6043" w:right="6043" w:hanging="360"/>
      </w:pPr>
      <w:rPr>
        <w:rFonts w:ascii="Courier New" w:hAnsi="Courier New" w:hint="default"/>
      </w:rPr>
    </w:lvl>
    <w:lvl w:ilvl="8" w:tplc="113814DC" w:tentative="1">
      <w:start w:val="1"/>
      <w:numFmt w:val="bullet"/>
      <w:lvlText w:val=""/>
      <w:lvlJc w:val="left"/>
      <w:pPr>
        <w:tabs>
          <w:tab w:val="num" w:pos="6763"/>
        </w:tabs>
        <w:ind w:left="6763" w:right="6763" w:hanging="360"/>
      </w:pPr>
      <w:rPr>
        <w:rFonts w:ascii="Wingdings" w:hAnsi="Wingdings" w:hint="default"/>
      </w:rPr>
    </w:lvl>
  </w:abstractNum>
  <w:abstractNum w:abstractNumId="265" w15:restartNumberingAfterBreak="0">
    <w:nsid w:val="73CE6502"/>
    <w:multiLevelType w:val="multilevel"/>
    <w:tmpl w:val="B3509AFE"/>
    <w:styleLink w:val="Bulletfor2ndLevel111"/>
    <w:lvl w:ilvl="0">
      <w:start w:val="1"/>
      <w:numFmt w:val="decimal"/>
      <w:lvlText w:val="%1."/>
      <w:lvlJc w:val="left"/>
      <w:pPr>
        <w:tabs>
          <w:tab w:val="num" w:pos="570"/>
        </w:tabs>
        <w:ind w:left="570" w:right="570" w:hanging="570"/>
      </w:pPr>
      <w:rPr>
        <w:rFonts w:hint="default"/>
        <w:sz w:val="32"/>
      </w:rPr>
    </w:lvl>
    <w:lvl w:ilvl="1">
      <w:start w:val="1"/>
      <w:numFmt w:val="decimal"/>
      <w:isLgl/>
      <w:lvlText w:val="%1.%2"/>
      <w:lvlJc w:val="left"/>
      <w:pPr>
        <w:tabs>
          <w:tab w:val="num" w:pos="720"/>
        </w:tabs>
        <w:ind w:left="720" w:right="720" w:hanging="720"/>
      </w:pPr>
      <w:rPr>
        <w:rFonts w:hint="default"/>
        <w:sz w:val="28"/>
        <w:u w:val="none"/>
      </w:rPr>
    </w:lvl>
    <w:lvl w:ilvl="2">
      <w:start w:val="1"/>
      <w:numFmt w:val="decimal"/>
      <w:isLgl/>
      <w:lvlText w:val="%1.%2.%3"/>
      <w:lvlJc w:val="left"/>
      <w:pPr>
        <w:tabs>
          <w:tab w:val="num" w:pos="720"/>
        </w:tabs>
        <w:ind w:left="720" w:right="720" w:hanging="720"/>
      </w:pPr>
      <w:rPr>
        <w:rFonts w:hint="default"/>
        <w:sz w:val="28"/>
        <w:u w:val="none"/>
      </w:rPr>
    </w:lvl>
    <w:lvl w:ilvl="3">
      <w:start w:val="1"/>
      <w:numFmt w:val="decimal"/>
      <w:isLgl/>
      <w:lvlText w:val="%1.%2.%3.%4"/>
      <w:lvlJc w:val="left"/>
      <w:pPr>
        <w:tabs>
          <w:tab w:val="num" w:pos="1080"/>
        </w:tabs>
        <w:ind w:left="720" w:right="720" w:hanging="720"/>
      </w:pPr>
      <w:rPr>
        <w:rFonts w:hint="default"/>
        <w:sz w:val="28"/>
        <w:u w:val="none"/>
      </w:rPr>
    </w:lvl>
    <w:lvl w:ilvl="4">
      <w:start w:val="1"/>
      <w:numFmt w:val="decimal"/>
      <w:isLgl/>
      <w:lvlText w:val="%1.%2.%3.%4.%5"/>
      <w:lvlJc w:val="left"/>
      <w:pPr>
        <w:tabs>
          <w:tab w:val="num" w:pos="1080"/>
        </w:tabs>
        <w:ind w:left="1080" w:right="1080" w:hanging="1080"/>
      </w:pPr>
      <w:rPr>
        <w:rFonts w:hint="default"/>
        <w:sz w:val="28"/>
        <w:u w:val="none"/>
      </w:rPr>
    </w:lvl>
    <w:lvl w:ilvl="5">
      <w:start w:val="1"/>
      <w:numFmt w:val="decimal"/>
      <w:isLgl/>
      <w:lvlText w:val="%1.%2.%3.%4.%5.%6"/>
      <w:lvlJc w:val="left"/>
      <w:pPr>
        <w:tabs>
          <w:tab w:val="num" w:pos="1440"/>
        </w:tabs>
        <w:ind w:left="1440" w:right="1440" w:hanging="1440"/>
      </w:pPr>
      <w:rPr>
        <w:rFonts w:hint="default"/>
        <w:sz w:val="28"/>
        <w:u w:val="none"/>
      </w:rPr>
    </w:lvl>
    <w:lvl w:ilvl="6">
      <w:start w:val="1"/>
      <w:numFmt w:val="decimal"/>
      <w:isLgl/>
      <w:lvlText w:val="%1.%2.%3.%4.%5.%6.%7"/>
      <w:lvlJc w:val="left"/>
      <w:pPr>
        <w:tabs>
          <w:tab w:val="num" w:pos="1440"/>
        </w:tabs>
        <w:ind w:left="1440" w:right="1440" w:hanging="1440"/>
      </w:pPr>
      <w:rPr>
        <w:rFonts w:hint="default"/>
        <w:sz w:val="28"/>
        <w:u w:val="none"/>
      </w:rPr>
    </w:lvl>
    <w:lvl w:ilvl="7">
      <w:start w:val="1"/>
      <w:numFmt w:val="decimal"/>
      <w:isLgl/>
      <w:lvlText w:val="%1.%2.%3.%4.%5.%6.%7.%8"/>
      <w:lvlJc w:val="left"/>
      <w:pPr>
        <w:tabs>
          <w:tab w:val="num" w:pos="1800"/>
        </w:tabs>
        <w:ind w:left="1800" w:right="1800" w:hanging="1800"/>
      </w:pPr>
      <w:rPr>
        <w:rFonts w:hint="default"/>
        <w:sz w:val="28"/>
        <w:u w:val="none"/>
      </w:rPr>
    </w:lvl>
    <w:lvl w:ilvl="8">
      <w:start w:val="1"/>
      <w:numFmt w:val="decimal"/>
      <w:isLgl/>
      <w:lvlText w:val="%1.%2.%3.%4.%5.%6.%7.%8.%9"/>
      <w:lvlJc w:val="left"/>
      <w:pPr>
        <w:tabs>
          <w:tab w:val="num" w:pos="1800"/>
        </w:tabs>
        <w:ind w:left="1800" w:right="1800" w:hanging="1800"/>
      </w:pPr>
      <w:rPr>
        <w:rFonts w:hint="default"/>
        <w:sz w:val="28"/>
        <w:u w:val="none"/>
      </w:rPr>
    </w:lvl>
  </w:abstractNum>
  <w:abstractNum w:abstractNumId="266" w15:restartNumberingAfterBreak="0">
    <w:nsid w:val="73DA53D3"/>
    <w:multiLevelType w:val="hybridMultilevel"/>
    <w:tmpl w:val="6A12C768"/>
    <w:lvl w:ilvl="0" w:tplc="92203B72">
      <w:start w:val="1"/>
      <w:numFmt w:val="hebrew1"/>
      <w:lvlText w:val="%1."/>
      <w:lvlJc w:val="left"/>
      <w:pPr>
        <w:ind w:left="930" w:hanging="360"/>
      </w:pPr>
      <w:rPr>
        <w:rFonts w:cs="David" w:hint="default"/>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267" w15:restartNumberingAfterBreak="0">
    <w:nsid w:val="742B64E5"/>
    <w:multiLevelType w:val="multilevel"/>
    <w:tmpl w:val="0409001D"/>
    <w:styleLink w:val="7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8" w15:restartNumberingAfterBreak="0">
    <w:nsid w:val="742F79D9"/>
    <w:multiLevelType w:val="hybridMultilevel"/>
    <w:tmpl w:val="533EC3EA"/>
    <w:lvl w:ilvl="0" w:tplc="8B720838">
      <w:start w:val="1"/>
      <w:numFmt w:val="bullet"/>
      <w:pStyle w:val="Bullet10"/>
      <w:lvlText w:val=""/>
      <w:lvlJc w:val="left"/>
      <w:pPr>
        <w:tabs>
          <w:tab w:val="num" w:pos="432"/>
        </w:tabs>
        <w:ind w:left="432"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9" w15:restartNumberingAfterBreak="0">
    <w:nsid w:val="7434406D"/>
    <w:multiLevelType w:val="hybridMultilevel"/>
    <w:tmpl w:val="A802CB3E"/>
    <w:lvl w:ilvl="0" w:tplc="4246F7D2">
      <w:start w:val="1"/>
      <w:numFmt w:val="decimal"/>
      <w:pStyle w:val="List-1"/>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0" w15:restartNumberingAfterBreak="0">
    <w:nsid w:val="770716E8"/>
    <w:multiLevelType w:val="hybridMultilevel"/>
    <w:tmpl w:val="48903576"/>
    <w:lvl w:ilvl="0" w:tplc="4DF89A1C">
      <w:start w:val="1"/>
      <w:numFmt w:val="hebrew1"/>
      <w:pStyle w:val="-0"/>
      <w:lvlText w:val="%1."/>
      <w:lvlJc w:val="left"/>
      <w:pPr>
        <w:tabs>
          <w:tab w:val="num" w:pos="2421"/>
        </w:tabs>
        <w:ind w:left="2421" w:hanging="567"/>
      </w:pPr>
      <w:rPr>
        <w:rFonts w:hint="default"/>
        <w:b w:val="0"/>
        <w:bCs w:val="0"/>
      </w:rPr>
    </w:lvl>
    <w:lvl w:ilvl="1" w:tplc="04090019">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71" w15:restartNumberingAfterBreak="0">
    <w:nsid w:val="779436D8"/>
    <w:multiLevelType w:val="hybridMultilevel"/>
    <w:tmpl w:val="B19085F2"/>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72" w15:restartNumberingAfterBreak="0">
    <w:nsid w:val="77957119"/>
    <w:multiLevelType w:val="multilevel"/>
    <w:tmpl w:val="8C784616"/>
    <w:lvl w:ilvl="0">
      <w:start w:val="1"/>
      <w:numFmt w:val="decimal"/>
      <w:pStyle w:val="1e"/>
      <w:suff w:val="space"/>
      <w:lvlText w:val="%1."/>
      <w:lvlJc w:val="left"/>
      <w:pPr>
        <w:ind w:left="890" w:firstLine="0"/>
      </w:pPr>
    </w:lvl>
    <w:lvl w:ilvl="1">
      <w:start w:val="1"/>
      <w:numFmt w:val="decimal"/>
      <w:pStyle w:val="114"/>
      <w:suff w:val="space"/>
      <w:lvlText w:val="%1.%2."/>
      <w:lvlJc w:val="left"/>
      <w:pPr>
        <w:ind w:left="1004" w:hanging="171"/>
      </w:pPr>
    </w:lvl>
    <w:lvl w:ilvl="2">
      <w:start w:val="1"/>
      <w:numFmt w:val="decimal"/>
      <w:pStyle w:val="1110"/>
      <w:suff w:val="space"/>
      <w:lvlText w:val="%1.%2.%3."/>
      <w:lvlJc w:val="left"/>
      <w:pPr>
        <w:ind w:left="1854" w:hanging="567"/>
      </w:pPr>
    </w:lvl>
    <w:lvl w:ilvl="3">
      <w:start w:val="1"/>
      <w:numFmt w:val="decimal"/>
      <w:pStyle w:val="11110"/>
      <w:suff w:val="space"/>
      <w:lvlText w:val="%1.%2.%3.%4."/>
      <w:lvlJc w:val="left"/>
      <w:pPr>
        <w:ind w:left="2138" w:hanging="567"/>
      </w:pPr>
    </w:lvl>
    <w:lvl w:ilvl="4">
      <w:start w:val="1"/>
      <w:numFmt w:val="none"/>
      <w:lvlText w:val="1.1.1.1.1"/>
      <w:lvlJc w:val="left"/>
      <w:pPr>
        <w:tabs>
          <w:tab w:val="num" w:pos="1440"/>
        </w:tabs>
        <w:ind w:left="1004" w:hanging="284"/>
      </w:pPr>
    </w:lvl>
    <w:lvl w:ilvl="5">
      <w:start w:val="1"/>
      <w:numFmt w:val="decimal"/>
      <w:lvlText w:val="%1.%2.%3.%4.%51.%6."/>
      <w:lvlJc w:val="center"/>
      <w:pPr>
        <w:tabs>
          <w:tab w:val="num" w:pos="4968"/>
        </w:tabs>
        <w:ind w:left="4968" w:hanging="708"/>
      </w:pPr>
    </w:lvl>
    <w:lvl w:ilvl="6">
      <w:start w:val="1"/>
      <w:numFmt w:val="decimal"/>
      <w:lvlText w:val="%1.%2.%3.%4.%51.%6.%7."/>
      <w:lvlJc w:val="center"/>
      <w:pPr>
        <w:tabs>
          <w:tab w:val="num" w:pos="5676"/>
        </w:tabs>
        <w:ind w:left="5676" w:hanging="708"/>
      </w:pPr>
    </w:lvl>
    <w:lvl w:ilvl="7">
      <w:start w:val="1"/>
      <w:numFmt w:val="decimal"/>
      <w:lvlText w:val="%1.%2.%3.%4.%51.%6.%7.%8."/>
      <w:lvlJc w:val="center"/>
      <w:pPr>
        <w:tabs>
          <w:tab w:val="num" w:pos="6384"/>
        </w:tabs>
        <w:ind w:left="6384" w:hanging="708"/>
      </w:pPr>
    </w:lvl>
    <w:lvl w:ilvl="8">
      <w:start w:val="1"/>
      <w:numFmt w:val="decimal"/>
      <w:lvlText w:val="%1.%2.%3.%4.%51.%6.%7.%8.%9."/>
      <w:lvlJc w:val="center"/>
      <w:pPr>
        <w:tabs>
          <w:tab w:val="num" w:pos="7092"/>
        </w:tabs>
        <w:ind w:left="7092" w:hanging="708"/>
      </w:pPr>
    </w:lvl>
  </w:abstractNum>
  <w:abstractNum w:abstractNumId="273"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Arial" w:hAnsi="Arial" w:cs="Arial"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4" w15:restartNumberingAfterBreak="0">
    <w:nsid w:val="78C56A93"/>
    <w:multiLevelType w:val="hybridMultilevel"/>
    <w:tmpl w:val="F3CEAE66"/>
    <w:lvl w:ilvl="0" w:tplc="2BF26A5C">
      <w:start w:val="1"/>
      <w:numFmt w:val="decimal"/>
      <w:pStyle w:val="afd"/>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5" w15:restartNumberingAfterBreak="0">
    <w:nsid w:val="7935345B"/>
    <w:multiLevelType w:val="multilevel"/>
    <w:tmpl w:val="2B7EE7AC"/>
    <w:styleLink w:val="111111211"/>
    <w:lvl w:ilvl="0">
      <w:start w:val="15"/>
      <w:numFmt w:val="decimal"/>
      <w:suff w:val="space"/>
      <w:lvlText w:val="%1"/>
      <w:lvlJc w:val="left"/>
      <w:pPr>
        <w:ind w:left="792" w:right="792" w:hanging="432"/>
      </w:pPr>
      <w:rPr>
        <w:rFonts w:hint="default"/>
      </w:rPr>
    </w:lvl>
    <w:lvl w:ilvl="1">
      <w:start w:val="1"/>
      <w:numFmt w:val="decimal"/>
      <w:suff w:val="space"/>
      <w:lvlText w:val="%1.%2"/>
      <w:lvlJc w:val="left"/>
      <w:pPr>
        <w:ind w:left="936" w:right="936" w:hanging="576"/>
      </w:pPr>
      <w:rPr>
        <w:rFonts w:hint="default"/>
      </w:rPr>
    </w:lvl>
    <w:lvl w:ilvl="2">
      <w:start w:val="1"/>
      <w:numFmt w:val="decimal"/>
      <w:suff w:val="space"/>
      <w:lvlText w:val="%1.%2.%3"/>
      <w:lvlJc w:val="left"/>
      <w:pPr>
        <w:ind w:left="1080" w:right="1080" w:hanging="326"/>
      </w:pPr>
      <w:rPr>
        <w:rFonts w:hint="default"/>
      </w:rPr>
    </w:lvl>
    <w:lvl w:ilvl="3">
      <w:start w:val="1"/>
      <w:numFmt w:val="decimal"/>
      <w:suff w:val="space"/>
      <w:lvlText w:val="%1.%2.%3.%4"/>
      <w:lvlJc w:val="left"/>
      <w:pPr>
        <w:ind w:left="1224" w:right="1224" w:firstLine="194"/>
      </w:pPr>
      <w:rPr>
        <w:rFonts w:hint="default"/>
      </w:rPr>
    </w:lvl>
    <w:lvl w:ilvl="4">
      <w:start w:val="1"/>
      <w:numFmt w:val="decimal"/>
      <w:suff w:val="space"/>
      <w:lvlText w:val="%1.%2.%3.%4.%5"/>
      <w:lvlJc w:val="left"/>
      <w:pPr>
        <w:ind w:left="1368" w:right="1368" w:firstLine="900"/>
      </w:pPr>
      <w:rPr>
        <w:rFonts w:hint="default"/>
      </w:rPr>
    </w:lvl>
    <w:lvl w:ilvl="5">
      <w:start w:val="1"/>
      <w:numFmt w:val="decimal"/>
      <w:suff w:val="space"/>
      <w:lvlText w:val="%1.%2.%3.%4.%5.%6"/>
      <w:lvlJc w:val="left"/>
      <w:pPr>
        <w:ind w:left="1512" w:right="1512" w:hanging="1431"/>
      </w:pPr>
      <w:rPr>
        <w:rFonts w:hint="default"/>
      </w:rPr>
    </w:lvl>
    <w:lvl w:ilvl="6">
      <w:start w:val="1"/>
      <w:numFmt w:val="decimal"/>
      <w:suff w:val="space"/>
      <w:lvlText w:val="%1.%2.%3.%4.%5.%6.%7"/>
      <w:lvlJc w:val="left"/>
      <w:pPr>
        <w:ind w:left="1656" w:right="1656" w:hanging="1296"/>
      </w:pPr>
      <w:rPr>
        <w:rFonts w:hint="default"/>
      </w:rPr>
    </w:lvl>
    <w:lvl w:ilvl="7">
      <w:start w:val="1"/>
      <w:numFmt w:val="decimal"/>
      <w:suff w:val="space"/>
      <w:lvlText w:val="%1.%2.%3.%4.%5.%6.%7.%8"/>
      <w:lvlJc w:val="left"/>
      <w:pPr>
        <w:ind w:left="1800" w:right="1800" w:hanging="1440"/>
      </w:pPr>
      <w:rPr>
        <w:rFonts w:hint="default"/>
      </w:rPr>
    </w:lvl>
    <w:lvl w:ilvl="8">
      <w:start w:val="1"/>
      <w:numFmt w:val="decimal"/>
      <w:suff w:val="space"/>
      <w:lvlText w:val="%1.%2.%3.%4.%5.%6.%7.%8.%9"/>
      <w:lvlJc w:val="left"/>
      <w:pPr>
        <w:ind w:left="1944" w:right="1944" w:hanging="1584"/>
      </w:pPr>
      <w:rPr>
        <w:rFonts w:hint="default"/>
      </w:rPr>
    </w:lvl>
  </w:abstractNum>
  <w:abstractNum w:abstractNumId="276"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77" w15:restartNumberingAfterBreak="0">
    <w:nsid w:val="79D11FC4"/>
    <w:multiLevelType w:val="hybridMultilevel"/>
    <w:tmpl w:val="BEFA1EA6"/>
    <w:styleLink w:val="11113"/>
    <w:lvl w:ilvl="0" w:tplc="08090001">
      <w:start w:val="1"/>
      <w:numFmt w:val="decimal"/>
      <w:lvlText w:val="%1)"/>
      <w:lvlJc w:val="left"/>
      <w:pPr>
        <w:tabs>
          <w:tab w:val="num" w:pos="1320"/>
        </w:tabs>
        <w:ind w:left="1320" w:hanging="360"/>
      </w:pPr>
    </w:lvl>
    <w:lvl w:ilvl="1" w:tplc="D0C23B9A">
      <w:start w:val="1"/>
      <w:numFmt w:val="bullet"/>
      <w:lvlText w:val=""/>
      <w:lvlJc w:val="left"/>
      <w:pPr>
        <w:tabs>
          <w:tab w:val="num" w:pos="1440"/>
        </w:tabs>
        <w:ind w:left="1440" w:hanging="360"/>
      </w:pPr>
      <w:rPr>
        <w:rFonts w:ascii="Symbol" w:hAnsi="Symbol" w:hint="default"/>
      </w:rPr>
    </w:lvl>
    <w:lvl w:ilvl="2" w:tplc="0809001B" w:tentative="1">
      <w:start w:val="1"/>
      <w:numFmt w:val="lowerRoman"/>
      <w:lvlText w:val="%3."/>
      <w:lvlJc w:val="right"/>
      <w:pPr>
        <w:tabs>
          <w:tab w:val="num" w:pos="2760"/>
        </w:tabs>
        <w:ind w:left="2760" w:hanging="180"/>
      </w:pPr>
    </w:lvl>
    <w:lvl w:ilvl="3" w:tplc="0809000F" w:tentative="1">
      <w:start w:val="1"/>
      <w:numFmt w:val="decimal"/>
      <w:lvlText w:val="%4."/>
      <w:lvlJc w:val="left"/>
      <w:pPr>
        <w:tabs>
          <w:tab w:val="num" w:pos="3480"/>
        </w:tabs>
        <w:ind w:left="3480" w:hanging="360"/>
      </w:pPr>
    </w:lvl>
    <w:lvl w:ilvl="4" w:tplc="08090019" w:tentative="1">
      <w:start w:val="1"/>
      <w:numFmt w:val="lowerLetter"/>
      <w:lvlText w:val="%5."/>
      <w:lvlJc w:val="left"/>
      <w:pPr>
        <w:tabs>
          <w:tab w:val="num" w:pos="4200"/>
        </w:tabs>
        <w:ind w:left="4200" w:hanging="360"/>
      </w:pPr>
    </w:lvl>
    <w:lvl w:ilvl="5" w:tplc="0809001B" w:tentative="1">
      <w:start w:val="1"/>
      <w:numFmt w:val="lowerRoman"/>
      <w:lvlText w:val="%6."/>
      <w:lvlJc w:val="right"/>
      <w:pPr>
        <w:tabs>
          <w:tab w:val="num" w:pos="4920"/>
        </w:tabs>
        <w:ind w:left="4920" w:hanging="180"/>
      </w:pPr>
    </w:lvl>
    <w:lvl w:ilvl="6" w:tplc="0809000F" w:tentative="1">
      <w:start w:val="1"/>
      <w:numFmt w:val="decimal"/>
      <w:lvlText w:val="%7."/>
      <w:lvlJc w:val="left"/>
      <w:pPr>
        <w:tabs>
          <w:tab w:val="num" w:pos="5640"/>
        </w:tabs>
        <w:ind w:left="5640" w:hanging="360"/>
      </w:pPr>
    </w:lvl>
    <w:lvl w:ilvl="7" w:tplc="08090019" w:tentative="1">
      <w:start w:val="1"/>
      <w:numFmt w:val="lowerLetter"/>
      <w:lvlText w:val="%8."/>
      <w:lvlJc w:val="left"/>
      <w:pPr>
        <w:tabs>
          <w:tab w:val="num" w:pos="6360"/>
        </w:tabs>
        <w:ind w:left="6360" w:hanging="360"/>
      </w:pPr>
    </w:lvl>
    <w:lvl w:ilvl="8" w:tplc="0809001B" w:tentative="1">
      <w:start w:val="1"/>
      <w:numFmt w:val="lowerRoman"/>
      <w:lvlText w:val="%9."/>
      <w:lvlJc w:val="right"/>
      <w:pPr>
        <w:tabs>
          <w:tab w:val="num" w:pos="7080"/>
        </w:tabs>
        <w:ind w:left="7080" w:hanging="180"/>
      </w:pPr>
    </w:lvl>
  </w:abstractNum>
  <w:abstractNum w:abstractNumId="278" w15:restartNumberingAfterBreak="0">
    <w:nsid w:val="79DE7CAF"/>
    <w:multiLevelType w:val="hybridMultilevel"/>
    <w:tmpl w:val="CFCA3818"/>
    <w:lvl w:ilvl="0" w:tplc="476C8FAA">
      <w:start w:val="2"/>
      <w:numFmt w:val="decimal"/>
      <w:lvlText w:val="%1."/>
      <w:lvlJc w:val="left"/>
      <w:pPr>
        <w:tabs>
          <w:tab w:val="num" w:pos="720"/>
        </w:tabs>
        <w:ind w:left="720" w:hanging="360"/>
      </w:pPr>
      <w:rPr>
        <w:rFonts w:hint="default"/>
        <w:sz w:val="26"/>
        <w:szCs w:val="2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9" w15:restartNumberingAfterBreak="0">
    <w:nsid w:val="79FA4C3A"/>
    <w:multiLevelType w:val="hybridMultilevel"/>
    <w:tmpl w:val="4028D462"/>
    <w:lvl w:ilvl="0" w:tplc="FFFFFFFF">
      <w:start w:val="1"/>
      <w:numFmt w:val="bullet"/>
      <w:pStyle w:val="Bullet2"/>
      <w:lvlText w:val=""/>
      <w:lvlJc w:val="left"/>
      <w:pPr>
        <w:tabs>
          <w:tab w:val="num" w:pos="1152"/>
        </w:tabs>
        <w:ind w:left="1152" w:hanging="432"/>
      </w:pPr>
      <w:rPr>
        <w:rFonts w:ascii="Wingdings 2" w:hAnsi="Wingdings 2" w:hint="default"/>
        <w:sz w:val="16"/>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0" w15:restartNumberingAfterBreak="0">
    <w:nsid w:val="7A266749"/>
    <w:multiLevelType w:val="hybridMultilevel"/>
    <w:tmpl w:val="E9FE6482"/>
    <w:lvl w:ilvl="0" w:tplc="3D22CD8C">
      <w:start w:val="1"/>
      <w:numFmt w:val="decimal"/>
      <w:pStyle w:val="1140"/>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1" w15:restartNumberingAfterBreak="0">
    <w:nsid w:val="7A35150F"/>
    <w:multiLevelType w:val="hybridMultilevel"/>
    <w:tmpl w:val="F6E42370"/>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82" w15:restartNumberingAfterBreak="0">
    <w:nsid w:val="7A711BC0"/>
    <w:multiLevelType w:val="multilevel"/>
    <w:tmpl w:val="B4406846"/>
    <w:lvl w:ilvl="0">
      <w:start w:val="10"/>
      <w:numFmt w:val="decimal"/>
      <w:lvlText w:val="%1"/>
      <w:lvlJc w:val="left"/>
      <w:pPr>
        <w:ind w:left="645" w:hanging="645"/>
      </w:pPr>
      <w:rPr>
        <w:rFonts w:hint="default"/>
      </w:rPr>
    </w:lvl>
    <w:lvl w:ilvl="1">
      <w:numFmt w:val="decimalZero"/>
      <w:lvlText w:val="%1.%2"/>
      <w:lvlJc w:val="left"/>
      <w:pPr>
        <w:ind w:left="656" w:hanging="645"/>
      </w:pPr>
      <w:rPr>
        <w:rFonts w:hint="default"/>
      </w:rPr>
    </w:lvl>
    <w:lvl w:ilvl="2">
      <w:start w:val="1"/>
      <w:numFmt w:val="decimal"/>
      <w:pStyle w:val="-07"/>
      <w:lvlText w:val="%1.%2.%3"/>
      <w:lvlJc w:val="left"/>
      <w:pPr>
        <w:ind w:left="742" w:hanging="720"/>
      </w:pPr>
      <w:rPr>
        <w:rFonts w:hint="default"/>
      </w:rPr>
    </w:lvl>
    <w:lvl w:ilvl="3">
      <w:start w:val="1"/>
      <w:numFmt w:val="decimal"/>
      <w:lvlText w:val="%1.%2.%3.%4"/>
      <w:lvlJc w:val="left"/>
      <w:pPr>
        <w:ind w:left="753" w:hanging="720"/>
      </w:pPr>
      <w:rPr>
        <w:rFonts w:hint="default"/>
      </w:rPr>
    </w:lvl>
    <w:lvl w:ilvl="4">
      <w:start w:val="1"/>
      <w:numFmt w:val="decimal"/>
      <w:lvlText w:val="%1.%2.%3.%4.%5"/>
      <w:lvlJc w:val="left"/>
      <w:pPr>
        <w:ind w:left="1124" w:hanging="1080"/>
      </w:pPr>
      <w:rPr>
        <w:rFonts w:hint="default"/>
      </w:rPr>
    </w:lvl>
    <w:lvl w:ilvl="5">
      <w:start w:val="1"/>
      <w:numFmt w:val="decimal"/>
      <w:lvlText w:val="%1.%2.%3.%4.%5.%6"/>
      <w:lvlJc w:val="left"/>
      <w:pPr>
        <w:ind w:left="1135" w:hanging="1080"/>
      </w:pPr>
      <w:rPr>
        <w:rFonts w:hint="default"/>
      </w:rPr>
    </w:lvl>
    <w:lvl w:ilvl="6">
      <w:start w:val="1"/>
      <w:numFmt w:val="decimal"/>
      <w:lvlText w:val="%1.%2.%3.%4.%5.%6.%7"/>
      <w:lvlJc w:val="left"/>
      <w:pPr>
        <w:ind w:left="1146" w:hanging="1080"/>
      </w:pPr>
      <w:rPr>
        <w:rFonts w:hint="default"/>
      </w:rPr>
    </w:lvl>
    <w:lvl w:ilvl="7">
      <w:start w:val="1"/>
      <w:numFmt w:val="decimal"/>
      <w:lvlText w:val="%1.%2.%3.%4.%5.%6.%7.%8"/>
      <w:lvlJc w:val="left"/>
      <w:pPr>
        <w:ind w:left="1517" w:hanging="1440"/>
      </w:pPr>
      <w:rPr>
        <w:rFonts w:hint="default"/>
      </w:rPr>
    </w:lvl>
    <w:lvl w:ilvl="8">
      <w:start w:val="1"/>
      <w:numFmt w:val="decimal"/>
      <w:lvlText w:val="%1.%2.%3.%4.%5.%6.%7.%8.%9"/>
      <w:lvlJc w:val="left"/>
      <w:pPr>
        <w:ind w:left="1528" w:hanging="1440"/>
      </w:pPr>
      <w:rPr>
        <w:rFonts w:hint="default"/>
      </w:rPr>
    </w:lvl>
  </w:abstractNum>
  <w:abstractNum w:abstractNumId="283" w15:restartNumberingAfterBreak="0">
    <w:nsid w:val="7B2D433F"/>
    <w:multiLevelType w:val="hybridMultilevel"/>
    <w:tmpl w:val="FADC5BE4"/>
    <w:lvl w:ilvl="0" w:tplc="BB762E42">
      <w:start w:val="1"/>
      <w:numFmt w:val="hebrew1"/>
      <w:lvlText w:val="%1."/>
      <w:lvlJc w:val="left"/>
      <w:pPr>
        <w:ind w:left="2133" w:hanging="360"/>
      </w:pPr>
      <w:rPr>
        <w:rFonts w:hint="default"/>
      </w:rPr>
    </w:lvl>
    <w:lvl w:ilvl="1" w:tplc="04090019" w:tentative="1">
      <w:start w:val="1"/>
      <w:numFmt w:val="lowerLetter"/>
      <w:lvlText w:val="%2."/>
      <w:lvlJc w:val="left"/>
      <w:pPr>
        <w:ind w:left="2853" w:hanging="360"/>
      </w:pPr>
    </w:lvl>
    <w:lvl w:ilvl="2" w:tplc="0409001B" w:tentative="1">
      <w:start w:val="1"/>
      <w:numFmt w:val="lowerRoman"/>
      <w:lvlText w:val="%3."/>
      <w:lvlJc w:val="right"/>
      <w:pPr>
        <w:ind w:left="3573" w:hanging="180"/>
      </w:pPr>
    </w:lvl>
    <w:lvl w:ilvl="3" w:tplc="0409000F" w:tentative="1">
      <w:start w:val="1"/>
      <w:numFmt w:val="decimal"/>
      <w:lvlText w:val="%4."/>
      <w:lvlJc w:val="left"/>
      <w:pPr>
        <w:ind w:left="4293" w:hanging="360"/>
      </w:pPr>
    </w:lvl>
    <w:lvl w:ilvl="4" w:tplc="04090019" w:tentative="1">
      <w:start w:val="1"/>
      <w:numFmt w:val="lowerLetter"/>
      <w:lvlText w:val="%5."/>
      <w:lvlJc w:val="left"/>
      <w:pPr>
        <w:ind w:left="5013" w:hanging="360"/>
      </w:pPr>
    </w:lvl>
    <w:lvl w:ilvl="5" w:tplc="0409001B" w:tentative="1">
      <w:start w:val="1"/>
      <w:numFmt w:val="lowerRoman"/>
      <w:lvlText w:val="%6."/>
      <w:lvlJc w:val="right"/>
      <w:pPr>
        <w:ind w:left="5733" w:hanging="180"/>
      </w:pPr>
    </w:lvl>
    <w:lvl w:ilvl="6" w:tplc="0409000F" w:tentative="1">
      <w:start w:val="1"/>
      <w:numFmt w:val="decimal"/>
      <w:lvlText w:val="%7."/>
      <w:lvlJc w:val="left"/>
      <w:pPr>
        <w:ind w:left="6453" w:hanging="360"/>
      </w:pPr>
    </w:lvl>
    <w:lvl w:ilvl="7" w:tplc="04090019" w:tentative="1">
      <w:start w:val="1"/>
      <w:numFmt w:val="lowerLetter"/>
      <w:lvlText w:val="%8."/>
      <w:lvlJc w:val="left"/>
      <w:pPr>
        <w:ind w:left="7173" w:hanging="360"/>
      </w:pPr>
    </w:lvl>
    <w:lvl w:ilvl="8" w:tplc="0409001B" w:tentative="1">
      <w:start w:val="1"/>
      <w:numFmt w:val="lowerRoman"/>
      <w:lvlText w:val="%9."/>
      <w:lvlJc w:val="right"/>
      <w:pPr>
        <w:ind w:left="7893" w:hanging="180"/>
      </w:pPr>
    </w:lvl>
  </w:abstractNum>
  <w:abstractNum w:abstractNumId="284" w15:restartNumberingAfterBreak="0">
    <w:nsid w:val="7B7E536C"/>
    <w:multiLevelType w:val="multilevel"/>
    <w:tmpl w:val="188E3E16"/>
    <w:styleLink w:val="111111112"/>
    <w:lvl w:ilvl="0">
      <w:start w:val="1"/>
      <w:numFmt w:val="bullet"/>
      <w:lvlText w:val=""/>
      <w:lvlJc w:val="left"/>
      <w:pPr>
        <w:tabs>
          <w:tab w:val="num" w:pos="4159"/>
        </w:tabs>
        <w:ind w:left="4159" w:hanging="360"/>
      </w:pPr>
      <w:rPr>
        <w:rFonts w:ascii="Symbol" w:hAnsi="Symbol" w:hint="default"/>
        <w:b w:val="0"/>
        <w:bCs w:val="0"/>
        <w:i w:val="0"/>
        <w:iCs w:val="0"/>
        <w:sz w:val="18"/>
        <w:szCs w:val="24"/>
      </w:rPr>
    </w:lvl>
    <w:lvl w:ilvl="1">
      <w:start w:val="1"/>
      <w:numFmt w:val="decimal"/>
      <w:lvlText w:val="%1.%2"/>
      <w:lvlJc w:val="left"/>
      <w:pPr>
        <w:tabs>
          <w:tab w:val="num" w:pos="1738"/>
        </w:tabs>
        <w:ind w:left="1738" w:right="964" w:hanging="510"/>
      </w:pPr>
      <w:rPr>
        <w:rFonts w:ascii="Arial" w:hAnsi="Arial" w:cs="Narkisim" w:hint="default"/>
        <w:b w:val="0"/>
        <w:bCs w:val="0"/>
        <w:i w:val="0"/>
        <w:iCs w:val="0"/>
        <w:sz w:val="18"/>
        <w:szCs w:val="24"/>
      </w:rPr>
    </w:lvl>
    <w:lvl w:ilvl="2">
      <w:start w:val="1"/>
      <w:numFmt w:val="decimal"/>
      <w:lvlText w:val="%1.%2.%3"/>
      <w:lvlJc w:val="left"/>
      <w:pPr>
        <w:tabs>
          <w:tab w:val="num" w:pos="2475"/>
        </w:tabs>
        <w:ind w:left="2475" w:right="1701" w:hanging="737"/>
      </w:pPr>
      <w:rPr>
        <w:rFonts w:ascii="Arial" w:hAnsi="Arial" w:cs="Narkisim" w:hint="default"/>
        <w:b w:val="0"/>
        <w:bCs w:val="0"/>
        <w:i w:val="0"/>
        <w:iCs w:val="0"/>
        <w:sz w:val="18"/>
        <w:szCs w:val="24"/>
      </w:rPr>
    </w:lvl>
    <w:lvl w:ilvl="3">
      <w:start w:val="1"/>
      <w:numFmt w:val="decimal"/>
      <w:lvlText w:val="%1.%2.%3.%4"/>
      <w:lvlJc w:val="left"/>
      <w:pPr>
        <w:tabs>
          <w:tab w:val="num" w:pos="3439"/>
        </w:tabs>
        <w:ind w:left="3439" w:right="2665" w:hanging="964"/>
      </w:pPr>
      <w:rPr>
        <w:rFonts w:ascii="Arial" w:hAnsi="Arial" w:cs="Narkisim" w:hint="default"/>
        <w:b w:val="0"/>
        <w:bCs w:val="0"/>
        <w:i w:val="0"/>
        <w:iCs w:val="0"/>
        <w:sz w:val="18"/>
        <w:szCs w:val="24"/>
      </w:rPr>
    </w:lvl>
    <w:lvl w:ilvl="4">
      <w:start w:val="1"/>
      <w:numFmt w:val="bullet"/>
      <w:lvlText w:val=""/>
      <w:lvlJc w:val="left"/>
      <w:pPr>
        <w:tabs>
          <w:tab w:val="num" w:pos="3799"/>
        </w:tabs>
        <w:ind w:left="3799" w:hanging="360"/>
      </w:pPr>
      <w:rPr>
        <w:rFonts w:ascii="Symbol" w:hAnsi="Symbol" w:hint="default"/>
        <w:b w:val="0"/>
        <w:bCs w:val="0"/>
        <w:i w:val="0"/>
        <w:iCs w:val="0"/>
        <w:sz w:val="18"/>
        <w:szCs w:val="24"/>
      </w:rPr>
    </w:lvl>
    <w:lvl w:ilvl="5">
      <w:start w:val="1"/>
      <w:numFmt w:val="decimal"/>
      <w:lvlText w:val="%1.%2.%3.%4.%5.%6."/>
      <w:lvlJc w:val="center"/>
      <w:pPr>
        <w:tabs>
          <w:tab w:val="num" w:pos="3294"/>
        </w:tabs>
        <w:ind w:left="2934" w:right="2160" w:hanging="360"/>
      </w:pPr>
      <w:rPr>
        <w:rFonts w:hint="default"/>
      </w:rPr>
    </w:lvl>
    <w:lvl w:ilvl="6">
      <w:start w:val="1"/>
      <w:numFmt w:val="hebrew1"/>
      <w:lvlText w:val="%1.%2.%3.%4.%5.%6.%7."/>
      <w:lvlJc w:val="center"/>
      <w:pPr>
        <w:tabs>
          <w:tab w:val="num" w:pos="4014"/>
        </w:tabs>
        <w:ind w:left="3294" w:right="2520" w:hanging="360"/>
      </w:pPr>
      <w:rPr>
        <w:rFonts w:hint="default"/>
      </w:rPr>
    </w:lvl>
    <w:lvl w:ilvl="7">
      <w:start w:val="1"/>
      <w:numFmt w:val="decimal"/>
      <w:lvlText w:val="%1.%2.%3.%4.%5.%6.%7.%8."/>
      <w:lvlJc w:val="center"/>
      <w:pPr>
        <w:tabs>
          <w:tab w:val="num" w:pos="3654"/>
        </w:tabs>
        <w:ind w:left="3654" w:right="2880" w:hanging="360"/>
      </w:pPr>
      <w:rPr>
        <w:rFonts w:hint="default"/>
      </w:rPr>
    </w:lvl>
    <w:lvl w:ilvl="8">
      <w:start w:val="1"/>
      <w:numFmt w:val="hebrew1"/>
      <w:lvlText w:val="%1.%2.%3.%4.%5.%6.%7.%8.%9."/>
      <w:lvlJc w:val="center"/>
      <w:pPr>
        <w:tabs>
          <w:tab w:val="num" w:pos="4014"/>
        </w:tabs>
        <w:ind w:left="4014" w:right="3240" w:hanging="360"/>
      </w:pPr>
      <w:rPr>
        <w:rFonts w:hint="default"/>
      </w:rPr>
    </w:lvl>
  </w:abstractNum>
  <w:abstractNum w:abstractNumId="285" w15:restartNumberingAfterBreak="0">
    <w:nsid w:val="7BA00EEB"/>
    <w:multiLevelType w:val="multilevel"/>
    <w:tmpl w:val="6C185FDC"/>
    <w:lvl w:ilvl="0">
      <w:start w:val="2"/>
      <w:numFmt w:val="decimal"/>
      <w:lvlText w:val="%1"/>
      <w:lvlJc w:val="left"/>
      <w:pPr>
        <w:tabs>
          <w:tab w:val="num" w:pos="600"/>
        </w:tabs>
        <w:ind w:left="600" w:right="600" w:hanging="600"/>
      </w:pPr>
      <w:rPr>
        <w:rFonts w:hint="cs"/>
      </w:rPr>
    </w:lvl>
    <w:lvl w:ilvl="1">
      <w:start w:val="10"/>
      <w:numFmt w:val="decimal"/>
      <w:lvlText w:val="%1.%2"/>
      <w:lvlJc w:val="left"/>
      <w:pPr>
        <w:tabs>
          <w:tab w:val="num" w:pos="960"/>
        </w:tabs>
        <w:ind w:left="960" w:right="960" w:hanging="600"/>
      </w:pPr>
      <w:rPr>
        <w:rFonts w:hint="cs"/>
      </w:rPr>
    </w:lvl>
    <w:lvl w:ilvl="2">
      <w:start w:val="2"/>
      <w:numFmt w:val="decimal"/>
      <w:lvlText w:val="%1.%2.%3"/>
      <w:lvlJc w:val="left"/>
      <w:pPr>
        <w:tabs>
          <w:tab w:val="num" w:pos="1440"/>
        </w:tabs>
        <w:ind w:left="1440" w:right="1440" w:hanging="720"/>
      </w:pPr>
      <w:rPr>
        <w:rFonts w:hint="cs"/>
      </w:rPr>
    </w:lvl>
    <w:lvl w:ilvl="3">
      <w:start w:val="1"/>
      <w:numFmt w:val="decimal"/>
      <w:lvlText w:val="%4."/>
      <w:lvlJc w:val="left"/>
      <w:pPr>
        <w:tabs>
          <w:tab w:val="num" w:pos="1800"/>
        </w:tabs>
        <w:ind w:left="1800" w:right="1800" w:hanging="720"/>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600"/>
        </w:tabs>
        <w:ind w:left="3600" w:right="3600" w:hanging="1440"/>
      </w:pPr>
      <w:rPr>
        <w:rFonts w:hint="cs"/>
      </w:rPr>
    </w:lvl>
    <w:lvl w:ilvl="7">
      <w:start w:val="1"/>
      <w:numFmt w:val="decimal"/>
      <w:lvlText w:val="%1.%2.%3.%4.%5.%6.%7.%8"/>
      <w:lvlJc w:val="left"/>
      <w:pPr>
        <w:tabs>
          <w:tab w:val="num" w:pos="3960"/>
        </w:tabs>
        <w:ind w:left="3960" w:right="3960" w:hanging="1440"/>
      </w:pPr>
      <w:rPr>
        <w:rFonts w:hint="cs"/>
      </w:rPr>
    </w:lvl>
    <w:lvl w:ilvl="8">
      <w:start w:val="1"/>
      <w:numFmt w:val="decimal"/>
      <w:lvlText w:val="%1.%2.%3.%4.%5.%6.%7.%8.%9"/>
      <w:lvlJc w:val="left"/>
      <w:pPr>
        <w:tabs>
          <w:tab w:val="num" w:pos="4680"/>
        </w:tabs>
        <w:ind w:left="4680" w:right="4680" w:hanging="1800"/>
      </w:pPr>
      <w:rPr>
        <w:rFonts w:hint="cs"/>
      </w:rPr>
    </w:lvl>
  </w:abstractNum>
  <w:abstractNum w:abstractNumId="286" w15:restartNumberingAfterBreak="0">
    <w:nsid w:val="7BD452F4"/>
    <w:multiLevelType w:val="hybridMultilevel"/>
    <w:tmpl w:val="A8D46C48"/>
    <w:lvl w:ilvl="0" w:tplc="621AE688">
      <w:start w:val="1"/>
      <w:numFmt w:val="hebrew1"/>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1">
      <w:start w:val="1"/>
      <w:numFmt w:val="decimal"/>
      <w:lvlText w:val="%3)"/>
      <w:lvlJc w:val="lef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7" w15:restartNumberingAfterBreak="0">
    <w:nsid w:val="7CFC20FD"/>
    <w:multiLevelType w:val="multilevel"/>
    <w:tmpl w:val="9C285AEE"/>
    <w:lvl w:ilvl="0">
      <w:start w:val="1"/>
      <w:numFmt w:val="decimal"/>
      <w:pStyle w:val="num"/>
      <w:lvlText w:val="%1"/>
      <w:lvlJc w:val="left"/>
      <w:pPr>
        <w:tabs>
          <w:tab w:val="num" w:pos="360"/>
        </w:tabs>
        <w:ind w:left="357" w:right="357" w:hanging="357"/>
      </w:pPr>
      <w:rPr>
        <w:rFonts w:ascii="Times New Roman" w:hAnsi="Times New Roman" w:cs="David" w:hint="default"/>
        <w:b w:val="0"/>
        <w:bCs w:val="0"/>
        <w:i w:val="0"/>
        <w:iCs w:val="0"/>
        <w:color w:val="auto"/>
        <w:sz w:val="22"/>
        <w:szCs w:val="24"/>
      </w:rPr>
    </w:lvl>
    <w:lvl w:ilvl="1">
      <w:start w:val="1"/>
      <w:numFmt w:val="decimal"/>
      <w:lvlText w:val="%1.%2"/>
      <w:lvlJc w:val="left"/>
      <w:pPr>
        <w:tabs>
          <w:tab w:val="num" w:pos="473"/>
        </w:tabs>
        <w:ind w:left="340" w:right="340" w:hanging="227"/>
      </w:pPr>
      <w:rPr>
        <w:rFonts w:ascii="Times New Roman" w:hAnsi="Times New Roman" w:cs="David" w:hint="default"/>
        <w:b w:val="0"/>
        <w:bCs w:val="0"/>
        <w:i w:val="0"/>
        <w:iCs w:val="0"/>
        <w:color w:val="auto"/>
        <w:sz w:val="22"/>
        <w:szCs w:val="24"/>
      </w:rPr>
    </w:lvl>
    <w:lvl w:ilvl="2">
      <w:start w:val="1"/>
      <w:numFmt w:val="decimal"/>
      <w:lvlText w:val="%1.%2.%3"/>
      <w:lvlJc w:val="left"/>
      <w:pPr>
        <w:tabs>
          <w:tab w:val="num" w:pos="890"/>
        </w:tabs>
        <w:ind w:left="340" w:right="340" w:hanging="170"/>
      </w:pPr>
      <w:rPr>
        <w:rFonts w:ascii="Times New Roman" w:hAnsi="Times New Roman" w:cs="David" w:hint="default"/>
        <w:b w:val="0"/>
        <w:bCs w:val="0"/>
        <w:i w:val="0"/>
        <w:iCs w:val="0"/>
        <w:color w:val="auto"/>
        <w:sz w:val="22"/>
        <w:szCs w:val="24"/>
      </w:rPr>
    </w:lvl>
    <w:lvl w:ilvl="3">
      <w:start w:val="1"/>
      <w:numFmt w:val="decimal"/>
      <w:lvlText w:val="%1.%2.%3.%4"/>
      <w:lvlJc w:val="left"/>
      <w:pPr>
        <w:tabs>
          <w:tab w:val="num" w:pos="2880"/>
        </w:tabs>
        <w:ind w:left="2880" w:right="2880" w:hanging="720"/>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4680"/>
        </w:tabs>
        <w:ind w:left="4680" w:right="4680" w:hanging="1080"/>
      </w:pPr>
      <w:rPr>
        <w:rFonts w:hint="default"/>
      </w:rPr>
    </w:lvl>
    <w:lvl w:ilvl="6">
      <w:start w:val="1"/>
      <w:numFmt w:val="decimal"/>
      <w:lvlText w:val="%1.%2.%3.%4.%5.%6.%7"/>
      <w:lvlJc w:val="left"/>
      <w:pPr>
        <w:tabs>
          <w:tab w:val="num" w:pos="5760"/>
        </w:tabs>
        <w:ind w:left="5760" w:right="5760" w:hanging="144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560"/>
        </w:tabs>
        <w:ind w:left="7560" w:right="7560" w:hanging="1800"/>
      </w:pPr>
      <w:rPr>
        <w:rFonts w:hint="default"/>
      </w:rPr>
    </w:lvl>
  </w:abstractNum>
  <w:abstractNum w:abstractNumId="288" w15:restartNumberingAfterBreak="0">
    <w:nsid w:val="7DC679EA"/>
    <w:multiLevelType w:val="hybridMultilevel"/>
    <w:tmpl w:val="8578B3BA"/>
    <w:lvl w:ilvl="0" w:tplc="FFFFFFFF">
      <w:start w:val="1"/>
      <w:numFmt w:val="hebrew1"/>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89" w15:restartNumberingAfterBreak="0">
    <w:nsid w:val="7EB95DF4"/>
    <w:multiLevelType w:val="hybridMultilevel"/>
    <w:tmpl w:val="DC3EDDEE"/>
    <w:styleLink w:val="1111111211"/>
    <w:lvl w:ilvl="0" w:tplc="FBB02494">
      <w:start w:val="1"/>
      <w:numFmt w:val="bullet"/>
      <w:lvlText w:val=""/>
      <w:lvlJc w:val="left"/>
      <w:pPr>
        <w:tabs>
          <w:tab w:val="num" w:pos="720"/>
        </w:tabs>
        <w:ind w:left="720" w:right="720" w:hanging="360"/>
      </w:pPr>
      <w:rPr>
        <w:rFonts w:ascii="Wingdings" w:hAnsi="Wingdings" w:hint="default"/>
      </w:rPr>
    </w:lvl>
    <w:lvl w:ilvl="1" w:tplc="040D0019">
      <w:start w:val="1"/>
      <w:numFmt w:val="decimal"/>
      <w:lvlText w:val="%2."/>
      <w:lvlJc w:val="left"/>
      <w:pPr>
        <w:tabs>
          <w:tab w:val="num" w:pos="1650"/>
        </w:tabs>
        <w:ind w:left="1650" w:right="1650" w:hanging="570"/>
      </w:pPr>
      <w:rPr>
        <w:rFonts w:hint="cs"/>
      </w:rPr>
    </w:lvl>
    <w:lvl w:ilvl="2" w:tplc="040D001B">
      <w:start w:val="1"/>
      <w:numFmt w:val="hebrew1"/>
      <w:lvlText w:val="%3."/>
      <w:lvlJc w:val="left"/>
      <w:pPr>
        <w:tabs>
          <w:tab w:val="num" w:pos="2340"/>
        </w:tabs>
        <w:ind w:left="2340" w:hanging="360"/>
      </w:pPr>
      <w:rPr>
        <w:rFonts w:hint="default"/>
      </w:rPr>
    </w:lvl>
    <w:lvl w:ilvl="3" w:tplc="040D000F">
      <w:start w:val="1"/>
      <w:numFmt w:val="decimal"/>
      <w:lvlText w:val="%4)"/>
      <w:lvlJc w:val="left"/>
      <w:pPr>
        <w:tabs>
          <w:tab w:val="num" w:pos="360"/>
        </w:tabs>
        <w:ind w:left="360" w:hanging="360"/>
      </w:pPr>
      <w:rPr>
        <w:rFonts w:hint="default"/>
      </w:rPr>
    </w:lvl>
    <w:lvl w:ilvl="4" w:tplc="A0765500">
      <w:start w:val="1"/>
      <w:numFmt w:val="hebrew1"/>
      <w:lvlText w:val="%5)"/>
      <w:lvlJc w:val="left"/>
      <w:pPr>
        <w:tabs>
          <w:tab w:val="num" w:pos="3600"/>
        </w:tabs>
        <w:ind w:left="3600" w:hanging="360"/>
      </w:pPr>
      <w:rPr>
        <w:rFonts w:hint="default"/>
      </w:r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90" w15:restartNumberingAfterBreak="0">
    <w:nsid w:val="7F3D211D"/>
    <w:multiLevelType w:val="hybridMultilevel"/>
    <w:tmpl w:val="CA36FE3A"/>
    <w:lvl w:ilvl="0" w:tplc="D4AE9EA4">
      <w:start w:val="1"/>
      <w:numFmt w:val="decimal"/>
      <w:pStyle w:val="1f"/>
      <w:lvlText w:val="%1."/>
      <w:lvlJc w:val="left"/>
      <w:pPr>
        <w:ind w:left="720" w:right="567" w:hanging="567"/>
      </w:pPr>
      <w:rPr>
        <w:rFonts w:cs="Times New Roman"/>
      </w:rPr>
    </w:lvl>
    <w:lvl w:ilvl="1" w:tplc="A0AC72FC">
      <w:start w:val="1"/>
      <w:numFmt w:val="hebrew1"/>
      <w:lvlText w:val="%2."/>
      <w:lvlJc w:val="center"/>
      <w:pPr>
        <w:ind w:left="1440" w:right="1134" w:hanging="567"/>
      </w:pPr>
      <w:rPr>
        <w:rFonts w:cs="Times New Roman"/>
        <w:szCs w:val="24"/>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91" w15:restartNumberingAfterBreak="0">
    <w:nsid w:val="7F413E2B"/>
    <w:multiLevelType w:val="hybridMultilevel"/>
    <w:tmpl w:val="B85A0AB2"/>
    <w:lvl w:ilvl="0" w:tplc="03529D58">
      <w:start w:val="2"/>
      <w:numFmt w:val="bullet"/>
      <w:lvlText w:val=""/>
      <w:lvlJc w:val="left"/>
      <w:pPr>
        <w:ind w:left="1785" w:hanging="360"/>
      </w:pPr>
      <w:rPr>
        <w:rFonts w:ascii="Symbol" w:eastAsia="Times New Roman" w:hAnsi="Symbol" w:cs="David"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292" w15:restartNumberingAfterBreak="0">
    <w:nsid w:val="7F8E32D3"/>
    <w:multiLevelType w:val="multilevel"/>
    <w:tmpl w:val="506494E8"/>
    <w:styleLink w:val="251512"/>
    <w:lvl w:ilvl="0">
      <w:start w:val="1"/>
      <w:numFmt w:val="decimal"/>
      <w:pStyle w:val="Dynamica"/>
      <w:lvlText w:val="%1."/>
      <w:lvlJc w:val="left"/>
      <w:pPr>
        <w:tabs>
          <w:tab w:val="num" w:pos="340"/>
        </w:tabs>
        <w:ind w:left="340" w:hanging="340"/>
      </w:pPr>
      <w:rPr>
        <w:rFonts w:hint="default"/>
      </w:rPr>
    </w:lvl>
    <w:lvl w:ilvl="1">
      <w:start w:val="1"/>
      <w:numFmt w:val="decimal"/>
      <w:lvlText w:val="%1.%2."/>
      <w:lvlJc w:val="left"/>
      <w:pPr>
        <w:tabs>
          <w:tab w:val="num" w:pos="624"/>
        </w:tabs>
        <w:ind w:left="624" w:hanging="511"/>
      </w:pPr>
      <w:rPr>
        <w:rFonts w:hint="default"/>
      </w:rPr>
    </w:lvl>
    <w:lvl w:ilvl="2">
      <w:start w:val="1"/>
      <w:numFmt w:val="decimal"/>
      <w:lvlText w:val="%3.%2.%1."/>
      <w:lvlJc w:val="left"/>
      <w:pPr>
        <w:tabs>
          <w:tab w:val="num" w:pos="1134"/>
        </w:tabs>
        <w:ind w:left="1134" w:hanging="907"/>
      </w:pPr>
      <w:rPr>
        <w:rFonts w:ascii="Tahoma" w:hAnsi="Tahoma" w:cs="Tahoma" w:hint="default"/>
        <w:b w:val="0"/>
        <w:bCs w:val="0"/>
        <w:i w:val="0"/>
        <w:iCs w:val="0"/>
        <w:caps w:val="0"/>
        <w:strike w:val="0"/>
        <w:dstrike w:val="0"/>
        <w:vanish w:val="0"/>
        <w:color w:val="auto"/>
        <w:sz w:val="20"/>
        <w:szCs w:val="20"/>
        <w:vertAlign w:val="baseline"/>
      </w:rPr>
    </w:lvl>
    <w:lvl w:ilvl="3">
      <w:start w:val="1"/>
      <w:numFmt w:val="upperLetter"/>
      <w:lvlText w:val="%4)"/>
      <w:lvlJc w:val="left"/>
      <w:pPr>
        <w:tabs>
          <w:tab w:val="num" w:pos="1134"/>
        </w:tabs>
        <w:ind w:left="1134" w:firstLine="0"/>
      </w:pPr>
      <w:rPr>
        <w:rFonts w:hint="default"/>
      </w:rPr>
    </w:lvl>
    <w:lvl w:ilvl="4">
      <w:start w:val="1"/>
      <w:numFmt w:val="decimal"/>
      <w:lvlText w:val="%4.%5)"/>
      <w:lvlJc w:val="left"/>
      <w:pPr>
        <w:tabs>
          <w:tab w:val="num" w:pos="1644"/>
        </w:tabs>
        <w:ind w:left="1644" w:hanging="510"/>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58"/>
  </w:num>
  <w:num w:numId="2">
    <w:abstractNumId w:val="58"/>
  </w:num>
  <w:num w:numId="3">
    <w:abstractNumId w:val="58"/>
  </w:num>
  <w:num w:numId="4">
    <w:abstractNumId w:val="58"/>
  </w:num>
  <w:num w:numId="5">
    <w:abstractNumId w:val="58"/>
  </w:num>
  <w:num w:numId="6">
    <w:abstractNumId w:val="194"/>
  </w:num>
  <w:num w:numId="7">
    <w:abstractNumId w:val="23"/>
  </w:num>
  <w:num w:numId="8">
    <w:abstractNumId w:val="252"/>
  </w:num>
  <w:num w:numId="9">
    <w:abstractNumId w:val="270"/>
  </w:num>
  <w:num w:numId="10">
    <w:abstractNumId w:val="26"/>
  </w:num>
  <w:num w:numId="11">
    <w:abstractNumId w:val="241"/>
  </w:num>
  <w:num w:numId="12">
    <w:abstractNumId w:val="197"/>
  </w:num>
  <w:num w:numId="13">
    <w:abstractNumId w:val="248"/>
  </w:num>
  <w:num w:numId="14">
    <w:abstractNumId w:val="260"/>
  </w:num>
  <w:num w:numId="15">
    <w:abstractNumId w:val="22"/>
  </w:num>
  <w:num w:numId="16">
    <w:abstractNumId w:val="212"/>
  </w:num>
  <w:num w:numId="17">
    <w:abstractNumId w:val="147"/>
  </w:num>
  <w:num w:numId="18">
    <w:abstractNumId w:val="155"/>
  </w:num>
  <w:num w:numId="19">
    <w:abstractNumId w:val="118"/>
  </w:num>
  <w:num w:numId="20">
    <w:abstractNumId w:val="129"/>
  </w:num>
  <w:num w:numId="21">
    <w:abstractNumId w:val="251"/>
  </w:num>
  <w:num w:numId="22">
    <w:abstractNumId w:val="286"/>
  </w:num>
  <w:num w:numId="23">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2"/>
  </w:num>
  <w:num w:numId="25">
    <w:abstractNumId w:val="276"/>
  </w:num>
  <w:num w:numId="26">
    <w:abstractNumId w:val="244"/>
  </w:num>
  <w:num w:numId="27">
    <w:abstractNumId w:val="243"/>
  </w:num>
  <w:num w:numId="28">
    <w:abstractNumId w:val="14"/>
  </w:num>
  <w:num w:numId="29">
    <w:abstractNumId w:val="1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08"/>
  </w:num>
  <w:num w:numId="32">
    <w:abstractNumId w:val="32"/>
  </w:num>
  <w:num w:numId="33">
    <w:abstractNumId w:val="213"/>
  </w:num>
  <w:num w:numId="34">
    <w:abstractNumId w:val="3"/>
  </w:num>
  <w:num w:numId="35">
    <w:abstractNumId w:val="168"/>
  </w:num>
  <w:num w:numId="36">
    <w:abstractNumId w:val="103"/>
  </w:num>
  <w:num w:numId="37">
    <w:abstractNumId w:val="2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7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18"/>
  </w:num>
  <w:num w:numId="42">
    <w:abstractNumId w:val="9"/>
  </w:num>
  <w:num w:numId="43">
    <w:abstractNumId w:val="261"/>
  </w:num>
  <w:num w:numId="44">
    <w:abstractNumId w:val="249"/>
  </w:num>
  <w:num w:numId="45">
    <w:abstractNumId w:val="88"/>
  </w:num>
  <w:num w:numId="46">
    <w:abstractNumId w:val="35"/>
  </w:num>
  <w:num w:numId="47">
    <w:abstractNumId w:val="91"/>
  </w:num>
  <w:num w:numId="48">
    <w:abstractNumId w:val="189"/>
  </w:num>
  <w:num w:numId="49">
    <w:abstractNumId w:val="99"/>
  </w:num>
  <w:num w:numId="50">
    <w:abstractNumId w:val="113"/>
  </w:num>
  <w:num w:numId="51">
    <w:abstractNumId w:val="200"/>
  </w:num>
  <w:num w:numId="52">
    <w:abstractNumId w:val="280"/>
  </w:num>
  <w:num w:numId="53">
    <w:abstractNumId w:val="97"/>
  </w:num>
  <w:num w:numId="54">
    <w:abstractNumId w:val="223"/>
  </w:num>
  <w:num w:numId="55">
    <w:abstractNumId w:val="45"/>
  </w:num>
  <w:num w:numId="56">
    <w:abstractNumId w:val="228"/>
  </w:num>
  <w:num w:numId="57">
    <w:abstractNumId w:val="174"/>
  </w:num>
  <w:num w:numId="58">
    <w:abstractNumId w:val="274"/>
  </w:num>
  <w:num w:numId="59">
    <w:abstractNumId w:val="94"/>
  </w:num>
  <w:num w:numId="60">
    <w:abstractNumId w:val="158"/>
  </w:num>
  <w:num w:numId="61">
    <w:abstractNumId w:val="121"/>
  </w:num>
  <w:num w:numId="62">
    <w:abstractNumId w:val="63"/>
  </w:num>
  <w:num w:numId="63">
    <w:abstractNumId w:val="161"/>
  </w:num>
  <w:num w:numId="64">
    <w:abstractNumId w:val="267"/>
  </w:num>
  <w:num w:numId="65">
    <w:abstractNumId w:val="123"/>
  </w:num>
  <w:num w:numId="66">
    <w:abstractNumId w:val="234"/>
  </w:num>
  <w:num w:numId="67">
    <w:abstractNumId w:val="37"/>
  </w:num>
  <w:num w:numId="68">
    <w:abstractNumId w:val="2"/>
    <w:lvlOverride w:ilvl="0">
      <w:startOverride w:val="1"/>
    </w:lvlOverride>
  </w:num>
  <w:num w:numId="69">
    <w:abstractNumId w:val="287"/>
  </w:num>
  <w:num w:numId="70">
    <w:abstractNumId w:val="87"/>
  </w:num>
  <w:num w:numId="71">
    <w:abstractNumId w:val="138"/>
  </w:num>
  <w:num w:numId="72">
    <w:abstractNumId w:val="13"/>
  </w:num>
  <w:num w:numId="73">
    <w:abstractNumId w:val="77"/>
  </w:num>
  <w:num w:numId="74">
    <w:abstractNumId w:val="163"/>
  </w:num>
  <w:num w:numId="75">
    <w:abstractNumId w:val="36"/>
  </w:num>
  <w:num w:numId="76">
    <w:abstractNumId w:val="135"/>
  </w:num>
  <w:num w:numId="77">
    <w:abstractNumId w:val="169"/>
  </w:num>
  <w:num w:numId="78">
    <w:abstractNumId w:val="132"/>
  </w:num>
  <w:num w:numId="79">
    <w:abstractNumId w:val="15"/>
  </w:num>
  <w:num w:numId="80">
    <w:abstractNumId w:val="154"/>
  </w:num>
  <w:num w:numId="81">
    <w:abstractNumId w:val="190"/>
  </w:num>
  <w:num w:numId="82">
    <w:abstractNumId w:val="272"/>
  </w:num>
  <w:num w:numId="83">
    <w:abstractNumId w:val="170"/>
  </w:num>
  <w:num w:numId="84">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19"/>
  </w:num>
  <w:num w:numId="86">
    <w:abstractNumId w:val="128"/>
  </w:num>
  <w:num w:numId="87">
    <w:abstractNumId w:val="46"/>
  </w:num>
  <w:num w:numId="88">
    <w:abstractNumId w:val="1"/>
  </w:num>
  <w:num w:numId="89">
    <w:abstractNumId w:val="0"/>
  </w:num>
  <w:num w:numId="90">
    <w:abstractNumId w:val="204"/>
  </w:num>
  <w:num w:numId="91">
    <w:abstractNumId w:val="239"/>
  </w:num>
  <w:num w:numId="92">
    <w:abstractNumId w:val="235"/>
  </w:num>
  <w:num w:numId="93">
    <w:abstractNumId w:val="225"/>
  </w:num>
  <w:num w:numId="94">
    <w:abstractNumId w:val="52"/>
  </w:num>
  <w:num w:numId="95">
    <w:abstractNumId w:val="167"/>
  </w:num>
  <w:num w:numId="96">
    <w:abstractNumId w:val="137"/>
  </w:num>
  <w:num w:numId="97">
    <w:abstractNumId w:val="90"/>
  </w:num>
  <w:num w:numId="98">
    <w:abstractNumId w:val="6"/>
  </w:num>
  <w:num w:numId="99">
    <w:abstractNumId w:val="40"/>
  </w:num>
  <w:num w:numId="100">
    <w:abstractNumId w:val="43"/>
  </w:num>
  <w:num w:numId="101">
    <w:abstractNumId w:val="210"/>
  </w:num>
  <w:num w:numId="102">
    <w:abstractNumId w:val="81"/>
  </w:num>
  <w:num w:numId="103">
    <w:abstractNumId w:val="112"/>
  </w:num>
  <w:num w:numId="104">
    <w:abstractNumId w:val="282"/>
  </w:num>
  <w:num w:numId="105">
    <w:abstractNumId w:val="78"/>
  </w:num>
  <w:num w:numId="106">
    <w:abstractNumId w:val="279"/>
  </w:num>
  <w:num w:numId="107">
    <w:abstractNumId w:val="175"/>
  </w:num>
  <w:num w:numId="108">
    <w:abstractNumId w:val="275"/>
  </w:num>
  <w:num w:numId="109">
    <w:abstractNumId w:val="76"/>
  </w:num>
  <w:num w:numId="110">
    <w:abstractNumId w:val="60"/>
  </w:num>
  <w:num w:numId="111">
    <w:abstractNumId w:val="95"/>
  </w:num>
  <w:num w:numId="112">
    <w:abstractNumId w:val="126"/>
  </w:num>
  <w:num w:numId="113">
    <w:abstractNumId w:val="51"/>
  </w:num>
  <w:num w:numId="114">
    <w:abstractNumId w:val="2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6"/>
  </w:num>
  <w:num w:numId="116">
    <w:abstractNumId w:val="11"/>
  </w:num>
  <w:num w:numId="117">
    <w:abstractNumId w:val="166"/>
  </w:num>
  <w:num w:numId="118">
    <w:abstractNumId w:val="2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57"/>
    <w:lvlOverride w:ilvl="0">
      <w:startOverride w:val="1"/>
    </w:lvlOverride>
  </w:num>
  <w:num w:numId="120">
    <w:abstractNumId w:val="2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107"/>
    <w:lvlOverride w:ilvl="0">
      <w:startOverride w:val="1"/>
    </w:lvlOverride>
  </w:num>
  <w:num w:numId="122">
    <w:abstractNumId w:val="1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09"/>
  </w:num>
  <w:num w:numId="126">
    <w:abstractNumId w:val="93"/>
  </w:num>
  <w:num w:numId="127">
    <w:abstractNumId w:val="119"/>
  </w:num>
  <w:num w:numId="128">
    <w:abstractNumId w:val="182"/>
  </w:num>
  <w:num w:numId="129">
    <w:abstractNumId w:val="206"/>
  </w:num>
  <w:num w:numId="130">
    <w:abstractNumId w:val="191"/>
  </w:num>
  <w:num w:numId="131">
    <w:abstractNumId w:val="215"/>
  </w:num>
  <w:num w:numId="132">
    <w:abstractNumId w:val="226"/>
  </w:num>
  <w:num w:numId="133">
    <w:abstractNumId w:val="68"/>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245"/>
  </w:num>
  <w:num w:numId="135">
    <w:abstractNumId w:val="209"/>
  </w:num>
  <w:num w:numId="136">
    <w:abstractNumId w:val="67"/>
  </w:num>
  <w:num w:numId="137">
    <w:abstractNumId w:val="141"/>
  </w:num>
  <w:num w:numId="138">
    <w:abstractNumId w:val="277"/>
  </w:num>
  <w:num w:numId="139">
    <w:abstractNumId w:val="122"/>
  </w:num>
  <w:num w:numId="140">
    <w:abstractNumId w:val="86"/>
  </w:num>
  <w:num w:numId="141">
    <w:abstractNumId w:val="211"/>
  </w:num>
  <w:num w:numId="142">
    <w:abstractNumId w:val="110"/>
  </w:num>
  <w:num w:numId="143">
    <w:abstractNumId w:val="21"/>
  </w:num>
  <w:num w:numId="144">
    <w:abstractNumId w:val="106"/>
  </w:num>
  <w:num w:numId="145">
    <w:abstractNumId w:val="264"/>
  </w:num>
  <w:num w:numId="146">
    <w:abstractNumId w:val="262"/>
  </w:num>
  <w:num w:numId="147">
    <w:abstractNumId w:val="159"/>
  </w:num>
  <w:num w:numId="148">
    <w:abstractNumId w:val="229"/>
  </w:num>
  <w:num w:numId="149">
    <w:abstractNumId w:val="59"/>
  </w:num>
  <w:num w:numId="150">
    <w:abstractNumId w:val="203"/>
  </w:num>
  <w:num w:numId="151">
    <w:abstractNumId w:val="105"/>
  </w:num>
  <w:num w:numId="152">
    <w:abstractNumId w:val="27"/>
  </w:num>
  <w:num w:numId="153">
    <w:abstractNumId w:val="83"/>
  </w:num>
  <w:num w:numId="154">
    <w:abstractNumId w:val="246"/>
  </w:num>
  <w:num w:numId="155">
    <w:abstractNumId w:val="80"/>
  </w:num>
  <w:num w:numId="156">
    <w:abstractNumId w:val="74"/>
  </w:num>
  <w:num w:numId="157">
    <w:abstractNumId w:val="65"/>
  </w:num>
  <w:num w:numId="158">
    <w:abstractNumId w:val="255"/>
  </w:num>
  <w:num w:numId="159">
    <w:abstractNumId w:val="150"/>
  </w:num>
  <w:num w:numId="160">
    <w:abstractNumId w:val="115"/>
  </w:num>
  <w:num w:numId="161">
    <w:abstractNumId w:val="202"/>
  </w:num>
  <w:num w:numId="162">
    <w:abstractNumId w:val="256"/>
  </w:num>
  <w:num w:numId="163">
    <w:abstractNumId w:val="18"/>
  </w:num>
  <w:num w:numId="164">
    <w:abstractNumId w:val="49"/>
  </w:num>
  <w:num w:numId="165">
    <w:abstractNumId w:val="82"/>
  </w:num>
  <w:num w:numId="166">
    <w:abstractNumId w:val="61"/>
  </w:num>
  <w:num w:numId="167">
    <w:abstractNumId w:val="236"/>
  </w:num>
  <w:num w:numId="168">
    <w:abstractNumId w:val="10"/>
  </w:num>
  <w:num w:numId="169">
    <w:abstractNumId w:val="131"/>
  </w:num>
  <w:num w:numId="170">
    <w:abstractNumId w:val="89"/>
  </w:num>
  <w:num w:numId="171">
    <w:abstractNumId w:val="199"/>
  </w:num>
  <w:num w:numId="172">
    <w:abstractNumId w:val="185"/>
  </w:num>
  <w:num w:numId="173">
    <w:abstractNumId w:val="66"/>
  </w:num>
  <w:num w:numId="174">
    <w:abstractNumId w:val="198"/>
  </w:num>
  <w:num w:numId="175">
    <w:abstractNumId w:val="269"/>
  </w:num>
  <w:num w:numId="176">
    <w:abstractNumId w:val="220"/>
  </w:num>
  <w:num w:numId="177">
    <w:abstractNumId w:val="268"/>
  </w:num>
  <w:num w:numId="178">
    <w:abstractNumId w:val="221"/>
  </w:num>
  <w:num w:numId="179">
    <w:abstractNumId w:val="116"/>
  </w:num>
  <w:num w:numId="180">
    <w:abstractNumId w:val="38"/>
  </w:num>
  <w:num w:numId="181">
    <w:abstractNumId w:val="148"/>
  </w:num>
  <w:num w:numId="182">
    <w:abstractNumId w:val="104"/>
  </w:num>
  <w:num w:numId="183">
    <w:abstractNumId w:val="292"/>
  </w:num>
  <w:num w:numId="184">
    <w:abstractNumId w:val="7"/>
  </w:num>
  <w:num w:numId="185">
    <w:abstractNumId w:val="19"/>
  </w:num>
  <w:num w:numId="186">
    <w:abstractNumId w:val="238"/>
  </w:num>
  <w:num w:numId="187">
    <w:abstractNumId w:val="71"/>
  </w:num>
  <w:num w:numId="188">
    <w:abstractNumId w:val="196"/>
  </w:num>
  <w:num w:numId="189">
    <w:abstractNumId w:val="179"/>
  </w:num>
  <w:num w:numId="190">
    <w:abstractNumId w:val="134"/>
  </w:num>
  <w:num w:numId="191">
    <w:abstractNumId w:val="192"/>
  </w:num>
  <w:num w:numId="192">
    <w:abstractNumId w:val="114"/>
  </w:num>
  <w:num w:numId="193">
    <w:abstractNumId w:val="172"/>
  </w:num>
  <w:num w:numId="194">
    <w:abstractNumId w:val="48"/>
  </w:num>
  <w:num w:numId="195">
    <w:abstractNumId w:val="41"/>
  </w:num>
  <w:num w:numId="196">
    <w:abstractNumId w:val="136"/>
  </w:num>
  <w:num w:numId="197">
    <w:abstractNumId w:val="140"/>
  </w:num>
  <w:num w:numId="198">
    <w:abstractNumId w:val="39"/>
  </w:num>
  <w:num w:numId="199">
    <w:abstractNumId w:val="289"/>
  </w:num>
  <w:num w:numId="200">
    <w:abstractNumId w:val="265"/>
  </w:num>
  <w:num w:numId="201">
    <w:abstractNumId w:val="29"/>
  </w:num>
  <w:num w:numId="202">
    <w:abstractNumId w:val="96"/>
  </w:num>
  <w:num w:numId="203">
    <w:abstractNumId w:val="171"/>
  </w:num>
  <w:num w:numId="204">
    <w:abstractNumId w:val="284"/>
  </w:num>
  <w:num w:numId="205">
    <w:abstractNumId w:val="180"/>
  </w:num>
  <w:num w:numId="206">
    <w:abstractNumId w:val="183"/>
  </w:num>
  <w:num w:numId="207">
    <w:abstractNumId w:val="145"/>
  </w:num>
  <w:num w:numId="208">
    <w:abstractNumId w:val="253"/>
  </w:num>
  <w:num w:numId="209">
    <w:abstractNumId w:val="64"/>
  </w:num>
  <w:num w:numId="210">
    <w:abstractNumId w:val="100"/>
  </w:num>
  <w:num w:numId="211">
    <w:abstractNumId w:val="98"/>
  </w:num>
  <w:num w:numId="212">
    <w:abstractNumId w:val="33"/>
  </w:num>
  <w:num w:numId="213">
    <w:abstractNumId w:val="2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44"/>
  </w:num>
  <w:num w:numId="215">
    <w:abstractNumId w:val="247"/>
  </w:num>
  <w:num w:numId="216">
    <w:abstractNumId w:val="227"/>
  </w:num>
  <w:num w:numId="217">
    <w:abstractNumId w:val="156"/>
  </w:num>
  <w:num w:numId="218">
    <w:abstractNumId w:val="217"/>
  </w:num>
  <w:num w:numId="219">
    <w:abstractNumId w:val="208"/>
  </w:num>
  <w:num w:numId="220">
    <w:abstractNumId w:val="139"/>
  </w:num>
  <w:num w:numId="221">
    <w:abstractNumId w:val="31"/>
  </w:num>
  <w:num w:numId="222">
    <w:abstractNumId w:val="72"/>
    <w:lvlOverride w:ilvl="0">
      <w:startOverride w:val="1"/>
      <w:lvl w:ilvl="0">
        <w:start w:val="1"/>
        <w:numFmt w:val="decimal"/>
        <w:lvlText w:val="%1)"/>
        <w:lvlJc w:val="left"/>
        <w:pPr>
          <w:ind w:left="360" w:hanging="360"/>
        </w:pPr>
        <w:rPr>
          <w:rFonts w:cs="David"/>
          <w:b w:val="0"/>
          <w:bCs w:val="0"/>
          <w:szCs w:val="24"/>
        </w:r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23">
    <w:abstractNumId w:val="153"/>
  </w:num>
  <w:num w:numId="224">
    <w:abstractNumId w:val="176"/>
  </w:num>
  <w:num w:numId="225">
    <w:abstractNumId w:val="233"/>
  </w:num>
  <w:num w:numId="226">
    <w:abstractNumId w:val="259"/>
  </w:num>
  <w:num w:numId="227">
    <w:abstractNumId w:val="54"/>
  </w:num>
  <w:num w:numId="228">
    <w:abstractNumId w:val="8"/>
  </w:num>
  <w:num w:numId="229">
    <w:abstractNumId w:val="53"/>
  </w:num>
  <w:num w:numId="230">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7">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8">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9">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1">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5">
    <w:abstractNumId w:val="47"/>
  </w:num>
  <w:num w:numId="246">
    <w:abstractNumId w:val="258"/>
  </w:num>
  <w:num w:numId="247">
    <w:abstractNumId w:val="266"/>
  </w:num>
  <w:num w:numId="248">
    <w:abstractNumId w:val="187"/>
  </w:num>
  <w:num w:numId="249">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abstractNumId w:val="142"/>
  </w:num>
  <w:num w:numId="251">
    <w:abstractNumId w:val="92"/>
  </w:num>
  <w:num w:numId="252">
    <w:abstractNumId w:val="57"/>
  </w:num>
  <w:num w:numId="253">
    <w:abstractNumId w:val="151"/>
  </w:num>
  <w:num w:numId="254">
    <w:abstractNumId w:val="216"/>
  </w:num>
  <w:num w:numId="255">
    <w:abstractNumId w:val="250"/>
  </w:num>
  <w:num w:numId="256">
    <w:abstractNumId w:val="4"/>
  </w:num>
  <w:num w:numId="257">
    <w:abstractNumId w:val="237"/>
  </w:num>
  <w:num w:numId="258">
    <w:abstractNumId w:val="73"/>
  </w:num>
  <w:num w:numId="259">
    <w:abstractNumId w:val="12"/>
  </w:num>
  <w:num w:numId="260">
    <w:abstractNumId w:val="173"/>
  </w:num>
  <w:num w:numId="261">
    <w:abstractNumId w:val="285"/>
  </w:num>
  <w:num w:numId="262">
    <w:abstractNumId w:val="125"/>
  </w:num>
  <w:num w:numId="263">
    <w:abstractNumId w:val="240"/>
  </w:num>
  <w:num w:numId="264">
    <w:abstractNumId w:val="273"/>
  </w:num>
  <w:num w:numId="265">
    <w:abstractNumId w:val="42"/>
  </w:num>
  <w:num w:numId="266">
    <w:abstractNumId w:val="70"/>
  </w:num>
  <w:num w:numId="267">
    <w:abstractNumId w:val="160"/>
  </w:num>
  <w:num w:numId="268">
    <w:abstractNumId w:val="181"/>
  </w:num>
  <w:num w:numId="269">
    <w:abstractNumId w:val="130"/>
  </w:num>
  <w:num w:numId="270">
    <w:abstractNumId w:val="85"/>
  </w:num>
  <w:num w:numId="271">
    <w:abstractNumId w:val="28"/>
  </w:num>
  <w:num w:numId="272">
    <w:abstractNumId w:val="117"/>
  </w:num>
  <w:num w:numId="273">
    <w:abstractNumId w:val="62"/>
  </w:num>
  <w:num w:numId="274">
    <w:abstractNumId w:val="224"/>
  </w:num>
  <w:num w:numId="275">
    <w:abstractNumId w:val="177"/>
  </w:num>
  <w:num w:numId="276">
    <w:abstractNumId w:val="257"/>
  </w:num>
  <w:num w:numId="277">
    <w:abstractNumId w:val="17"/>
  </w:num>
  <w:num w:numId="278">
    <w:abstractNumId w:val="271"/>
  </w:num>
  <w:num w:numId="279">
    <w:abstractNumId w:val="288"/>
  </w:num>
  <w:num w:numId="280">
    <w:abstractNumId w:val="24"/>
  </w:num>
  <w:num w:numId="281">
    <w:abstractNumId w:val="205"/>
  </w:num>
  <w:num w:numId="282">
    <w:abstractNumId w:val="178"/>
  </w:num>
  <w:num w:numId="283">
    <w:abstractNumId w:val="127"/>
  </w:num>
  <w:num w:numId="284">
    <w:abstractNumId w:val="143"/>
  </w:num>
  <w:num w:numId="285">
    <w:abstractNumId w:val="133"/>
  </w:num>
  <w:num w:numId="286">
    <w:abstractNumId w:val="254"/>
  </w:num>
  <w:num w:numId="287">
    <w:abstractNumId w:val="232"/>
  </w:num>
  <w:num w:numId="288">
    <w:abstractNumId w:val="186"/>
  </w:num>
  <w:num w:numId="289">
    <w:abstractNumId w:val="50"/>
  </w:num>
  <w:num w:numId="290">
    <w:abstractNumId w:val="164"/>
  </w:num>
  <w:num w:numId="291">
    <w:abstractNumId w:val="56"/>
  </w:num>
  <w:num w:numId="292">
    <w:abstractNumId w:val="79"/>
  </w:num>
  <w:num w:numId="293">
    <w:abstractNumId w:val="34"/>
  </w:num>
  <w:num w:numId="294">
    <w:abstractNumId w:val="111"/>
  </w:num>
  <w:num w:numId="295">
    <w:abstractNumId w:val="281"/>
  </w:num>
  <w:num w:numId="296">
    <w:abstractNumId w:val="263"/>
  </w:num>
  <w:num w:numId="297">
    <w:abstractNumId w:val="124"/>
  </w:num>
  <w:num w:numId="298">
    <w:abstractNumId w:val="1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9">
    <w:abstractNumId w:val="55"/>
  </w:num>
  <w:num w:numId="300">
    <w:abstractNumId w:val="207"/>
  </w:num>
  <w:num w:numId="301">
    <w:abstractNumId w:val="102"/>
  </w:num>
  <w:num w:numId="302">
    <w:abstractNumId w:val="25"/>
  </w:num>
  <w:num w:numId="303">
    <w:abstractNumId w:val="222"/>
  </w:num>
  <w:num w:numId="304">
    <w:abstractNumId w:val="75"/>
  </w:num>
  <w:num w:numId="305">
    <w:abstractNumId w:val="291"/>
  </w:num>
  <w:num w:numId="306">
    <w:abstractNumId w:val="146"/>
  </w:num>
  <w:num w:numId="307">
    <w:abstractNumId w:val="283"/>
  </w:num>
  <w:num w:numId="308">
    <w:abstractNumId w:val="5"/>
  </w:num>
  <w:num w:numId="309">
    <w:abstractNumId w:val="188"/>
  </w:num>
  <w:num w:numId="310">
    <w:abstractNumId w:val="165"/>
  </w:num>
  <w:num w:numId="311">
    <w:abstractNumId w:val="69"/>
  </w:num>
  <w:num w:numId="312">
    <w:abstractNumId w:val="201"/>
  </w:num>
  <w:numIdMacAtCleanup w:val="3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gutterAtTop/>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5938"/>
    <w:rsid w:val="0000120D"/>
    <w:rsid w:val="00001412"/>
    <w:rsid w:val="00001B0A"/>
    <w:rsid w:val="00002222"/>
    <w:rsid w:val="00003F1E"/>
    <w:rsid w:val="00006348"/>
    <w:rsid w:val="00006E22"/>
    <w:rsid w:val="000070B8"/>
    <w:rsid w:val="00010781"/>
    <w:rsid w:val="00011B10"/>
    <w:rsid w:val="00013123"/>
    <w:rsid w:val="000134A5"/>
    <w:rsid w:val="000145BE"/>
    <w:rsid w:val="00014A8E"/>
    <w:rsid w:val="00015619"/>
    <w:rsid w:val="0001601C"/>
    <w:rsid w:val="00016EAE"/>
    <w:rsid w:val="00016FEC"/>
    <w:rsid w:val="000204AA"/>
    <w:rsid w:val="00021579"/>
    <w:rsid w:val="00021990"/>
    <w:rsid w:val="00021DA1"/>
    <w:rsid w:val="000263A0"/>
    <w:rsid w:val="00026B5A"/>
    <w:rsid w:val="000306CC"/>
    <w:rsid w:val="00030A7C"/>
    <w:rsid w:val="00030D57"/>
    <w:rsid w:val="000320E5"/>
    <w:rsid w:val="0003254E"/>
    <w:rsid w:val="000330FE"/>
    <w:rsid w:val="00033C1E"/>
    <w:rsid w:val="000341F5"/>
    <w:rsid w:val="000407D9"/>
    <w:rsid w:val="0004326E"/>
    <w:rsid w:val="000433BE"/>
    <w:rsid w:val="000434DB"/>
    <w:rsid w:val="000439B1"/>
    <w:rsid w:val="0004686D"/>
    <w:rsid w:val="00046AC3"/>
    <w:rsid w:val="000520F2"/>
    <w:rsid w:val="0005299D"/>
    <w:rsid w:val="00053BB4"/>
    <w:rsid w:val="000543A7"/>
    <w:rsid w:val="00055804"/>
    <w:rsid w:val="000561AA"/>
    <w:rsid w:val="00057DDF"/>
    <w:rsid w:val="00063148"/>
    <w:rsid w:val="00063F3E"/>
    <w:rsid w:val="0006437D"/>
    <w:rsid w:val="00065CCD"/>
    <w:rsid w:val="00070A55"/>
    <w:rsid w:val="00071F79"/>
    <w:rsid w:val="000728E5"/>
    <w:rsid w:val="00073C4D"/>
    <w:rsid w:val="00073F6A"/>
    <w:rsid w:val="00074301"/>
    <w:rsid w:val="00074CCB"/>
    <w:rsid w:val="00076F1B"/>
    <w:rsid w:val="000777B8"/>
    <w:rsid w:val="00077F92"/>
    <w:rsid w:val="0008260E"/>
    <w:rsid w:val="00082DBE"/>
    <w:rsid w:val="000856C3"/>
    <w:rsid w:val="00085D8E"/>
    <w:rsid w:val="000902D7"/>
    <w:rsid w:val="00091476"/>
    <w:rsid w:val="0009148E"/>
    <w:rsid w:val="00091587"/>
    <w:rsid w:val="00091D99"/>
    <w:rsid w:val="00093311"/>
    <w:rsid w:val="0009363A"/>
    <w:rsid w:val="00093FF8"/>
    <w:rsid w:val="00094259"/>
    <w:rsid w:val="000949A3"/>
    <w:rsid w:val="000952E5"/>
    <w:rsid w:val="000959F3"/>
    <w:rsid w:val="0009765D"/>
    <w:rsid w:val="00097ED7"/>
    <w:rsid w:val="00097F58"/>
    <w:rsid w:val="000A4699"/>
    <w:rsid w:val="000A5D16"/>
    <w:rsid w:val="000A6271"/>
    <w:rsid w:val="000A6FB7"/>
    <w:rsid w:val="000A7987"/>
    <w:rsid w:val="000A7D7B"/>
    <w:rsid w:val="000B06CC"/>
    <w:rsid w:val="000B0708"/>
    <w:rsid w:val="000B0A59"/>
    <w:rsid w:val="000B1D15"/>
    <w:rsid w:val="000B53A7"/>
    <w:rsid w:val="000B5DD5"/>
    <w:rsid w:val="000B750F"/>
    <w:rsid w:val="000C0594"/>
    <w:rsid w:val="000C1CA0"/>
    <w:rsid w:val="000C23FD"/>
    <w:rsid w:val="000C2EF4"/>
    <w:rsid w:val="000C331D"/>
    <w:rsid w:val="000C3543"/>
    <w:rsid w:val="000C4B51"/>
    <w:rsid w:val="000C5329"/>
    <w:rsid w:val="000C569F"/>
    <w:rsid w:val="000C5CBD"/>
    <w:rsid w:val="000C5E49"/>
    <w:rsid w:val="000C77DC"/>
    <w:rsid w:val="000D089E"/>
    <w:rsid w:val="000D1253"/>
    <w:rsid w:val="000D12F1"/>
    <w:rsid w:val="000D1D30"/>
    <w:rsid w:val="000D251C"/>
    <w:rsid w:val="000D2769"/>
    <w:rsid w:val="000D34F9"/>
    <w:rsid w:val="000D38CE"/>
    <w:rsid w:val="000D3A44"/>
    <w:rsid w:val="000D4C7E"/>
    <w:rsid w:val="000D5750"/>
    <w:rsid w:val="000D727F"/>
    <w:rsid w:val="000D72AE"/>
    <w:rsid w:val="000E1324"/>
    <w:rsid w:val="000E1913"/>
    <w:rsid w:val="000E27FC"/>
    <w:rsid w:val="000E4F6F"/>
    <w:rsid w:val="000E68BC"/>
    <w:rsid w:val="000E6955"/>
    <w:rsid w:val="000E7138"/>
    <w:rsid w:val="000E767B"/>
    <w:rsid w:val="000F0529"/>
    <w:rsid w:val="000F0687"/>
    <w:rsid w:val="000F1857"/>
    <w:rsid w:val="000F2FDD"/>
    <w:rsid w:val="000F34F3"/>
    <w:rsid w:val="000F4019"/>
    <w:rsid w:val="000F4C6D"/>
    <w:rsid w:val="000F4EDD"/>
    <w:rsid w:val="000F5322"/>
    <w:rsid w:val="000F5BEE"/>
    <w:rsid w:val="000F68AE"/>
    <w:rsid w:val="0010308A"/>
    <w:rsid w:val="00107E6F"/>
    <w:rsid w:val="00111639"/>
    <w:rsid w:val="00111BBD"/>
    <w:rsid w:val="001120D1"/>
    <w:rsid w:val="00113001"/>
    <w:rsid w:val="00117047"/>
    <w:rsid w:val="00117851"/>
    <w:rsid w:val="00117949"/>
    <w:rsid w:val="001179E0"/>
    <w:rsid w:val="00122E88"/>
    <w:rsid w:val="00123BAE"/>
    <w:rsid w:val="00125220"/>
    <w:rsid w:val="001264AF"/>
    <w:rsid w:val="001268E4"/>
    <w:rsid w:val="0013399A"/>
    <w:rsid w:val="00133A63"/>
    <w:rsid w:val="00133CAC"/>
    <w:rsid w:val="00135E8E"/>
    <w:rsid w:val="00137A73"/>
    <w:rsid w:val="00137ED2"/>
    <w:rsid w:val="00137EEC"/>
    <w:rsid w:val="00140CAA"/>
    <w:rsid w:val="00140D37"/>
    <w:rsid w:val="00142820"/>
    <w:rsid w:val="00142F54"/>
    <w:rsid w:val="001438A0"/>
    <w:rsid w:val="001440CD"/>
    <w:rsid w:val="0014491C"/>
    <w:rsid w:val="001451B7"/>
    <w:rsid w:val="00147154"/>
    <w:rsid w:val="0015168B"/>
    <w:rsid w:val="00152E64"/>
    <w:rsid w:val="00153E66"/>
    <w:rsid w:val="00154105"/>
    <w:rsid w:val="001545FC"/>
    <w:rsid w:val="00154B5C"/>
    <w:rsid w:val="00155345"/>
    <w:rsid w:val="001559AE"/>
    <w:rsid w:val="00156166"/>
    <w:rsid w:val="001562F5"/>
    <w:rsid w:val="00156899"/>
    <w:rsid w:val="001575E5"/>
    <w:rsid w:val="00157602"/>
    <w:rsid w:val="00157FF8"/>
    <w:rsid w:val="001609FF"/>
    <w:rsid w:val="001618AB"/>
    <w:rsid w:val="00162CE8"/>
    <w:rsid w:val="001632FE"/>
    <w:rsid w:val="00165B4D"/>
    <w:rsid w:val="00165C71"/>
    <w:rsid w:val="00165CDF"/>
    <w:rsid w:val="00166AD0"/>
    <w:rsid w:val="00167DC3"/>
    <w:rsid w:val="00167E2F"/>
    <w:rsid w:val="00173170"/>
    <w:rsid w:val="00175246"/>
    <w:rsid w:val="0017531D"/>
    <w:rsid w:val="00175788"/>
    <w:rsid w:val="001765EB"/>
    <w:rsid w:val="00176640"/>
    <w:rsid w:val="001767C4"/>
    <w:rsid w:val="001768AC"/>
    <w:rsid w:val="00180662"/>
    <w:rsid w:val="001806A1"/>
    <w:rsid w:val="00181E87"/>
    <w:rsid w:val="00183984"/>
    <w:rsid w:val="00183A8E"/>
    <w:rsid w:val="00187578"/>
    <w:rsid w:val="00187757"/>
    <w:rsid w:val="00187AC4"/>
    <w:rsid w:val="00187FBC"/>
    <w:rsid w:val="0019045A"/>
    <w:rsid w:val="00191A19"/>
    <w:rsid w:val="00192404"/>
    <w:rsid w:val="001948DE"/>
    <w:rsid w:val="00195FC1"/>
    <w:rsid w:val="001967F4"/>
    <w:rsid w:val="001968CB"/>
    <w:rsid w:val="00197030"/>
    <w:rsid w:val="001970E1"/>
    <w:rsid w:val="001A2B87"/>
    <w:rsid w:val="001A2DB4"/>
    <w:rsid w:val="001A4F7A"/>
    <w:rsid w:val="001A59A4"/>
    <w:rsid w:val="001B09BC"/>
    <w:rsid w:val="001B26B7"/>
    <w:rsid w:val="001B4AC3"/>
    <w:rsid w:val="001B6493"/>
    <w:rsid w:val="001C2034"/>
    <w:rsid w:val="001C3CA6"/>
    <w:rsid w:val="001C49E4"/>
    <w:rsid w:val="001C53DF"/>
    <w:rsid w:val="001C704A"/>
    <w:rsid w:val="001D0390"/>
    <w:rsid w:val="001D3315"/>
    <w:rsid w:val="001D4D61"/>
    <w:rsid w:val="001D5D32"/>
    <w:rsid w:val="001D6E0A"/>
    <w:rsid w:val="001D74D8"/>
    <w:rsid w:val="001E080C"/>
    <w:rsid w:val="001E1525"/>
    <w:rsid w:val="001E1662"/>
    <w:rsid w:val="001E17C1"/>
    <w:rsid w:val="001E1973"/>
    <w:rsid w:val="001E1E7C"/>
    <w:rsid w:val="001E2C03"/>
    <w:rsid w:val="001E36F4"/>
    <w:rsid w:val="001E4F4A"/>
    <w:rsid w:val="001E732F"/>
    <w:rsid w:val="001E73D9"/>
    <w:rsid w:val="001E746E"/>
    <w:rsid w:val="001E7FD9"/>
    <w:rsid w:val="001F0096"/>
    <w:rsid w:val="001F00F8"/>
    <w:rsid w:val="001F0667"/>
    <w:rsid w:val="001F0A71"/>
    <w:rsid w:val="001F1564"/>
    <w:rsid w:val="001F1EEF"/>
    <w:rsid w:val="001F334C"/>
    <w:rsid w:val="001F46CA"/>
    <w:rsid w:val="001F48CB"/>
    <w:rsid w:val="001F62E4"/>
    <w:rsid w:val="001F68FA"/>
    <w:rsid w:val="001F6ACA"/>
    <w:rsid w:val="001F6EA2"/>
    <w:rsid w:val="001F7EC1"/>
    <w:rsid w:val="001F7F9F"/>
    <w:rsid w:val="00200217"/>
    <w:rsid w:val="00201A34"/>
    <w:rsid w:val="00201BAC"/>
    <w:rsid w:val="00201FB6"/>
    <w:rsid w:val="002037C3"/>
    <w:rsid w:val="00204E42"/>
    <w:rsid w:val="00205574"/>
    <w:rsid w:val="0021044E"/>
    <w:rsid w:val="002121D5"/>
    <w:rsid w:val="002122C9"/>
    <w:rsid w:val="00212912"/>
    <w:rsid w:val="00212E67"/>
    <w:rsid w:val="002157C8"/>
    <w:rsid w:val="00216DCD"/>
    <w:rsid w:val="00217972"/>
    <w:rsid w:val="002207BC"/>
    <w:rsid w:val="00221552"/>
    <w:rsid w:val="0022268B"/>
    <w:rsid w:val="00225A27"/>
    <w:rsid w:val="00225B15"/>
    <w:rsid w:val="00225CD6"/>
    <w:rsid w:val="00226186"/>
    <w:rsid w:val="00226234"/>
    <w:rsid w:val="0022628D"/>
    <w:rsid w:val="00226CC5"/>
    <w:rsid w:val="00232799"/>
    <w:rsid w:val="00232E3F"/>
    <w:rsid w:val="00232E59"/>
    <w:rsid w:val="00234086"/>
    <w:rsid w:val="0023548E"/>
    <w:rsid w:val="00235534"/>
    <w:rsid w:val="00235600"/>
    <w:rsid w:val="002372CE"/>
    <w:rsid w:val="00237F14"/>
    <w:rsid w:val="002406D5"/>
    <w:rsid w:val="0024110F"/>
    <w:rsid w:val="002444E6"/>
    <w:rsid w:val="00244654"/>
    <w:rsid w:val="00244A44"/>
    <w:rsid w:val="002452EC"/>
    <w:rsid w:val="002460F8"/>
    <w:rsid w:val="0024611C"/>
    <w:rsid w:val="00247777"/>
    <w:rsid w:val="00247A92"/>
    <w:rsid w:val="00250E6F"/>
    <w:rsid w:val="00252319"/>
    <w:rsid w:val="0025243E"/>
    <w:rsid w:val="002532EA"/>
    <w:rsid w:val="00254B43"/>
    <w:rsid w:val="00255A45"/>
    <w:rsid w:val="00255C17"/>
    <w:rsid w:val="0026212F"/>
    <w:rsid w:val="002624D8"/>
    <w:rsid w:val="0026299D"/>
    <w:rsid w:val="00262CE5"/>
    <w:rsid w:val="00264FA2"/>
    <w:rsid w:val="002665F5"/>
    <w:rsid w:val="002672FD"/>
    <w:rsid w:val="00267F3D"/>
    <w:rsid w:val="00270DA0"/>
    <w:rsid w:val="00273936"/>
    <w:rsid w:val="00274663"/>
    <w:rsid w:val="00274905"/>
    <w:rsid w:val="00274BB2"/>
    <w:rsid w:val="002763D4"/>
    <w:rsid w:val="00277F7C"/>
    <w:rsid w:val="002801ED"/>
    <w:rsid w:val="002806DC"/>
    <w:rsid w:val="00280A3F"/>
    <w:rsid w:val="00280C49"/>
    <w:rsid w:val="00284A95"/>
    <w:rsid w:val="00284FB6"/>
    <w:rsid w:val="002871B8"/>
    <w:rsid w:val="00287E92"/>
    <w:rsid w:val="00290372"/>
    <w:rsid w:val="00290EC3"/>
    <w:rsid w:val="002910EF"/>
    <w:rsid w:val="0029157B"/>
    <w:rsid w:val="00295302"/>
    <w:rsid w:val="00295BBD"/>
    <w:rsid w:val="00295E72"/>
    <w:rsid w:val="00296DBB"/>
    <w:rsid w:val="002A01E2"/>
    <w:rsid w:val="002A0C50"/>
    <w:rsid w:val="002A1B14"/>
    <w:rsid w:val="002A24FF"/>
    <w:rsid w:val="002A397D"/>
    <w:rsid w:val="002A5619"/>
    <w:rsid w:val="002A565F"/>
    <w:rsid w:val="002A5C30"/>
    <w:rsid w:val="002B1856"/>
    <w:rsid w:val="002B2CD9"/>
    <w:rsid w:val="002B43F1"/>
    <w:rsid w:val="002B63D6"/>
    <w:rsid w:val="002B77C8"/>
    <w:rsid w:val="002B7DC3"/>
    <w:rsid w:val="002C096B"/>
    <w:rsid w:val="002C1103"/>
    <w:rsid w:val="002C19EA"/>
    <w:rsid w:val="002C1F0C"/>
    <w:rsid w:val="002C20E3"/>
    <w:rsid w:val="002C2400"/>
    <w:rsid w:val="002C3A0F"/>
    <w:rsid w:val="002C50C8"/>
    <w:rsid w:val="002C5824"/>
    <w:rsid w:val="002C62C4"/>
    <w:rsid w:val="002D0ACB"/>
    <w:rsid w:val="002D1B80"/>
    <w:rsid w:val="002D1C6E"/>
    <w:rsid w:val="002D2538"/>
    <w:rsid w:val="002D276C"/>
    <w:rsid w:val="002D3241"/>
    <w:rsid w:val="002D487A"/>
    <w:rsid w:val="002D4939"/>
    <w:rsid w:val="002D758A"/>
    <w:rsid w:val="002E05E3"/>
    <w:rsid w:val="002E3441"/>
    <w:rsid w:val="002E3905"/>
    <w:rsid w:val="002E6098"/>
    <w:rsid w:val="002E7442"/>
    <w:rsid w:val="002F1F30"/>
    <w:rsid w:val="002F2793"/>
    <w:rsid w:val="002F306A"/>
    <w:rsid w:val="002F4008"/>
    <w:rsid w:val="002F445E"/>
    <w:rsid w:val="002F4A13"/>
    <w:rsid w:val="002F751A"/>
    <w:rsid w:val="002F77BD"/>
    <w:rsid w:val="002F7B1C"/>
    <w:rsid w:val="00300797"/>
    <w:rsid w:val="00300DF0"/>
    <w:rsid w:val="003012BE"/>
    <w:rsid w:val="003020C6"/>
    <w:rsid w:val="003020CA"/>
    <w:rsid w:val="0030255E"/>
    <w:rsid w:val="00302D08"/>
    <w:rsid w:val="00303E7D"/>
    <w:rsid w:val="00306EB1"/>
    <w:rsid w:val="0030717B"/>
    <w:rsid w:val="00307AB6"/>
    <w:rsid w:val="0031007B"/>
    <w:rsid w:val="0031014A"/>
    <w:rsid w:val="0031029C"/>
    <w:rsid w:val="003102C0"/>
    <w:rsid w:val="00310CCF"/>
    <w:rsid w:val="0031137E"/>
    <w:rsid w:val="003119F2"/>
    <w:rsid w:val="00312745"/>
    <w:rsid w:val="0031422A"/>
    <w:rsid w:val="00314312"/>
    <w:rsid w:val="003155A1"/>
    <w:rsid w:val="00316495"/>
    <w:rsid w:val="00317296"/>
    <w:rsid w:val="00317F81"/>
    <w:rsid w:val="00320650"/>
    <w:rsid w:val="00321B2E"/>
    <w:rsid w:val="00321ECE"/>
    <w:rsid w:val="00323343"/>
    <w:rsid w:val="0032388D"/>
    <w:rsid w:val="00323A90"/>
    <w:rsid w:val="003242DC"/>
    <w:rsid w:val="0032521B"/>
    <w:rsid w:val="00325405"/>
    <w:rsid w:val="0033193E"/>
    <w:rsid w:val="00333023"/>
    <w:rsid w:val="003333E4"/>
    <w:rsid w:val="003339B8"/>
    <w:rsid w:val="003343CF"/>
    <w:rsid w:val="00335318"/>
    <w:rsid w:val="00340866"/>
    <w:rsid w:val="003408CF"/>
    <w:rsid w:val="003410F1"/>
    <w:rsid w:val="00341254"/>
    <w:rsid w:val="00342327"/>
    <w:rsid w:val="00342E2C"/>
    <w:rsid w:val="00345EE6"/>
    <w:rsid w:val="00346786"/>
    <w:rsid w:val="003476EE"/>
    <w:rsid w:val="00347F12"/>
    <w:rsid w:val="00350D36"/>
    <w:rsid w:val="0035178D"/>
    <w:rsid w:val="003525BD"/>
    <w:rsid w:val="00352DD2"/>
    <w:rsid w:val="00354DAF"/>
    <w:rsid w:val="00354F18"/>
    <w:rsid w:val="003564CB"/>
    <w:rsid w:val="00356893"/>
    <w:rsid w:val="00357A66"/>
    <w:rsid w:val="00357BB8"/>
    <w:rsid w:val="00362219"/>
    <w:rsid w:val="0036236E"/>
    <w:rsid w:val="00362BB8"/>
    <w:rsid w:val="00363A0A"/>
    <w:rsid w:val="003641DD"/>
    <w:rsid w:val="0036492A"/>
    <w:rsid w:val="003668B6"/>
    <w:rsid w:val="00367271"/>
    <w:rsid w:val="00367F69"/>
    <w:rsid w:val="0037194F"/>
    <w:rsid w:val="00372127"/>
    <w:rsid w:val="00372CAA"/>
    <w:rsid w:val="00375227"/>
    <w:rsid w:val="00380AEE"/>
    <w:rsid w:val="00381CFB"/>
    <w:rsid w:val="00382043"/>
    <w:rsid w:val="0038209A"/>
    <w:rsid w:val="003826EA"/>
    <w:rsid w:val="00382EBB"/>
    <w:rsid w:val="00383CC4"/>
    <w:rsid w:val="00384A80"/>
    <w:rsid w:val="00385BEA"/>
    <w:rsid w:val="0038696F"/>
    <w:rsid w:val="00386D49"/>
    <w:rsid w:val="00387E99"/>
    <w:rsid w:val="00394507"/>
    <w:rsid w:val="0039477B"/>
    <w:rsid w:val="00395378"/>
    <w:rsid w:val="0039569B"/>
    <w:rsid w:val="00396E14"/>
    <w:rsid w:val="003A1C57"/>
    <w:rsid w:val="003A1DEE"/>
    <w:rsid w:val="003A25C2"/>
    <w:rsid w:val="003A3EE3"/>
    <w:rsid w:val="003A4D48"/>
    <w:rsid w:val="003A6CC4"/>
    <w:rsid w:val="003B10FE"/>
    <w:rsid w:val="003B1554"/>
    <w:rsid w:val="003B20BE"/>
    <w:rsid w:val="003B35D1"/>
    <w:rsid w:val="003B4A9A"/>
    <w:rsid w:val="003B4FF0"/>
    <w:rsid w:val="003B5124"/>
    <w:rsid w:val="003B728E"/>
    <w:rsid w:val="003B75F9"/>
    <w:rsid w:val="003C06A8"/>
    <w:rsid w:val="003C1C83"/>
    <w:rsid w:val="003C1D6B"/>
    <w:rsid w:val="003C21B3"/>
    <w:rsid w:val="003C2419"/>
    <w:rsid w:val="003C263A"/>
    <w:rsid w:val="003C27ED"/>
    <w:rsid w:val="003C33D2"/>
    <w:rsid w:val="003C33DA"/>
    <w:rsid w:val="003C5547"/>
    <w:rsid w:val="003D0428"/>
    <w:rsid w:val="003D07E2"/>
    <w:rsid w:val="003D0FB2"/>
    <w:rsid w:val="003D1122"/>
    <w:rsid w:val="003D1398"/>
    <w:rsid w:val="003D2025"/>
    <w:rsid w:val="003D2380"/>
    <w:rsid w:val="003D242D"/>
    <w:rsid w:val="003D24D5"/>
    <w:rsid w:val="003D2828"/>
    <w:rsid w:val="003D340A"/>
    <w:rsid w:val="003D4948"/>
    <w:rsid w:val="003E02DA"/>
    <w:rsid w:val="003E0976"/>
    <w:rsid w:val="003E163B"/>
    <w:rsid w:val="003E1D26"/>
    <w:rsid w:val="003E3188"/>
    <w:rsid w:val="003E3BF3"/>
    <w:rsid w:val="003E53F9"/>
    <w:rsid w:val="003E6706"/>
    <w:rsid w:val="003E6A0F"/>
    <w:rsid w:val="003E6B4C"/>
    <w:rsid w:val="003E7011"/>
    <w:rsid w:val="003E728A"/>
    <w:rsid w:val="003E7E5F"/>
    <w:rsid w:val="003F0BCC"/>
    <w:rsid w:val="003F0F90"/>
    <w:rsid w:val="003F22C5"/>
    <w:rsid w:val="003F3382"/>
    <w:rsid w:val="003F461C"/>
    <w:rsid w:val="003F5721"/>
    <w:rsid w:val="003F5C32"/>
    <w:rsid w:val="003F7550"/>
    <w:rsid w:val="00401E66"/>
    <w:rsid w:val="00401EBC"/>
    <w:rsid w:val="00403210"/>
    <w:rsid w:val="004039A7"/>
    <w:rsid w:val="004049D0"/>
    <w:rsid w:val="004057B1"/>
    <w:rsid w:val="00405925"/>
    <w:rsid w:val="004101CF"/>
    <w:rsid w:val="00410FC2"/>
    <w:rsid w:val="0041176D"/>
    <w:rsid w:val="00411C45"/>
    <w:rsid w:val="00414A4C"/>
    <w:rsid w:val="00414E5D"/>
    <w:rsid w:val="00414ED4"/>
    <w:rsid w:val="004160CD"/>
    <w:rsid w:val="0041641D"/>
    <w:rsid w:val="004213E2"/>
    <w:rsid w:val="004221BD"/>
    <w:rsid w:val="00422631"/>
    <w:rsid w:val="00423331"/>
    <w:rsid w:val="0042427A"/>
    <w:rsid w:val="004243B6"/>
    <w:rsid w:val="004248B7"/>
    <w:rsid w:val="0042517A"/>
    <w:rsid w:val="00426F30"/>
    <w:rsid w:val="004300A0"/>
    <w:rsid w:val="0043027E"/>
    <w:rsid w:val="00430470"/>
    <w:rsid w:val="0043229D"/>
    <w:rsid w:val="00434A65"/>
    <w:rsid w:val="00434C4A"/>
    <w:rsid w:val="0043618E"/>
    <w:rsid w:val="00442A20"/>
    <w:rsid w:val="00445B24"/>
    <w:rsid w:val="004470B3"/>
    <w:rsid w:val="00447657"/>
    <w:rsid w:val="00450290"/>
    <w:rsid w:val="004508A7"/>
    <w:rsid w:val="004508F2"/>
    <w:rsid w:val="00451A2C"/>
    <w:rsid w:val="004522BF"/>
    <w:rsid w:val="00457613"/>
    <w:rsid w:val="00463E6F"/>
    <w:rsid w:val="00464292"/>
    <w:rsid w:val="00464433"/>
    <w:rsid w:val="00464879"/>
    <w:rsid w:val="004665E1"/>
    <w:rsid w:val="00471594"/>
    <w:rsid w:val="004733D0"/>
    <w:rsid w:val="00474FCE"/>
    <w:rsid w:val="00475DC7"/>
    <w:rsid w:val="004765D3"/>
    <w:rsid w:val="00481190"/>
    <w:rsid w:val="00481908"/>
    <w:rsid w:val="00482328"/>
    <w:rsid w:val="00484B59"/>
    <w:rsid w:val="00485951"/>
    <w:rsid w:val="00487813"/>
    <w:rsid w:val="0049082D"/>
    <w:rsid w:val="00490C20"/>
    <w:rsid w:val="0049138B"/>
    <w:rsid w:val="00494720"/>
    <w:rsid w:val="004949FB"/>
    <w:rsid w:val="004959B6"/>
    <w:rsid w:val="00495B64"/>
    <w:rsid w:val="004A0914"/>
    <w:rsid w:val="004A0D5C"/>
    <w:rsid w:val="004A3F1A"/>
    <w:rsid w:val="004A529A"/>
    <w:rsid w:val="004A560D"/>
    <w:rsid w:val="004A5D31"/>
    <w:rsid w:val="004A651C"/>
    <w:rsid w:val="004B19DB"/>
    <w:rsid w:val="004B26BA"/>
    <w:rsid w:val="004B27D7"/>
    <w:rsid w:val="004B2A0E"/>
    <w:rsid w:val="004B2F91"/>
    <w:rsid w:val="004B4320"/>
    <w:rsid w:val="004B51CB"/>
    <w:rsid w:val="004B7F8B"/>
    <w:rsid w:val="004C4B2A"/>
    <w:rsid w:val="004C4BC3"/>
    <w:rsid w:val="004C50D4"/>
    <w:rsid w:val="004C5826"/>
    <w:rsid w:val="004C6D4A"/>
    <w:rsid w:val="004D02A0"/>
    <w:rsid w:val="004D078B"/>
    <w:rsid w:val="004D17FD"/>
    <w:rsid w:val="004D1B02"/>
    <w:rsid w:val="004D33C3"/>
    <w:rsid w:val="004D3EF8"/>
    <w:rsid w:val="004D46E8"/>
    <w:rsid w:val="004D6916"/>
    <w:rsid w:val="004E1695"/>
    <w:rsid w:val="004E1D1F"/>
    <w:rsid w:val="004E41F7"/>
    <w:rsid w:val="004E5A69"/>
    <w:rsid w:val="004E5D47"/>
    <w:rsid w:val="004E6357"/>
    <w:rsid w:val="004E7015"/>
    <w:rsid w:val="004E73D5"/>
    <w:rsid w:val="004F0D1B"/>
    <w:rsid w:val="004F1B91"/>
    <w:rsid w:val="004F4E44"/>
    <w:rsid w:val="004F5E11"/>
    <w:rsid w:val="004F677A"/>
    <w:rsid w:val="004F6BBC"/>
    <w:rsid w:val="00500404"/>
    <w:rsid w:val="00501DE7"/>
    <w:rsid w:val="005044D1"/>
    <w:rsid w:val="00504717"/>
    <w:rsid w:val="00505681"/>
    <w:rsid w:val="00506350"/>
    <w:rsid w:val="00506A7D"/>
    <w:rsid w:val="00507B4C"/>
    <w:rsid w:val="0051004B"/>
    <w:rsid w:val="00510AA4"/>
    <w:rsid w:val="005132DA"/>
    <w:rsid w:val="00515196"/>
    <w:rsid w:val="00515FA8"/>
    <w:rsid w:val="00516557"/>
    <w:rsid w:val="005178B1"/>
    <w:rsid w:val="00520069"/>
    <w:rsid w:val="00522F6B"/>
    <w:rsid w:val="00522F9D"/>
    <w:rsid w:val="00523E13"/>
    <w:rsid w:val="005247B5"/>
    <w:rsid w:val="00525140"/>
    <w:rsid w:val="00525739"/>
    <w:rsid w:val="0052588E"/>
    <w:rsid w:val="00525C0D"/>
    <w:rsid w:val="005262B4"/>
    <w:rsid w:val="00526717"/>
    <w:rsid w:val="005267E2"/>
    <w:rsid w:val="005274E9"/>
    <w:rsid w:val="00530175"/>
    <w:rsid w:val="005314BD"/>
    <w:rsid w:val="005324E9"/>
    <w:rsid w:val="005327D3"/>
    <w:rsid w:val="005327E9"/>
    <w:rsid w:val="00533FE5"/>
    <w:rsid w:val="005358E6"/>
    <w:rsid w:val="0053626B"/>
    <w:rsid w:val="00536FF3"/>
    <w:rsid w:val="00537F86"/>
    <w:rsid w:val="00540ECE"/>
    <w:rsid w:val="00542D25"/>
    <w:rsid w:val="00545F3C"/>
    <w:rsid w:val="0054781D"/>
    <w:rsid w:val="00547E48"/>
    <w:rsid w:val="00550247"/>
    <w:rsid w:val="00551D87"/>
    <w:rsid w:val="0055392D"/>
    <w:rsid w:val="00554528"/>
    <w:rsid w:val="00555645"/>
    <w:rsid w:val="005556C7"/>
    <w:rsid w:val="00555AFB"/>
    <w:rsid w:val="0055608D"/>
    <w:rsid w:val="00556867"/>
    <w:rsid w:val="00557E62"/>
    <w:rsid w:val="0056144A"/>
    <w:rsid w:val="00561D5A"/>
    <w:rsid w:val="00561DEC"/>
    <w:rsid w:val="00561FBF"/>
    <w:rsid w:val="00563EAC"/>
    <w:rsid w:val="00565500"/>
    <w:rsid w:val="00565890"/>
    <w:rsid w:val="00566B6D"/>
    <w:rsid w:val="00566F4D"/>
    <w:rsid w:val="00571BE5"/>
    <w:rsid w:val="00573C61"/>
    <w:rsid w:val="00575A8C"/>
    <w:rsid w:val="00576612"/>
    <w:rsid w:val="00576ACD"/>
    <w:rsid w:val="005801F4"/>
    <w:rsid w:val="005805E2"/>
    <w:rsid w:val="005814C5"/>
    <w:rsid w:val="005849FA"/>
    <w:rsid w:val="00584CC8"/>
    <w:rsid w:val="005859A4"/>
    <w:rsid w:val="00585C59"/>
    <w:rsid w:val="00585D79"/>
    <w:rsid w:val="00586533"/>
    <w:rsid w:val="0058656E"/>
    <w:rsid w:val="00586850"/>
    <w:rsid w:val="00586A16"/>
    <w:rsid w:val="00587A5F"/>
    <w:rsid w:val="005904C8"/>
    <w:rsid w:val="0059120D"/>
    <w:rsid w:val="00592416"/>
    <w:rsid w:val="00592B1B"/>
    <w:rsid w:val="00595429"/>
    <w:rsid w:val="005955BF"/>
    <w:rsid w:val="00595CFE"/>
    <w:rsid w:val="0059799F"/>
    <w:rsid w:val="005A1705"/>
    <w:rsid w:val="005A25DB"/>
    <w:rsid w:val="005A4C19"/>
    <w:rsid w:val="005A4D70"/>
    <w:rsid w:val="005A5C01"/>
    <w:rsid w:val="005A62F4"/>
    <w:rsid w:val="005B2CD3"/>
    <w:rsid w:val="005B41AD"/>
    <w:rsid w:val="005B481D"/>
    <w:rsid w:val="005B74E8"/>
    <w:rsid w:val="005C04FF"/>
    <w:rsid w:val="005C2C9D"/>
    <w:rsid w:val="005C3E3A"/>
    <w:rsid w:val="005C3F75"/>
    <w:rsid w:val="005C47F2"/>
    <w:rsid w:val="005C4918"/>
    <w:rsid w:val="005C49B0"/>
    <w:rsid w:val="005C634F"/>
    <w:rsid w:val="005C67D2"/>
    <w:rsid w:val="005C6A75"/>
    <w:rsid w:val="005C6CE7"/>
    <w:rsid w:val="005D11C7"/>
    <w:rsid w:val="005D13E9"/>
    <w:rsid w:val="005D15AE"/>
    <w:rsid w:val="005D3994"/>
    <w:rsid w:val="005D4EAD"/>
    <w:rsid w:val="005D6EDA"/>
    <w:rsid w:val="005E1343"/>
    <w:rsid w:val="005E3AC7"/>
    <w:rsid w:val="005E4AD7"/>
    <w:rsid w:val="005F0198"/>
    <w:rsid w:val="005F13C7"/>
    <w:rsid w:val="005F2F4C"/>
    <w:rsid w:val="005F3AE7"/>
    <w:rsid w:val="005F3E04"/>
    <w:rsid w:val="005F3E6E"/>
    <w:rsid w:val="005F4692"/>
    <w:rsid w:val="00600E78"/>
    <w:rsid w:val="00602C93"/>
    <w:rsid w:val="00606361"/>
    <w:rsid w:val="0060697C"/>
    <w:rsid w:val="00611399"/>
    <w:rsid w:val="00612CFD"/>
    <w:rsid w:val="00614A65"/>
    <w:rsid w:val="00614C70"/>
    <w:rsid w:val="00615083"/>
    <w:rsid w:val="006174D4"/>
    <w:rsid w:val="006175E6"/>
    <w:rsid w:val="00623833"/>
    <w:rsid w:val="0062392A"/>
    <w:rsid w:val="00623C0F"/>
    <w:rsid w:val="00625A53"/>
    <w:rsid w:val="00627493"/>
    <w:rsid w:val="00630302"/>
    <w:rsid w:val="00630824"/>
    <w:rsid w:val="006316F1"/>
    <w:rsid w:val="0063179F"/>
    <w:rsid w:val="00631964"/>
    <w:rsid w:val="00631E4C"/>
    <w:rsid w:val="00632502"/>
    <w:rsid w:val="00632BC1"/>
    <w:rsid w:val="006338E8"/>
    <w:rsid w:val="00634717"/>
    <w:rsid w:val="00636463"/>
    <w:rsid w:val="00636A0A"/>
    <w:rsid w:val="00637B2F"/>
    <w:rsid w:val="00640C54"/>
    <w:rsid w:val="00641B6F"/>
    <w:rsid w:val="00644BB6"/>
    <w:rsid w:val="00646840"/>
    <w:rsid w:val="00646858"/>
    <w:rsid w:val="00647B48"/>
    <w:rsid w:val="00650954"/>
    <w:rsid w:val="00650C7E"/>
    <w:rsid w:val="00650F84"/>
    <w:rsid w:val="00651192"/>
    <w:rsid w:val="0065171C"/>
    <w:rsid w:val="00651B88"/>
    <w:rsid w:val="00653134"/>
    <w:rsid w:val="00654408"/>
    <w:rsid w:val="006568E5"/>
    <w:rsid w:val="00660817"/>
    <w:rsid w:val="00662B88"/>
    <w:rsid w:val="00667D9F"/>
    <w:rsid w:val="00672640"/>
    <w:rsid w:val="006733C2"/>
    <w:rsid w:val="00674041"/>
    <w:rsid w:val="00674650"/>
    <w:rsid w:val="0067513D"/>
    <w:rsid w:val="00676693"/>
    <w:rsid w:val="00676F63"/>
    <w:rsid w:val="00677C9A"/>
    <w:rsid w:val="00677FC7"/>
    <w:rsid w:val="00680146"/>
    <w:rsid w:val="006827C8"/>
    <w:rsid w:val="006849DA"/>
    <w:rsid w:val="006855A2"/>
    <w:rsid w:val="00685612"/>
    <w:rsid w:val="00686165"/>
    <w:rsid w:val="006865EA"/>
    <w:rsid w:val="00686963"/>
    <w:rsid w:val="00686B6E"/>
    <w:rsid w:val="0068778C"/>
    <w:rsid w:val="00691599"/>
    <w:rsid w:val="006920CC"/>
    <w:rsid w:val="006946E4"/>
    <w:rsid w:val="00694D26"/>
    <w:rsid w:val="00695225"/>
    <w:rsid w:val="0069652A"/>
    <w:rsid w:val="00696969"/>
    <w:rsid w:val="006A1765"/>
    <w:rsid w:val="006A20F4"/>
    <w:rsid w:val="006A2500"/>
    <w:rsid w:val="006A3FF0"/>
    <w:rsid w:val="006B027D"/>
    <w:rsid w:val="006B2EAC"/>
    <w:rsid w:val="006B3909"/>
    <w:rsid w:val="006B3AFA"/>
    <w:rsid w:val="006B44A8"/>
    <w:rsid w:val="006B45E7"/>
    <w:rsid w:val="006B51DC"/>
    <w:rsid w:val="006B5B0A"/>
    <w:rsid w:val="006B69A3"/>
    <w:rsid w:val="006B718B"/>
    <w:rsid w:val="006B7B44"/>
    <w:rsid w:val="006B7BA6"/>
    <w:rsid w:val="006C2DBD"/>
    <w:rsid w:val="006C3E8B"/>
    <w:rsid w:val="006C513E"/>
    <w:rsid w:val="006C7E52"/>
    <w:rsid w:val="006D0BE2"/>
    <w:rsid w:val="006D21AA"/>
    <w:rsid w:val="006D21B8"/>
    <w:rsid w:val="006D5D6A"/>
    <w:rsid w:val="006E3BFB"/>
    <w:rsid w:val="006E46E5"/>
    <w:rsid w:val="006E53AB"/>
    <w:rsid w:val="006E5783"/>
    <w:rsid w:val="006E7098"/>
    <w:rsid w:val="006E7132"/>
    <w:rsid w:val="006F2EE3"/>
    <w:rsid w:val="006F41CD"/>
    <w:rsid w:val="006F62BF"/>
    <w:rsid w:val="006F6DE9"/>
    <w:rsid w:val="00700101"/>
    <w:rsid w:val="00701088"/>
    <w:rsid w:val="007012D3"/>
    <w:rsid w:val="0070154E"/>
    <w:rsid w:val="00701AFF"/>
    <w:rsid w:val="00702C1E"/>
    <w:rsid w:val="007031F4"/>
    <w:rsid w:val="00704C13"/>
    <w:rsid w:val="00706860"/>
    <w:rsid w:val="0071012B"/>
    <w:rsid w:val="00710D88"/>
    <w:rsid w:val="00710E29"/>
    <w:rsid w:val="00713284"/>
    <w:rsid w:val="007167AF"/>
    <w:rsid w:val="00716F5E"/>
    <w:rsid w:val="007207A2"/>
    <w:rsid w:val="00720AB7"/>
    <w:rsid w:val="0072197A"/>
    <w:rsid w:val="007226B2"/>
    <w:rsid w:val="00723495"/>
    <w:rsid w:val="00723932"/>
    <w:rsid w:val="007243B8"/>
    <w:rsid w:val="00727997"/>
    <w:rsid w:val="00727C0D"/>
    <w:rsid w:val="00727F82"/>
    <w:rsid w:val="00732351"/>
    <w:rsid w:val="007348CF"/>
    <w:rsid w:val="00735215"/>
    <w:rsid w:val="00735721"/>
    <w:rsid w:val="00741B43"/>
    <w:rsid w:val="00744E18"/>
    <w:rsid w:val="00745540"/>
    <w:rsid w:val="00746A37"/>
    <w:rsid w:val="00746C62"/>
    <w:rsid w:val="00747E3D"/>
    <w:rsid w:val="007508DE"/>
    <w:rsid w:val="007515D2"/>
    <w:rsid w:val="00751613"/>
    <w:rsid w:val="00756582"/>
    <w:rsid w:val="00762A7C"/>
    <w:rsid w:val="0076309D"/>
    <w:rsid w:val="00763E8A"/>
    <w:rsid w:val="00765DBB"/>
    <w:rsid w:val="00765DDA"/>
    <w:rsid w:val="00765ECD"/>
    <w:rsid w:val="00766E97"/>
    <w:rsid w:val="007707B7"/>
    <w:rsid w:val="00771133"/>
    <w:rsid w:val="0077195A"/>
    <w:rsid w:val="00771FCC"/>
    <w:rsid w:val="00772A5E"/>
    <w:rsid w:val="007759D3"/>
    <w:rsid w:val="00776482"/>
    <w:rsid w:val="00777226"/>
    <w:rsid w:val="00781505"/>
    <w:rsid w:val="00783A35"/>
    <w:rsid w:val="007845CC"/>
    <w:rsid w:val="00784780"/>
    <w:rsid w:val="00785884"/>
    <w:rsid w:val="00786DFF"/>
    <w:rsid w:val="0078772B"/>
    <w:rsid w:val="00790A33"/>
    <w:rsid w:val="00792D2D"/>
    <w:rsid w:val="00793A2E"/>
    <w:rsid w:val="007950D3"/>
    <w:rsid w:val="0079589E"/>
    <w:rsid w:val="00797BC7"/>
    <w:rsid w:val="007A191E"/>
    <w:rsid w:val="007A1ECD"/>
    <w:rsid w:val="007A561B"/>
    <w:rsid w:val="007A5991"/>
    <w:rsid w:val="007A65C4"/>
    <w:rsid w:val="007B03E7"/>
    <w:rsid w:val="007B0A58"/>
    <w:rsid w:val="007B16ED"/>
    <w:rsid w:val="007B291F"/>
    <w:rsid w:val="007B29E1"/>
    <w:rsid w:val="007B3ED2"/>
    <w:rsid w:val="007B4ADD"/>
    <w:rsid w:val="007B6787"/>
    <w:rsid w:val="007B7609"/>
    <w:rsid w:val="007B7D73"/>
    <w:rsid w:val="007C1264"/>
    <w:rsid w:val="007C1E34"/>
    <w:rsid w:val="007C2F30"/>
    <w:rsid w:val="007C35A0"/>
    <w:rsid w:val="007C360D"/>
    <w:rsid w:val="007C39B8"/>
    <w:rsid w:val="007C47E3"/>
    <w:rsid w:val="007C6DF2"/>
    <w:rsid w:val="007C6F31"/>
    <w:rsid w:val="007D14D5"/>
    <w:rsid w:val="007D155E"/>
    <w:rsid w:val="007D1E94"/>
    <w:rsid w:val="007D2180"/>
    <w:rsid w:val="007D2D2C"/>
    <w:rsid w:val="007D424A"/>
    <w:rsid w:val="007D464A"/>
    <w:rsid w:val="007D7F3F"/>
    <w:rsid w:val="007E0820"/>
    <w:rsid w:val="007E22BA"/>
    <w:rsid w:val="007E38CF"/>
    <w:rsid w:val="007E496B"/>
    <w:rsid w:val="007E6DDF"/>
    <w:rsid w:val="007F1089"/>
    <w:rsid w:val="007F32D7"/>
    <w:rsid w:val="007F3D99"/>
    <w:rsid w:val="007F4E35"/>
    <w:rsid w:val="007F6E7D"/>
    <w:rsid w:val="00800F38"/>
    <w:rsid w:val="0080147B"/>
    <w:rsid w:val="00804340"/>
    <w:rsid w:val="00804ABE"/>
    <w:rsid w:val="00804C0E"/>
    <w:rsid w:val="00805C03"/>
    <w:rsid w:val="00805F12"/>
    <w:rsid w:val="00806389"/>
    <w:rsid w:val="008065F4"/>
    <w:rsid w:val="008077F2"/>
    <w:rsid w:val="00810200"/>
    <w:rsid w:val="00810CD0"/>
    <w:rsid w:val="0081192E"/>
    <w:rsid w:val="00811D46"/>
    <w:rsid w:val="00812667"/>
    <w:rsid w:val="00812C5F"/>
    <w:rsid w:val="00814636"/>
    <w:rsid w:val="008158F8"/>
    <w:rsid w:val="00816E60"/>
    <w:rsid w:val="008175BF"/>
    <w:rsid w:val="00817896"/>
    <w:rsid w:val="00821B91"/>
    <w:rsid w:val="00822BF8"/>
    <w:rsid w:val="00823287"/>
    <w:rsid w:val="0082460A"/>
    <w:rsid w:val="00824AF4"/>
    <w:rsid w:val="00824F7F"/>
    <w:rsid w:val="00825B5E"/>
    <w:rsid w:val="00826905"/>
    <w:rsid w:val="00826F2F"/>
    <w:rsid w:val="00827C19"/>
    <w:rsid w:val="008304A4"/>
    <w:rsid w:val="00832CDE"/>
    <w:rsid w:val="00832FAE"/>
    <w:rsid w:val="00836D4D"/>
    <w:rsid w:val="00837A61"/>
    <w:rsid w:val="008402D5"/>
    <w:rsid w:val="00841181"/>
    <w:rsid w:val="008419AC"/>
    <w:rsid w:val="0084376C"/>
    <w:rsid w:val="008441BC"/>
    <w:rsid w:val="00846658"/>
    <w:rsid w:val="00846A6E"/>
    <w:rsid w:val="008503D5"/>
    <w:rsid w:val="008516BE"/>
    <w:rsid w:val="00851E41"/>
    <w:rsid w:val="008531BA"/>
    <w:rsid w:val="00854A95"/>
    <w:rsid w:val="00854BAA"/>
    <w:rsid w:val="00855722"/>
    <w:rsid w:val="00856788"/>
    <w:rsid w:val="00856893"/>
    <w:rsid w:val="00856B43"/>
    <w:rsid w:val="0086080C"/>
    <w:rsid w:val="00860E20"/>
    <w:rsid w:val="00862292"/>
    <w:rsid w:val="00863FCE"/>
    <w:rsid w:val="0086580B"/>
    <w:rsid w:val="00866D2C"/>
    <w:rsid w:val="00867CB8"/>
    <w:rsid w:val="00870E3E"/>
    <w:rsid w:val="00870E6B"/>
    <w:rsid w:val="00870FAB"/>
    <w:rsid w:val="008751FB"/>
    <w:rsid w:val="008761CE"/>
    <w:rsid w:val="00877547"/>
    <w:rsid w:val="00877A5A"/>
    <w:rsid w:val="00877AA6"/>
    <w:rsid w:val="00880B7C"/>
    <w:rsid w:val="008815C1"/>
    <w:rsid w:val="008826A3"/>
    <w:rsid w:val="00883A1B"/>
    <w:rsid w:val="00883F37"/>
    <w:rsid w:val="00884BA6"/>
    <w:rsid w:val="00885966"/>
    <w:rsid w:val="00886D10"/>
    <w:rsid w:val="00887724"/>
    <w:rsid w:val="00887B36"/>
    <w:rsid w:val="0089078E"/>
    <w:rsid w:val="00891565"/>
    <w:rsid w:val="008915D5"/>
    <w:rsid w:val="008930A8"/>
    <w:rsid w:val="008932FB"/>
    <w:rsid w:val="00894476"/>
    <w:rsid w:val="00895126"/>
    <w:rsid w:val="00896156"/>
    <w:rsid w:val="008964EA"/>
    <w:rsid w:val="00896B41"/>
    <w:rsid w:val="008A051B"/>
    <w:rsid w:val="008A1518"/>
    <w:rsid w:val="008A1C2E"/>
    <w:rsid w:val="008A32B0"/>
    <w:rsid w:val="008A3414"/>
    <w:rsid w:val="008A37D5"/>
    <w:rsid w:val="008A4E6F"/>
    <w:rsid w:val="008A500E"/>
    <w:rsid w:val="008A64D4"/>
    <w:rsid w:val="008B0C56"/>
    <w:rsid w:val="008B2D96"/>
    <w:rsid w:val="008B3991"/>
    <w:rsid w:val="008B508F"/>
    <w:rsid w:val="008C0437"/>
    <w:rsid w:val="008C0F4E"/>
    <w:rsid w:val="008C1E4F"/>
    <w:rsid w:val="008C3A93"/>
    <w:rsid w:val="008C3C9D"/>
    <w:rsid w:val="008C3ECB"/>
    <w:rsid w:val="008C57C7"/>
    <w:rsid w:val="008C5982"/>
    <w:rsid w:val="008C644F"/>
    <w:rsid w:val="008C6F2E"/>
    <w:rsid w:val="008D0332"/>
    <w:rsid w:val="008D1652"/>
    <w:rsid w:val="008D2B2C"/>
    <w:rsid w:val="008D2C69"/>
    <w:rsid w:val="008D2C94"/>
    <w:rsid w:val="008D3BFA"/>
    <w:rsid w:val="008D45D5"/>
    <w:rsid w:val="008D4A8B"/>
    <w:rsid w:val="008D4F0A"/>
    <w:rsid w:val="008D5705"/>
    <w:rsid w:val="008D5F6B"/>
    <w:rsid w:val="008E01BD"/>
    <w:rsid w:val="008E06B4"/>
    <w:rsid w:val="008E0FDC"/>
    <w:rsid w:val="008E1537"/>
    <w:rsid w:val="008E57FA"/>
    <w:rsid w:val="008E6F3F"/>
    <w:rsid w:val="008E76F6"/>
    <w:rsid w:val="008F02F4"/>
    <w:rsid w:val="008F046C"/>
    <w:rsid w:val="008F1250"/>
    <w:rsid w:val="008F1887"/>
    <w:rsid w:val="008F1B03"/>
    <w:rsid w:val="008F2253"/>
    <w:rsid w:val="008F4B3B"/>
    <w:rsid w:val="008F7160"/>
    <w:rsid w:val="008F7234"/>
    <w:rsid w:val="009006DB"/>
    <w:rsid w:val="00900DFF"/>
    <w:rsid w:val="0090101E"/>
    <w:rsid w:val="0090192F"/>
    <w:rsid w:val="00901ECD"/>
    <w:rsid w:val="0090235A"/>
    <w:rsid w:val="00903E58"/>
    <w:rsid w:val="0090459D"/>
    <w:rsid w:val="009055BA"/>
    <w:rsid w:val="009073B7"/>
    <w:rsid w:val="0090788F"/>
    <w:rsid w:val="00910F60"/>
    <w:rsid w:val="00911231"/>
    <w:rsid w:val="00911F2F"/>
    <w:rsid w:val="009122E0"/>
    <w:rsid w:val="00912D1D"/>
    <w:rsid w:val="00913128"/>
    <w:rsid w:val="0091477A"/>
    <w:rsid w:val="00915C27"/>
    <w:rsid w:val="0091738E"/>
    <w:rsid w:val="00920693"/>
    <w:rsid w:val="0092221E"/>
    <w:rsid w:val="00922668"/>
    <w:rsid w:val="00923E89"/>
    <w:rsid w:val="00926159"/>
    <w:rsid w:val="009262F7"/>
    <w:rsid w:val="00926612"/>
    <w:rsid w:val="00930FBF"/>
    <w:rsid w:val="00931EFC"/>
    <w:rsid w:val="00932BD6"/>
    <w:rsid w:val="00934A68"/>
    <w:rsid w:val="00934CAE"/>
    <w:rsid w:val="0094025F"/>
    <w:rsid w:val="009404EC"/>
    <w:rsid w:val="00940567"/>
    <w:rsid w:val="00941173"/>
    <w:rsid w:val="00942FD9"/>
    <w:rsid w:val="00944155"/>
    <w:rsid w:val="00944F32"/>
    <w:rsid w:val="00946808"/>
    <w:rsid w:val="00946E05"/>
    <w:rsid w:val="009504F2"/>
    <w:rsid w:val="009537A8"/>
    <w:rsid w:val="00954320"/>
    <w:rsid w:val="00955540"/>
    <w:rsid w:val="00955FE0"/>
    <w:rsid w:val="00960080"/>
    <w:rsid w:val="009600AD"/>
    <w:rsid w:val="00961A18"/>
    <w:rsid w:val="00962E16"/>
    <w:rsid w:val="00963F9C"/>
    <w:rsid w:val="00965570"/>
    <w:rsid w:val="00970C1F"/>
    <w:rsid w:val="0097146D"/>
    <w:rsid w:val="0097437B"/>
    <w:rsid w:val="009753F4"/>
    <w:rsid w:val="00976DFB"/>
    <w:rsid w:val="009825F4"/>
    <w:rsid w:val="00982D47"/>
    <w:rsid w:val="009846E3"/>
    <w:rsid w:val="00985623"/>
    <w:rsid w:val="00985FD9"/>
    <w:rsid w:val="00986069"/>
    <w:rsid w:val="009879F6"/>
    <w:rsid w:val="00987C8E"/>
    <w:rsid w:val="009908C7"/>
    <w:rsid w:val="00991AA9"/>
    <w:rsid w:val="00991DB8"/>
    <w:rsid w:val="009944CB"/>
    <w:rsid w:val="009967F5"/>
    <w:rsid w:val="00997D6B"/>
    <w:rsid w:val="009A008F"/>
    <w:rsid w:val="009A10BD"/>
    <w:rsid w:val="009A1931"/>
    <w:rsid w:val="009A4613"/>
    <w:rsid w:val="009A4E01"/>
    <w:rsid w:val="009A51AC"/>
    <w:rsid w:val="009A5546"/>
    <w:rsid w:val="009A5644"/>
    <w:rsid w:val="009A5BE0"/>
    <w:rsid w:val="009B04C7"/>
    <w:rsid w:val="009B0DF9"/>
    <w:rsid w:val="009B1415"/>
    <w:rsid w:val="009B3909"/>
    <w:rsid w:val="009B6680"/>
    <w:rsid w:val="009C1171"/>
    <w:rsid w:val="009C1B89"/>
    <w:rsid w:val="009C3000"/>
    <w:rsid w:val="009C3056"/>
    <w:rsid w:val="009C36D8"/>
    <w:rsid w:val="009C5143"/>
    <w:rsid w:val="009D2343"/>
    <w:rsid w:val="009D2975"/>
    <w:rsid w:val="009D2D28"/>
    <w:rsid w:val="009D31B1"/>
    <w:rsid w:val="009D3311"/>
    <w:rsid w:val="009D44FB"/>
    <w:rsid w:val="009D501A"/>
    <w:rsid w:val="009D60CE"/>
    <w:rsid w:val="009D613D"/>
    <w:rsid w:val="009E0C00"/>
    <w:rsid w:val="009E157D"/>
    <w:rsid w:val="009E25A4"/>
    <w:rsid w:val="009E3517"/>
    <w:rsid w:val="009E4C2B"/>
    <w:rsid w:val="009E6CD1"/>
    <w:rsid w:val="009E6D20"/>
    <w:rsid w:val="009F026C"/>
    <w:rsid w:val="009F1BB7"/>
    <w:rsid w:val="009F221E"/>
    <w:rsid w:val="009F3E56"/>
    <w:rsid w:val="009F7446"/>
    <w:rsid w:val="009F7853"/>
    <w:rsid w:val="00A009D1"/>
    <w:rsid w:val="00A00FEA"/>
    <w:rsid w:val="00A01FE3"/>
    <w:rsid w:val="00A02E36"/>
    <w:rsid w:val="00A0320A"/>
    <w:rsid w:val="00A04AFF"/>
    <w:rsid w:val="00A04C7B"/>
    <w:rsid w:val="00A04DA2"/>
    <w:rsid w:val="00A059DF"/>
    <w:rsid w:val="00A071E4"/>
    <w:rsid w:val="00A0726C"/>
    <w:rsid w:val="00A10BC3"/>
    <w:rsid w:val="00A127CA"/>
    <w:rsid w:val="00A148D6"/>
    <w:rsid w:val="00A14DD5"/>
    <w:rsid w:val="00A154ED"/>
    <w:rsid w:val="00A17DA3"/>
    <w:rsid w:val="00A20C6F"/>
    <w:rsid w:val="00A23CB2"/>
    <w:rsid w:val="00A24660"/>
    <w:rsid w:val="00A24FB4"/>
    <w:rsid w:val="00A26AD3"/>
    <w:rsid w:val="00A27B08"/>
    <w:rsid w:val="00A31588"/>
    <w:rsid w:val="00A332B4"/>
    <w:rsid w:val="00A33FEE"/>
    <w:rsid w:val="00A3453D"/>
    <w:rsid w:val="00A34A5C"/>
    <w:rsid w:val="00A3568A"/>
    <w:rsid w:val="00A359E7"/>
    <w:rsid w:val="00A373A7"/>
    <w:rsid w:val="00A376F4"/>
    <w:rsid w:val="00A37A2F"/>
    <w:rsid w:val="00A4063C"/>
    <w:rsid w:val="00A42110"/>
    <w:rsid w:val="00A45247"/>
    <w:rsid w:val="00A45568"/>
    <w:rsid w:val="00A45F7E"/>
    <w:rsid w:val="00A466D1"/>
    <w:rsid w:val="00A4747E"/>
    <w:rsid w:val="00A52932"/>
    <w:rsid w:val="00A52EF7"/>
    <w:rsid w:val="00A5364B"/>
    <w:rsid w:val="00A53A97"/>
    <w:rsid w:val="00A54705"/>
    <w:rsid w:val="00A56074"/>
    <w:rsid w:val="00A5753F"/>
    <w:rsid w:val="00A60569"/>
    <w:rsid w:val="00A60EAF"/>
    <w:rsid w:val="00A62E26"/>
    <w:rsid w:val="00A63658"/>
    <w:rsid w:val="00A636DB"/>
    <w:rsid w:val="00A63BC3"/>
    <w:rsid w:val="00A64203"/>
    <w:rsid w:val="00A67052"/>
    <w:rsid w:val="00A67327"/>
    <w:rsid w:val="00A709CC"/>
    <w:rsid w:val="00A71C6D"/>
    <w:rsid w:val="00A72373"/>
    <w:rsid w:val="00A72B49"/>
    <w:rsid w:val="00A72D1C"/>
    <w:rsid w:val="00A74147"/>
    <w:rsid w:val="00A74A0E"/>
    <w:rsid w:val="00A74A80"/>
    <w:rsid w:val="00A755EB"/>
    <w:rsid w:val="00A758B5"/>
    <w:rsid w:val="00A80655"/>
    <w:rsid w:val="00A806FA"/>
    <w:rsid w:val="00A80BB5"/>
    <w:rsid w:val="00A80E6E"/>
    <w:rsid w:val="00A80FA7"/>
    <w:rsid w:val="00A82073"/>
    <w:rsid w:val="00A84268"/>
    <w:rsid w:val="00A86E59"/>
    <w:rsid w:val="00A90258"/>
    <w:rsid w:val="00A90D1A"/>
    <w:rsid w:val="00A91836"/>
    <w:rsid w:val="00A94A44"/>
    <w:rsid w:val="00A9637B"/>
    <w:rsid w:val="00A977BA"/>
    <w:rsid w:val="00AA0B09"/>
    <w:rsid w:val="00AA16CE"/>
    <w:rsid w:val="00AA177C"/>
    <w:rsid w:val="00AA1CEF"/>
    <w:rsid w:val="00AA239A"/>
    <w:rsid w:val="00AA2EB3"/>
    <w:rsid w:val="00AA3B8B"/>
    <w:rsid w:val="00AA5548"/>
    <w:rsid w:val="00AA5728"/>
    <w:rsid w:val="00AA689C"/>
    <w:rsid w:val="00AA6D5C"/>
    <w:rsid w:val="00AA7887"/>
    <w:rsid w:val="00AA7FA6"/>
    <w:rsid w:val="00AB41A4"/>
    <w:rsid w:val="00AB5633"/>
    <w:rsid w:val="00AB6E5F"/>
    <w:rsid w:val="00AB7810"/>
    <w:rsid w:val="00AC1D54"/>
    <w:rsid w:val="00AC3416"/>
    <w:rsid w:val="00AC55AC"/>
    <w:rsid w:val="00AC59DF"/>
    <w:rsid w:val="00AC5CFA"/>
    <w:rsid w:val="00AC611E"/>
    <w:rsid w:val="00AC679C"/>
    <w:rsid w:val="00AC74D5"/>
    <w:rsid w:val="00AD086A"/>
    <w:rsid w:val="00AD16AE"/>
    <w:rsid w:val="00AD1776"/>
    <w:rsid w:val="00AD2D66"/>
    <w:rsid w:val="00AD455A"/>
    <w:rsid w:val="00AD49F4"/>
    <w:rsid w:val="00AD56C8"/>
    <w:rsid w:val="00AD66B9"/>
    <w:rsid w:val="00AE2F8F"/>
    <w:rsid w:val="00AE53E7"/>
    <w:rsid w:val="00AE7B85"/>
    <w:rsid w:val="00AF1059"/>
    <w:rsid w:val="00AF203B"/>
    <w:rsid w:val="00AF25CC"/>
    <w:rsid w:val="00AF4A2C"/>
    <w:rsid w:val="00AF4A4E"/>
    <w:rsid w:val="00AF4ED2"/>
    <w:rsid w:val="00AF58B7"/>
    <w:rsid w:val="00AF5A57"/>
    <w:rsid w:val="00AF5C92"/>
    <w:rsid w:val="00B01158"/>
    <w:rsid w:val="00B0132E"/>
    <w:rsid w:val="00B013FB"/>
    <w:rsid w:val="00B02056"/>
    <w:rsid w:val="00B021C2"/>
    <w:rsid w:val="00B026E3"/>
    <w:rsid w:val="00B02B38"/>
    <w:rsid w:val="00B0326C"/>
    <w:rsid w:val="00B04353"/>
    <w:rsid w:val="00B05085"/>
    <w:rsid w:val="00B050F6"/>
    <w:rsid w:val="00B07FEA"/>
    <w:rsid w:val="00B11DC2"/>
    <w:rsid w:val="00B123AA"/>
    <w:rsid w:val="00B13594"/>
    <w:rsid w:val="00B15185"/>
    <w:rsid w:val="00B15300"/>
    <w:rsid w:val="00B15BBE"/>
    <w:rsid w:val="00B20CB2"/>
    <w:rsid w:val="00B21A20"/>
    <w:rsid w:val="00B229B9"/>
    <w:rsid w:val="00B23B97"/>
    <w:rsid w:val="00B23BBD"/>
    <w:rsid w:val="00B25C49"/>
    <w:rsid w:val="00B25D8F"/>
    <w:rsid w:val="00B279C2"/>
    <w:rsid w:val="00B27A8F"/>
    <w:rsid w:val="00B3164D"/>
    <w:rsid w:val="00B327BB"/>
    <w:rsid w:val="00B34CBF"/>
    <w:rsid w:val="00B351CF"/>
    <w:rsid w:val="00B40BEA"/>
    <w:rsid w:val="00B41438"/>
    <w:rsid w:val="00B450E0"/>
    <w:rsid w:val="00B46899"/>
    <w:rsid w:val="00B472C9"/>
    <w:rsid w:val="00B47CEA"/>
    <w:rsid w:val="00B509AB"/>
    <w:rsid w:val="00B523B3"/>
    <w:rsid w:val="00B52785"/>
    <w:rsid w:val="00B527B2"/>
    <w:rsid w:val="00B52CEB"/>
    <w:rsid w:val="00B53BB7"/>
    <w:rsid w:val="00B541D9"/>
    <w:rsid w:val="00B544F1"/>
    <w:rsid w:val="00B54740"/>
    <w:rsid w:val="00B54F17"/>
    <w:rsid w:val="00B554C1"/>
    <w:rsid w:val="00B60A50"/>
    <w:rsid w:val="00B60B81"/>
    <w:rsid w:val="00B613AE"/>
    <w:rsid w:val="00B62B60"/>
    <w:rsid w:val="00B657CB"/>
    <w:rsid w:val="00B65E50"/>
    <w:rsid w:val="00B673CC"/>
    <w:rsid w:val="00B67653"/>
    <w:rsid w:val="00B70327"/>
    <w:rsid w:val="00B71023"/>
    <w:rsid w:val="00B718F0"/>
    <w:rsid w:val="00B72407"/>
    <w:rsid w:val="00B72C1E"/>
    <w:rsid w:val="00B734D8"/>
    <w:rsid w:val="00B7560D"/>
    <w:rsid w:val="00B7594C"/>
    <w:rsid w:val="00B8059D"/>
    <w:rsid w:val="00B80AD7"/>
    <w:rsid w:val="00B822C6"/>
    <w:rsid w:val="00B83D58"/>
    <w:rsid w:val="00B84BC2"/>
    <w:rsid w:val="00B92B49"/>
    <w:rsid w:val="00B942E1"/>
    <w:rsid w:val="00B94B11"/>
    <w:rsid w:val="00B94BA7"/>
    <w:rsid w:val="00B95D77"/>
    <w:rsid w:val="00B97BDF"/>
    <w:rsid w:val="00BA06AB"/>
    <w:rsid w:val="00BA1D2C"/>
    <w:rsid w:val="00BA42FA"/>
    <w:rsid w:val="00BA4655"/>
    <w:rsid w:val="00BA57FB"/>
    <w:rsid w:val="00BA6473"/>
    <w:rsid w:val="00BA6B10"/>
    <w:rsid w:val="00BA7DD7"/>
    <w:rsid w:val="00BB1220"/>
    <w:rsid w:val="00BB2913"/>
    <w:rsid w:val="00BB39FD"/>
    <w:rsid w:val="00BB4E97"/>
    <w:rsid w:val="00BB51D0"/>
    <w:rsid w:val="00BB7939"/>
    <w:rsid w:val="00BC0884"/>
    <w:rsid w:val="00BC218B"/>
    <w:rsid w:val="00BC29C0"/>
    <w:rsid w:val="00BC4A8C"/>
    <w:rsid w:val="00BD043E"/>
    <w:rsid w:val="00BD0B1C"/>
    <w:rsid w:val="00BD0F31"/>
    <w:rsid w:val="00BD1015"/>
    <w:rsid w:val="00BD64B6"/>
    <w:rsid w:val="00BD71DB"/>
    <w:rsid w:val="00BE0F6C"/>
    <w:rsid w:val="00BE1002"/>
    <w:rsid w:val="00BE2872"/>
    <w:rsid w:val="00BE2DB3"/>
    <w:rsid w:val="00BE2EF4"/>
    <w:rsid w:val="00BE2F73"/>
    <w:rsid w:val="00BE39FE"/>
    <w:rsid w:val="00BE460B"/>
    <w:rsid w:val="00BE50F8"/>
    <w:rsid w:val="00BE5892"/>
    <w:rsid w:val="00BE6A71"/>
    <w:rsid w:val="00BE7631"/>
    <w:rsid w:val="00BE7C23"/>
    <w:rsid w:val="00BE7EE6"/>
    <w:rsid w:val="00BF1A30"/>
    <w:rsid w:val="00BF2F08"/>
    <w:rsid w:val="00BF395E"/>
    <w:rsid w:val="00BF39B4"/>
    <w:rsid w:val="00BF3A4B"/>
    <w:rsid w:val="00BF59AD"/>
    <w:rsid w:val="00BF6E69"/>
    <w:rsid w:val="00BF7D32"/>
    <w:rsid w:val="00BF7DA1"/>
    <w:rsid w:val="00C02AB7"/>
    <w:rsid w:val="00C03658"/>
    <w:rsid w:val="00C06496"/>
    <w:rsid w:val="00C06AE9"/>
    <w:rsid w:val="00C0746F"/>
    <w:rsid w:val="00C10785"/>
    <w:rsid w:val="00C11801"/>
    <w:rsid w:val="00C15493"/>
    <w:rsid w:val="00C1603D"/>
    <w:rsid w:val="00C16D90"/>
    <w:rsid w:val="00C175F0"/>
    <w:rsid w:val="00C17737"/>
    <w:rsid w:val="00C179E0"/>
    <w:rsid w:val="00C2071C"/>
    <w:rsid w:val="00C20C91"/>
    <w:rsid w:val="00C212C2"/>
    <w:rsid w:val="00C22BD4"/>
    <w:rsid w:val="00C23214"/>
    <w:rsid w:val="00C245EA"/>
    <w:rsid w:val="00C24E96"/>
    <w:rsid w:val="00C25E77"/>
    <w:rsid w:val="00C27643"/>
    <w:rsid w:val="00C300F0"/>
    <w:rsid w:val="00C3041A"/>
    <w:rsid w:val="00C31096"/>
    <w:rsid w:val="00C31A5A"/>
    <w:rsid w:val="00C3266F"/>
    <w:rsid w:val="00C32C16"/>
    <w:rsid w:val="00C33008"/>
    <w:rsid w:val="00C34049"/>
    <w:rsid w:val="00C34B2D"/>
    <w:rsid w:val="00C35492"/>
    <w:rsid w:val="00C358A5"/>
    <w:rsid w:val="00C35EC8"/>
    <w:rsid w:val="00C366AD"/>
    <w:rsid w:val="00C36B7E"/>
    <w:rsid w:val="00C4059B"/>
    <w:rsid w:val="00C40A84"/>
    <w:rsid w:val="00C432E4"/>
    <w:rsid w:val="00C43D70"/>
    <w:rsid w:val="00C44C81"/>
    <w:rsid w:val="00C45864"/>
    <w:rsid w:val="00C5223D"/>
    <w:rsid w:val="00C52789"/>
    <w:rsid w:val="00C53507"/>
    <w:rsid w:val="00C54841"/>
    <w:rsid w:val="00C60066"/>
    <w:rsid w:val="00C603BA"/>
    <w:rsid w:val="00C6089F"/>
    <w:rsid w:val="00C60B0C"/>
    <w:rsid w:val="00C6139D"/>
    <w:rsid w:val="00C6263A"/>
    <w:rsid w:val="00C62FE3"/>
    <w:rsid w:val="00C650E9"/>
    <w:rsid w:val="00C65BB3"/>
    <w:rsid w:val="00C662A5"/>
    <w:rsid w:val="00C67392"/>
    <w:rsid w:val="00C67430"/>
    <w:rsid w:val="00C7041B"/>
    <w:rsid w:val="00C70B48"/>
    <w:rsid w:val="00C71294"/>
    <w:rsid w:val="00C73285"/>
    <w:rsid w:val="00C75BBF"/>
    <w:rsid w:val="00C76F70"/>
    <w:rsid w:val="00C775A0"/>
    <w:rsid w:val="00C8116D"/>
    <w:rsid w:val="00C81D5F"/>
    <w:rsid w:val="00C82BC1"/>
    <w:rsid w:val="00C833A3"/>
    <w:rsid w:val="00C83DA5"/>
    <w:rsid w:val="00C83F0F"/>
    <w:rsid w:val="00C844BB"/>
    <w:rsid w:val="00C84E01"/>
    <w:rsid w:val="00C85D5C"/>
    <w:rsid w:val="00C8683B"/>
    <w:rsid w:val="00C87B61"/>
    <w:rsid w:val="00C91A0A"/>
    <w:rsid w:val="00C922B2"/>
    <w:rsid w:val="00C9351A"/>
    <w:rsid w:val="00C93BAE"/>
    <w:rsid w:val="00C9441A"/>
    <w:rsid w:val="00C944C3"/>
    <w:rsid w:val="00C958B7"/>
    <w:rsid w:val="00C96225"/>
    <w:rsid w:val="00C97A53"/>
    <w:rsid w:val="00CA02A3"/>
    <w:rsid w:val="00CA1050"/>
    <w:rsid w:val="00CA180D"/>
    <w:rsid w:val="00CA2AE7"/>
    <w:rsid w:val="00CA4305"/>
    <w:rsid w:val="00CA4953"/>
    <w:rsid w:val="00CA5220"/>
    <w:rsid w:val="00CA5A6C"/>
    <w:rsid w:val="00CB1993"/>
    <w:rsid w:val="00CB3EF9"/>
    <w:rsid w:val="00CB43CB"/>
    <w:rsid w:val="00CB5464"/>
    <w:rsid w:val="00CB5B4F"/>
    <w:rsid w:val="00CB60E8"/>
    <w:rsid w:val="00CB7A7F"/>
    <w:rsid w:val="00CC0A08"/>
    <w:rsid w:val="00CC36F2"/>
    <w:rsid w:val="00CC3C0C"/>
    <w:rsid w:val="00CC3EF7"/>
    <w:rsid w:val="00CC5407"/>
    <w:rsid w:val="00CC5548"/>
    <w:rsid w:val="00CC7A0F"/>
    <w:rsid w:val="00CD0709"/>
    <w:rsid w:val="00CD0DF5"/>
    <w:rsid w:val="00CD1222"/>
    <w:rsid w:val="00CD1C0E"/>
    <w:rsid w:val="00CD24D1"/>
    <w:rsid w:val="00CD2D51"/>
    <w:rsid w:val="00CD2EDB"/>
    <w:rsid w:val="00CD3108"/>
    <w:rsid w:val="00CD6B73"/>
    <w:rsid w:val="00CD72C3"/>
    <w:rsid w:val="00CD73E0"/>
    <w:rsid w:val="00CE14AF"/>
    <w:rsid w:val="00CE1CB3"/>
    <w:rsid w:val="00CE2C0B"/>
    <w:rsid w:val="00CE4B56"/>
    <w:rsid w:val="00CE6943"/>
    <w:rsid w:val="00CE6CF0"/>
    <w:rsid w:val="00CE790A"/>
    <w:rsid w:val="00CE7AD9"/>
    <w:rsid w:val="00CF155C"/>
    <w:rsid w:val="00CF2F52"/>
    <w:rsid w:val="00CF3039"/>
    <w:rsid w:val="00CF451C"/>
    <w:rsid w:val="00CF4A8D"/>
    <w:rsid w:val="00CF5F47"/>
    <w:rsid w:val="00CF5F93"/>
    <w:rsid w:val="00CF6000"/>
    <w:rsid w:val="00CF7593"/>
    <w:rsid w:val="00CF78BA"/>
    <w:rsid w:val="00CF7F8E"/>
    <w:rsid w:val="00D00A3A"/>
    <w:rsid w:val="00D00E46"/>
    <w:rsid w:val="00D01020"/>
    <w:rsid w:val="00D015B2"/>
    <w:rsid w:val="00D01638"/>
    <w:rsid w:val="00D01FBA"/>
    <w:rsid w:val="00D0209F"/>
    <w:rsid w:val="00D04056"/>
    <w:rsid w:val="00D04993"/>
    <w:rsid w:val="00D0501E"/>
    <w:rsid w:val="00D05938"/>
    <w:rsid w:val="00D05D08"/>
    <w:rsid w:val="00D05E6E"/>
    <w:rsid w:val="00D06F3D"/>
    <w:rsid w:val="00D10407"/>
    <w:rsid w:val="00D119F5"/>
    <w:rsid w:val="00D11EE8"/>
    <w:rsid w:val="00D125EE"/>
    <w:rsid w:val="00D14F05"/>
    <w:rsid w:val="00D15348"/>
    <w:rsid w:val="00D16568"/>
    <w:rsid w:val="00D17744"/>
    <w:rsid w:val="00D1779B"/>
    <w:rsid w:val="00D17AF4"/>
    <w:rsid w:val="00D206CD"/>
    <w:rsid w:val="00D2246E"/>
    <w:rsid w:val="00D22E5C"/>
    <w:rsid w:val="00D237EA"/>
    <w:rsid w:val="00D24C50"/>
    <w:rsid w:val="00D24F9E"/>
    <w:rsid w:val="00D2576A"/>
    <w:rsid w:val="00D2579F"/>
    <w:rsid w:val="00D265EF"/>
    <w:rsid w:val="00D267BC"/>
    <w:rsid w:val="00D27653"/>
    <w:rsid w:val="00D30FA9"/>
    <w:rsid w:val="00D311D0"/>
    <w:rsid w:val="00D31AF8"/>
    <w:rsid w:val="00D321C0"/>
    <w:rsid w:val="00D33D8E"/>
    <w:rsid w:val="00D34AA9"/>
    <w:rsid w:val="00D34CEA"/>
    <w:rsid w:val="00D3583F"/>
    <w:rsid w:val="00D365D9"/>
    <w:rsid w:val="00D36C4A"/>
    <w:rsid w:val="00D40602"/>
    <w:rsid w:val="00D42616"/>
    <w:rsid w:val="00D42A45"/>
    <w:rsid w:val="00D42D90"/>
    <w:rsid w:val="00D43A26"/>
    <w:rsid w:val="00D44050"/>
    <w:rsid w:val="00D45B63"/>
    <w:rsid w:val="00D4606F"/>
    <w:rsid w:val="00D471B1"/>
    <w:rsid w:val="00D4759C"/>
    <w:rsid w:val="00D479D7"/>
    <w:rsid w:val="00D50D86"/>
    <w:rsid w:val="00D50EA5"/>
    <w:rsid w:val="00D510CA"/>
    <w:rsid w:val="00D5296E"/>
    <w:rsid w:val="00D52A27"/>
    <w:rsid w:val="00D561F8"/>
    <w:rsid w:val="00D5764A"/>
    <w:rsid w:val="00D576C9"/>
    <w:rsid w:val="00D5795B"/>
    <w:rsid w:val="00D6020C"/>
    <w:rsid w:val="00D604A4"/>
    <w:rsid w:val="00D6105C"/>
    <w:rsid w:val="00D622DC"/>
    <w:rsid w:val="00D62451"/>
    <w:rsid w:val="00D63659"/>
    <w:rsid w:val="00D63C0F"/>
    <w:rsid w:val="00D647FB"/>
    <w:rsid w:val="00D65A8F"/>
    <w:rsid w:val="00D67BAF"/>
    <w:rsid w:val="00D70FAC"/>
    <w:rsid w:val="00D71D7D"/>
    <w:rsid w:val="00D72D79"/>
    <w:rsid w:val="00D73636"/>
    <w:rsid w:val="00D7375D"/>
    <w:rsid w:val="00D73E9C"/>
    <w:rsid w:val="00D740BD"/>
    <w:rsid w:val="00D75F59"/>
    <w:rsid w:val="00D76389"/>
    <w:rsid w:val="00D76B93"/>
    <w:rsid w:val="00D76BB1"/>
    <w:rsid w:val="00D776B4"/>
    <w:rsid w:val="00D8279E"/>
    <w:rsid w:val="00D82BF4"/>
    <w:rsid w:val="00D82C6A"/>
    <w:rsid w:val="00D837C3"/>
    <w:rsid w:val="00D84EB1"/>
    <w:rsid w:val="00D8588D"/>
    <w:rsid w:val="00D868F7"/>
    <w:rsid w:val="00D87A2C"/>
    <w:rsid w:val="00D900F3"/>
    <w:rsid w:val="00D9164E"/>
    <w:rsid w:val="00D91850"/>
    <w:rsid w:val="00D91C14"/>
    <w:rsid w:val="00D92081"/>
    <w:rsid w:val="00D924F3"/>
    <w:rsid w:val="00D93247"/>
    <w:rsid w:val="00D943C1"/>
    <w:rsid w:val="00D948B4"/>
    <w:rsid w:val="00D95D21"/>
    <w:rsid w:val="00D9621E"/>
    <w:rsid w:val="00D974F0"/>
    <w:rsid w:val="00DA0E45"/>
    <w:rsid w:val="00DA1583"/>
    <w:rsid w:val="00DA52E2"/>
    <w:rsid w:val="00DA6402"/>
    <w:rsid w:val="00DB115E"/>
    <w:rsid w:val="00DB1FB3"/>
    <w:rsid w:val="00DB2558"/>
    <w:rsid w:val="00DB68CB"/>
    <w:rsid w:val="00DB72C3"/>
    <w:rsid w:val="00DC38CE"/>
    <w:rsid w:val="00DC76D3"/>
    <w:rsid w:val="00DC77DE"/>
    <w:rsid w:val="00DD0072"/>
    <w:rsid w:val="00DD2CF6"/>
    <w:rsid w:val="00DD515F"/>
    <w:rsid w:val="00DD564B"/>
    <w:rsid w:val="00DD5DF1"/>
    <w:rsid w:val="00DD5E5A"/>
    <w:rsid w:val="00DD690B"/>
    <w:rsid w:val="00DD6B3F"/>
    <w:rsid w:val="00DE0252"/>
    <w:rsid w:val="00DE13F9"/>
    <w:rsid w:val="00DE287A"/>
    <w:rsid w:val="00DE2F81"/>
    <w:rsid w:val="00DE35C3"/>
    <w:rsid w:val="00DE3896"/>
    <w:rsid w:val="00DE3AAF"/>
    <w:rsid w:val="00DE428D"/>
    <w:rsid w:val="00DE4DD1"/>
    <w:rsid w:val="00DE598F"/>
    <w:rsid w:val="00DE59BE"/>
    <w:rsid w:val="00DE5E88"/>
    <w:rsid w:val="00DE5F33"/>
    <w:rsid w:val="00DE6119"/>
    <w:rsid w:val="00DF0D0B"/>
    <w:rsid w:val="00DF12ED"/>
    <w:rsid w:val="00DF1508"/>
    <w:rsid w:val="00DF173F"/>
    <w:rsid w:val="00DF3224"/>
    <w:rsid w:val="00DF3989"/>
    <w:rsid w:val="00DF4270"/>
    <w:rsid w:val="00DF6EA6"/>
    <w:rsid w:val="00DF723B"/>
    <w:rsid w:val="00E0045C"/>
    <w:rsid w:val="00E009B2"/>
    <w:rsid w:val="00E01862"/>
    <w:rsid w:val="00E02773"/>
    <w:rsid w:val="00E02DA8"/>
    <w:rsid w:val="00E0303D"/>
    <w:rsid w:val="00E0411C"/>
    <w:rsid w:val="00E04D2A"/>
    <w:rsid w:val="00E06670"/>
    <w:rsid w:val="00E0704B"/>
    <w:rsid w:val="00E077BA"/>
    <w:rsid w:val="00E11DC7"/>
    <w:rsid w:val="00E12899"/>
    <w:rsid w:val="00E12BE3"/>
    <w:rsid w:val="00E142C0"/>
    <w:rsid w:val="00E14316"/>
    <w:rsid w:val="00E14FDB"/>
    <w:rsid w:val="00E200D4"/>
    <w:rsid w:val="00E207C5"/>
    <w:rsid w:val="00E22CF9"/>
    <w:rsid w:val="00E2358C"/>
    <w:rsid w:val="00E253F9"/>
    <w:rsid w:val="00E25529"/>
    <w:rsid w:val="00E26237"/>
    <w:rsid w:val="00E26357"/>
    <w:rsid w:val="00E26B8F"/>
    <w:rsid w:val="00E31545"/>
    <w:rsid w:val="00E333C1"/>
    <w:rsid w:val="00E339E5"/>
    <w:rsid w:val="00E33E65"/>
    <w:rsid w:val="00E3525A"/>
    <w:rsid w:val="00E35AF6"/>
    <w:rsid w:val="00E36EFE"/>
    <w:rsid w:val="00E37077"/>
    <w:rsid w:val="00E373AD"/>
    <w:rsid w:val="00E404F1"/>
    <w:rsid w:val="00E40E5D"/>
    <w:rsid w:val="00E4421C"/>
    <w:rsid w:val="00E447C4"/>
    <w:rsid w:val="00E45679"/>
    <w:rsid w:val="00E46D01"/>
    <w:rsid w:val="00E478EC"/>
    <w:rsid w:val="00E47FE7"/>
    <w:rsid w:val="00E50740"/>
    <w:rsid w:val="00E54195"/>
    <w:rsid w:val="00E629A0"/>
    <w:rsid w:val="00E63020"/>
    <w:rsid w:val="00E658D6"/>
    <w:rsid w:val="00E65AC5"/>
    <w:rsid w:val="00E660EA"/>
    <w:rsid w:val="00E66D8E"/>
    <w:rsid w:val="00E66E9B"/>
    <w:rsid w:val="00E66FD2"/>
    <w:rsid w:val="00E721C1"/>
    <w:rsid w:val="00E7260C"/>
    <w:rsid w:val="00E7278D"/>
    <w:rsid w:val="00E72D1E"/>
    <w:rsid w:val="00E74D96"/>
    <w:rsid w:val="00E74FD2"/>
    <w:rsid w:val="00E74FF1"/>
    <w:rsid w:val="00E776EA"/>
    <w:rsid w:val="00E80101"/>
    <w:rsid w:val="00E816FC"/>
    <w:rsid w:val="00E8208C"/>
    <w:rsid w:val="00E82F45"/>
    <w:rsid w:val="00E84C59"/>
    <w:rsid w:val="00E85113"/>
    <w:rsid w:val="00E85612"/>
    <w:rsid w:val="00E86322"/>
    <w:rsid w:val="00E86E10"/>
    <w:rsid w:val="00E875E7"/>
    <w:rsid w:val="00E921AE"/>
    <w:rsid w:val="00E939DF"/>
    <w:rsid w:val="00E94091"/>
    <w:rsid w:val="00E948E9"/>
    <w:rsid w:val="00E94A52"/>
    <w:rsid w:val="00E94B30"/>
    <w:rsid w:val="00E953B7"/>
    <w:rsid w:val="00E95961"/>
    <w:rsid w:val="00E96C07"/>
    <w:rsid w:val="00E97CE3"/>
    <w:rsid w:val="00EA0233"/>
    <w:rsid w:val="00EA0873"/>
    <w:rsid w:val="00EA14DF"/>
    <w:rsid w:val="00EA21F8"/>
    <w:rsid w:val="00EA22E4"/>
    <w:rsid w:val="00EA3255"/>
    <w:rsid w:val="00EA3725"/>
    <w:rsid w:val="00EA48FB"/>
    <w:rsid w:val="00EA64EA"/>
    <w:rsid w:val="00EA7C52"/>
    <w:rsid w:val="00EB10F4"/>
    <w:rsid w:val="00EB1341"/>
    <w:rsid w:val="00EB3FDF"/>
    <w:rsid w:val="00EB44E4"/>
    <w:rsid w:val="00EB6724"/>
    <w:rsid w:val="00EB7DA2"/>
    <w:rsid w:val="00EC06FD"/>
    <w:rsid w:val="00EC3647"/>
    <w:rsid w:val="00EC39A3"/>
    <w:rsid w:val="00EC4883"/>
    <w:rsid w:val="00EC4CF1"/>
    <w:rsid w:val="00EC51A9"/>
    <w:rsid w:val="00EC7D1C"/>
    <w:rsid w:val="00ED047B"/>
    <w:rsid w:val="00ED1154"/>
    <w:rsid w:val="00ED1B57"/>
    <w:rsid w:val="00ED1FAE"/>
    <w:rsid w:val="00ED1FD2"/>
    <w:rsid w:val="00ED21BD"/>
    <w:rsid w:val="00ED28A3"/>
    <w:rsid w:val="00ED3B1B"/>
    <w:rsid w:val="00ED4AE8"/>
    <w:rsid w:val="00ED4CD4"/>
    <w:rsid w:val="00ED4F9A"/>
    <w:rsid w:val="00ED6457"/>
    <w:rsid w:val="00ED7544"/>
    <w:rsid w:val="00ED760E"/>
    <w:rsid w:val="00ED78EA"/>
    <w:rsid w:val="00EE09E2"/>
    <w:rsid w:val="00EE14AB"/>
    <w:rsid w:val="00EE169A"/>
    <w:rsid w:val="00EE28FF"/>
    <w:rsid w:val="00EE32B9"/>
    <w:rsid w:val="00EE3DC0"/>
    <w:rsid w:val="00EE4565"/>
    <w:rsid w:val="00EE4A36"/>
    <w:rsid w:val="00EE4FAD"/>
    <w:rsid w:val="00EE588D"/>
    <w:rsid w:val="00EE5930"/>
    <w:rsid w:val="00EE68CA"/>
    <w:rsid w:val="00EE6C8E"/>
    <w:rsid w:val="00EE6FAA"/>
    <w:rsid w:val="00EF0A5F"/>
    <w:rsid w:val="00EF1883"/>
    <w:rsid w:val="00EF39BD"/>
    <w:rsid w:val="00EF5054"/>
    <w:rsid w:val="00EF532F"/>
    <w:rsid w:val="00EF611A"/>
    <w:rsid w:val="00EF6685"/>
    <w:rsid w:val="00EF7073"/>
    <w:rsid w:val="00EF7091"/>
    <w:rsid w:val="00F02DD0"/>
    <w:rsid w:val="00F040C7"/>
    <w:rsid w:val="00F04AB6"/>
    <w:rsid w:val="00F0538A"/>
    <w:rsid w:val="00F056F6"/>
    <w:rsid w:val="00F06C07"/>
    <w:rsid w:val="00F07837"/>
    <w:rsid w:val="00F10F29"/>
    <w:rsid w:val="00F1227A"/>
    <w:rsid w:val="00F12980"/>
    <w:rsid w:val="00F14D88"/>
    <w:rsid w:val="00F151EC"/>
    <w:rsid w:val="00F1772D"/>
    <w:rsid w:val="00F212B7"/>
    <w:rsid w:val="00F214AA"/>
    <w:rsid w:val="00F215F3"/>
    <w:rsid w:val="00F21676"/>
    <w:rsid w:val="00F21CBA"/>
    <w:rsid w:val="00F228D4"/>
    <w:rsid w:val="00F23BE9"/>
    <w:rsid w:val="00F24BAE"/>
    <w:rsid w:val="00F25E5D"/>
    <w:rsid w:val="00F25FE1"/>
    <w:rsid w:val="00F26882"/>
    <w:rsid w:val="00F2695B"/>
    <w:rsid w:val="00F27B85"/>
    <w:rsid w:val="00F307BD"/>
    <w:rsid w:val="00F308BF"/>
    <w:rsid w:val="00F32416"/>
    <w:rsid w:val="00F338E9"/>
    <w:rsid w:val="00F3484D"/>
    <w:rsid w:val="00F34CA6"/>
    <w:rsid w:val="00F35C17"/>
    <w:rsid w:val="00F36A91"/>
    <w:rsid w:val="00F36C15"/>
    <w:rsid w:val="00F36E75"/>
    <w:rsid w:val="00F36EE2"/>
    <w:rsid w:val="00F3733D"/>
    <w:rsid w:val="00F374DD"/>
    <w:rsid w:val="00F40520"/>
    <w:rsid w:val="00F40ABD"/>
    <w:rsid w:val="00F40C8B"/>
    <w:rsid w:val="00F41FC4"/>
    <w:rsid w:val="00F42060"/>
    <w:rsid w:val="00F42EFE"/>
    <w:rsid w:val="00F43A7D"/>
    <w:rsid w:val="00F44E0D"/>
    <w:rsid w:val="00F47C31"/>
    <w:rsid w:val="00F52180"/>
    <w:rsid w:val="00F57911"/>
    <w:rsid w:val="00F60196"/>
    <w:rsid w:val="00F6198D"/>
    <w:rsid w:val="00F6283D"/>
    <w:rsid w:val="00F62A88"/>
    <w:rsid w:val="00F6459F"/>
    <w:rsid w:val="00F65389"/>
    <w:rsid w:val="00F6561E"/>
    <w:rsid w:val="00F656E2"/>
    <w:rsid w:val="00F667AB"/>
    <w:rsid w:val="00F671C5"/>
    <w:rsid w:val="00F72353"/>
    <w:rsid w:val="00F7292A"/>
    <w:rsid w:val="00F729AC"/>
    <w:rsid w:val="00F73682"/>
    <w:rsid w:val="00F736C4"/>
    <w:rsid w:val="00F73877"/>
    <w:rsid w:val="00F75210"/>
    <w:rsid w:val="00F7719A"/>
    <w:rsid w:val="00F8118D"/>
    <w:rsid w:val="00F8162D"/>
    <w:rsid w:val="00F816DD"/>
    <w:rsid w:val="00F82453"/>
    <w:rsid w:val="00F9152D"/>
    <w:rsid w:val="00F936A2"/>
    <w:rsid w:val="00F93726"/>
    <w:rsid w:val="00F93AD7"/>
    <w:rsid w:val="00F94F60"/>
    <w:rsid w:val="00F954FA"/>
    <w:rsid w:val="00F9752C"/>
    <w:rsid w:val="00F978B8"/>
    <w:rsid w:val="00FA0390"/>
    <w:rsid w:val="00FA1771"/>
    <w:rsid w:val="00FA20B0"/>
    <w:rsid w:val="00FA3E8A"/>
    <w:rsid w:val="00FA4109"/>
    <w:rsid w:val="00FA4110"/>
    <w:rsid w:val="00FA5D65"/>
    <w:rsid w:val="00FA5D71"/>
    <w:rsid w:val="00FA6603"/>
    <w:rsid w:val="00FA666D"/>
    <w:rsid w:val="00FB05C9"/>
    <w:rsid w:val="00FB2A8E"/>
    <w:rsid w:val="00FB4F6B"/>
    <w:rsid w:val="00FB5175"/>
    <w:rsid w:val="00FB6764"/>
    <w:rsid w:val="00FB78F0"/>
    <w:rsid w:val="00FB7A25"/>
    <w:rsid w:val="00FC0FA2"/>
    <w:rsid w:val="00FC1612"/>
    <w:rsid w:val="00FC1915"/>
    <w:rsid w:val="00FC1B02"/>
    <w:rsid w:val="00FC2B3B"/>
    <w:rsid w:val="00FC2FDB"/>
    <w:rsid w:val="00FC4D63"/>
    <w:rsid w:val="00FC4F0C"/>
    <w:rsid w:val="00FC5209"/>
    <w:rsid w:val="00FC543A"/>
    <w:rsid w:val="00FC5D71"/>
    <w:rsid w:val="00FC60D1"/>
    <w:rsid w:val="00FC6625"/>
    <w:rsid w:val="00FC6A43"/>
    <w:rsid w:val="00FC7A97"/>
    <w:rsid w:val="00FD024C"/>
    <w:rsid w:val="00FD0D8E"/>
    <w:rsid w:val="00FD1545"/>
    <w:rsid w:val="00FD1795"/>
    <w:rsid w:val="00FD1DB2"/>
    <w:rsid w:val="00FD218B"/>
    <w:rsid w:val="00FD2C73"/>
    <w:rsid w:val="00FD33A8"/>
    <w:rsid w:val="00FD4187"/>
    <w:rsid w:val="00FD4C0D"/>
    <w:rsid w:val="00FD5E8F"/>
    <w:rsid w:val="00FD73D9"/>
    <w:rsid w:val="00FD79BB"/>
    <w:rsid w:val="00FD7D19"/>
    <w:rsid w:val="00FE0F31"/>
    <w:rsid w:val="00FE1F70"/>
    <w:rsid w:val="00FE399C"/>
    <w:rsid w:val="00FE4B4D"/>
    <w:rsid w:val="00FE510F"/>
    <w:rsid w:val="00FE57D2"/>
    <w:rsid w:val="00FE6431"/>
    <w:rsid w:val="00FE6C76"/>
    <w:rsid w:val="00FF1063"/>
    <w:rsid w:val="00FF3EDF"/>
    <w:rsid w:val="00FF419A"/>
    <w:rsid w:val="00FF4C84"/>
    <w:rsid w:val="00FF4FE8"/>
    <w:rsid w:val="00FF53D1"/>
    <w:rsid w:val="00FF6AF8"/>
    <w:rsid w:val="00FF6F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4:docId w14:val="72D5E354"/>
  <w15:chartTrackingRefBased/>
  <w15:docId w15:val="{648181E8-AD82-429D-BB04-D0FF0A6710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toc 2" w:qFormat="1"/>
    <w:lsdException w:name="toc 3" w:qFormat="1"/>
    <w:lsdException w:name="footer" w:qFormat="1"/>
    <w:lsdException w:name="caption" w:qFormat="1"/>
    <w:lsdException w:name="endnote reference" w:uiPriority="99"/>
    <w:lsdException w:name="endnote text" w:uiPriority="99"/>
    <w:lsdException w:name="Title" w:qFormat="1"/>
    <w:lsdException w:name="Body Text" w:qFormat="1"/>
    <w:lsdException w:name="Subtitle" w:qFormat="1"/>
    <w:lsdException w:name="Strong" w:qFormat="1"/>
    <w:lsdException w:name="Emphasis" w:qFormat="1"/>
    <w:lsdException w:name="Normal (Web)" w:uiPriority="99"/>
    <w:lsdException w:name="HTML Keyboard" w:semiHidden="1" w:unhideWhenUsed="1"/>
    <w:lsdException w:name="HTML Preformatte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fe">
    <w:name w:val="Normal"/>
    <w:qFormat/>
    <w:rsid w:val="00C3041A"/>
    <w:pPr>
      <w:bidi/>
      <w:spacing w:before="240"/>
    </w:pPr>
    <w:rPr>
      <w:rFonts w:cs="David"/>
      <w:sz w:val="22"/>
      <w:szCs w:val="24"/>
      <w:lang w:eastAsia="he-IL"/>
    </w:rPr>
  </w:style>
  <w:style w:type="paragraph" w:styleId="13">
    <w:name w:val="heading 1"/>
    <w:aliases w:val="1,H2,H2 Char,H2 Char Char,H2 Char Char תו, Char Char Char,H2 Char Char תו Char Char Char Char Char,כותרת 1 תו1 תו תו תו תו תו תו,כותרת 11,כותרת 1 תו11,כותרת 1 תו1 תו תו תו תו תו,כותרת מודגשת עם קו,normal,Heading 1MA,head1,head,כותרת 1Heading 1"/>
    <w:basedOn w:val="afe"/>
    <w:link w:val="1f0"/>
    <w:qFormat/>
    <w:pPr>
      <w:numPr>
        <w:numId w:val="2"/>
      </w:numPr>
      <w:outlineLvl w:val="0"/>
    </w:pPr>
    <w:rPr>
      <w:b/>
      <w:bCs/>
      <w:kern w:val="32"/>
    </w:rPr>
  </w:style>
  <w:style w:type="paragraph" w:styleId="22">
    <w:name w:val="heading 2"/>
    <w:aliases w:val="s,כותרת ראשית,כותרת 2 תו,h2,h21,כותרת 1.1Heading 2, Char Char Char2, תו Char תו, תו Char Char, תו Char, Char Char Char Char,Heading 2 Char3,Heading 2 Char1 Char2,Heading 2 Char Char Char2,Heading 2 Char Char Char Char Char2, תו Char Char1 Char"/>
    <w:basedOn w:val="afe"/>
    <w:link w:val="211"/>
    <w:qFormat/>
    <w:pPr>
      <w:numPr>
        <w:ilvl w:val="1"/>
        <w:numId w:val="3"/>
      </w:numPr>
      <w:tabs>
        <w:tab w:val="clear" w:pos="708"/>
        <w:tab w:val="num" w:pos="1287"/>
      </w:tabs>
      <w:spacing w:before="120"/>
      <w:ind w:left="1287"/>
      <w:outlineLvl w:val="1"/>
    </w:pPr>
    <w:rPr>
      <w:lang w:eastAsia="en-US"/>
    </w:rPr>
  </w:style>
  <w:style w:type="paragraph" w:styleId="31">
    <w:name w:val="heading 3"/>
    <w:aliases w:val="כותרת 3 תו תו,כותרת 3 תו תו תו תו,כותרת 3 תו,כותרת 3 תו1 תו,כותרת 3 תו2 תו תו,כותרת 3 תו תו1 תו תו,Heading 3 תו תו תו תו,Heading 3 Char תו תו תו תו תו,כותרת 3 תו1 תו תו תו,Heading 3 תו תו תו תו1 תו תו,Heading 3 תו תו תו תו תו תו תו,כותרת 3 תו2"/>
    <w:basedOn w:val="afe"/>
    <w:link w:val="311"/>
    <w:qFormat/>
    <w:pPr>
      <w:numPr>
        <w:ilvl w:val="2"/>
        <w:numId w:val="4"/>
      </w:numPr>
      <w:spacing w:before="120"/>
      <w:ind w:left="1469" w:right="0" w:hanging="562"/>
      <w:outlineLvl w:val="2"/>
    </w:pPr>
  </w:style>
  <w:style w:type="paragraph" w:styleId="42">
    <w:name w:val="heading 4"/>
    <w:aliases w:val="כותרת 4 תו,כותרת 4 תו1 תו,כותרת 4 תו2 תו תו,כותרת 4 תו תו1 תו תו,Heading 4 תו תו תו1 תו תו,Heading 4 תו1 תו תו תו תו,כותרת 4 תו1 תו תו תו,כותרת 4 תו תו תו תו תו,Heading 4 תו תו תו תו תו תו תו,Heading 4 תו תו תו תו1 תו תו,Heading 4 תו1 תו1 תו ת"/>
    <w:basedOn w:val="afe"/>
    <w:link w:val="412"/>
    <w:qFormat/>
    <w:pPr>
      <w:numPr>
        <w:ilvl w:val="3"/>
        <w:numId w:val="5"/>
      </w:numPr>
      <w:tabs>
        <w:tab w:val="clear" w:pos="2552"/>
        <w:tab w:val="left" w:pos="3119"/>
      </w:tabs>
      <w:spacing w:before="0"/>
      <w:ind w:left="3125" w:right="0" w:hanging="1138"/>
      <w:outlineLvl w:val="3"/>
    </w:pPr>
  </w:style>
  <w:style w:type="paragraph" w:styleId="50">
    <w:name w:val="heading 5"/>
    <w:aliases w:val="Heading 5 תו,blue,Normal 20 B,Contrat 5,H5,Heading5_Titre5,h5,H51,H52,H53,H54,H55,H56,H57,H58,H59,H510,H511,H512,H513,H514,H515,H516,H517,H518,H519,H520,H521,H522,H523,H524,H525,H526,H527,H528,H529,H530,H531,H532,H533,H534,H535,H536,H537,H538"/>
    <w:basedOn w:val="afe"/>
    <w:link w:val="55"/>
    <w:qFormat/>
    <w:pPr>
      <w:numPr>
        <w:ilvl w:val="4"/>
        <w:numId w:val="1"/>
      </w:numPr>
      <w:spacing w:after="120"/>
      <w:ind w:right="567"/>
      <w:jc w:val="both"/>
      <w:outlineLvl w:val="4"/>
    </w:pPr>
  </w:style>
  <w:style w:type="paragraph" w:styleId="6">
    <w:name w:val="heading 6"/>
    <w:aliases w:val="Heading 6"/>
    <w:basedOn w:val="afe"/>
    <w:link w:val="63"/>
    <w:qFormat/>
    <w:pPr>
      <w:numPr>
        <w:ilvl w:val="5"/>
        <w:numId w:val="1"/>
      </w:numPr>
      <w:spacing w:after="120"/>
      <w:jc w:val="both"/>
      <w:outlineLvl w:val="5"/>
    </w:pPr>
  </w:style>
  <w:style w:type="paragraph" w:styleId="7">
    <w:name w:val="heading 7"/>
    <w:aliases w:val="Heading 7"/>
    <w:basedOn w:val="afe"/>
    <w:next w:val="afe"/>
    <w:link w:val="70"/>
    <w:qFormat/>
    <w:pPr>
      <w:keepNext/>
      <w:outlineLvl w:val="6"/>
    </w:pPr>
    <w:rPr>
      <w:b/>
      <w:bCs/>
      <w:sz w:val="26"/>
      <w:szCs w:val="26"/>
    </w:rPr>
  </w:style>
  <w:style w:type="paragraph" w:styleId="8">
    <w:name w:val="heading 8"/>
    <w:aliases w:val="Heading 8"/>
    <w:basedOn w:val="afe"/>
    <w:next w:val="afe"/>
    <w:link w:val="80"/>
    <w:qFormat/>
    <w:pPr>
      <w:keepNext/>
      <w:spacing w:before="0"/>
      <w:ind w:left="720"/>
      <w:jc w:val="both"/>
      <w:outlineLvl w:val="7"/>
    </w:pPr>
    <w:rPr>
      <w:b/>
      <w:bCs/>
      <w:noProof/>
      <w:sz w:val="20"/>
      <w:u w:val="single"/>
    </w:rPr>
  </w:style>
  <w:style w:type="paragraph" w:styleId="9">
    <w:name w:val="heading 9"/>
    <w:aliases w:val="Heading 9"/>
    <w:basedOn w:val="afe"/>
    <w:next w:val="afe"/>
    <w:link w:val="90"/>
    <w:qFormat/>
    <w:pPr>
      <w:keepNext/>
      <w:jc w:val="center"/>
      <w:outlineLvl w:val="8"/>
    </w:pPr>
    <w:rPr>
      <w:b/>
      <w:bCs/>
      <w:sz w:val="48"/>
      <w:szCs w:val="48"/>
      <w:u w:val="single"/>
    </w:rPr>
  </w:style>
  <w:style w:type="character" w:default="1" w:styleId="aff">
    <w:name w:val="Default Paragraph Font"/>
    <w:uiPriority w:val="1"/>
    <w:semiHidden/>
    <w:unhideWhenUsed/>
  </w:style>
  <w:style w:type="table" w:default="1" w:styleId="aff0">
    <w:name w:val="Normal Table"/>
    <w:uiPriority w:val="99"/>
    <w:semiHidden/>
    <w:unhideWhenUsed/>
    <w:tblPr>
      <w:tblInd w:w="0" w:type="dxa"/>
      <w:tblCellMar>
        <w:top w:w="0" w:type="dxa"/>
        <w:left w:w="108" w:type="dxa"/>
        <w:bottom w:w="0" w:type="dxa"/>
        <w:right w:w="108" w:type="dxa"/>
      </w:tblCellMar>
    </w:tblPr>
  </w:style>
  <w:style w:type="numbering" w:default="1" w:styleId="aff1">
    <w:name w:val="No List"/>
    <w:uiPriority w:val="99"/>
    <w:semiHidden/>
    <w:unhideWhenUsed/>
  </w:style>
  <w:style w:type="character" w:customStyle="1" w:styleId="211">
    <w:name w:val="כותרת 2 תו1"/>
    <w:aliases w:val="s תו,כותרת ראשית תו,כותרת 2 תו תו,h2 תו,h21 תו,כותרת 1.1Heading 2 תו1, Char Char Char2 תו1, תו Char תו תו1, תו Char Char תו1, תו Char תו2, Char Char Char Char תו1,Heading 2 Char3 תו1,Heading 2 Char1 Char2 תו1,Heading 2 Char Char Char2 תו1"/>
    <w:link w:val="22"/>
    <w:rsid w:val="00CD6B73"/>
    <w:rPr>
      <w:rFonts w:cs="David"/>
      <w:sz w:val="22"/>
      <w:szCs w:val="24"/>
    </w:rPr>
  </w:style>
  <w:style w:type="character" w:customStyle="1" w:styleId="311">
    <w:name w:val="כותרת 3 תו1"/>
    <w:aliases w:val="כותרת 3 תו תו תו,כותרת 3 תו תו תו תו תו,כותרת 3 תו תו1,כותרת 3 תו1 תו תו,כותרת 3 תו2 תו תו תו,כותרת 3 תו תו1 תו תו תו,Heading 3 תו תו תו תו תו,Heading 3 Char תו תו תו תו תו תו,כותרת 3 תו1 תו תו תו תו,Heading 3 תו תו תו תו1 תו תו תו"/>
    <w:link w:val="31"/>
    <w:rsid w:val="002F2793"/>
    <w:rPr>
      <w:rFonts w:cs="David"/>
      <w:sz w:val="22"/>
      <w:szCs w:val="24"/>
      <w:lang w:eastAsia="he-IL"/>
    </w:rPr>
  </w:style>
  <w:style w:type="character" w:customStyle="1" w:styleId="412">
    <w:name w:val="כותרת 4 תו1"/>
    <w:aliases w:val="כותרת 4 תו תו,כותרת 4 תו1 תו תו,כותרת 4 תו2 תו תו תו,כותרת 4 תו תו1 תו תו תו,Heading 4 תו תו תו1 תו תו תו,Heading 4 תו1 תו תו תו תו תו,כותרת 4 תו1 תו תו תו תו,כותרת 4 תו תו תו תו תו תו,Heading 4 תו תו תו תו תו תו תו תו"/>
    <w:link w:val="42"/>
    <w:rsid w:val="00CD6B73"/>
    <w:rPr>
      <w:rFonts w:cs="David"/>
      <w:sz w:val="22"/>
      <w:szCs w:val="24"/>
      <w:lang w:eastAsia="he-IL"/>
    </w:rPr>
  </w:style>
  <w:style w:type="character" w:customStyle="1" w:styleId="63">
    <w:name w:val="כותרת 6 תו"/>
    <w:aliases w:val="Heading 6 תו"/>
    <w:link w:val="6"/>
    <w:rsid w:val="00CD6B73"/>
    <w:rPr>
      <w:rFonts w:cs="David"/>
      <w:sz w:val="22"/>
      <w:szCs w:val="24"/>
      <w:lang w:eastAsia="he-IL"/>
    </w:rPr>
  </w:style>
  <w:style w:type="character" w:customStyle="1" w:styleId="70">
    <w:name w:val="כותרת 7 תו"/>
    <w:aliases w:val="Heading 7 תו"/>
    <w:link w:val="7"/>
    <w:rsid w:val="00CD6B73"/>
    <w:rPr>
      <w:rFonts w:cs="David"/>
      <w:b/>
      <w:bCs/>
      <w:sz w:val="26"/>
      <w:szCs w:val="26"/>
      <w:lang w:val="en-US" w:eastAsia="he-IL" w:bidi="he-IL"/>
    </w:rPr>
  </w:style>
  <w:style w:type="character" w:customStyle="1" w:styleId="90">
    <w:name w:val="כותרת 9 תו"/>
    <w:aliases w:val="Heading 9 תו"/>
    <w:link w:val="9"/>
    <w:rsid w:val="00CD6B73"/>
    <w:rPr>
      <w:rFonts w:cs="David"/>
      <w:b/>
      <w:bCs/>
      <w:sz w:val="48"/>
      <w:szCs w:val="48"/>
      <w:u w:val="single"/>
      <w:lang w:val="en-US" w:eastAsia="he-IL" w:bidi="he-IL"/>
    </w:rPr>
  </w:style>
  <w:style w:type="paragraph" w:customStyle="1" w:styleId="1f1">
    <w:name w:val="היסט 1"/>
    <w:basedOn w:val="afe"/>
    <w:pPr>
      <w:ind w:left="567"/>
    </w:pPr>
  </w:style>
  <w:style w:type="paragraph" w:customStyle="1" w:styleId="2b">
    <w:name w:val="היסט 2"/>
    <w:basedOn w:val="afe"/>
    <w:link w:val="2Char"/>
    <w:pPr>
      <w:ind w:left="1134"/>
    </w:pPr>
  </w:style>
  <w:style w:type="paragraph" w:customStyle="1" w:styleId="3a">
    <w:name w:val="היסט 3"/>
    <w:basedOn w:val="afe"/>
    <w:pPr>
      <w:ind w:left="1985"/>
    </w:pPr>
  </w:style>
  <w:style w:type="paragraph" w:customStyle="1" w:styleId="46">
    <w:name w:val="היסט 4"/>
    <w:basedOn w:val="afe"/>
    <w:pPr>
      <w:ind w:left="3119"/>
    </w:pPr>
  </w:style>
  <w:style w:type="paragraph" w:styleId="aff2">
    <w:name w:val="header"/>
    <w:aliases w:val=" תו4,Header"/>
    <w:basedOn w:val="afe"/>
    <w:link w:val="aff3"/>
    <w:pPr>
      <w:tabs>
        <w:tab w:val="center" w:pos="4153"/>
        <w:tab w:val="right" w:pos="8306"/>
      </w:tabs>
    </w:pPr>
  </w:style>
  <w:style w:type="paragraph" w:styleId="aff4">
    <w:name w:val="footer"/>
    <w:aliases w:val="Footer"/>
    <w:basedOn w:val="afe"/>
    <w:link w:val="aff5"/>
    <w:qFormat/>
    <w:pPr>
      <w:tabs>
        <w:tab w:val="center" w:pos="4153"/>
        <w:tab w:val="right" w:pos="8306"/>
      </w:tabs>
    </w:pPr>
  </w:style>
  <w:style w:type="character" w:customStyle="1" w:styleId="aff5">
    <w:name w:val="כותרת תחתונה תו"/>
    <w:aliases w:val="Footer תו"/>
    <w:link w:val="aff4"/>
    <w:rsid w:val="007E496B"/>
    <w:rPr>
      <w:rFonts w:cs="David"/>
      <w:sz w:val="22"/>
      <w:szCs w:val="24"/>
      <w:lang w:val="en-US" w:eastAsia="he-IL" w:bidi="he-IL"/>
    </w:rPr>
  </w:style>
  <w:style w:type="character" w:styleId="aff6">
    <w:name w:val="page number"/>
    <w:aliases w:val="Page Number"/>
    <w:basedOn w:val="aff"/>
  </w:style>
  <w:style w:type="paragraph" w:styleId="aff7">
    <w:name w:val="Subtitle"/>
    <w:aliases w:val="Subtitle"/>
    <w:basedOn w:val="afe"/>
    <w:link w:val="aff8"/>
    <w:qFormat/>
    <w:pPr>
      <w:tabs>
        <w:tab w:val="num" w:pos="360"/>
      </w:tabs>
      <w:spacing w:line="360" w:lineRule="auto"/>
      <w:ind w:left="360" w:hanging="360"/>
    </w:pPr>
    <w:rPr>
      <w:b/>
      <w:bCs/>
      <w:u w:val="single"/>
    </w:rPr>
  </w:style>
  <w:style w:type="paragraph" w:styleId="aff9">
    <w:name w:val="Title"/>
    <w:aliases w:val="תואר,Title"/>
    <w:basedOn w:val="afe"/>
    <w:link w:val="affa"/>
    <w:qFormat/>
    <w:pPr>
      <w:spacing w:before="0"/>
      <w:jc w:val="center"/>
    </w:pPr>
    <w:rPr>
      <w:b/>
      <w:bCs/>
      <w:noProof/>
      <w:sz w:val="20"/>
    </w:rPr>
  </w:style>
  <w:style w:type="paragraph" w:styleId="affb">
    <w:name w:val="Body Text"/>
    <w:aliases w:val="body,bodybb,bb,Body Text"/>
    <w:basedOn w:val="afe"/>
    <w:link w:val="affc"/>
    <w:qFormat/>
    <w:pPr>
      <w:spacing w:before="0"/>
      <w:jc w:val="both"/>
    </w:pPr>
    <w:rPr>
      <w:noProof/>
      <w:sz w:val="20"/>
    </w:rPr>
  </w:style>
  <w:style w:type="character" w:customStyle="1" w:styleId="affc">
    <w:name w:val="גוף טקסט תו"/>
    <w:aliases w:val="body תו1,bodybb תו1,bb תו1,Body Text תו"/>
    <w:link w:val="affb"/>
    <w:rsid w:val="007E496B"/>
    <w:rPr>
      <w:rFonts w:cs="David"/>
      <w:noProof/>
      <w:szCs w:val="24"/>
      <w:lang w:val="en-US" w:eastAsia="he-IL" w:bidi="he-IL"/>
    </w:rPr>
  </w:style>
  <w:style w:type="paragraph" w:styleId="affd">
    <w:name w:val="Body Text Indent"/>
    <w:basedOn w:val="afe"/>
    <w:link w:val="affe"/>
    <w:pPr>
      <w:spacing w:before="0"/>
      <w:ind w:left="-9"/>
    </w:pPr>
    <w:rPr>
      <w:noProof/>
      <w:sz w:val="26"/>
      <w:szCs w:val="26"/>
    </w:rPr>
  </w:style>
  <w:style w:type="character" w:customStyle="1" w:styleId="affe">
    <w:name w:val="כניסה בגוף טקסט תו"/>
    <w:link w:val="affd"/>
    <w:rsid w:val="00CD6B73"/>
    <w:rPr>
      <w:rFonts w:cs="David"/>
      <w:noProof/>
      <w:sz w:val="26"/>
      <w:szCs w:val="26"/>
      <w:lang w:val="en-US" w:eastAsia="he-IL" w:bidi="he-IL"/>
    </w:rPr>
  </w:style>
  <w:style w:type="paragraph" w:styleId="afff">
    <w:name w:val="Block Text"/>
    <w:basedOn w:val="afe"/>
    <w:link w:val="afff0"/>
    <w:pPr>
      <w:spacing w:before="0"/>
      <w:ind w:left="3967" w:hanging="2379"/>
      <w:jc w:val="both"/>
    </w:pPr>
    <w:rPr>
      <w:noProof/>
      <w:sz w:val="20"/>
    </w:rPr>
  </w:style>
  <w:style w:type="paragraph" w:styleId="TOC1">
    <w:name w:val="toc 1"/>
    <w:basedOn w:val="afe"/>
    <w:next w:val="afe"/>
    <w:link w:val="TOC10"/>
    <w:autoRedefine/>
    <w:qFormat/>
  </w:style>
  <w:style w:type="paragraph" w:styleId="TOC2">
    <w:name w:val="toc 2"/>
    <w:basedOn w:val="afe"/>
    <w:next w:val="afe"/>
    <w:autoRedefine/>
    <w:qFormat/>
    <w:pPr>
      <w:ind w:left="220"/>
    </w:pPr>
  </w:style>
  <w:style w:type="paragraph" w:styleId="TOC3">
    <w:name w:val="toc 3"/>
    <w:basedOn w:val="afe"/>
    <w:next w:val="afe"/>
    <w:autoRedefine/>
    <w:qFormat/>
    <w:pPr>
      <w:ind w:left="440"/>
    </w:pPr>
  </w:style>
  <w:style w:type="paragraph" w:styleId="TOC4">
    <w:name w:val="toc 4"/>
    <w:basedOn w:val="afe"/>
    <w:next w:val="afe"/>
    <w:autoRedefine/>
    <w:pPr>
      <w:ind w:left="660"/>
    </w:pPr>
  </w:style>
  <w:style w:type="paragraph" w:styleId="TOC5">
    <w:name w:val="toc 5"/>
    <w:basedOn w:val="afe"/>
    <w:next w:val="afe"/>
    <w:autoRedefine/>
    <w:pPr>
      <w:ind w:left="880"/>
    </w:pPr>
  </w:style>
  <w:style w:type="paragraph" w:styleId="TOC6">
    <w:name w:val="toc 6"/>
    <w:basedOn w:val="afe"/>
    <w:next w:val="afe"/>
    <w:autoRedefine/>
    <w:pPr>
      <w:ind w:left="1100"/>
    </w:pPr>
  </w:style>
  <w:style w:type="paragraph" w:styleId="TOC7">
    <w:name w:val="toc 7"/>
    <w:basedOn w:val="afe"/>
    <w:next w:val="afe"/>
    <w:autoRedefine/>
    <w:pPr>
      <w:ind w:left="1320"/>
    </w:pPr>
  </w:style>
  <w:style w:type="paragraph" w:styleId="TOC8">
    <w:name w:val="toc 8"/>
    <w:basedOn w:val="afe"/>
    <w:next w:val="afe"/>
    <w:autoRedefine/>
    <w:pPr>
      <w:ind w:left="1540"/>
    </w:pPr>
  </w:style>
  <w:style w:type="paragraph" w:styleId="TOC9">
    <w:name w:val="toc 9"/>
    <w:basedOn w:val="afe"/>
    <w:next w:val="afe"/>
    <w:autoRedefine/>
    <w:pPr>
      <w:ind w:left="1760"/>
    </w:pPr>
  </w:style>
  <w:style w:type="character" w:styleId="Hyperlink">
    <w:name w:val="Hyperlink"/>
    <w:rPr>
      <w:color w:val="0000FF"/>
      <w:u w:val="single"/>
    </w:rPr>
  </w:style>
  <w:style w:type="paragraph" w:customStyle="1" w:styleId="NormalE">
    <w:name w:val="NormalE"/>
    <w:basedOn w:val="afe"/>
    <w:link w:val="NormalECharChar"/>
    <w:pPr>
      <w:bidi w:val="0"/>
      <w:spacing w:before="0" w:line="360" w:lineRule="auto"/>
      <w:jc w:val="right"/>
    </w:pPr>
    <w:rPr>
      <w:rFonts w:ascii="Arial" w:hAnsi="Arial"/>
    </w:rPr>
  </w:style>
  <w:style w:type="paragraph" w:customStyle="1" w:styleId="StyleHeading3After0">
    <w:name w:val="Style Heading 3 + After:  0&quot;"/>
    <w:basedOn w:val="31"/>
  </w:style>
  <w:style w:type="paragraph" w:styleId="afff1">
    <w:name w:val="Balloon Text"/>
    <w:basedOn w:val="afe"/>
    <w:link w:val="afff2"/>
    <w:rPr>
      <w:rFonts w:ascii="Tahoma" w:hAnsi="Tahoma" w:cs="Tahoma"/>
      <w:sz w:val="16"/>
      <w:szCs w:val="16"/>
    </w:rPr>
  </w:style>
  <w:style w:type="paragraph" w:customStyle="1" w:styleId="QtxDos">
    <w:name w:val="QtxDos"/>
    <w:link w:val="QtxDos0"/>
    <w:pPr>
      <w:widowControl w:val="0"/>
    </w:pPr>
    <w:rPr>
      <w:rFonts w:ascii="Arial" w:hAnsi="Akhbar Simplified MT" w:cs="Arial"/>
      <w:lang w:eastAsia="he-IL"/>
    </w:rPr>
  </w:style>
  <w:style w:type="paragraph" w:customStyle="1" w:styleId="1f2">
    <w:name w:val="פסקה 1"/>
    <w:basedOn w:val="afe"/>
    <w:link w:val="1f3"/>
    <w:pPr>
      <w:tabs>
        <w:tab w:val="left" w:pos="1871"/>
        <w:tab w:val="left" w:pos="2722"/>
      </w:tabs>
      <w:spacing w:before="0" w:line="360" w:lineRule="auto"/>
      <w:ind w:left="851" w:hanging="851"/>
      <w:jc w:val="both"/>
    </w:pPr>
    <w:rPr>
      <w:color w:val="000000"/>
      <w:sz w:val="18"/>
    </w:rPr>
  </w:style>
  <w:style w:type="paragraph" w:styleId="afff3">
    <w:name w:val="Date"/>
    <w:next w:val="afe"/>
    <w:link w:val="afff4"/>
    <w:pPr>
      <w:spacing w:after="120" w:line="360" w:lineRule="auto"/>
    </w:pPr>
    <w:rPr>
      <w:rFonts w:cs="David"/>
      <w:lang w:eastAsia="he-IL"/>
    </w:rPr>
  </w:style>
  <w:style w:type="paragraph" w:customStyle="1" w:styleId="2c">
    <w:name w:val="פסקה 2"/>
    <w:basedOn w:val="1f2"/>
    <w:link w:val="2d"/>
    <w:pPr>
      <w:tabs>
        <w:tab w:val="clear" w:pos="1871"/>
        <w:tab w:val="left" w:pos="3572"/>
      </w:tabs>
      <w:ind w:left="1872" w:hanging="1021"/>
    </w:pPr>
  </w:style>
  <w:style w:type="paragraph" w:customStyle="1" w:styleId="3b">
    <w:name w:val="פסקה 3"/>
    <w:basedOn w:val="2c"/>
    <w:pPr>
      <w:tabs>
        <w:tab w:val="clear" w:pos="2722"/>
        <w:tab w:val="clear" w:pos="3572"/>
        <w:tab w:val="left" w:pos="3742"/>
        <w:tab w:val="left" w:pos="4593"/>
      </w:tabs>
      <w:ind w:left="2722" w:hanging="851"/>
    </w:pPr>
  </w:style>
  <w:style w:type="paragraph" w:customStyle="1" w:styleId="afff5">
    <w:name w:val="סגנון_א"/>
    <w:basedOn w:val="afe"/>
    <w:pPr>
      <w:spacing w:before="0" w:line="240" w:lineRule="atLeast"/>
      <w:ind w:left="1190" w:hanging="567"/>
      <w:jc w:val="both"/>
    </w:pPr>
    <w:rPr>
      <w:rFonts w:ascii="Courier" w:hAnsi="Courier"/>
      <w:sz w:val="24"/>
    </w:rPr>
  </w:style>
  <w:style w:type="paragraph" w:customStyle="1" w:styleId="1f4">
    <w:name w:val="סגנון_1"/>
    <w:basedOn w:val="afe"/>
    <w:pPr>
      <w:spacing w:before="0" w:line="240" w:lineRule="atLeast"/>
      <w:ind w:left="623" w:hanging="567"/>
      <w:jc w:val="both"/>
    </w:pPr>
    <w:rPr>
      <w:rFonts w:ascii="Courier" w:hAnsi="Courier"/>
      <w:bCs/>
      <w:sz w:val="24"/>
    </w:rPr>
  </w:style>
  <w:style w:type="paragraph" w:customStyle="1" w:styleId="1f5">
    <w:name w:val="סגנון1"/>
    <w:basedOn w:val="afe"/>
    <w:link w:val="1f6"/>
    <w:qFormat/>
    <w:pPr>
      <w:tabs>
        <w:tab w:val="left" w:pos="720"/>
        <w:tab w:val="left" w:pos="1440"/>
        <w:tab w:val="left" w:pos="2160"/>
        <w:tab w:val="left" w:pos="2880"/>
        <w:tab w:val="left" w:pos="3600"/>
        <w:tab w:val="left" w:pos="4320"/>
      </w:tabs>
      <w:overflowPunct w:val="0"/>
      <w:autoSpaceDE w:val="0"/>
      <w:autoSpaceDN w:val="0"/>
      <w:adjustRightInd w:val="0"/>
      <w:spacing w:before="0"/>
      <w:jc w:val="both"/>
      <w:textAlignment w:val="baseline"/>
    </w:pPr>
    <w:rPr>
      <w:szCs w:val="26"/>
      <w:lang w:eastAsia="en-US"/>
    </w:rPr>
  </w:style>
  <w:style w:type="paragraph" w:styleId="afff6">
    <w:name w:val="Normal Indent"/>
    <w:basedOn w:val="afe"/>
    <w:pPr>
      <w:spacing w:before="0"/>
      <w:ind w:left="720"/>
    </w:pPr>
    <w:rPr>
      <w:rFonts w:cs="Times New Roman"/>
      <w:sz w:val="24"/>
      <w:lang w:eastAsia="en-US"/>
    </w:rPr>
  </w:style>
  <w:style w:type="paragraph" w:customStyle="1" w:styleId="47">
    <w:name w:val="פסקה 4"/>
    <w:basedOn w:val="3b"/>
    <w:pPr>
      <w:tabs>
        <w:tab w:val="clear" w:pos="3742"/>
        <w:tab w:val="clear" w:pos="4593"/>
        <w:tab w:val="left" w:pos="4763"/>
      </w:tabs>
      <w:ind w:left="3743" w:hanging="1021"/>
    </w:pPr>
  </w:style>
  <w:style w:type="paragraph" w:customStyle="1" w:styleId="56">
    <w:name w:val="פסקה 5"/>
    <w:basedOn w:val="47"/>
    <w:pPr>
      <w:ind w:left="4763"/>
    </w:pPr>
  </w:style>
  <w:style w:type="paragraph" w:customStyle="1" w:styleId="afff7">
    <w:name w:val="דף פתיחה"/>
    <w:basedOn w:val="afe"/>
    <w:pPr>
      <w:tabs>
        <w:tab w:val="left" w:pos="2268"/>
        <w:tab w:val="left" w:pos="7088"/>
        <w:tab w:val="right" w:pos="9072"/>
      </w:tabs>
      <w:spacing w:before="0" w:line="360" w:lineRule="atLeast"/>
      <w:jc w:val="both"/>
    </w:pPr>
    <w:rPr>
      <w:color w:val="000000"/>
      <w:sz w:val="24"/>
    </w:rPr>
  </w:style>
  <w:style w:type="paragraph" w:customStyle="1" w:styleId="afff8">
    <w:name w:val="ראשית"/>
    <w:basedOn w:val="afff9"/>
    <w:pPr>
      <w:tabs>
        <w:tab w:val="num" w:pos="3087"/>
      </w:tabs>
      <w:ind w:left="720" w:right="792" w:hanging="567"/>
      <w:jc w:val="left"/>
    </w:pPr>
    <w:rPr>
      <w:szCs w:val="28"/>
      <w:u w:val="single"/>
    </w:rPr>
  </w:style>
  <w:style w:type="paragraph" w:customStyle="1" w:styleId="afff9">
    <w:name w:val="כותרת על"/>
    <w:basedOn w:val="afe"/>
    <w:pPr>
      <w:spacing w:before="0" w:after="120" w:line="360" w:lineRule="auto"/>
      <w:jc w:val="center"/>
    </w:pPr>
    <w:rPr>
      <w:b/>
      <w:bCs/>
      <w:sz w:val="28"/>
      <w:szCs w:val="32"/>
      <w:lang w:eastAsia="en-US"/>
    </w:rPr>
  </w:style>
  <w:style w:type="paragraph" w:customStyle="1" w:styleId="afffa">
    <w:name w:val="טקסט"/>
    <w:basedOn w:val="afff9"/>
    <w:link w:val="afffb"/>
    <w:pPr>
      <w:ind w:left="720"/>
      <w:jc w:val="left"/>
    </w:pPr>
    <w:rPr>
      <w:b w:val="0"/>
      <w:bCs w:val="0"/>
      <w:sz w:val="24"/>
      <w:szCs w:val="26"/>
    </w:rPr>
  </w:style>
  <w:style w:type="paragraph" w:customStyle="1" w:styleId="afffc">
    <w:name w:val="משנית"/>
    <w:basedOn w:val="afff8"/>
    <w:pPr>
      <w:tabs>
        <w:tab w:val="clear" w:pos="3087"/>
        <w:tab w:val="num" w:pos="2007"/>
      </w:tabs>
      <w:ind w:left="1230" w:right="0" w:hanging="323"/>
    </w:pPr>
    <w:rPr>
      <w:sz w:val="20"/>
      <w:szCs w:val="26"/>
      <w:u w:val="none"/>
    </w:rPr>
  </w:style>
  <w:style w:type="paragraph" w:customStyle="1" w:styleId="1f7">
    <w:name w:val="כותרת מפרט 1"/>
    <w:next w:val="2e"/>
    <w:pPr>
      <w:spacing w:line="360" w:lineRule="auto"/>
      <w:jc w:val="center"/>
    </w:pPr>
    <w:rPr>
      <w:rFonts w:cs="David"/>
      <w:b/>
      <w:bCs/>
      <w:sz w:val="44"/>
      <w:szCs w:val="48"/>
      <w:lang w:eastAsia="he-IL"/>
    </w:rPr>
  </w:style>
  <w:style w:type="paragraph" w:customStyle="1" w:styleId="2e">
    <w:name w:val="כותרת מפרט 2"/>
    <w:next w:val="3c"/>
    <w:pPr>
      <w:spacing w:line="360" w:lineRule="auto"/>
      <w:jc w:val="center"/>
    </w:pPr>
    <w:rPr>
      <w:rFonts w:cs="David"/>
      <w:b/>
      <w:bCs/>
      <w:sz w:val="36"/>
      <w:szCs w:val="40"/>
      <w:lang w:eastAsia="he-IL"/>
    </w:rPr>
  </w:style>
  <w:style w:type="paragraph" w:customStyle="1" w:styleId="3c">
    <w:name w:val="כותרת מפרט 3"/>
    <w:next w:val="afffa"/>
    <w:pPr>
      <w:spacing w:line="360" w:lineRule="auto"/>
      <w:jc w:val="center"/>
    </w:pPr>
    <w:rPr>
      <w:rFonts w:cs="David"/>
      <w:b/>
      <w:bCs/>
      <w:sz w:val="40"/>
      <w:szCs w:val="44"/>
      <w:lang w:eastAsia="he-IL"/>
    </w:rPr>
  </w:style>
  <w:style w:type="paragraph" w:customStyle="1" w:styleId="-1">
    <w:name w:val="רשימת מתכננים -שער"/>
    <w:next w:val="afffa"/>
    <w:pPr>
      <w:spacing w:line="360" w:lineRule="auto"/>
      <w:jc w:val="both"/>
    </w:pPr>
    <w:rPr>
      <w:rFonts w:cs="David"/>
      <w:sz w:val="24"/>
      <w:szCs w:val="28"/>
      <w:lang w:eastAsia="he-IL"/>
    </w:rPr>
  </w:style>
  <w:style w:type="paragraph" w:customStyle="1" w:styleId="-2">
    <w:name w:val="ג' -2"/>
    <w:next w:val="afe"/>
    <w:pPr>
      <w:spacing w:line="360" w:lineRule="auto"/>
      <w:jc w:val="center"/>
    </w:pPr>
    <w:rPr>
      <w:rFonts w:cs="David"/>
      <w:b/>
      <w:bCs/>
      <w:sz w:val="28"/>
      <w:szCs w:val="32"/>
      <w:lang w:eastAsia="he-IL"/>
    </w:rPr>
  </w:style>
  <w:style w:type="paragraph" w:styleId="2f">
    <w:name w:val="Body Text Indent 2"/>
    <w:basedOn w:val="afe"/>
    <w:link w:val="2f0"/>
    <w:pPr>
      <w:spacing w:before="0"/>
      <w:ind w:left="1440"/>
    </w:pPr>
    <w:rPr>
      <w:sz w:val="26"/>
      <w:szCs w:val="26"/>
    </w:rPr>
  </w:style>
  <w:style w:type="character" w:customStyle="1" w:styleId="2f0">
    <w:name w:val="כניסה בגוף טקסט 2 תו"/>
    <w:link w:val="2f"/>
    <w:rsid w:val="00CD6B73"/>
    <w:rPr>
      <w:rFonts w:cs="David"/>
      <w:sz w:val="26"/>
      <w:szCs w:val="26"/>
      <w:lang w:val="en-US" w:eastAsia="he-IL" w:bidi="he-IL"/>
    </w:rPr>
  </w:style>
  <w:style w:type="paragraph" w:customStyle="1" w:styleId="1f8">
    <w:name w:val="1כותרת"/>
    <w:pPr>
      <w:widowControl w:val="0"/>
      <w:tabs>
        <w:tab w:val="num" w:pos="567"/>
      </w:tabs>
      <w:autoSpaceDE w:val="0"/>
      <w:autoSpaceDN w:val="0"/>
      <w:adjustRightInd w:val="0"/>
      <w:ind w:left="567" w:right="567" w:hanging="567"/>
    </w:pPr>
    <w:rPr>
      <w:bCs/>
      <w:szCs w:val="24"/>
      <w:lang w:eastAsia="he-IL"/>
    </w:rPr>
  </w:style>
  <w:style w:type="paragraph" w:customStyle="1" w:styleId="12-">
    <w:name w:val="12-דוד"/>
    <w:link w:val="12-0"/>
    <w:autoRedefine/>
    <w:pPr>
      <w:tabs>
        <w:tab w:val="left" w:pos="720"/>
        <w:tab w:val="left" w:pos="1440"/>
        <w:tab w:val="left" w:pos="2160"/>
        <w:tab w:val="left" w:pos="2880"/>
      </w:tabs>
      <w:autoSpaceDE w:val="0"/>
      <w:autoSpaceDN w:val="0"/>
      <w:bidi/>
      <w:adjustRightInd w:val="0"/>
      <w:spacing w:line="360" w:lineRule="auto"/>
      <w:jc w:val="both"/>
    </w:pPr>
    <w:rPr>
      <w:rFonts w:cs="David"/>
      <w:b/>
      <w:bCs/>
      <w:sz w:val="28"/>
      <w:szCs w:val="28"/>
      <w:u w:val="single"/>
    </w:rPr>
  </w:style>
  <w:style w:type="paragraph" w:customStyle="1" w:styleId="2f1">
    <w:name w:val="2כותרת"/>
    <w:pPr>
      <w:widowControl w:val="0"/>
      <w:autoSpaceDE w:val="0"/>
      <w:autoSpaceDN w:val="0"/>
      <w:adjustRightInd w:val="0"/>
    </w:pPr>
    <w:rPr>
      <w:bCs/>
      <w:iCs/>
      <w:szCs w:val="22"/>
      <w:lang w:eastAsia="he-IL"/>
    </w:rPr>
  </w:style>
  <w:style w:type="paragraph" w:customStyle="1" w:styleId="3-">
    <w:name w:val="3-כותרת"/>
    <w:pPr>
      <w:widowControl w:val="0"/>
      <w:autoSpaceDE w:val="0"/>
      <w:autoSpaceDN w:val="0"/>
      <w:adjustRightInd w:val="0"/>
    </w:pPr>
    <w:rPr>
      <w:b/>
      <w:bCs/>
      <w:iCs/>
      <w:sz w:val="24"/>
      <w:lang w:eastAsia="he-IL"/>
    </w:rPr>
  </w:style>
  <w:style w:type="paragraph" w:customStyle="1" w:styleId="3d">
    <w:name w:val="3כותרת"/>
    <w:pPr>
      <w:widowControl w:val="0"/>
      <w:autoSpaceDE w:val="0"/>
      <w:autoSpaceDN w:val="0"/>
      <w:adjustRightInd w:val="0"/>
    </w:pPr>
    <w:rPr>
      <w:bCs/>
      <w:iCs/>
      <w:u w:val="single"/>
      <w:lang w:eastAsia="he-IL"/>
    </w:rPr>
  </w:style>
  <w:style w:type="paragraph" w:customStyle="1" w:styleId="2-">
    <w:name w:val="2-כותרת"/>
    <w:pPr>
      <w:widowControl w:val="0"/>
      <w:autoSpaceDE w:val="0"/>
      <w:autoSpaceDN w:val="0"/>
      <w:adjustRightInd w:val="0"/>
    </w:pPr>
    <w:rPr>
      <w:b/>
      <w:bCs/>
      <w:sz w:val="24"/>
      <w:szCs w:val="24"/>
      <w:lang w:eastAsia="he-IL"/>
    </w:rPr>
  </w:style>
  <w:style w:type="paragraph" w:styleId="2f2">
    <w:name w:val="Body Text 2"/>
    <w:aliases w:val=" תו6"/>
    <w:basedOn w:val="afe"/>
    <w:link w:val="2f3"/>
    <w:pPr>
      <w:spacing w:before="0"/>
      <w:jc w:val="both"/>
    </w:pPr>
    <w:rPr>
      <w:sz w:val="20"/>
    </w:rPr>
  </w:style>
  <w:style w:type="paragraph" w:customStyle="1" w:styleId="440">
    <w:name w:val="4.4.סעיפים"/>
    <w:basedOn w:val="affb"/>
    <w:pPr>
      <w:tabs>
        <w:tab w:val="left" w:pos="567"/>
      </w:tabs>
      <w:spacing w:after="120"/>
      <w:ind w:left="562"/>
    </w:pPr>
    <w:rPr>
      <w:noProof w:val="0"/>
      <w:sz w:val="22"/>
    </w:rPr>
  </w:style>
  <w:style w:type="paragraph" w:customStyle="1" w:styleId="45-">
    <w:name w:val="4.5.תת-סעיפים"/>
    <w:basedOn w:val="440"/>
    <w:pPr>
      <w:tabs>
        <w:tab w:val="clear" w:pos="567"/>
        <w:tab w:val="left" w:pos="851"/>
      </w:tabs>
      <w:spacing w:after="0"/>
    </w:pPr>
  </w:style>
  <w:style w:type="paragraph" w:styleId="3e">
    <w:name w:val="Body Text Indent 3"/>
    <w:aliases w:val="Body Text Indent 3"/>
    <w:basedOn w:val="afe"/>
    <w:link w:val="3f"/>
    <w:pPr>
      <w:spacing w:before="0" w:after="120" w:line="360" w:lineRule="auto"/>
      <w:ind w:left="720"/>
      <w:jc w:val="both"/>
    </w:pPr>
    <w:rPr>
      <w:noProof/>
      <w:sz w:val="24"/>
    </w:rPr>
  </w:style>
  <w:style w:type="character" w:customStyle="1" w:styleId="3f">
    <w:name w:val="כניסה בגוף טקסט 3 תו"/>
    <w:aliases w:val="Body Text Indent 3 תו"/>
    <w:link w:val="3e"/>
    <w:rsid w:val="00CD6B73"/>
    <w:rPr>
      <w:rFonts w:cs="David"/>
      <w:noProof/>
      <w:sz w:val="24"/>
      <w:szCs w:val="24"/>
      <w:lang w:val="en-US" w:eastAsia="he-IL" w:bidi="he-IL"/>
    </w:rPr>
  </w:style>
  <w:style w:type="paragraph" w:customStyle="1" w:styleId="57">
    <w:name w:val="רמה5"/>
    <w:basedOn w:val="3f0"/>
    <w:pPr>
      <w:tabs>
        <w:tab w:val="clear" w:pos="680"/>
        <w:tab w:val="num" w:pos="1440"/>
      </w:tabs>
      <w:ind w:left="1440" w:right="1440" w:hanging="720"/>
    </w:pPr>
  </w:style>
  <w:style w:type="paragraph" w:customStyle="1" w:styleId="3f0">
    <w:name w:val="רמה3"/>
    <w:basedOn w:val="afe"/>
    <w:pPr>
      <w:widowControl w:val="0"/>
      <w:tabs>
        <w:tab w:val="num" w:pos="680"/>
        <w:tab w:val="num" w:pos="3119"/>
      </w:tabs>
      <w:adjustRightInd w:val="0"/>
      <w:spacing w:before="0" w:line="360" w:lineRule="atLeast"/>
      <w:ind w:left="3119" w:hanging="226"/>
      <w:textAlignment w:val="baseline"/>
    </w:pPr>
    <w:rPr>
      <w:sz w:val="20"/>
      <w:lang w:eastAsia="en-US"/>
    </w:rPr>
  </w:style>
  <w:style w:type="paragraph" w:customStyle="1" w:styleId="2f4">
    <w:name w:val="רמה2"/>
    <w:basedOn w:val="afe"/>
    <w:pPr>
      <w:widowControl w:val="0"/>
      <w:adjustRightInd w:val="0"/>
      <w:spacing w:before="0" w:line="360" w:lineRule="atLeast"/>
      <w:ind w:right="709"/>
      <w:textAlignment w:val="baseline"/>
    </w:pPr>
    <w:rPr>
      <w:sz w:val="20"/>
      <w:lang w:eastAsia="en-US"/>
    </w:rPr>
  </w:style>
  <w:style w:type="paragraph" w:customStyle="1" w:styleId="48">
    <w:name w:val="רמה4"/>
    <w:basedOn w:val="57"/>
    <w:pPr>
      <w:tabs>
        <w:tab w:val="num" w:pos="2007"/>
        <w:tab w:val="num" w:pos="2552"/>
      </w:tabs>
    </w:pPr>
  </w:style>
  <w:style w:type="paragraph" w:customStyle="1" w:styleId="2f5">
    <w:name w:val="סגנון2"/>
    <w:basedOn w:val="afe"/>
    <w:link w:val="2Char0"/>
    <w:qFormat/>
    <w:pPr>
      <w:widowControl w:val="0"/>
      <w:tabs>
        <w:tab w:val="num" w:pos="2552"/>
      </w:tabs>
      <w:bidi w:val="0"/>
      <w:adjustRightInd w:val="0"/>
      <w:spacing w:before="0" w:line="360" w:lineRule="atLeast"/>
      <w:textAlignment w:val="baseline"/>
    </w:pPr>
    <w:rPr>
      <w:sz w:val="20"/>
      <w:lang w:eastAsia="en-US"/>
    </w:rPr>
  </w:style>
  <w:style w:type="paragraph" w:customStyle="1" w:styleId="afffd">
    <w:name w:val="סמדר"/>
    <w:basedOn w:val="afffe"/>
    <w:pPr>
      <w:tabs>
        <w:tab w:val="num" w:pos="964"/>
      </w:tabs>
      <w:ind w:hanging="397"/>
    </w:pPr>
  </w:style>
  <w:style w:type="paragraph" w:customStyle="1" w:styleId="afffe">
    <w:name w:val="לאה"/>
    <w:basedOn w:val="afe"/>
    <w:pPr>
      <w:widowControl w:val="0"/>
      <w:tabs>
        <w:tab w:val="num" w:pos="567"/>
      </w:tabs>
      <w:adjustRightInd w:val="0"/>
      <w:spacing w:before="120" w:after="120" w:line="360" w:lineRule="atLeast"/>
      <w:ind w:left="964" w:right="964" w:hanging="567"/>
      <w:textAlignment w:val="baseline"/>
    </w:pPr>
    <w:rPr>
      <w:rFonts w:cs="Miriam"/>
      <w:noProof/>
      <w:sz w:val="20"/>
      <w:szCs w:val="20"/>
    </w:rPr>
  </w:style>
  <w:style w:type="paragraph" w:styleId="3f1">
    <w:name w:val="Body Text 3"/>
    <w:aliases w:val="Body Text 3"/>
    <w:basedOn w:val="afe"/>
    <w:link w:val="3f2"/>
    <w:pPr>
      <w:widowControl w:val="0"/>
      <w:numPr>
        <w:ilvl w:val="1"/>
      </w:numPr>
      <w:adjustRightInd w:val="0"/>
      <w:spacing w:before="0" w:line="360" w:lineRule="auto"/>
      <w:jc w:val="both"/>
      <w:textAlignment w:val="baseline"/>
    </w:pPr>
    <w:rPr>
      <w:bCs/>
      <w:sz w:val="26"/>
      <w:szCs w:val="26"/>
      <w:u w:val="single"/>
    </w:rPr>
  </w:style>
  <w:style w:type="paragraph" w:styleId="affff">
    <w:name w:val="List"/>
    <w:basedOn w:val="afe"/>
    <w:pPr>
      <w:tabs>
        <w:tab w:val="left" w:pos="567"/>
      </w:tabs>
      <w:spacing w:before="0"/>
      <w:ind w:left="567" w:right="567" w:hanging="567"/>
    </w:pPr>
    <w:rPr>
      <w:sz w:val="24"/>
      <w:szCs w:val="26"/>
    </w:rPr>
  </w:style>
  <w:style w:type="paragraph" w:customStyle="1" w:styleId="430">
    <w:name w:val="4.3.כותרת סעיף"/>
    <w:basedOn w:val="afe"/>
    <w:pPr>
      <w:keepLines/>
      <w:tabs>
        <w:tab w:val="left" w:pos="567"/>
      </w:tabs>
      <w:spacing w:before="0"/>
      <w:ind w:left="-284"/>
    </w:pPr>
    <w:rPr>
      <w:b/>
      <w:bCs/>
      <w:u w:val="single"/>
    </w:rPr>
  </w:style>
  <w:style w:type="paragraph" w:styleId="2f6">
    <w:name w:val="List 2"/>
    <w:basedOn w:val="afe"/>
    <w:pPr>
      <w:tabs>
        <w:tab w:val="left" w:pos="567"/>
        <w:tab w:val="left" w:pos="1134"/>
        <w:tab w:val="left" w:pos="2552"/>
        <w:tab w:val="left" w:pos="3402"/>
        <w:tab w:val="left" w:pos="4253"/>
        <w:tab w:val="left" w:pos="7088"/>
      </w:tabs>
      <w:spacing w:before="0"/>
      <w:ind w:left="1701" w:hanging="567"/>
      <w:jc w:val="both"/>
    </w:pPr>
    <w:rPr>
      <w:sz w:val="20"/>
    </w:rPr>
  </w:style>
  <w:style w:type="character" w:styleId="FollowedHyperlink">
    <w:name w:val="FollowedHyperlink"/>
    <w:rPr>
      <w:color w:val="800080"/>
      <w:u w:val="single"/>
    </w:rPr>
  </w:style>
  <w:style w:type="paragraph" w:customStyle="1" w:styleId="1-">
    <w:name w:val="1-כותרת"/>
    <w:pPr>
      <w:widowControl w:val="0"/>
      <w:autoSpaceDE w:val="0"/>
      <w:autoSpaceDN w:val="0"/>
      <w:adjustRightInd w:val="0"/>
    </w:pPr>
    <w:rPr>
      <w:b/>
      <w:bCs/>
      <w:sz w:val="32"/>
      <w:szCs w:val="24"/>
      <w:lang w:eastAsia="he-IL"/>
    </w:rPr>
  </w:style>
  <w:style w:type="paragraph" w:customStyle="1" w:styleId="address">
    <w:name w:val="address"/>
    <w:basedOn w:val="afe"/>
    <w:pPr>
      <w:bidi w:val="0"/>
      <w:spacing w:before="100" w:beforeAutospacing="1" w:after="100" w:afterAutospacing="1"/>
    </w:pPr>
    <w:rPr>
      <w:rFonts w:ascii="Verdana" w:eastAsia="Arial Unicode MS" w:hAnsi="Verdana" w:cs="Arial"/>
      <w:color w:val="666666"/>
      <w:sz w:val="24"/>
    </w:rPr>
  </w:style>
  <w:style w:type="paragraph" w:customStyle="1" w:styleId="10-">
    <w:name w:val="10-דוד"/>
    <w:pPr>
      <w:widowControl w:val="0"/>
      <w:autoSpaceDE w:val="0"/>
      <w:autoSpaceDN w:val="0"/>
      <w:adjustRightInd w:val="0"/>
    </w:pPr>
    <w:rPr>
      <w:szCs w:val="24"/>
      <w:lang w:eastAsia="he-IL"/>
    </w:rPr>
  </w:style>
  <w:style w:type="paragraph" w:styleId="NormalWeb">
    <w:name w:val="Normal (Web)"/>
    <w:basedOn w:val="afe"/>
    <w:uiPriority w:val="99"/>
    <w:pPr>
      <w:bidi w:val="0"/>
      <w:spacing w:before="100" w:beforeAutospacing="1" w:after="100" w:afterAutospacing="1"/>
    </w:pPr>
    <w:rPr>
      <w:rFonts w:ascii="Arial Unicode MS" w:eastAsia="Arial Unicode MS" w:hAnsi="Arial Unicode MS" w:cs="Arial Unicode MS"/>
      <w:sz w:val="24"/>
    </w:rPr>
  </w:style>
  <w:style w:type="paragraph" w:customStyle="1" w:styleId="11-">
    <w:name w:val="11-דוד"/>
    <w:pPr>
      <w:widowControl w:val="0"/>
    </w:pPr>
    <w:rPr>
      <w:szCs w:val="22"/>
      <w:lang w:eastAsia="he-IL"/>
    </w:rPr>
  </w:style>
  <w:style w:type="paragraph" w:customStyle="1" w:styleId="-4">
    <w:name w:val="רגיל-דוד"/>
    <w:link w:val="-6"/>
    <w:pPr>
      <w:widowControl w:val="0"/>
    </w:pPr>
    <w:rPr>
      <w:rFonts w:ascii="David"/>
      <w:color w:val="0000FF"/>
      <w:sz w:val="24"/>
      <w:szCs w:val="24"/>
      <w:lang w:eastAsia="he-IL"/>
    </w:rPr>
  </w:style>
  <w:style w:type="paragraph" w:customStyle="1" w:styleId="1f9">
    <w:name w:val="מספור רמה 1"/>
    <w:basedOn w:val="afe"/>
    <w:next w:val="1fa"/>
    <w:pPr>
      <w:tabs>
        <w:tab w:val="num" w:pos="360"/>
      </w:tabs>
      <w:spacing w:before="0" w:after="240"/>
      <w:ind w:left="360" w:right="360" w:hanging="360"/>
    </w:pPr>
    <w:rPr>
      <w:sz w:val="24"/>
      <w:szCs w:val="28"/>
      <w:lang w:eastAsia="en-US"/>
    </w:rPr>
  </w:style>
  <w:style w:type="paragraph" w:customStyle="1" w:styleId="1fa">
    <w:name w:val="רמה   1 תו תו"/>
    <w:basedOn w:val="afe"/>
    <w:pPr>
      <w:spacing w:before="0"/>
      <w:ind w:left="386"/>
    </w:pPr>
    <w:rPr>
      <w:sz w:val="24"/>
      <w:szCs w:val="28"/>
      <w:lang w:eastAsia="en-US"/>
    </w:rPr>
  </w:style>
  <w:style w:type="character" w:customStyle="1" w:styleId="1fb">
    <w:name w:val="רמה   1 תו תו תו"/>
    <w:rPr>
      <w:rFonts w:cs="David"/>
      <w:sz w:val="24"/>
      <w:szCs w:val="28"/>
      <w:lang w:val="en-US" w:eastAsia="en-US" w:bidi="he-IL"/>
    </w:rPr>
  </w:style>
  <w:style w:type="paragraph" w:customStyle="1" w:styleId="2f7">
    <w:name w:val="רמה 2"/>
    <w:basedOn w:val="afe"/>
    <w:link w:val="2Char1"/>
    <w:pPr>
      <w:spacing w:before="0"/>
      <w:ind w:left="1134"/>
    </w:pPr>
    <w:rPr>
      <w:sz w:val="24"/>
      <w:szCs w:val="28"/>
      <w:lang w:eastAsia="en-US"/>
    </w:rPr>
  </w:style>
  <w:style w:type="character" w:customStyle="1" w:styleId="120">
    <w:name w:val="סגנון (מורכב) ‏12 נק"/>
    <w:rPr>
      <w:szCs w:val="28"/>
    </w:rPr>
  </w:style>
  <w:style w:type="paragraph" w:customStyle="1" w:styleId="1fc">
    <w:name w:val="מספור רמה 1 תו"/>
    <w:basedOn w:val="afe"/>
    <w:next w:val="1fa"/>
    <w:pPr>
      <w:tabs>
        <w:tab w:val="num" w:pos="363"/>
      </w:tabs>
      <w:spacing w:before="0" w:after="240"/>
      <w:ind w:left="363" w:right="363" w:hanging="363"/>
    </w:pPr>
    <w:rPr>
      <w:sz w:val="24"/>
      <w:szCs w:val="28"/>
      <w:lang w:eastAsia="en-US"/>
    </w:rPr>
  </w:style>
  <w:style w:type="paragraph" w:customStyle="1" w:styleId="2f8">
    <w:name w:val="רמה 2 תו תו תו"/>
    <w:basedOn w:val="afe"/>
    <w:pPr>
      <w:spacing w:before="0"/>
      <w:ind w:left="1134"/>
    </w:pPr>
    <w:rPr>
      <w:sz w:val="24"/>
      <w:szCs w:val="28"/>
      <w:lang w:eastAsia="en-US"/>
    </w:rPr>
  </w:style>
  <w:style w:type="character" w:customStyle="1" w:styleId="2f9">
    <w:name w:val="רמה 2 תו תו תו תו"/>
    <w:rPr>
      <w:rFonts w:cs="David"/>
      <w:sz w:val="24"/>
      <w:szCs w:val="28"/>
      <w:lang w:val="en-US" w:eastAsia="en-US" w:bidi="he-IL"/>
    </w:rPr>
  </w:style>
  <w:style w:type="paragraph" w:customStyle="1" w:styleId="1fd">
    <w:name w:val="מספור רמה 1 תו תו תו"/>
    <w:basedOn w:val="afe"/>
    <w:next w:val="1fa"/>
    <w:pPr>
      <w:tabs>
        <w:tab w:val="num" w:pos="363"/>
      </w:tabs>
      <w:spacing w:before="0" w:after="240"/>
      <w:ind w:left="363" w:right="363" w:hanging="363"/>
    </w:pPr>
    <w:rPr>
      <w:szCs w:val="26"/>
      <w:lang w:eastAsia="en-US"/>
    </w:rPr>
  </w:style>
  <w:style w:type="character" w:customStyle="1" w:styleId="1fe">
    <w:name w:val="מספור רמה 1 תו תו תו תו"/>
    <w:rPr>
      <w:rFonts w:cs="David"/>
      <w:sz w:val="22"/>
      <w:szCs w:val="26"/>
      <w:lang w:val="en-US" w:eastAsia="en-US" w:bidi="he-IL"/>
    </w:rPr>
  </w:style>
  <w:style w:type="paragraph" w:customStyle="1" w:styleId="1ff">
    <w:name w:val="סגנון מספור רמה 1 + מודגש קו תחתון כפול"/>
    <w:basedOn w:val="1fc"/>
    <w:pPr>
      <w:tabs>
        <w:tab w:val="clear" w:pos="363"/>
        <w:tab w:val="num" w:pos="360"/>
      </w:tabs>
      <w:ind w:left="0" w:firstLine="0"/>
    </w:pPr>
    <w:rPr>
      <w:b/>
      <w:bCs/>
      <w:u w:val="double"/>
    </w:rPr>
  </w:style>
  <w:style w:type="paragraph" w:customStyle="1" w:styleId="124">
    <w:name w:val="סגנון מספור רמה 1 + קו תחתון אחרי:  2 ס''מ"/>
    <w:basedOn w:val="1fc"/>
    <w:pPr>
      <w:tabs>
        <w:tab w:val="clear" w:pos="363"/>
      </w:tabs>
      <w:ind w:left="0" w:firstLine="0"/>
    </w:pPr>
    <w:rPr>
      <w:u w:val="single"/>
    </w:rPr>
  </w:style>
  <w:style w:type="paragraph" w:customStyle="1" w:styleId="2054">
    <w:name w:val="סגנון רמה 2 תו תו תו + שורה ראשונה:  0.54 ס''מ"/>
    <w:basedOn w:val="afe"/>
    <w:pPr>
      <w:numPr>
        <w:numId w:val="6"/>
      </w:numPr>
      <w:spacing w:before="0"/>
      <w:ind w:left="1134" w:firstLine="306"/>
    </w:pPr>
    <w:rPr>
      <w:sz w:val="24"/>
      <w:szCs w:val="28"/>
      <w:lang w:eastAsia="en-US"/>
    </w:rPr>
  </w:style>
  <w:style w:type="paragraph" w:customStyle="1" w:styleId="2fa">
    <w:name w:val="סגנון רמה 2 תו תו תו + מודגש תו"/>
    <w:basedOn w:val="afe"/>
    <w:pPr>
      <w:spacing w:before="0"/>
      <w:ind w:left="1134"/>
    </w:pPr>
    <w:rPr>
      <w:b/>
      <w:bCs/>
      <w:sz w:val="24"/>
      <w:szCs w:val="28"/>
      <w:lang w:eastAsia="en-US"/>
    </w:rPr>
  </w:style>
  <w:style w:type="character" w:customStyle="1" w:styleId="2fb">
    <w:name w:val="סגנון רמה 2 תו תו תו + מודגש תו תו"/>
    <w:rPr>
      <w:rFonts w:cs="David"/>
      <w:b/>
      <w:bCs/>
      <w:sz w:val="24"/>
      <w:szCs w:val="28"/>
      <w:lang w:val="en-US" w:eastAsia="en-US" w:bidi="he-IL"/>
    </w:rPr>
  </w:style>
  <w:style w:type="paragraph" w:customStyle="1" w:styleId="214">
    <w:name w:val="סגנון רמה 2 + ‏14 נק תו תו תו"/>
    <w:basedOn w:val="2f8"/>
  </w:style>
  <w:style w:type="character" w:customStyle="1" w:styleId="2140">
    <w:name w:val="סגנון רמה 2 + ‏14 נק תו תו תו תו"/>
    <w:rPr>
      <w:rFonts w:cs="David"/>
      <w:sz w:val="24"/>
      <w:szCs w:val="28"/>
      <w:lang w:val="en-US" w:eastAsia="en-US" w:bidi="he-IL"/>
    </w:rPr>
  </w:style>
  <w:style w:type="paragraph" w:customStyle="1" w:styleId="2141">
    <w:name w:val="סגנון רמה 2 תו + ‏14 נק"/>
    <w:basedOn w:val="2f8"/>
  </w:style>
  <w:style w:type="paragraph" w:customStyle="1" w:styleId="14064127">
    <w:name w:val="סגנון ‏14 נק לפני:  0.64 ס''מ שורה ראשונה:  1.27 ס''מ"/>
    <w:basedOn w:val="afe"/>
    <w:pPr>
      <w:spacing w:before="0"/>
      <w:ind w:left="363" w:firstLine="720"/>
    </w:pPr>
    <w:rPr>
      <w:sz w:val="24"/>
      <w:szCs w:val="28"/>
      <w:lang w:eastAsia="en-US"/>
    </w:rPr>
  </w:style>
  <w:style w:type="paragraph" w:customStyle="1" w:styleId="14191">
    <w:name w:val="סגנון ‏14 נק לפני:  1.91 ס''מ"/>
    <w:basedOn w:val="afe"/>
    <w:pPr>
      <w:spacing w:before="0"/>
      <w:ind w:left="1083"/>
    </w:pPr>
    <w:rPr>
      <w:sz w:val="24"/>
      <w:szCs w:val="28"/>
      <w:lang w:eastAsia="en-US"/>
    </w:rPr>
  </w:style>
  <w:style w:type="paragraph" w:customStyle="1" w:styleId="21414">
    <w:name w:val="סגנון סגנון רמה 2 + ‏14 נק תו תו + ‏14 נק"/>
    <w:basedOn w:val="afe"/>
    <w:pPr>
      <w:spacing w:before="0"/>
      <w:ind w:left="1134"/>
    </w:pPr>
    <w:rPr>
      <w:sz w:val="24"/>
      <w:szCs w:val="28"/>
      <w:lang w:eastAsia="en-US"/>
    </w:rPr>
  </w:style>
  <w:style w:type="character" w:customStyle="1" w:styleId="140">
    <w:name w:val="סגנון ‏14 נק"/>
    <w:rPr>
      <w:sz w:val="24"/>
      <w:szCs w:val="28"/>
    </w:rPr>
  </w:style>
  <w:style w:type="paragraph" w:customStyle="1" w:styleId="142">
    <w:name w:val="סגנון ‏14 נק לפני:  2 ס''מ"/>
    <w:basedOn w:val="afe"/>
    <w:pPr>
      <w:spacing w:before="0"/>
      <w:ind w:left="1134"/>
    </w:pPr>
    <w:rPr>
      <w:sz w:val="24"/>
      <w:szCs w:val="28"/>
      <w:lang w:eastAsia="en-US"/>
    </w:rPr>
  </w:style>
  <w:style w:type="paragraph" w:customStyle="1" w:styleId="21410">
    <w:name w:val="סגנון רמה 2 תו + ‏14 נק1 תו"/>
    <w:basedOn w:val="2f8"/>
  </w:style>
  <w:style w:type="character" w:customStyle="1" w:styleId="21411">
    <w:name w:val="סגנון רמה 2 תו + ‏14 נק1 תו תו"/>
    <w:rPr>
      <w:rFonts w:cs="David"/>
      <w:sz w:val="24"/>
      <w:szCs w:val="28"/>
      <w:lang w:val="en-US" w:eastAsia="en-US" w:bidi="he-IL"/>
    </w:rPr>
  </w:style>
  <w:style w:type="paragraph" w:customStyle="1" w:styleId="1141">
    <w:name w:val="סגנון רמה   1 + ‏14 נק מודגש תו"/>
    <w:basedOn w:val="1fa"/>
    <w:rPr>
      <w:b/>
      <w:bCs/>
    </w:rPr>
  </w:style>
  <w:style w:type="character" w:customStyle="1" w:styleId="1142">
    <w:name w:val="סגנון רמה   1 + ‏14 נק מודגש תו תו"/>
    <w:rPr>
      <w:rFonts w:cs="David"/>
      <w:b/>
      <w:bCs/>
      <w:sz w:val="24"/>
      <w:szCs w:val="28"/>
      <w:lang w:val="en-US" w:eastAsia="en-US" w:bidi="he-IL"/>
    </w:rPr>
  </w:style>
  <w:style w:type="paragraph" w:customStyle="1" w:styleId="2142">
    <w:name w:val="סגנון רמה 2 תו + (לטיני) ‏14 נק תו"/>
    <w:basedOn w:val="2f8"/>
  </w:style>
  <w:style w:type="character" w:customStyle="1" w:styleId="2143">
    <w:name w:val="סגנון רמה 2 תו + (לטיני) ‏14 נק תו תו"/>
    <w:rPr>
      <w:rFonts w:cs="David"/>
      <w:sz w:val="24"/>
      <w:szCs w:val="28"/>
      <w:lang w:val="en-US" w:eastAsia="en-US" w:bidi="he-IL"/>
    </w:rPr>
  </w:style>
  <w:style w:type="paragraph" w:customStyle="1" w:styleId="2144">
    <w:name w:val="סגנון רמה 2 + ‏14 נק תו"/>
    <w:basedOn w:val="2f7"/>
  </w:style>
  <w:style w:type="character" w:customStyle="1" w:styleId="2145">
    <w:name w:val="סגנון רמה 2 + ‏14 נק תו תו"/>
    <w:rPr>
      <w:rFonts w:cs="David"/>
      <w:sz w:val="24"/>
      <w:szCs w:val="28"/>
      <w:lang w:val="en-US" w:eastAsia="en-US" w:bidi="he-IL"/>
    </w:rPr>
  </w:style>
  <w:style w:type="paragraph" w:customStyle="1" w:styleId="2fc">
    <w:name w:val="רמה 2 תו"/>
    <w:basedOn w:val="afe"/>
    <w:link w:val="212"/>
    <w:pPr>
      <w:spacing w:before="0"/>
      <w:ind w:left="1134"/>
    </w:pPr>
    <w:rPr>
      <w:sz w:val="24"/>
      <w:szCs w:val="28"/>
      <w:lang w:eastAsia="en-US"/>
    </w:rPr>
  </w:style>
  <w:style w:type="character" w:customStyle="1" w:styleId="1214">
    <w:name w:val="סגנון סגנון (מורכב) ‏12 נק + ‏14 נק"/>
    <w:rPr>
      <w:sz w:val="24"/>
      <w:szCs w:val="28"/>
    </w:rPr>
  </w:style>
  <w:style w:type="paragraph" w:customStyle="1" w:styleId="2146">
    <w:name w:val="סגנון רמה 2 תו תו + ‏14 נק"/>
    <w:basedOn w:val="afe"/>
    <w:pPr>
      <w:spacing w:before="0"/>
      <w:ind w:left="1134"/>
    </w:pPr>
    <w:rPr>
      <w:sz w:val="24"/>
      <w:szCs w:val="28"/>
      <w:lang w:eastAsia="en-US"/>
    </w:rPr>
  </w:style>
  <w:style w:type="paragraph" w:customStyle="1" w:styleId="1ff0">
    <w:name w:val="רמה   1"/>
    <w:basedOn w:val="afe"/>
    <w:pPr>
      <w:spacing w:before="0"/>
      <w:ind w:left="386"/>
    </w:pPr>
    <w:rPr>
      <w:sz w:val="24"/>
      <w:szCs w:val="28"/>
      <w:lang w:eastAsia="en-US"/>
    </w:rPr>
  </w:style>
  <w:style w:type="paragraph" w:customStyle="1" w:styleId="2fd">
    <w:name w:val="רמה 2 תו תו תו תו תו תו תו תו תו"/>
    <w:basedOn w:val="afe"/>
    <w:pPr>
      <w:spacing w:before="0"/>
      <w:ind w:left="1134"/>
    </w:pPr>
    <w:rPr>
      <w:sz w:val="24"/>
      <w:szCs w:val="28"/>
      <w:lang w:eastAsia="en-US"/>
    </w:rPr>
  </w:style>
  <w:style w:type="character" w:customStyle="1" w:styleId="2fe">
    <w:name w:val="רמה 2 תו תו תו תו תו תו תו תו תו תו"/>
    <w:rPr>
      <w:rFonts w:cs="David"/>
      <w:sz w:val="24"/>
      <w:szCs w:val="28"/>
      <w:lang w:val="en-US" w:eastAsia="en-US" w:bidi="he-IL"/>
    </w:rPr>
  </w:style>
  <w:style w:type="paragraph" w:customStyle="1" w:styleId="2ff">
    <w:name w:val="סגנון רמה 2 תו תו תו תו תו תו תו תו + מודגש תו"/>
    <w:basedOn w:val="2fd"/>
    <w:rPr>
      <w:b/>
      <w:bCs/>
      <w:sz w:val="26"/>
    </w:rPr>
  </w:style>
  <w:style w:type="character" w:customStyle="1" w:styleId="2ff0">
    <w:name w:val="סגנון רמה 2 תו תו תו תו תו תו תו תו + מודגש תו תו"/>
    <w:rPr>
      <w:rFonts w:cs="David"/>
      <w:b/>
      <w:bCs/>
      <w:sz w:val="26"/>
      <w:szCs w:val="28"/>
      <w:lang w:val="en-US" w:eastAsia="en-US" w:bidi="he-IL"/>
    </w:rPr>
  </w:style>
  <w:style w:type="paragraph" w:customStyle="1" w:styleId="1064">
    <w:name w:val="סגנון מספור רמה 1 + קו תחתון אחרי:  0.64 ס''מ"/>
    <w:basedOn w:val="1f9"/>
    <w:pPr>
      <w:ind w:right="363"/>
    </w:pPr>
    <w:rPr>
      <w:u w:val="single"/>
    </w:rPr>
  </w:style>
  <w:style w:type="paragraph" w:styleId="Index1">
    <w:name w:val="index 1"/>
    <w:basedOn w:val="afe"/>
    <w:next w:val="afe"/>
    <w:pPr>
      <w:tabs>
        <w:tab w:val="left" w:pos="567"/>
        <w:tab w:val="left" w:pos="1134"/>
        <w:tab w:val="left" w:pos="1701"/>
        <w:tab w:val="left" w:pos="2268"/>
        <w:tab w:val="right" w:leader="dot" w:pos="8556"/>
      </w:tabs>
      <w:spacing w:before="0" w:line="360" w:lineRule="auto"/>
      <w:ind w:left="680" w:right="680"/>
      <w:jc w:val="both"/>
    </w:pPr>
    <w:rPr>
      <w:sz w:val="20"/>
    </w:rPr>
  </w:style>
  <w:style w:type="paragraph" w:styleId="affff0">
    <w:name w:val="footnote text"/>
    <w:basedOn w:val="afe"/>
    <w:link w:val="affff1"/>
    <w:pPr>
      <w:spacing w:before="0" w:after="120" w:line="360" w:lineRule="auto"/>
      <w:jc w:val="both"/>
    </w:pPr>
    <w:rPr>
      <w:sz w:val="20"/>
      <w:szCs w:val="20"/>
    </w:rPr>
  </w:style>
  <w:style w:type="paragraph" w:styleId="3f3">
    <w:name w:val="List Bullet 3"/>
    <w:basedOn w:val="afe"/>
    <w:autoRedefine/>
    <w:pPr>
      <w:tabs>
        <w:tab w:val="num" w:pos="567"/>
        <w:tab w:val="left" w:pos="720"/>
        <w:tab w:val="left" w:pos="1440"/>
        <w:tab w:val="left" w:pos="2160"/>
        <w:tab w:val="left" w:pos="2880"/>
        <w:tab w:val="left" w:pos="3600"/>
        <w:tab w:val="left" w:pos="4320"/>
        <w:tab w:val="left" w:pos="5040"/>
      </w:tabs>
      <w:spacing w:before="0" w:line="360" w:lineRule="auto"/>
      <w:ind w:left="567" w:hanging="567"/>
      <w:jc w:val="both"/>
    </w:pPr>
    <w:rPr>
      <w:szCs w:val="26"/>
    </w:rPr>
  </w:style>
  <w:style w:type="paragraph" w:styleId="49">
    <w:name w:val="List Bullet 4"/>
    <w:basedOn w:val="afe"/>
    <w:autoRedefine/>
    <w:pPr>
      <w:tabs>
        <w:tab w:val="num" w:pos="360"/>
        <w:tab w:val="left" w:pos="720"/>
        <w:tab w:val="left" w:pos="1440"/>
        <w:tab w:val="left" w:pos="2160"/>
        <w:tab w:val="left" w:pos="2880"/>
        <w:tab w:val="left" w:pos="3600"/>
        <w:tab w:val="left" w:pos="4320"/>
        <w:tab w:val="left" w:pos="5040"/>
      </w:tabs>
      <w:spacing w:before="0" w:line="360" w:lineRule="auto"/>
      <w:ind w:left="360" w:hanging="360"/>
      <w:jc w:val="both"/>
    </w:pPr>
    <w:rPr>
      <w:szCs w:val="26"/>
    </w:rPr>
  </w:style>
  <w:style w:type="paragraph" w:styleId="affff2">
    <w:name w:val="caption"/>
    <w:aliases w:val="Caption"/>
    <w:basedOn w:val="afe"/>
    <w:next w:val="afe"/>
    <w:link w:val="affff3"/>
    <w:qFormat/>
    <w:pPr>
      <w:tabs>
        <w:tab w:val="left" w:pos="567"/>
        <w:tab w:val="left" w:pos="1134"/>
        <w:tab w:val="left" w:pos="1701"/>
        <w:tab w:val="left" w:pos="2268"/>
      </w:tabs>
      <w:spacing w:before="120" w:after="120" w:line="360" w:lineRule="auto"/>
      <w:jc w:val="both"/>
    </w:pPr>
    <w:rPr>
      <w:b/>
      <w:bCs/>
      <w:sz w:val="20"/>
      <w:szCs w:val="20"/>
    </w:rPr>
  </w:style>
  <w:style w:type="character" w:customStyle="1" w:styleId="black80b1">
    <w:name w:val="black_80_b1"/>
    <w:rPr>
      <w:b/>
      <w:bCs/>
      <w:color w:val="000000"/>
      <w:sz w:val="19"/>
      <w:szCs w:val="19"/>
    </w:rPr>
  </w:style>
  <w:style w:type="paragraph" w:customStyle="1" w:styleId="-Default-">
    <w:name w:val="-Default-"/>
    <w:uiPriority w:val="99"/>
    <w:pPr>
      <w:widowControl w:val="0"/>
      <w:autoSpaceDE w:val="0"/>
      <w:autoSpaceDN w:val="0"/>
      <w:adjustRightInd w:val="0"/>
    </w:pPr>
    <w:rPr>
      <w:rFonts w:ascii="Arial" w:hAnsi="Arial" w:cs="Arial"/>
      <w:sz w:val="24"/>
      <w:szCs w:val="24"/>
      <w:lang w:eastAsia="he-IL"/>
    </w:rPr>
  </w:style>
  <w:style w:type="paragraph" w:customStyle="1" w:styleId="1-0">
    <w:name w:val="1צור-נעמן"/>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hAnsi="Akhbar Simplified MT" w:cs="Arial"/>
      <w:snapToGrid w:val="0"/>
      <w:color w:val="000080"/>
      <w:szCs w:val="24"/>
      <w:lang w:eastAsia="he-IL"/>
    </w:rPr>
  </w:style>
  <w:style w:type="character" w:styleId="affff4">
    <w:name w:val="annotation reference"/>
    <w:aliases w:val="Comment Reference"/>
    <w:rPr>
      <w:sz w:val="16"/>
      <w:szCs w:val="16"/>
    </w:rPr>
  </w:style>
  <w:style w:type="paragraph" w:styleId="affff5">
    <w:name w:val="annotation text"/>
    <w:aliases w:val="Comment Text"/>
    <w:basedOn w:val="afe"/>
    <w:link w:val="affff6"/>
    <w:rPr>
      <w:sz w:val="20"/>
      <w:szCs w:val="20"/>
    </w:rPr>
  </w:style>
  <w:style w:type="paragraph" w:styleId="affff7">
    <w:name w:val="annotation subject"/>
    <w:basedOn w:val="affff5"/>
    <w:next w:val="affff5"/>
    <w:link w:val="affff8"/>
    <w:rPr>
      <w:b/>
      <w:bCs/>
    </w:rPr>
  </w:style>
  <w:style w:type="paragraph" w:styleId="affff9">
    <w:name w:val="List Paragraph"/>
    <w:aliases w:val="מפרט פירוט סעיפים,LP1,פסקה סעיף 1,פיסקת bullets,נספח 2 מתוקן,FooterText,Paragraphe de liste1,lp1,numbered,x.x.x.x,מכרזים - טקסט סעיפים,List Paragraph_0,List Paragraph_1,LP11,LP111,LP12,LP121,LP13,LP14,LP15,List Paragraph_01"/>
    <w:basedOn w:val="afe"/>
    <w:link w:val="affffa"/>
    <w:uiPriority w:val="34"/>
    <w:qFormat/>
    <w:rsid w:val="00FC0FA2"/>
    <w:pPr>
      <w:spacing w:before="0" w:after="200" w:line="276" w:lineRule="auto"/>
      <w:ind w:left="720"/>
      <w:contextualSpacing/>
    </w:pPr>
    <w:rPr>
      <w:rFonts w:ascii="Calibri" w:eastAsia="Calibri" w:hAnsi="Calibri" w:cs="Arial"/>
      <w:szCs w:val="22"/>
      <w:lang w:eastAsia="en-US"/>
    </w:rPr>
  </w:style>
  <w:style w:type="paragraph" w:customStyle="1" w:styleId="Second">
    <w:name w:val="Second"/>
    <w:basedOn w:val="afe"/>
    <w:link w:val="Second0"/>
    <w:rsid w:val="00FC0FA2"/>
    <w:pPr>
      <w:spacing w:before="0" w:line="280" w:lineRule="atLeast"/>
      <w:ind w:left="1276" w:right="1276" w:hanging="710"/>
      <w:jc w:val="both"/>
    </w:pPr>
    <w:rPr>
      <w:sz w:val="24"/>
      <w:szCs w:val="26"/>
    </w:rPr>
  </w:style>
  <w:style w:type="paragraph" w:customStyle="1" w:styleId="1ff1">
    <w:name w:val="רמה   1 תו"/>
    <w:basedOn w:val="afe"/>
    <w:rsid w:val="007E496B"/>
    <w:pPr>
      <w:spacing w:before="0"/>
      <w:ind w:left="386"/>
    </w:pPr>
    <w:rPr>
      <w:sz w:val="24"/>
      <w:szCs w:val="28"/>
      <w:lang w:eastAsia="en-US"/>
    </w:rPr>
  </w:style>
  <w:style w:type="paragraph" w:customStyle="1" w:styleId="2ff1">
    <w:name w:val="רמה 2 תו תו"/>
    <w:basedOn w:val="afe"/>
    <w:rsid w:val="007E496B"/>
    <w:pPr>
      <w:spacing w:before="0"/>
      <w:ind w:left="1134"/>
    </w:pPr>
    <w:rPr>
      <w:sz w:val="24"/>
      <w:szCs w:val="28"/>
      <w:lang w:eastAsia="en-US"/>
    </w:rPr>
  </w:style>
  <w:style w:type="paragraph" w:customStyle="1" w:styleId="1ff2">
    <w:name w:val="מספור רמה 1 תו תו"/>
    <w:basedOn w:val="afe"/>
    <w:next w:val="1ff1"/>
    <w:rsid w:val="007E496B"/>
    <w:pPr>
      <w:tabs>
        <w:tab w:val="num" w:pos="363"/>
      </w:tabs>
      <w:spacing w:before="0" w:after="240"/>
      <w:ind w:left="363" w:right="363" w:hanging="363"/>
    </w:pPr>
    <w:rPr>
      <w:szCs w:val="26"/>
      <w:lang w:eastAsia="en-US"/>
    </w:rPr>
  </w:style>
  <w:style w:type="paragraph" w:customStyle="1" w:styleId="2ff2">
    <w:name w:val="סגנון רמה 2 תו תו תו + מודגש"/>
    <w:basedOn w:val="afe"/>
    <w:rsid w:val="007E496B"/>
    <w:pPr>
      <w:spacing w:before="0"/>
      <w:ind w:left="1134"/>
    </w:pPr>
    <w:rPr>
      <w:b/>
      <w:bCs/>
      <w:sz w:val="24"/>
      <w:szCs w:val="28"/>
      <w:lang w:eastAsia="en-US"/>
    </w:rPr>
  </w:style>
  <w:style w:type="paragraph" w:customStyle="1" w:styleId="21412">
    <w:name w:val="סגנון רמה 2 תו + ‏14 נק1"/>
    <w:basedOn w:val="2ff1"/>
    <w:rsid w:val="007E496B"/>
  </w:style>
  <w:style w:type="paragraph" w:customStyle="1" w:styleId="1143">
    <w:name w:val="סגנון רמה   1 + ‏14 נק מודגש"/>
    <w:basedOn w:val="1ff1"/>
    <w:rsid w:val="007E496B"/>
    <w:rPr>
      <w:b/>
      <w:bCs/>
    </w:rPr>
  </w:style>
  <w:style w:type="paragraph" w:customStyle="1" w:styleId="2147">
    <w:name w:val="סגנון רמה 2 תו + (לטיני) ‏14 נק"/>
    <w:basedOn w:val="2ff1"/>
    <w:rsid w:val="007E496B"/>
  </w:style>
  <w:style w:type="paragraph" w:customStyle="1" w:styleId="2148">
    <w:name w:val="סגנון רמה 2 + ‏14 נק"/>
    <w:basedOn w:val="2f7"/>
    <w:rsid w:val="007E496B"/>
  </w:style>
  <w:style w:type="paragraph" w:customStyle="1" w:styleId="2ff3">
    <w:name w:val="רמה 2 תו תו תו תו תו תו תו תו"/>
    <w:basedOn w:val="afe"/>
    <w:rsid w:val="007E496B"/>
    <w:pPr>
      <w:spacing w:before="0"/>
      <w:ind w:left="1134"/>
    </w:pPr>
    <w:rPr>
      <w:sz w:val="24"/>
      <w:szCs w:val="28"/>
      <w:lang w:eastAsia="en-US"/>
    </w:rPr>
  </w:style>
  <w:style w:type="paragraph" w:customStyle="1" w:styleId="2ff4">
    <w:name w:val="סגנון רמה 2 תו תו תו תו תו תו תו תו + מודגש"/>
    <w:basedOn w:val="2ff3"/>
    <w:rsid w:val="007E496B"/>
    <w:rPr>
      <w:b/>
      <w:bCs/>
      <w:sz w:val="26"/>
    </w:rPr>
  </w:style>
  <w:style w:type="paragraph" w:customStyle="1" w:styleId="affffb">
    <w:name w:val="לימור"/>
    <w:rsid w:val="00CD6B73"/>
    <w:pPr>
      <w:tabs>
        <w:tab w:val="left" w:pos="283"/>
        <w:tab w:val="left" w:pos="567"/>
        <w:tab w:val="left" w:pos="1134"/>
        <w:tab w:val="left" w:pos="1417"/>
        <w:tab w:val="left" w:pos="1701"/>
        <w:tab w:val="left" w:pos="2268"/>
        <w:tab w:val="left" w:pos="2835"/>
        <w:tab w:val="left" w:pos="3118"/>
        <w:tab w:val="left" w:pos="3543"/>
        <w:tab w:val="left" w:pos="3969"/>
        <w:tab w:val="left" w:pos="4252"/>
        <w:tab w:val="left" w:pos="4535"/>
        <w:tab w:val="left" w:pos="5102"/>
        <w:tab w:val="left" w:pos="5669"/>
        <w:tab w:val="left" w:pos="6236"/>
        <w:tab w:val="left" w:pos="6803"/>
        <w:tab w:val="left" w:pos="7370"/>
        <w:tab w:val="left" w:pos="7937"/>
        <w:tab w:val="left" w:pos="8504"/>
      </w:tabs>
    </w:pPr>
    <w:rPr>
      <w:rFonts w:ascii="Arial" w:hAnsi="Akhbar Simplified MT" w:cs="Arial"/>
      <w:sz w:val="24"/>
      <w:szCs w:val="24"/>
      <w:lang w:eastAsia="he-IL"/>
    </w:rPr>
  </w:style>
  <w:style w:type="paragraph" w:customStyle="1" w:styleId="affffc">
    <w:name w:val="סגנון"/>
    <w:basedOn w:val="afe"/>
    <w:next w:val="afe"/>
    <w:rsid w:val="00CD6B73"/>
    <w:pPr>
      <w:autoSpaceDE w:val="0"/>
      <w:autoSpaceDN w:val="0"/>
      <w:spacing w:before="0" w:line="360" w:lineRule="auto"/>
      <w:jc w:val="both"/>
    </w:pPr>
    <w:rPr>
      <w:rFonts w:cs="Times New Roman"/>
      <w:sz w:val="24"/>
      <w:lang w:eastAsia="en-US"/>
    </w:rPr>
  </w:style>
  <w:style w:type="table" w:customStyle="1" w:styleId="affffd">
    <w:name w:val="טבלת רשת"/>
    <w:basedOn w:val="aff0"/>
    <w:rsid w:val="00CD6B73"/>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
    <w:name w:val="text"/>
    <w:basedOn w:val="afe"/>
    <w:link w:val="textChar"/>
    <w:rsid w:val="003A4D48"/>
    <w:pPr>
      <w:tabs>
        <w:tab w:val="left" w:pos="4195"/>
        <w:tab w:val="right" w:pos="6463"/>
      </w:tabs>
      <w:spacing w:before="0"/>
    </w:pPr>
    <w:rPr>
      <w:sz w:val="26"/>
      <w:lang w:eastAsia="en-US"/>
    </w:rPr>
  </w:style>
  <w:style w:type="paragraph" w:customStyle="1" w:styleId="1ff3">
    <w:name w:val="שוש1"/>
    <w:basedOn w:val="affffe"/>
    <w:rsid w:val="003A4D48"/>
    <w:pPr>
      <w:ind w:left="2550" w:hanging="1134"/>
    </w:pPr>
  </w:style>
  <w:style w:type="paragraph" w:customStyle="1" w:styleId="affffe">
    <w:name w:val="שוש"/>
    <w:basedOn w:val="5131"/>
    <w:rsid w:val="003A4D48"/>
    <w:pPr>
      <w:ind w:left="2267" w:hanging="851"/>
    </w:pPr>
  </w:style>
  <w:style w:type="paragraph" w:customStyle="1" w:styleId="5131">
    <w:name w:val="5.1.3.1"/>
    <w:basedOn w:val="afe"/>
    <w:rsid w:val="003A4D48"/>
    <w:pPr>
      <w:spacing w:before="0" w:line="360" w:lineRule="atLeast"/>
      <w:ind w:left="3117" w:hanging="850"/>
      <w:jc w:val="both"/>
    </w:pPr>
    <w:rPr>
      <w:rFonts w:cs="Times New Roman"/>
      <w:sz w:val="20"/>
      <w:szCs w:val="26"/>
    </w:rPr>
  </w:style>
  <w:style w:type="paragraph" w:customStyle="1" w:styleId="51322">
    <w:name w:val="5.1.3.2.2"/>
    <w:basedOn w:val="RAMA"/>
    <w:rsid w:val="003A4D48"/>
    <w:pPr>
      <w:ind w:left="2880" w:hanging="1134"/>
    </w:pPr>
  </w:style>
  <w:style w:type="paragraph" w:customStyle="1" w:styleId="RAMA">
    <w:name w:val="RAMA"/>
    <w:basedOn w:val="afe"/>
    <w:rsid w:val="003A4D48"/>
    <w:pPr>
      <w:spacing w:before="0" w:line="360" w:lineRule="atLeast"/>
      <w:ind w:left="3826" w:hanging="992"/>
      <w:jc w:val="both"/>
    </w:pPr>
    <w:rPr>
      <w:rFonts w:cs="Times New Roman"/>
      <w:sz w:val="20"/>
      <w:szCs w:val="26"/>
    </w:rPr>
  </w:style>
  <w:style w:type="paragraph" w:customStyle="1" w:styleId="213">
    <w:name w:val="שוש21"/>
    <w:basedOn w:val="1ff3"/>
    <w:rsid w:val="003A4D48"/>
    <w:pPr>
      <w:ind w:left="3259" w:hanging="709"/>
    </w:pPr>
  </w:style>
  <w:style w:type="paragraph" w:customStyle="1" w:styleId="afffff">
    <w:name w:val="עדנה"/>
    <w:basedOn w:val="afe"/>
    <w:rsid w:val="003A4D48"/>
    <w:pPr>
      <w:spacing w:before="0" w:line="360" w:lineRule="atLeast"/>
      <w:ind w:left="849" w:hanging="850"/>
      <w:jc w:val="both"/>
    </w:pPr>
    <w:rPr>
      <w:rFonts w:cs="Times New Roman"/>
      <w:sz w:val="20"/>
      <w:szCs w:val="26"/>
    </w:rPr>
  </w:style>
  <w:style w:type="paragraph" w:styleId="afffff0">
    <w:name w:val="Plain Text"/>
    <w:basedOn w:val="afe"/>
    <w:link w:val="afffff1"/>
    <w:rsid w:val="003A4D48"/>
    <w:pPr>
      <w:spacing w:before="0"/>
    </w:pPr>
    <w:rPr>
      <w:rFonts w:ascii="Arial" w:hAnsi="Arial" w:cs="Arial"/>
      <w:sz w:val="20"/>
      <w:szCs w:val="20"/>
      <w:lang w:eastAsia="en-US"/>
    </w:rPr>
  </w:style>
  <w:style w:type="paragraph" w:styleId="3f4">
    <w:name w:val="List 3"/>
    <w:basedOn w:val="afe"/>
    <w:rsid w:val="003A4D48"/>
    <w:pPr>
      <w:spacing w:before="0"/>
      <w:ind w:left="3062"/>
    </w:pPr>
    <w:rPr>
      <w:rFonts w:ascii="Courier" w:hAnsi="Courier"/>
      <w:kern w:val="28"/>
      <w:lang w:eastAsia="en-US"/>
    </w:rPr>
  </w:style>
  <w:style w:type="paragraph" w:styleId="4a">
    <w:name w:val="List 4"/>
    <w:basedOn w:val="afe"/>
    <w:rsid w:val="003A4D48"/>
    <w:pPr>
      <w:spacing w:before="0"/>
      <w:ind w:left="4593"/>
    </w:pPr>
    <w:rPr>
      <w:rFonts w:ascii="Courier" w:hAnsi="Courier"/>
      <w:kern w:val="28"/>
      <w:lang w:eastAsia="en-US"/>
    </w:rPr>
  </w:style>
  <w:style w:type="paragraph" w:styleId="afffff2">
    <w:name w:val="Document Map"/>
    <w:basedOn w:val="afe"/>
    <w:link w:val="afffff3"/>
    <w:rsid w:val="00F35C17"/>
    <w:pPr>
      <w:shd w:val="clear" w:color="auto" w:fill="000080"/>
      <w:spacing w:before="0"/>
    </w:pPr>
    <w:rPr>
      <w:rFonts w:ascii="Tahoma" w:cs="Miriam"/>
      <w:sz w:val="20"/>
      <w:szCs w:val="20"/>
      <w:lang w:eastAsia="en-US"/>
    </w:rPr>
  </w:style>
  <w:style w:type="paragraph" w:customStyle="1" w:styleId="125">
    <w:name w:val="12ארז"/>
    <w:rsid w:val="00F35C17"/>
    <w:pPr>
      <w:widowControl w:val="0"/>
    </w:pPr>
    <w:rPr>
      <w:rFonts w:ascii="Arial" w:hAnsi="Akhbar MT Simplified" w:cs="QMiriam"/>
      <w:snapToGrid w:val="0"/>
      <w:color w:val="0000FF"/>
      <w:szCs w:val="24"/>
      <w:lang w:eastAsia="he-IL"/>
    </w:rPr>
  </w:style>
  <w:style w:type="paragraph" w:customStyle="1" w:styleId="12-1">
    <w:name w:val="12-מרים"/>
    <w:link w:val="12-2"/>
    <w:rsid w:val="00F35C17"/>
    <w:pPr>
      <w:widowControl w:val="0"/>
      <w:ind w:left="1080" w:firstLine="720"/>
    </w:pPr>
    <w:rPr>
      <w:rFonts w:ascii="Arial" w:hAnsi="Akhbar MT Simplified" w:cs="QMiriam"/>
      <w:snapToGrid w:val="0"/>
      <w:color w:val="0000FF"/>
      <w:szCs w:val="24"/>
      <w:lang w:eastAsia="he-IL"/>
    </w:rPr>
  </w:style>
  <w:style w:type="paragraph" w:customStyle="1" w:styleId="Textenormal">
    <w:name w:val="Texte normal"/>
    <w:basedOn w:val="afe"/>
    <w:rsid w:val="00F35C17"/>
    <w:pPr>
      <w:widowControl w:val="0"/>
      <w:bidi w:val="0"/>
      <w:spacing w:before="0"/>
      <w:ind w:left="1134"/>
    </w:pPr>
    <w:rPr>
      <w:rFonts w:ascii="Arial" w:hAnsi="Arial" w:cs="Times New Roman"/>
      <w:snapToGrid w:val="0"/>
      <w:color w:val="000000"/>
      <w:sz w:val="18"/>
      <w:szCs w:val="18"/>
      <w:lang w:val="fr-FR" w:eastAsia="fr-FR"/>
    </w:rPr>
  </w:style>
  <w:style w:type="paragraph" w:customStyle="1" w:styleId="2Heading2h2h21">
    <w:name w:val="סגנון כותרת 2Heading 2h2h21 + יישור מבוזר לשפה התאילנדית"/>
    <w:basedOn w:val="22"/>
    <w:autoRedefine/>
    <w:rsid w:val="00F35C17"/>
    <w:pPr>
      <w:numPr>
        <w:numId w:val="0"/>
      </w:numPr>
      <w:tabs>
        <w:tab w:val="num" w:pos="1080"/>
      </w:tabs>
      <w:spacing w:before="240" w:after="120"/>
      <w:ind w:left="-1" w:right="794"/>
    </w:pPr>
    <w:rPr>
      <w:rFonts w:ascii="Times New" w:hAnsi="Times New"/>
      <w:sz w:val="24"/>
      <w:u w:val="single"/>
    </w:rPr>
  </w:style>
  <w:style w:type="paragraph" w:customStyle="1" w:styleId="Heading5">
    <w:name w:val="סגנון Heading 5 + יישור מבוזר לשפה התאילנדית"/>
    <w:basedOn w:val="50"/>
    <w:rsid w:val="00F35C17"/>
    <w:pPr>
      <w:numPr>
        <w:ilvl w:val="0"/>
        <w:numId w:val="0"/>
      </w:numPr>
      <w:tabs>
        <w:tab w:val="num" w:pos="506"/>
      </w:tabs>
      <w:spacing w:before="120"/>
      <w:ind w:left="1753" w:right="0" w:hanging="1247"/>
      <w:jc w:val="left"/>
    </w:pPr>
    <w:rPr>
      <w:rFonts w:ascii="Times New" w:hAnsi="Times New"/>
      <w:sz w:val="24"/>
      <w:szCs w:val="28"/>
      <w:lang w:eastAsia="en-US"/>
    </w:rPr>
  </w:style>
  <w:style w:type="paragraph" w:styleId="2ff5">
    <w:name w:val="List Continue 2"/>
    <w:basedOn w:val="afe"/>
    <w:rsid w:val="00F35C17"/>
    <w:pPr>
      <w:spacing w:before="120" w:after="120"/>
      <w:ind w:left="566"/>
    </w:pPr>
    <w:rPr>
      <w:lang w:eastAsia="en-US"/>
    </w:rPr>
  </w:style>
  <w:style w:type="paragraph" w:styleId="3f5">
    <w:name w:val="List Continue 3"/>
    <w:basedOn w:val="afe"/>
    <w:rsid w:val="00F35C17"/>
    <w:pPr>
      <w:spacing w:before="120" w:after="120"/>
      <w:ind w:left="849"/>
    </w:pPr>
    <w:rPr>
      <w:lang w:eastAsia="en-US"/>
    </w:rPr>
  </w:style>
  <w:style w:type="character" w:styleId="afffff4">
    <w:name w:val="footnote reference"/>
    <w:rsid w:val="00F35C17"/>
    <w:rPr>
      <w:vertAlign w:val="superscript"/>
    </w:rPr>
  </w:style>
  <w:style w:type="character" w:customStyle="1" w:styleId="aff3">
    <w:name w:val="כותרת עליונה תו"/>
    <w:aliases w:val=" תו4 תו,Header תו"/>
    <w:link w:val="aff2"/>
    <w:locked/>
    <w:rsid w:val="00F35C17"/>
    <w:rPr>
      <w:rFonts w:cs="David"/>
      <w:sz w:val="22"/>
      <w:szCs w:val="24"/>
      <w:lang w:val="en-US" w:eastAsia="he-IL" w:bidi="he-IL"/>
    </w:rPr>
  </w:style>
  <w:style w:type="character" w:customStyle="1" w:styleId="FooterChar">
    <w:name w:val="Footer Char"/>
    <w:locked/>
    <w:rsid w:val="00F35C17"/>
    <w:rPr>
      <w:rFonts w:ascii="Calibri" w:hAnsi="Calibri" w:cs="Arial"/>
      <w:lang w:val="en-US" w:eastAsia="en-US" w:bidi="he-IL"/>
    </w:rPr>
  </w:style>
  <w:style w:type="character" w:customStyle="1" w:styleId="afff2">
    <w:name w:val="טקסט בלונים תו"/>
    <w:link w:val="afff1"/>
    <w:locked/>
    <w:rsid w:val="00F35C17"/>
    <w:rPr>
      <w:rFonts w:ascii="Tahoma" w:hAnsi="Tahoma" w:cs="Tahoma"/>
      <w:sz w:val="16"/>
      <w:szCs w:val="16"/>
      <w:lang w:val="en-US" w:eastAsia="he-IL" w:bidi="he-IL"/>
    </w:rPr>
  </w:style>
  <w:style w:type="character" w:customStyle="1" w:styleId="1f0">
    <w:name w:val="כותרת 1 תו"/>
    <w:aliases w:val="1 תו,H2 תו1,H2 Char תו1,H2 Char Char תו2,H2 Char Char תו תו1, Char Char Char תו1,H2 Char Char תו Char Char Char Char Char תו1,כותרת 1 תו1 תו תו תו תו תו תו תו1,כותרת 11 תו1,כותרת 1 תו11 תו1,כותרת 1 תו1 תו תו תו תו תו תו1,normal תו,head1 תו"/>
    <w:link w:val="13"/>
    <w:locked/>
    <w:rsid w:val="00F35C17"/>
    <w:rPr>
      <w:rFonts w:cs="David"/>
      <w:b/>
      <w:bCs/>
      <w:kern w:val="32"/>
      <w:sz w:val="22"/>
      <w:szCs w:val="24"/>
      <w:lang w:eastAsia="he-IL"/>
    </w:rPr>
  </w:style>
  <w:style w:type="character" w:customStyle="1" w:styleId="Heading2Char">
    <w:name w:val="Heading 2 Char"/>
    <w:locked/>
    <w:rsid w:val="00F35C17"/>
    <w:rPr>
      <w:rFonts w:ascii="Calibri" w:hAnsi="Calibri" w:cs="Arial"/>
      <w:smallCaps/>
      <w:spacing w:val="5"/>
      <w:sz w:val="28"/>
      <w:szCs w:val="28"/>
      <w:lang w:val="en-US" w:eastAsia="en-US" w:bidi="he-IL"/>
    </w:rPr>
  </w:style>
  <w:style w:type="character" w:customStyle="1" w:styleId="Heading3Char">
    <w:name w:val="Heading 3 Char"/>
    <w:locked/>
    <w:rsid w:val="00F35C17"/>
    <w:rPr>
      <w:rFonts w:ascii="Calibri" w:hAnsi="Calibri" w:cs="Arial"/>
      <w:smallCaps/>
      <w:spacing w:val="5"/>
      <w:sz w:val="24"/>
      <w:szCs w:val="24"/>
      <w:lang w:val="en-US" w:eastAsia="en-US" w:bidi="he-IL"/>
    </w:rPr>
  </w:style>
  <w:style w:type="character" w:customStyle="1" w:styleId="Heading4Char">
    <w:name w:val="Heading 4 Char"/>
    <w:locked/>
    <w:rsid w:val="00F35C17"/>
    <w:rPr>
      <w:rFonts w:ascii="Calibri" w:hAnsi="Calibri" w:cs="Arial"/>
      <w:smallCaps/>
      <w:spacing w:val="10"/>
      <w:sz w:val="22"/>
      <w:szCs w:val="22"/>
      <w:lang w:val="en-US" w:eastAsia="en-US" w:bidi="he-IL"/>
    </w:rPr>
  </w:style>
  <w:style w:type="character" w:customStyle="1" w:styleId="55">
    <w:name w:val="כותרת 5 תו"/>
    <w:aliases w:val="Heading 5 תו תו,blue תו1,Normal 20 B תו1,Contrat 5 תו1,H5 תו1,Heading5_Titre5 תו1,h5 תו1,H51 תו1,H52 תו1,H53 תו1,H54 תו1,H55 תו1,H56 תו1,H57 תו1,H58 תו1,H59 תו1,H510 תו1,H511 תו1,H512 תו1,H513 תו1,H514 תו1,H515 תו1,H516 תו1,H517 תו1,H518 תו1"/>
    <w:link w:val="50"/>
    <w:locked/>
    <w:rsid w:val="00F35C17"/>
    <w:rPr>
      <w:rFonts w:cs="David"/>
      <w:sz w:val="22"/>
      <w:szCs w:val="24"/>
      <w:lang w:eastAsia="he-IL"/>
    </w:rPr>
  </w:style>
  <w:style w:type="character" w:customStyle="1" w:styleId="Heading6Char">
    <w:name w:val="Heading 6 Char"/>
    <w:locked/>
    <w:rsid w:val="00F35C17"/>
    <w:rPr>
      <w:rFonts w:ascii="Calibri" w:hAnsi="Calibri" w:cs="Arial"/>
      <w:smallCaps/>
      <w:color w:val="C0504D"/>
      <w:spacing w:val="5"/>
      <w:sz w:val="22"/>
      <w:lang w:val="en-US" w:eastAsia="en-US" w:bidi="he-IL"/>
    </w:rPr>
  </w:style>
  <w:style w:type="character" w:customStyle="1" w:styleId="Heading7Char">
    <w:name w:val="Heading 7 Char"/>
    <w:locked/>
    <w:rsid w:val="00F35C17"/>
    <w:rPr>
      <w:rFonts w:ascii="Calibri" w:hAnsi="Calibri" w:cs="Arial"/>
      <w:b/>
      <w:smallCaps/>
      <w:color w:val="C0504D"/>
      <w:spacing w:val="10"/>
      <w:lang w:val="en-US" w:eastAsia="en-US" w:bidi="he-IL"/>
    </w:rPr>
  </w:style>
  <w:style w:type="character" w:customStyle="1" w:styleId="80">
    <w:name w:val="כותרת 8 תו"/>
    <w:aliases w:val="Heading 8 תו"/>
    <w:link w:val="8"/>
    <w:locked/>
    <w:rsid w:val="00F35C17"/>
    <w:rPr>
      <w:rFonts w:cs="David"/>
      <w:b/>
      <w:bCs/>
      <w:noProof/>
      <w:szCs w:val="24"/>
      <w:u w:val="single"/>
      <w:lang w:val="en-US" w:eastAsia="he-IL" w:bidi="he-IL"/>
    </w:rPr>
  </w:style>
  <w:style w:type="character" w:customStyle="1" w:styleId="Heading9Char">
    <w:name w:val="Heading 9 Char"/>
    <w:locked/>
    <w:rsid w:val="00F35C17"/>
    <w:rPr>
      <w:rFonts w:ascii="Calibri" w:hAnsi="Calibri" w:cs="Arial"/>
      <w:b/>
      <w:i/>
      <w:smallCaps/>
      <w:color w:val="622423"/>
      <w:lang w:val="en-US" w:eastAsia="en-US" w:bidi="he-IL"/>
    </w:rPr>
  </w:style>
  <w:style w:type="character" w:customStyle="1" w:styleId="affa">
    <w:name w:val="כותרת טקסט תו"/>
    <w:aliases w:val="תואר תו1,Title תו"/>
    <w:link w:val="aff9"/>
    <w:locked/>
    <w:rsid w:val="00F35C17"/>
    <w:rPr>
      <w:rFonts w:cs="David"/>
      <w:b/>
      <w:bCs/>
      <w:noProof/>
      <w:szCs w:val="24"/>
      <w:lang w:val="en-US" w:eastAsia="he-IL" w:bidi="he-IL"/>
    </w:rPr>
  </w:style>
  <w:style w:type="character" w:customStyle="1" w:styleId="aff8">
    <w:name w:val="כותרת משנה תו"/>
    <w:aliases w:val="Subtitle תו"/>
    <w:link w:val="aff7"/>
    <w:locked/>
    <w:rsid w:val="00F35C17"/>
    <w:rPr>
      <w:rFonts w:cs="David"/>
      <w:b/>
      <w:bCs/>
      <w:sz w:val="22"/>
      <w:szCs w:val="24"/>
      <w:u w:val="single"/>
      <w:lang w:val="en-US" w:eastAsia="he-IL" w:bidi="he-IL"/>
    </w:rPr>
  </w:style>
  <w:style w:type="character" w:styleId="afffff5">
    <w:name w:val="Strong"/>
    <w:qFormat/>
    <w:rsid w:val="00F35C17"/>
    <w:rPr>
      <w:b/>
      <w:color w:val="C0504D"/>
    </w:rPr>
  </w:style>
  <w:style w:type="character" w:styleId="afffff6">
    <w:name w:val="Emphasis"/>
    <w:qFormat/>
    <w:rsid w:val="00F35C17"/>
    <w:rPr>
      <w:b/>
      <w:i/>
      <w:spacing w:val="10"/>
    </w:rPr>
  </w:style>
  <w:style w:type="paragraph" w:customStyle="1" w:styleId="1ff4">
    <w:name w:val="ללא מרווח1"/>
    <w:basedOn w:val="afe"/>
    <w:link w:val="NoSpacingChar"/>
    <w:uiPriority w:val="1"/>
    <w:qFormat/>
    <w:rsid w:val="00F35C17"/>
    <w:pPr>
      <w:bidi w:val="0"/>
      <w:spacing w:before="0"/>
      <w:jc w:val="both"/>
    </w:pPr>
    <w:rPr>
      <w:rFonts w:ascii="Calibri" w:hAnsi="Calibri" w:cs="Arial"/>
      <w:sz w:val="20"/>
      <w:szCs w:val="20"/>
      <w:lang w:eastAsia="en-US"/>
    </w:rPr>
  </w:style>
  <w:style w:type="character" w:customStyle="1" w:styleId="NoSpacingChar">
    <w:name w:val="No Spacing Char"/>
    <w:link w:val="1ff4"/>
    <w:locked/>
    <w:rsid w:val="00F35C17"/>
    <w:rPr>
      <w:rFonts w:ascii="Calibri" w:hAnsi="Calibri" w:cs="Arial"/>
      <w:lang w:val="en-US" w:eastAsia="en-US" w:bidi="he-IL"/>
    </w:rPr>
  </w:style>
  <w:style w:type="paragraph" w:customStyle="1" w:styleId="1ff5">
    <w:name w:val="פיסקת רשימה1"/>
    <w:basedOn w:val="afe"/>
    <w:qFormat/>
    <w:rsid w:val="00F35C17"/>
    <w:pPr>
      <w:bidi w:val="0"/>
      <w:spacing w:before="0" w:after="200" w:line="276" w:lineRule="auto"/>
      <w:ind w:left="720"/>
      <w:contextualSpacing/>
      <w:jc w:val="both"/>
    </w:pPr>
    <w:rPr>
      <w:rFonts w:ascii="Calibri" w:hAnsi="Calibri" w:cs="Arial"/>
      <w:sz w:val="20"/>
      <w:szCs w:val="20"/>
      <w:lang w:eastAsia="en-US"/>
    </w:rPr>
  </w:style>
  <w:style w:type="paragraph" w:customStyle="1" w:styleId="1ff6">
    <w:name w:val="ציטוט1"/>
    <w:basedOn w:val="afe"/>
    <w:next w:val="afe"/>
    <w:link w:val="QuoteChar"/>
    <w:qFormat/>
    <w:rsid w:val="00F35C17"/>
    <w:pPr>
      <w:bidi w:val="0"/>
      <w:spacing w:before="0" w:after="200" w:line="276" w:lineRule="auto"/>
      <w:jc w:val="both"/>
    </w:pPr>
    <w:rPr>
      <w:rFonts w:ascii="Calibri" w:hAnsi="Calibri" w:cs="Arial"/>
      <w:i/>
      <w:sz w:val="20"/>
      <w:szCs w:val="20"/>
      <w:lang w:eastAsia="en-US"/>
    </w:rPr>
  </w:style>
  <w:style w:type="character" w:customStyle="1" w:styleId="QuoteChar">
    <w:name w:val="Quote Char"/>
    <w:link w:val="1ff6"/>
    <w:locked/>
    <w:rsid w:val="00F35C17"/>
    <w:rPr>
      <w:rFonts w:ascii="Calibri" w:hAnsi="Calibri" w:cs="Arial"/>
      <w:i/>
      <w:lang w:val="en-US" w:eastAsia="en-US" w:bidi="he-IL"/>
    </w:rPr>
  </w:style>
  <w:style w:type="paragraph" w:customStyle="1" w:styleId="1ff7">
    <w:name w:val="ציטוט חזק1"/>
    <w:basedOn w:val="afe"/>
    <w:next w:val="afe"/>
    <w:link w:val="IntenseQuoteChar"/>
    <w:rsid w:val="00F35C17"/>
    <w:pPr>
      <w:pBdr>
        <w:top w:val="single" w:sz="8" w:space="10" w:color="943634"/>
        <w:left w:val="single" w:sz="8" w:space="10" w:color="943634"/>
        <w:bottom w:val="single" w:sz="8" w:space="10" w:color="943634"/>
        <w:right w:val="single" w:sz="8" w:space="10" w:color="943634"/>
      </w:pBdr>
      <w:shd w:val="clear" w:color="auto" w:fill="C0504D"/>
      <w:bidi w:val="0"/>
      <w:spacing w:before="140" w:after="140" w:line="276" w:lineRule="auto"/>
      <w:ind w:left="1440" w:right="1440"/>
      <w:jc w:val="both"/>
    </w:pPr>
    <w:rPr>
      <w:rFonts w:ascii="Calibri" w:hAnsi="Calibri" w:cs="Arial"/>
      <w:b/>
      <w:i/>
      <w:color w:val="FFFFFF"/>
      <w:sz w:val="20"/>
      <w:szCs w:val="20"/>
      <w:lang w:eastAsia="en-US"/>
    </w:rPr>
  </w:style>
  <w:style w:type="character" w:customStyle="1" w:styleId="IntenseQuoteChar">
    <w:name w:val="Intense Quote Char"/>
    <w:link w:val="1ff7"/>
    <w:locked/>
    <w:rsid w:val="00F35C17"/>
    <w:rPr>
      <w:rFonts w:ascii="Calibri" w:hAnsi="Calibri" w:cs="Arial"/>
      <w:b/>
      <w:i/>
      <w:color w:val="FFFFFF"/>
      <w:lang w:val="en-US" w:eastAsia="en-US" w:bidi="he-IL"/>
    </w:rPr>
  </w:style>
  <w:style w:type="character" w:customStyle="1" w:styleId="1ff8">
    <w:name w:val="הדגשה עדינה1"/>
    <w:rsid w:val="00F35C17"/>
    <w:rPr>
      <w:i/>
    </w:rPr>
  </w:style>
  <w:style w:type="character" w:customStyle="1" w:styleId="1ff9">
    <w:name w:val="הדגשה חזקה1"/>
    <w:rsid w:val="00F35C17"/>
    <w:rPr>
      <w:b/>
      <w:i/>
      <w:color w:val="C0504D"/>
      <w:spacing w:val="10"/>
    </w:rPr>
  </w:style>
  <w:style w:type="character" w:customStyle="1" w:styleId="1ffa">
    <w:name w:val="הפניה עדינה1"/>
    <w:qFormat/>
    <w:rsid w:val="00F35C17"/>
    <w:rPr>
      <w:b/>
    </w:rPr>
  </w:style>
  <w:style w:type="character" w:customStyle="1" w:styleId="1ffb">
    <w:name w:val="הפניה חזקה1"/>
    <w:rsid w:val="00F35C17"/>
    <w:rPr>
      <w:b/>
      <w:smallCaps/>
      <w:spacing w:val="5"/>
      <w:sz w:val="22"/>
      <w:u w:val="single"/>
    </w:rPr>
  </w:style>
  <w:style w:type="character" w:customStyle="1" w:styleId="1ffc">
    <w:name w:val="כותר הספר1"/>
    <w:rsid w:val="00F35C17"/>
    <w:rPr>
      <w:rFonts w:ascii="Cambria" w:hAnsi="Cambria"/>
      <w:i/>
      <w:sz w:val="20"/>
    </w:rPr>
  </w:style>
  <w:style w:type="paragraph" w:customStyle="1" w:styleId="1ffd">
    <w:name w:val="כותרת תוכן עניינים1"/>
    <w:basedOn w:val="13"/>
    <w:next w:val="afe"/>
    <w:uiPriority w:val="39"/>
    <w:qFormat/>
    <w:rsid w:val="00F35C17"/>
    <w:pPr>
      <w:tabs>
        <w:tab w:val="clear" w:pos="567"/>
        <w:tab w:val="num" w:pos="432"/>
      </w:tabs>
      <w:bidi w:val="0"/>
      <w:spacing w:before="300" w:after="40" w:line="276" w:lineRule="auto"/>
      <w:ind w:left="432" w:right="432" w:hanging="432"/>
      <w:outlineLvl w:val="9"/>
    </w:pPr>
    <w:rPr>
      <w:rFonts w:ascii="Calibri" w:hAnsi="Calibri" w:cs="Arial"/>
      <w:b w:val="0"/>
      <w:bCs w:val="0"/>
      <w:smallCaps/>
      <w:spacing w:val="5"/>
      <w:kern w:val="0"/>
      <w:sz w:val="32"/>
      <w:szCs w:val="32"/>
      <w:lang w:eastAsia="en-US"/>
    </w:rPr>
  </w:style>
  <w:style w:type="paragraph" w:customStyle="1" w:styleId="afffff7">
    <w:name w:val="כותרת מסמך"/>
    <w:basedOn w:val="aff9"/>
    <w:rsid w:val="00F35C17"/>
    <w:pPr>
      <w:pBdr>
        <w:top w:val="single" w:sz="12" w:space="1" w:color="C0504D"/>
      </w:pBdr>
      <w:spacing w:after="200"/>
    </w:pPr>
    <w:rPr>
      <w:rFonts w:ascii="Calibri" w:hAnsi="Calibri" w:cs="Arial"/>
      <w:b w:val="0"/>
      <w:smallCaps/>
      <w:noProof w:val="0"/>
      <w:sz w:val="32"/>
      <w:szCs w:val="32"/>
      <w:lang w:eastAsia="en-US"/>
    </w:rPr>
  </w:style>
  <w:style w:type="paragraph" w:customStyle="1" w:styleId="10">
    <w:name w:val="כותרת מדיה 1"/>
    <w:basedOn w:val="13"/>
    <w:rsid w:val="00F35C17"/>
    <w:pPr>
      <w:numPr>
        <w:numId w:val="7"/>
      </w:numPr>
      <w:spacing w:before="300" w:after="40" w:line="276" w:lineRule="auto"/>
      <w:ind w:right="432"/>
    </w:pPr>
    <w:rPr>
      <w:rFonts w:ascii="Calibri" w:hAnsi="Calibri" w:cs="Arial"/>
      <w:smallCaps/>
      <w:spacing w:val="5"/>
      <w:kern w:val="0"/>
      <w:sz w:val="24"/>
      <w:u w:val="single"/>
      <w:lang w:eastAsia="en-US"/>
    </w:rPr>
  </w:style>
  <w:style w:type="paragraph" w:customStyle="1" w:styleId="2">
    <w:name w:val="כותרת מדיה 2"/>
    <w:basedOn w:val="22"/>
    <w:rsid w:val="00F35C17"/>
    <w:pPr>
      <w:numPr>
        <w:numId w:val="7"/>
      </w:numPr>
      <w:spacing w:before="0" w:after="80" w:line="276" w:lineRule="auto"/>
      <w:ind w:right="576"/>
    </w:pPr>
    <w:rPr>
      <w:rFonts w:ascii="Calibri" w:hAnsi="Calibri" w:cs="Arial"/>
      <w:smallCaps/>
      <w:spacing w:val="5"/>
      <w:szCs w:val="22"/>
    </w:rPr>
  </w:style>
  <w:style w:type="paragraph" w:customStyle="1" w:styleId="afffff8">
    <w:name w:val="כותרת מסמך מדיה"/>
    <w:basedOn w:val="afe"/>
    <w:rsid w:val="00F35C17"/>
    <w:pPr>
      <w:spacing w:before="0" w:after="200" w:line="276" w:lineRule="auto"/>
      <w:jc w:val="center"/>
    </w:pPr>
    <w:rPr>
      <w:rFonts w:ascii="Calibri" w:hAnsi="Calibri" w:cs="Arial"/>
      <w:b/>
      <w:bCs/>
      <w:sz w:val="32"/>
      <w:szCs w:val="32"/>
      <w:lang w:eastAsia="en-US"/>
    </w:rPr>
  </w:style>
  <w:style w:type="paragraph" w:customStyle="1" w:styleId="3">
    <w:name w:val="כותרת מדיה 3"/>
    <w:basedOn w:val="2"/>
    <w:rsid w:val="00F35C17"/>
    <w:pPr>
      <w:numPr>
        <w:ilvl w:val="2"/>
      </w:numPr>
    </w:pPr>
  </w:style>
  <w:style w:type="paragraph" w:customStyle="1" w:styleId="40">
    <w:name w:val="כותרת מדיה 4"/>
    <w:basedOn w:val="2"/>
    <w:rsid w:val="00F35C17"/>
    <w:pPr>
      <w:numPr>
        <w:ilvl w:val="3"/>
      </w:numPr>
      <w:tabs>
        <w:tab w:val="left" w:pos="962"/>
      </w:tabs>
      <w:ind w:left="340" w:hanging="227"/>
      <w:outlineLvl w:val="2"/>
    </w:pPr>
  </w:style>
  <w:style w:type="character" w:customStyle="1" w:styleId="BodyTextIndentChar">
    <w:name w:val="Body Text Indent Char"/>
    <w:locked/>
    <w:rsid w:val="00F35C17"/>
    <w:rPr>
      <w:rFonts w:ascii="Arial" w:hAnsi="Arial" w:cs="Arial"/>
      <w:color w:val="000000"/>
      <w:sz w:val="24"/>
      <w:szCs w:val="24"/>
      <w:lang w:val="en-US" w:eastAsia="en-US" w:bidi="he-IL"/>
    </w:rPr>
  </w:style>
  <w:style w:type="character" w:customStyle="1" w:styleId="2ff6">
    <w:name w:val="כותרת תחתונה תו2"/>
    <w:aliases w:val="Footer תו1"/>
    <w:rsid w:val="00942FD9"/>
    <w:rPr>
      <w:rFonts w:cs="David"/>
      <w:sz w:val="22"/>
      <w:szCs w:val="24"/>
      <w:lang w:val="en-US" w:eastAsia="he-IL" w:bidi="he-IL"/>
    </w:rPr>
  </w:style>
  <w:style w:type="paragraph" w:customStyle="1" w:styleId="1ffe">
    <w:name w:val="ש1"/>
    <w:basedOn w:val="afe"/>
    <w:link w:val="1fff"/>
    <w:uiPriority w:val="99"/>
    <w:rsid w:val="003C27ED"/>
    <w:pPr>
      <w:spacing w:before="0" w:line="360" w:lineRule="auto"/>
      <w:ind w:left="851" w:hanging="851"/>
      <w:jc w:val="both"/>
    </w:pPr>
    <w:rPr>
      <w:rFonts w:ascii="Arial" w:hAnsi="Arial"/>
      <w:color w:val="0000FF"/>
      <w:sz w:val="20"/>
      <w:szCs w:val="26"/>
      <w:lang w:eastAsia="en-US"/>
    </w:rPr>
  </w:style>
  <w:style w:type="paragraph" w:customStyle="1" w:styleId="3f6">
    <w:name w:val="ש3"/>
    <w:basedOn w:val="afe"/>
    <w:rsid w:val="003C27ED"/>
    <w:pPr>
      <w:spacing w:before="0" w:line="360" w:lineRule="auto"/>
      <w:ind w:left="1985" w:hanging="567"/>
      <w:jc w:val="both"/>
    </w:pPr>
    <w:rPr>
      <w:rFonts w:ascii="Arial" w:hAnsi="Arial"/>
      <w:color w:val="0000FF"/>
      <w:sz w:val="20"/>
      <w:szCs w:val="26"/>
      <w:lang w:eastAsia="en-US"/>
    </w:rPr>
  </w:style>
  <w:style w:type="paragraph" w:customStyle="1" w:styleId="1fff0">
    <w:name w:val="רגיל 1"/>
    <w:basedOn w:val="afe"/>
    <w:link w:val="1fff1"/>
    <w:rsid w:val="00C02AB7"/>
    <w:pPr>
      <w:spacing w:before="0" w:after="160"/>
      <w:ind w:left="1134"/>
      <w:jc w:val="both"/>
    </w:pPr>
    <w:rPr>
      <w:szCs w:val="26"/>
      <w:lang w:eastAsia="en-US"/>
    </w:rPr>
  </w:style>
  <w:style w:type="paragraph" w:customStyle="1" w:styleId="afa">
    <w:name w:val="תבליט מקף"/>
    <w:basedOn w:val="1fff0"/>
    <w:link w:val="afffff9"/>
    <w:rsid w:val="00C02AB7"/>
    <w:pPr>
      <w:numPr>
        <w:numId w:val="8"/>
      </w:numPr>
    </w:pPr>
  </w:style>
  <w:style w:type="paragraph" w:customStyle="1" w:styleId="-0">
    <w:name w:val="רשימה א-ב"/>
    <w:basedOn w:val="afe"/>
    <w:link w:val="-7"/>
    <w:rsid w:val="00C02AB7"/>
    <w:pPr>
      <w:numPr>
        <w:numId w:val="9"/>
      </w:numPr>
      <w:spacing w:before="0" w:after="160"/>
      <w:jc w:val="both"/>
    </w:pPr>
    <w:rPr>
      <w:szCs w:val="26"/>
      <w:lang w:eastAsia="en-US"/>
    </w:rPr>
  </w:style>
  <w:style w:type="paragraph" w:customStyle="1" w:styleId="2ff7">
    <w:name w:val="רגיל 2"/>
    <w:basedOn w:val="1fff0"/>
    <w:link w:val="2ff8"/>
    <w:rsid w:val="00C02AB7"/>
    <w:pPr>
      <w:spacing w:before="60"/>
      <w:ind w:left="1701"/>
    </w:pPr>
  </w:style>
  <w:style w:type="paragraph" w:customStyle="1" w:styleId="afffffa">
    <w:name w:val="תת כותרת שניה"/>
    <w:basedOn w:val="22"/>
    <w:rsid w:val="00C02AB7"/>
    <w:pPr>
      <w:widowControl w:val="0"/>
      <w:numPr>
        <w:ilvl w:val="0"/>
        <w:numId w:val="0"/>
      </w:numPr>
      <w:tabs>
        <w:tab w:val="num" w:pos="1440"/>
      </w:tabs>
      <w:spacing w:before="0" w:after="240"/>
      <w:ind w:left="1440" w:right="0" w:hanging="1440"/>
      <w:jc w:val="both"/>
    </w:pPr>
    <w:rPr>
      <w:b/>
      <w:bCs/>
      <w:sz w:val="24"/>
      <w:szCs w:val="26"/>
      <w:u w:val="single"/>
    </w:rPr>
  </w:style>
  <w:style w:type="paragraph" w:customStyle="1" w:styleId="afffffb">
    <w:name w:val="שם המפרט משני"/>
    <w:basedOn w:val="afe"/>
    <w:next w:val="afe"/>
    <w:link w:val="afffffc"/>
    <w:rsid w:val="00C02AB7"/>
    <w:pPr>
      <w:spacing w:before="0" w:after="240"/>
      <w:jc w:val="center"/>
    </w:pPr>
    <w:rPr>
      <w:b/>
      <w:bCs/>
      <w:sz w:val="26"/>
      <w:szCs w:val="30"/>
      <w:u w:val="single"/>
      <w:lang w:eastAsia="en-US"/>
    </w:rPr>
  </w:style>
  <w:style w:type="paragraph" w:customStyle="1" w:styleId="11">
    <w:name w:val="מספור 1"/>
    <w:basedOn w:val="afe"/>
    <w:next w:val="3f7"/>
    <w:link w:val="1fff2"/>
    <w:rsid w:val="00C02AB7"/>
    <w:pPr>
      <w:numPr>
        <w:numId w:val="10"/>
      </w:numPr>
      <w:spacing w:before="0" w:after="160"/>
      <w:jc w:val="both"/>
    </w:pPr>
    <w:rPr>
      <w:bCs/>
      <w:szCs w:val="26"/>
      <w:u w:val="single"/>
      <w:lang w:eastAsia="en-US"/>
    </w:rPr>
  </w:style>
  <w:style w:type="paragraph" w:customStyle="1" w:styleId="20">
    <w:name w:val="מספור 2"/>
    <w:basedOn w:val="11"/>
    <w:rsid w:val="00C02AB7"/>
    <w:pPr>
      <w:numPr>
        <w:ilvl w:val="1"/>
      </w:numPr>
      <w:tabs>
        <w:tab w:val="clear" w:pos="1247"/>
        <w:tab w:val="num" w:pos="1287"/>
      </w:tabs>
      <w:ind w:left="1287" w:right="1134" w:hanging="567"/>
    </w:pPr>
    <w:rPr>
      <w:bCs w:val="0"/>
      <w:u w:val="none"/>
    </w:rPr>
  </w:style>
  <w:style w:type="paragraph" w:customStyle="1" w:styleId="30">
    <w:name w:val="מספור 3"/>
    <w:basedOn w:val="11"/>
    <w:rsid w:val="00C02AB7"/>
    <w:pPr>
      <w:numPr>
        <w:ilvl w:val="2"/>
      </w:numPr>
      <w:tabs>
        <w:tab w:val="clear" w:pos="1928"/>
        <w:tab w:val="num" w:pos="23787"/>
      </w:tabs>
      <w:ind w:left="23787" w:right="1701" w:hanging="567"/>
    </w:pPr>
  </w:style>
  <w:style w:type="paragraph" w:customStyle="1" w:styleId="41">
    <w:name w:val="מספור 4"/>
    <w:basedOn w:val="11"/>
    <w:rsid w:val="00C02AB7"/>
    <w:pPr>
      <w:numPr>
        <w:ilvl w:val="3"/>
      </w:numPr>
      <w:tabs>
        <w:tab w:val="clear" w:pos="2835"/>
        <w:tab w:val="num" w:pos="2552"/>
      </w:tabs>
      <w:ind w:left="2552" w:right="2552" w:hanging="851"/>
    </w:pPr>
  </w:style>
  <w:style w:type="paragraph" w:customStyle="1" w:styleId="3f7">
    <w:name w:val="רגיל 3"/>
    <w:basedOn w:val="1fff0"/>
    <w:rsid w:val="00C02AB7"/>
    <w:pPr>
      <w:ind w:left="567"/>
    </w:pPr>
  </w:style>
  <w:style w:type="paragraph" w:customStyle="1" w:styleId="4b">
    <w:name w:val="רגיל 4"/>
    <w:basedOn w:val="afe"/>
    <w:rsid w:val="00C02AB7"/>
    <w:pPr>
      <w:spacing w:before="0" w:after="120"/>
      <w:ind w:left="1134"/>
      <w:jc w:val="both"/>
    </w:pPr>
    <w:rPr>
      <w:szCs w:val="26"/>
      <w:lang w:eastAsia="en-US"/>
    </w:rPr>
  </w:style>
  <w:style w:type="paragraph" w:customStyle="1" w:styleId="58">
    <w:name w:val="רגיל 5"/>
    <w:basedOn w:val="afe"/>
    <w:rsid w:val="00C02AB7"/>
    <w:pPr>
      <w:spacing w:before="0" w:after="160"/>
      <w:ind w:left="1928"/>
      <w:jc w:val="both"/>
    </w:pPr>
    <w:rPr>
      <w:szCs w:val="26"/>
      <w:lang w:eastAsia="en-US"/>
    </w:rPr>
  </w:style>
  <w:style w:type="paragraph" w:customStyle="1" w:styleId="341">
    <w:name w:val="כותרת 34"/>
    <w:basedOn w:val="afe"/>
    <w:next w:val="1fff0"/>
    <w:rsid w:val="00C02AB7"/>
    <w:pPr>
      <w:numPr>
        <w:ilvl w:val="1"/>
        <w:numId w:val="11"/>
      </w:numPr>
      <w:spacing w:before="0" w:after="240"/>
      <w:jc w:val="both"/>
    </w:pPr>
    <w:rPr>
      <w:bCs/>
      <w:szCs w:val="26"/>
      <w:lang w:eastAsia="en-US"/>
    </w:rPr>
  </w:style>
  <w:style w:type="paragraph" w:customStyle="1" w:styleId="afffffd">
    <w:name w:val="הערה"/>
    <w:basedOn w:val="afe"/>
    <w:rsid w:val="00C02AB7"/>
    <w:pPr>
      <w:tabs>
        <w:tab w:val="left" w:pos="1983"/>
      </w:tabs>
      <w:spacing w:before="0" w:after="120"/>
      <w:ind w:left="1984" w:hanging="794"/>
      <w:jc w:val="both"/>
    </w:pPr>
    <w:rPr>
      <w:szCs w:val="26"/>
      <w:lang w:eastAsia="en-US"/>
    </w:rPr>
  </w:style>
  <w:style w:type="character" w:customStyle="1" w:styleId="1fff1">
    <w:name w:val="רגיל 1 תו"/>
    <w:link w:val="1fff0"/>
    <w:rsid w:val="00C02AB7"/>
    <w:rPr>
      <w:rFonts w:cs="David"/>
      <w:sz w:val="22"/>
      <w:szCs w:val="26"/>
    </w:rPr>
  </w:style>
  <w:style w:type="character" w:customStyle="1" w:styleId="2ff8">
    <w:name w:val="רגיל 2 תו"/>
    <w:link w:val="2ff7"/>
    <w:rsid w:val="00C02AB7"/>
    <w:rPr>
      <w:rFonts w:cs="David"/>
      <w:sz w:val="22"/>
      <w:szCs w:val="26"/>
    </w:rPr>
  </w:style>
  <w:style w:type="character" w:customStyle="1" w:styleId="afffffc">
    <w:name w:val="שם המפרט משני תו"/>
    <w:link w:val="afffffb"/>
    <w:rsid w:val="00C02AB7"/>
    <w:rPr>
      <w:rFonts w:cs="David"/>
      <w:b/>
      <w:bCs/>
      <w:sz w:val="26"/>
      <w:szCs w:val="30"/>
      <w:u w:val="single"/>
    </w:rPr>
  </w:style>
  <w:style w:type="character" w:customStyle="1" w:styleId="1fff2">
    <w:name w:val="מספור 1 תו"/>
    <w:link w:val="11"/>
    <w:rsid w:val="00C02AB7"/>
    <w:rPr>
      <w:rFonts w:cs="David"/>
      <w:bCs/>
      <w:sz w:val="22"/>
      <w:szCs w:val="26"/>
      <w:u w:val="single"/>
    </w:rPr>
  </w:style>
  <w:style w:type="character" w:customStyle="1" w:styleId="2f3">
    <w:name w:val="גוף טקסט 2 תו"/>
    <w:aliases w:val=" תו6 תו"/>
    <w:link w:val="2f2"/>
    <w:rsid w:val="00C02AB7"/>
    <w:rPr>
      <w:rFonts w:cs="David"/>
      <w:szCs w:val="24"/>
      <w:lang w:eastAsia="he-IL"/>
    </w:rPr>
  </w:style>
  <w:style w:type="paragraph" w:customStyle="1" w:styleId="160">
    <w:name w:val="תבליט סעיף 16"/>
    <w:basedOn w:val="afe"/>
    <w:rsid w:val="00C02AB7"/>
    <w:pPr>
      <w:numPr>
        <w:numId w:val="12"/>
      </w:numPr>
      <w:spacing w:before="0" w:after="120"/>
      <w:jc w:val="both"/>
    </w:pPr>
    <w:rPr>
      <w:szCs w:val="26"/>
      <w:lang w:eastAsia="en-US"/>
    </w:rPr>
  </w:style>
  <w:style w:type="character" w:customStyle="1" w:styleId="3f2">
    <w:name w:val="גוף טקסט 3 תו"/>
    <w:aliases w:val="Body Text 3 תו"/>
    <w:link w:val="3f1"/>
    <w:rsid w:val="00C02AB7"/>
    <w:rPr>
      <w:rFonts w:cs="David"/>
      <w:bCs/>
      <w:sz w:val="26"/>
      <w:szCs w:val="26"/>
      <w:u w:val="single"/>
      <w:lang w:eastAsia="he-IL"/>
    </w:rPr>
  </w:style>
  <w:style w:type="character" w:customStyle="1" w:styleId="afffff9">
    <w:name w:val="תבליט מקף תו"/>
    <w:link w:val="afa"/>
    <w:rsid w:val="00C02AB7"/>
    <w:rPr>
      <w:rFonts w:cs="David"/>
      <w:sz w:val="22"/>
      <w:szCs w:val="26"/>
    </w:rPr>
  </w:style>
  <w:style w:type="paragraph" w:customStyle="1" w:styleId="afffffe">
    <w:name w:val="כותרת"/>
    <w:basedOn w:val="afe"/>
    <w:next w:val="afe"/>
    <w:link w:val="Char"/>
    <w:rsid w:val="00C02AB7"/>
    <w:pPr>
      <w:spacing w:before="0"/>
      <w:ind w:left="1134" w:hanging="567"/>
      <w:jc w:val="center"/>
    </w:pPr>
    <w:rPr>
      <w:b/>
      <w:bCs/>
      <w:u w:val="single"/>
    </w:rPr>
  </w:style>
  <w:style w:type="paragraph" w:customStyle="1" w:styleId="affffff">
    <w:name w:val="פיסקה"/>
    <w:basedOn w:val="afe"/>
    <w:rsid w:val="00C02AB7"/>
    <w:pPr>
      <w:spacing w:before="0"/>
      <w:ind w:left="720" w:hanging="720"/>
    </w:pPr>
    <w:rPr>
      <w:sz w:val="24"/>
    </w:rPr>
  </w:style>
  <w:style w:type="paragraph" w:customStyle="1" w:styleId="N1">
    <w:name w:val="Nכותרת 1"/>
    <w:basedOn w:val="afe"/>
    <w:next w:val="afe"/>
    <w:rsid w:val="00C02AB7"/>
    <w:pPr>
      <w:spacing w:before="0"/>
      <w:ind w:left="720" w:hanging="720"/>
      <w:jc w:val="both"/>
    </w:pPr>
    <w:rPr>
      <w:b/>
      <w:bCs/>
      <w:szCs w:val="28"/>
    </w:rPr>
  </w:style>
  <w:style w:type="paragraph" w:customStyle="1" w:styleId="N10">
    <w:name w:val="Nפרק 1"/>
    <w:basedOn w:val="afe"/>
    <w:next w:val="afe"/>
    <w:rsid w:val="00C02AB7"/>
    <w:pPr>
      <w:spacing w:before="0"/>
      <w:ind w:left="720" w:hanging="720"/>
      <w:jc w:val="both"/>
    </w:pPr>
    <w:rPr>
      <w:b/>
      <w:bCs/>
    </w:rPr>
  </w:style>
  <w:style w:type="paragraph" w:customStyle="1" w:styleId="N11">
    <w:name w:val="Nפרק 1.1"/>
    <w:basedOn w:val="afe"/>
    <w:next w:val="115"/>
    <w:rsid w:val="00C02AB7"/>
    <w:pPr>
      <w:spacing w:before="0"/>
      <w:ind w:left="720" w:hanging="720"/>
      <w:jc w:val="both"/>
    </w:pPr>
    <w:rPr>
      <w:u w:val="words"/>
    </w:rPr>
  </w:style>
  <w:style w:type="paragraph" w:customStyle="1" w:styleId="115">
    <w:name w:val="מלל 1.1"/>
    <w:basedOn w:val="afe"/>
    <w:rsid w:val="00C02AB7"/>
    <w:pPr>
      <w:spacing w:before="0"/>
      <w:ind w:left="720"/>
      <w:jc w:val="both"/>
    </w:pPr>
  </w:style>
  <w:style w:type="paragraph" w:customStyle="1" w:styleId="N111">
    <w:name w:val="Nפרק 1.1.1"/>
    <w:basedOn w:val="afe"/>
    <w:next w:val="1113"/>
    <w:rsid w:val="00C02AB7"/>
    <w:pPr>
      <w:spacing w:before="0"/>
      <w:ind w:left="1440" w:hanging="720"/>
      <w:jc w:val="both"/>
    </w:pPr>
  </w:style>
  <w:style w:type="paragraph" w:customStyle="1" w:styleId="1113">
    <w:name w:val="מלל 1.1.1"/>
    <w:basedOn w:val="afe"/>
    <w:rsid w:val="00C02AB7"/>
    <w:pPr>
      <w:spacing w:before="0"/>
      <w:ind w:left="1440"/>
      <w:jc w:val="both"/>
    </w:pPr>
  </w:style>
  <w:style w:type="paragraph" w:customStyle="1" w:styleId="N1111">
    <w:name w:val="Nפרק 1.1.1.1"/>
    <w:basedOn w:val="afe"/>
    <w:next w:val="afe"/>
    <w:rsid w:val="00C02AB7"/>
    <w:pPr>
      <w:spacing w:before="0"/>
      <w:ind w:left="2160" w:hanging="720"/>
      <w:jc w:val="both"/>
    </w:pPr>
  </w:style>
  <w:style w:type="paragraph" w:customStyle="1" w:styleId="11114">
    <w:name w:val="מלל 1.1.1.1"/>
    <w:basedOn w:val="afe"/>
    <w:rsid w:val="00C02AB7"/>
    <w:pPr>
      <w:spacing w:before="0"/>
      <w:ind w:left="2160"/>
      <w:jc w:val="both"/>
    </w:pPr>
  </w:style>
  <w:style w:type="character" w:customStyle="1" w:styleId="afffff3">
    <w:name w:val="מפת מסמך תו"/>
    <w:link w:val="afffff2"/>
    <w:rsid w:val="00C02AB7"/>
    <w:rPr>
      <w:rFonts w:ascii="Tahoma" w:cs="Miriam"/>
      <w:shd w:val="clear" w:color="auto" w:fill="000080"/>
    </w:rPr>
  </w:style>
  <w:style w:type="paragraph" w:customStyle="1" w:styleId="Normal2">
    <w:name w:val="Normal2"/>
    <w:basedOn w:val="afe"/>
    <w:rsid w:val="00C02AB7"/>
    <w:pPr>
      <w:keepLines/>
      <w:spacing w:before="60"/>
      <w:ind w:left="1037"/>
      <w:jc w:val="both"/>
    </w:pPr>
    <w:rPr>
      <w:snapToGrid w:val="0"/>
      <w:sz w:val="24"/>
    </w:rPr>
  </w:style>
  <w:style w:type="paragraph" w:customStyle="1" w:styleId="Normal3">
    <w:name w:val="Normal3"/>
    <w:basedOn w:val="afe"/>
    <w:link w:val="Normal30"/>
    <w:rsid w:val="00C02AB7"/>
    <w:pPr>
      <w:keepLines/>
      <w:spacing w:before="60"/>
      <w:ind w:left="1584"/>
      <w:jc w:val="both"/>
    </w:pPr>
    <w:rPr>
      <w:smallCaps/>
      <w:snapToGrid w:val="0"/>
      <w:sz w:val="24"/>
    </w:rPr>
  </w:style>
  <w:style w:type="paragraph" w:customStyle="1" w:styleId="ListHnumber3">
    <w:name w:val="List Hnumber3"/>
    <w:basedOn w:val="Normal3"/>
    <w:rsid w:val="00C02AB7"/>
    <w:pPr>
      <w:ind w:left="2007" w:hanging="567"/>
    </w:pPr>
  </w:style>
  <w:style w:type="character" w:customStyle="1" w:styleId="Footer">
    <w:name w:val="Footer תו תו"/>
    <w:rsid w:val="00C02AB7"/>
    <w:rPr>
      <w:rFonts w:cs="David"/>
      <w:sz w:val="22"/>
      <w:szCs w:val="24"/>
      <w:lang w:val="en-US" w:eastAsia="he-IL" w:bidi="he-IL"/>
    </w:rPr>
  </w:style>
  <w:style w:type="paragraph" w:customStyle="1" w:styleId="280">
    <w:name w:val="28"/>
    <w:basedOn w:val="afe"/>
    <w:next w:val="aff9"/>
    <w:qFormat/>
    <w:rsid w:val="0049082D"/>
    <w:pPr>
      <w:overflowPunct w:val="0"/>
      <w:autoSpaceDE w:val="0"/>
      <w:autoSpaceDN w:val="0"/>
      <w:adjustRightInd w:val="0"/>
      <w:spacing w:before="0" w:line="360" w:lineRule="auto"/>
      <w:jc w:val="center"/>
      <w:textAlignment w:val="baseline"/>
    </w:pPr>
    <w:rPr>
      <w:bCs/>
      <w:sz w:val="48"/>
      <w:szCs w:val="52"/>
      <w:u w:val="single"/>
      <w:lang w:eastAsia="en-US"/>
    </w:rPr>
  </w:style>
  <w:style w:type="character" w:customStyle="1" w:styleId="afff4">
    <w:name w:val="תאריך תו"/>
    <w:link w:val="afff3"/>
    <w:rsid w:val="00F8118D"/>
    <w:rPr>
      <w:rFonts w:cs="David"/>
      <w:lang w:eastAsia="he-IL"/>
    </w:rPr>
  </w:style>
  <w:style w:type="character" w:customStyle="1" w:styleId="affff1">
    <w:name w:val="טקסט הערת שוליים תו"/>
    <w:link w:val="affff0"/>
    <w:rsid w:val="00F8118D"/>
    <w:rPr>
      <w:rFonts w:cs="David"/>
      <w:lang w:eastAsia="he-IL"/>
    </w:rPr>
  </w:style>
  <w:style w:type="character" w:customStyle="1" w:styleId="affff6">
    <w:name w:val="טקסט הערה תו"/>
    <w:aliases w:val="Comment Text תו"/>
    <w:link w:val="affff5"/>
    <w:rsid w:val="00F8118D"/>
    <w:rPr>
      <w:rFonts w:cs="David"/>
      <w:lang w:eastAsia="he-IL"/>
    </w:rPr>
  </w:style>
  <w:style w:type="character" w:customStyle="1" w:styleId="affff8">
    <w:name w:val="נושא הערה תו"/>
    <w:link w:val="affff7"/>
    <w:rsid w:val="00F8118D"/>
    <w:rPr>
      <w:rFonts w:cs="David"/>
      <w:b/>
      <w:bCs/>
      <w:lang w:eastAsia="he-IL"/>
    </w:rPr>
  </w:style>
  <w:style w:type="character" w:customStyle="1" w:styleId="afffff1">
    <w:name w:val="טקסט רגיל תו"/>
    <w:link w:val="afffff0"/>
    <w:rsid w:val="00F8118D"/>
    <w:rPr>
      <w:rFonts w:ascii="Arial" w:hAnsi="Arial" w:cs="Arial"/>
    </w:rPr>
  </w:style>
  <w:style w:type="paragraph" w:customStyle="1" w:styleId="affffff0">
    <w:name w:val="תו"/>
    <w:basedOn w:val="afe"/>
    <w:rsid w:val="00F8118D"/>
    <w:pPr>
      <w:tabs>
        <w:tab w:val="left" w:pos="397"/>
        <w:tab w:val="left" w:pos="794"/>
        <w:tab w:val="left" w:pos="1191"/>
        <w:tab w:val="left" w:pos="1588"/>
        <w:tab w:val="left" w:pos="1985"/>
        <w:tab w:val="left" w:pos="2381"/>
        <w:tab w:val="left" w:pos="2778"/>
        <w:tab w:val="left" w:pos="3175"/>
        <w:tab w:val="left" w:pos="3572"/>
      </w:tabs>
      <w:spacing w:before="0"/>
      <w:jc w:val="both"/>
    </w:pPr>
    <w:rPr>
      <w:rFonts w:ascii="Arial" w:hAnsi="Arial"/>
      <w:noProof/>
      <w:sz w:val="24"/>
      <w:szCs w:val="28"/>
      <w:u w:val="single"/>
    </w:rPr>
  </w:style>
  <w:style w:type="paragraph" w:customStyle="1" w:styleId="BulletList">
    <w:name w:val="Bullet List"/>
    <w:basedOn w:val="affb"/>
    <w:rsid w:val="00F8118D"/>
    <w:pPr>
      <w:numPr>
        <w:numId w:val="13"/>
      </w:numPr>
      <w:tabs>
        <w:tab w:val="left" w:pos="848"/>
      </w:tabs>
      <w:bidi w:val="0"/>
      <w:jc w:val="left"/>
    </w:pPr>
    <w:rPr>
      <w:rFonts w:cs="Miriam"/>
      <w:noProof w:val="0"/>
      <w:snapToGrid w:val="0"/>
      <w:szCs w:val="20"/>
    </w:rPr>
  </w:style>
  <w:style w:type="paragraph" w:customStyle="1" w:styleId="270">
    <w:name w:val="27"/>
    <w:basedOn w:val="afe"/>
    <w:next w:val="aff9"/>
    <w:link w:val="affffff1"/>
    <w:qFormat/>
    <w:rsid w:val="00295BBD"/>
    <w:pPr>
      <w:spacing w:before="0"/>
      <w:jc w:val="center"/>
    </w:pPr>
    <w:rPr>
      <w:rFonts w:cs="Times New Roman"/>
      <w:b/>
      <w:bCs/>
      <w:sz w:val="28"/>
      <w:szCs w:val="28"/>
    </w:rPr>
  </w:style>
  <w:style w:type="character" w:customStyle="1" w:styleId="affffff1">
    <w:name w:val="תואר תו"/>
    <w:aliases w:val="כותרת טקסט1 תו"/>
    <w:link w:val="270"/>
    <w:rsid w:val="00295BBD"/>
    <w:rPr>
      <w:rFonts w:cs="Times New Roman"/>
      <w:b/>
      <w:bCs/>
      <w:sz w:val="28"/>
      <w:szCs w:val="28"/>
      <w:lang w:eastAsia="he-IL"/>
    </w:rPr>
  </w:style>
  <w:style w:type="paragraph" w:customStyle="1" w:styleId="260">
    <w:name w:val="26"/>
    <w:basedOn w:val="afe"/>
    <w:next w:val="aff9"/>
    <w:qFormat/>
    <w:rsid w:val="00D1779B"/>
    <w:pPr>
      <w:overflowPunct w:val="0"/>
      <w:autoSpaceDE w:val="0"/>
      <w:autoSpaceDN w:val="0"/>
      <w:adjustRightInd w:val="0"/>
      <w:spacing w:before="0"/>
      <w:jc w:val="center"/>
      <w:textAlignment w:val="baseline"/>
    </w:pPr>
    <w:rPr>
      <w:rFonts w:cs="David Transparent"/>
      <w:b/>
      <w:bCs/>
      <w:sz w:val="20"/>
      <w:szCs w:val="28"/>
      <w:u w:val="single"/>
    </w:rPr>
  </w:style>
  <w:style w:type="paragraph" w:customStyle="1" w:styleId="23">
    <w:name w:val="מיספור2"/>
    <w:basedOn w:val="afe"/>
    <w:next w:val="afe"/>
    <w:link w:val="2ff9"/>
    <w:qFormat/>
    <w:rsid w:val="00D1779B"/>
    <w:pPr>
      <w:numPr>
        <w:ilvl w:val="1"/>
        <w:numId w:val="19"/>
      </w:numPr>
      <w:spacing w:before="120" w:after="60"/>
      <w:ind w:right="0"/>
      <w:jc w:val="both"/>
    </w:pPr>
    <w:rPr>
      <w:sz w:val="20"/>
    </w:rPr>
  </w:style>
  <w:style w:type="paragraph" w:customStyle="1" w:styleId="17">
    <w:name w:val="מספור1"/>
    <w:basedOn w:val="afe"/>
    <w:next w:val="afe"/>
    <w:link w:val="1fff3"/>
    <w:autoRedefine/>
    <w:rsid w:val="00D1779B"/>
    <w:pPr>
      <w:numPr>
        <w:numId w:val="19"/>
      </w:numPr>
      <w:tabs>
        <w:tab w:val="left" w:pos="34"/>
        <w:tab w:val="left" w:pos="8640"/>
      </w:tabs>
      <w:spacing w:before="120" w:after="60"/>
      <w:ind w:right="0"/>
      <w:jc w:val="both"/>
    </w:pPr>
    <w:rPr>
      <w:rFonts w:cs="Times New Roman"/>
      <w:color w:val="000000"/>
      <w:sz w:val="20"/>
      <w:lang w:val="x-none" w:eastAsia="x-none"/>
    </w:rPr>
  </w:style>
  <w:style w:type="character" w:customStyle="1" w:styleId="1fff3">
    <w:name w:val="מספור1 תו"/>
    <w:link w:val="17"/>
    <w:rsid w:val="00D1779B"/>
    <w:rPr>
      <w:color w:val="000000"/>
      <w:szCs w:val="24"/>
      <w:lang w:val="x-none" w:eastAsia="x-none"/>
    </w:rPr>
  </w:style>
  <w:style w:type="paragraph" w:customStyle="1" w:styleId="36">
    <w:name w:val="מספור3"/>
    <w:basedOn w:val="afe"/>
    <w:next w:val="afe"/>
    <w:rsid w:val="00D1779B"/>
    <w:pPr>
      <w:numPr>
        <w:ilvl w:val="2"/>
        <w:numId w:val="19"/>
      </w:numPr>
      <w:spacing w:before="120" w:after="60"/>
      <w:ind w:right="0"/>
      <w:jc w:val="both"/>
    </w:pPr>
    <w:rPr>
      <w:sz w:val="20"/>
    </w:rPr>
  </w:style>
  <w:style w:type="paragraph" w:customStyle="1" w:styleId="ad">
    <w:name w:val="כותרת סעיף"/>
    <w:basedOn w:val="afe"/>
    <w:rsid w:val="00D1779B"/>
    <w:pPr>
      <w:numPr>
        <w:numId w:val="20"/>
      </w:numPr>
      <w:spacing w:line="360" w:lineRule="auto"/>
      <w:jc w:val="both"/>
    </w:pPr>
    <w:rPr>
      <w:rFonts w:ascii="Arial" w:hAnsi="Arial" w:cs="Arial"/>
      <w:b/>
      <w:bCs/>
      <w:color w:val="1B3461"/>
      <w:szCs w:val="22"/>
      <w:lang w:eastAsia="en-US"/>
    </w:rPr>
  </w:style>
  <w:style w:type="paragraph" w:customStyle="1" w:styleId="Style2">
    <w:name w:val="Style2"/>
    <w:basedOn w:val="afe"/>
    <w:link w:val="Style2Char"/>
    <w:uiPriority w:val="99"/>
    <w:qFormat/>
    <w:rsid w:val="00D1779B"/>
    <w:pPr>
      <w:numPr>
        <w:ilvl w:val="2"/>
        <w:numId w:val="25"/>
      </w:numPr>
      <w:spacing w:before="0" w:line="360" w:lineRule="auto"/>
      <w:jc w:val="both"/>
      <w:outlineLvl w:val="1"/>
    </w:pPr>
    <w:rPr>
      <w:rFonts w:ascii="Arial" w:hAnsi="Arial" w:cs="Times New Roman"/>
      <w:b/>
      <w:bCs/>
      <w:sz w:val="24"/>
      <w:u w:val="single"/>
      <w:lang w:val="x-none"/>
    </w:rPr>
  </w:style>
  <w:style w:type="character" w:customStyle="1" w:styleId="Style2Char">
    <w:name w:val="Style2 Char"/>
    <w:link w:val="Style2"/>
    <w:uiPriority w:val="99"/>
    <w:rsid w:val="00D1779B"/>
    <w:rPr>
      <w:rFonts w:ascii="Arial" w:hAnsi="Arial"/>
      <w:b/>
      <w:bCs/>
      <w:sz w:val="24"/>
      <w:szCs w:val="24"/>
      <w:u w:val="single"/>
      <w:lang w:val="x-none" w:eastAsia="he-IL"/>
    </w:rPr>
  </w:style>
  <w:style w:type="paragraph" w:customStyle="1" w:styleId="afc">
    <w:name w:val="טקסט סעיף"/>
    <w:basedOn w:val="afe"/>
    <w:link w:val="Char0"/>
    <w:rsid w:val="00D1779B"/>
    <w:pPr>
      <w:numPr>
        <w:ilvl w:val="1"/>
        <w:numId w:val="14"/>
      </w:numPr>
      <w:spacing w:before="0" w:line="360" w:lineRule="auto"/>
      <w:jc w:val="both"/>
    </w:pPr>
    <w:rPr>
      <w:rFonts w:ascii="Arial" w:hAnsi="Arial" w:cs="Times New Roman"/>
      <w:szCs w:val="22"/>
      <w:lang w:val="x-none" w:eastAsia="x-none"/>
    </w:rPr>
  </w:style>
  <w:style w:type="paragraph" w:customStyle="1" w:styleId="1d">
    <w:name w:val="תת סעיף1"/>
    <w:basedOn w:val="afe"/>
    <w:rsid w:val="00D1779B"/>
    <w:pPr>
      <w:numPr>
        <w:ilvl w:val="3"/>
        <w:numId w:val="26"/>
      </w:numPr>
      <w:spacing w:before="0" w:line="360" w:lineRule="auto"/>
      <w:jc w:val="both"/>
    </w:pPr>
    <w:rPr>
      <w:rFonts w:cs="Arial"/>
      <w:szCs w:val="22"/>
      <w:lang w:eastAsia="en-US"/>
    </w:rPr>
  </w:style>
  <w:style w:type="character" w:customStyle="1" w:styleId="Char0">
    <w:name w:val="טקסט סעיף Char"/>
    <w:link w:val="afc"/>
    <w:rsid w:val="00D1779B"/>
    <w:rPr>
      <w:rFonts w:ascii="Arial" w:hAnsi="Arial"/>
      <w:sz w:val="22"/>
      <w:szCs w:val="22"/>
      <w:lang w:val="x-none" w:eastAsia="x-none"/>
    </w:rPr>
  </w:style>
  <w:style w:type="paragraph" w:customStyle="1" w:styleId="29">
    <w:name w:val="סעיף רמה 2"/>
    <w:basedOn w:val="afe"/>
    <w:link w:val="2ffa"/>
    <w:autoRedefine/>
    <w:qFormat/>
    <w:rsid w:val="00D1779B"/>
    <w:pPr>
      <w:numPr>
        <w:ilvl w:val="1"/>
        <w:numId w:val="29"/>
      </w:numPr>
      <w:spacing w:before="0" w:line="360" w:lineRule="auto"/>
      <w:jc w:val="both"/>
    </w:pPr>
    <w:rPr>
      <w:rFonts w:ascii="Arial" w:hAnsi="Arial" w:cs="Arial"/>
      <w:szCs w:val="22"/>
      <w:lang w:eastAsia="en-US"/>
    </w:rPr>
  </w:style>
  <w:style w:type="character" w:customStyle="1" w:styleId="3f8">
    <w:name w:val="סעיף רמה 3 תו"/>
    <w:link w:val="34"/>
    <w:locked/>
    <w:rsid w:val="00D1779B"/>
    <w:rPr>
      <w:rFonts w:ascii="Arial" w:hAnsi="Arial" w:cs="David"/>
    </w:rPr>
  </w:style>
  <w:style w:type="paragraph" w:customStyle="1" w:styleId="34">
    <w:name w:val="סעיף רמה 3"/>
    <w:basedOn w:val="29"/>
    <w:link w:val="3f8"/>
    <w:autoRedefine/>
    <w:qFormat/>
    <w:rsid w:val="00D1779B"/>
    <w:pPr>
      <w:numPr>
        <w:ilvl w:val="0"/>
        <w:numId w:val="31"/>
      </w:numPr>
      <w:tabs>
        <w:tab w:val="left" w:pos="1304"/>
      </w:tabs>
    </w:pPr>
    <w:rPr>
      <w:rFonts w:cs="David"/>
      <w:sz w:val="20"/>
      <w:szCs w:val="20"/>
    </w:rPr>
  </w:style>
  <w:style w:type="paragraph" w:customStyle="1" w:styleId="43">
    <w:name w:val="סעיף רמה 4"/>
    <w:basedOn w:val="34"/>
    <w:autoRedefine/>
    <w:qFormat/>
    <w:rsid w:val="00D1779B"/>
    <w:pPr>
      <w:numPr>
        <w:ilvl w:val="3"/>
        <w:numId w:val="30"/>
      </w:numPr>
      <w:tabs>
        <w:tab w:val="left" w:pos="2268"/>
        <w:tab w:val="num" w:pos="2520"/>
        <w:tab w:val="num" w:pos="3240"/>
      </w:tabs>
      <w:ind w:left="2268" w:right="3240" w:hanging="964"/>
    </w:pPr>
    <w:rPr>
      <w:u w:color="0000BA"/>
    </w:rPr>
  </w:style>
  <w:style w:type="paragraph" w:customStyle="1" w:styleId="51">
    <w:name w:val="סעיף רמה 5"/>
    <w:basedOn w:val="43"/>
    <w:autoRedefine/>
    <w:qFormat/>
    <w:rsid w:val="00D1779B"/>
    <w:pPr>
      <w:numPr>
        <w:ilvl w:val="4"/>
      </w:numPr>
      <w:tabs>
        <w:tab w:val="clear" w:pos="2268"/>
        <w:tab w:val="num" w:pos="360"/>
        <w:tab w:val="num" w:pos="3240"/>
        <w:tab w:val="left" w:pos="3402"/>
        <w:tab w:val="num" w:pos="3960"/>
      </w:tabs>
      <w:ind w:left="3402" w:right="3960" w:hanging="1134"/>
    </w:pPr>
  </w:style>
  <w:style w:type="paragraph" w:customStyle="1" w:styleId="60">
    <w:name w:val="סעיף רמה 6"/>
    <w:basedOn w:val="51"/>
    <w:qFormat/>
    <w:rsid w:val="00D1779B"/>
    <w:pPr>
      <w:numPr>
        <w:ilvl w:val="5"/>
      </w:numPr>
      <w:tabs>
        <w:tab w:val="num" w:pos="360"/>
        <w:tab w:val="num" w:pos="3240"/>
        <w:tab w:val="num" w:pos="4680"/>
      </w:tabs>
      <w:ind w:left="4820" w:right="4680" w:hanging="1418"/>
    </w:pPr>
  </w:style>
  <w:style w:type="paragraph" w:customStyle="1" w:styleId="DCHeading1">
    <w:name w:val="DC_Heading 1"/>
    <w:basedOn w:val="13"/>
    <w:uiPriority w:val="99"/>
    <w:rsid w:val="00D1779B"/>
    <w:pPr>
      <w:keepNext/>
      <w:numPr>
        <w:numId w:val="29"/>
      </w:numPr>
      <w:shd w:val="clear" w:color="auto" w:fill="F2F2F2"/>
      <w:tabs>
        <w:tab w:val="left" w:pos="0"/>
        <w:tab w:val="num" w:pos="360"/>
      </w:tabs>
      <w:spacing w:after="180"/>
      <w:ind w:left="0" w:right="0" w:firstLine="0"/>
    </w:pPr>
    <w:rPr>
      <w:rFonts w:ascii="Arial" w:hAnsi="Arial" w:cs="Arial"/>
      <w:color w:val="003399"/>
      <w:sz w:val="21"/>
      <w:szCs w:val="21"/>
      <w:lang w:eastAsia="en-US"/>
    </w:rPr>
  </w:style>
  <w:style w:type="paragraph" w:customStyle="1" w:styleId="affffff2">
    <w:name w:val="מפרט"/>
    <w:rsid w:val="00960080"/>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pPr>
    <w:rPr>
      <w:rFonts w:ascii="Arial" w:cs="Miriam"/>
      <w:snapToGrid w:val="0"/>
      <w:sz w:val="16"/>
      <w:lang w:eastAsia="he-IL"/>
    </w:rPr>
  </w:style>
  <w:style w:type="paragraph" w:customStyle="1" w:styleId="10-0">
    <w:name w:val="10-מרים"/>
    <w:rsid w:val="00960080"/>
    <w:pPr>
      <w:widowControl w:val="0"/>
    </w:pPr>
    <w:rPr>
      <w:rFonts w:ascii="Arial" w:cs="Miriam"/>
      <w:snapToGrid w:val="0"/>
      <w:sz w:val="18"/>
      <w:lang w:eastAsia="he-IL"/>
    </w:rPr>
  </w:style>
  <w:style w:type="paragraph" w:customStyle="1" w:styleId="-8">
    <w:name w:val="מפרט-דוד"/>
    <w:rsid w:val="00960080"/>
    <w:pPr>
      <w:widowControl w:val="0"/>
      <w:autoSpaceDE w:val="0"/>
      <w:autoSpaceDN w:val="0"/>
      <w:adjustRightInd w:val="0"/>
    </w:pPr>
    <w:rPr>
      <w:rFonts w:ascii="Arial" w:hAnsi="Arial" w:cs="QDavid"/>
      <w:sz w:val="18"/>
    </w:rPr>
  </w:style>
  <w:style w:type="paragraph" w:customStyle="1" w:styleId="-12">
    <w:name w:val="דוד -12"/>
    <w:basedOn w:val="afe"/>
    <w:rsid w:val="00960080"/>
    <w:pPr>
      <w:widowControl w:val="0"/>
      <w:numPr>
        <w:numId w:val="32"/>
      </w:numPr>
      <w:spacing w:before="120"/>
    </w:pPr>
  </w:style>
  <w:style w:type="character" w:customStyle="1" w:styleId="1fff">
    <w:name w:val="ש1 תו"/>
    <w:link w:val="1ffe"/>
    <w:uiPriority w:val="99"/>
    <w:locked/>
    <w:rsid w:val="00E478EC"/>
    <w:rPr>
      <w:rFonts w:ascii="Arial" w:hAnsi="Arial" w:cs="David"/>
      <w:color w:val="0000FF"/>
      <w:szCs w:val="26"/>
    </w:rPr>
  </w:style>
  <w:style w:type="paragraph" w:customStyle="1" w:styleId="250">
    <w:name w:val="25"/>
    <w:basedOn w:val="afe"/>
    <w:next w:val="aff9"/>
    <w:qFormat/>
    <w:rsid w:val="005C4918"/>
    <w:pPr>
      <w:overflowPunct w:val="0"/>
      <w:autoSpaceDE w:val="0"/>
      <w:autoSpaceDN w:val="0"/>
      <w:adjustRightInd w:val="0"/>
      <w:spacing w:before="0" w:line="360" w:lineRule="auto"/>
      <w:jc w:val="center"/>
      <w:textAlignment w:val="baseline"/>
    </w:pPr>
    <w:rPr>
      <w:bCs/>
      <w:sz w:val="48"/>
      <w:szCs w:val="52"/>
      <w:u w:val="single"/>
      <w:lang w:eastAsia="en-US"/>
    </w:rPr>
  </w:style>
  <w:style w:type="paragraph" w:customStyle="1" w:styleId="0">
    <w:name w:val="ש0"/>
    <w:basedOn w:val="afe"/>
    <w:link w:val="00"/>
    <w:rsid w:val="00063F3E"/>
    <w:pPr>
      <w:spacing w:before="0" w:line="360" w:lineRule="auto"/>
      <w:jc w:val="both"/>
    </w:pPr>
    <w:rPr>
      <w:noProof/>
      <w:color w:val="0000FF"/>
      <w:sz w:val="20"/>
    </w:rPr>
  </w:style>
  <w:style w:type="paragraph" w:customStyle="1" w:styleId="2ffb">
    <w:name w:val="ש2"/>
    <w:basedOn w:val="1ffe"/>
    <w:link w:val="2ffc"/>
    <w:rsid w:val="00063F3E"/>
    <w:pPr>
      <w:spacing w:before="120" w:after="120"/>
      <w:ind w:left="1418" w:hanging="567"/>
    </w:pPr>
    <w:rPr>
      <w:rFonts w:ascii="Times New Roman" w:hAnsi="Times New Roman"/>
      <w:noProof/>
      <w:szCs w:val="24"/>
      <w:lang w:eastAsia="he-IL"/>
    </w:rPr>
  </w:style>
  <w:style w:type="numbering" w:customStyle="1" w:styleId="1fff4">
    <w:name w:val="ללא רשימה1"/>
    <w:next w:val="aff1"/>
    <w:semiHidden/>
    <w:unhideWhenUsed/>
    <w:rsid w:val="00723932"/>
  </w:style>
  <w:style w:type="paragraph" w:customStyle="1" w:styleId="240">
    <w:name w:val="24"/>
    <w:rsid w:val="00723932"/>
    <w:rPr>
      <w:rFonts w:cs="Miriam"/>
    </w:rPr>
  </w:style>
  <w:style w:type="character" w:customStyle="1" w:styleId="affffa">
    <w:name w:val="פיסקת רשימה תו"/>
    <w:aliases w:val="מפרט פירוט סעיפים תו,LP1 תו,פסקה סעיף 1 תו,פיסקת bullets תו,נספח 2 מתוקן תו,FooterText תו,Paragraphe de liste1 תו,lp1 תו,numbered תו,x.x.x.x תו,מכרזים - טקסט סעיפים תו,List Paragraph_0 תו,List Paragraph_1 תו,LP11 תו,LP111 תו,LP12 תו"/>
    <w:link w:val="affff9"/>
    <w:uiPriority w:val="34"/>
    <w:locked/>
    <w:rsid w:val="00723932"/>
    <w:rPr>
      <w:rFonts w:ascii="Calibri" w:eastAsia="Calibri" w:hAnsi="Calibri" w:cs="Arial"/>
      <w:sz w:val="22"/>
      <w:szCs w:val="22"/>
    </w:rPr>
  </w:style>
  <w:style w:type="paragraph" w:customStyle="1" w:styleId="normalh">
    <w:name w:val="normalh"/>
    <w:basedOn w:val="afe"/>
    <w:rsid w:val="00723932"/>
    <w:pPr>
      <w:overflowPunct w:val="0"/>
      <w:autoSpaceDE w:val="0"/>
      <w:autoSpaceDN w:val="0"/>
      <w:adjustRightInd w:val="0"/>
      <w:spacing w:before="0" w:after="120" w:line="360" w:lineRule="auto"/>
      <w:jc w:val="both"/>
    </w:pPr>
    <w:rPr>
      <w:rFonts w:ascii="Arial" w:hAnsi="Arial" w:cs="Narkisim"/>
      <w:sz w:val="20"/>
    </w:rPr>
  </w:style>
  <w:style w:type="paragraph" w:customStyle="1" w:styleId="Third">
    <w:name w:val="Third"/>
    <w:basedOn w:val="Second"/>
    <w:link w:val="Third0"/>
    <w:qFormat/>
    <w:rsid w:val="00723932"/>
  </w:style>
  <w:style w:type="paragraph" w:customStyle="1" w:styleId="Second1">
    <w:name w:val="Second1"/>
    <w:basedOn w:val="Second"/>
    <w:qFormat/>
    <w:rsid w:val="00723932"/>
  </w:style>
  <w:style w:type="character" w:customStyle="1" w:styleId="2ffc">
    <w:name w:val="ש2 תו"/>
    <w:link w:val="2ffb"/>
    <w:locked/>
    <w:rsid w:val="00723932"/>
    <w:rPr>
      <w:rFonts w:cs="David"/>
      <w:noProof/>
      <w:color w:val="0000FF"/>
      <w:szCs w:val="24"/>
      <w:lang w:eastAsia="he-IL"/>
    </w:rPr>
  </w:style>
  <w:style w:type="character" w:customStyle="1" w:styleId="-6">
    <w:name w:val="רגיל-דוד תו"/>
    <w:link w:val="-4"/>
    <w:locked/>
    <w:rsid w:val="00723932"/>
    <w:rPr>
      <w:rFonts w:ascii="David"/>
      <w:color w:val="0000FF"/>
      <w:sz w:val="24"/>
      <w:szCs w:val="24"/>
      <w:lang w:eastAsia="he-IL"/>
    </w:rPr>
  </w:style>
  <w:style w:type="table" w:styleId="affffff3">
    <w:name w:val="Table Grid"/>
    <w:aliases w:val="טקסט טבלה תחתונה"/>
    <w:basedOn w:val="aff0"/>
    <w:rsid w:val="00723932"/>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fd">
    <w:name w:val="ללא רשימה2"/>
    <w:next w:val="aff1"/>
    <w:semiHidden/>
    <w:unhideWhenUsed/>
    <w:rsid w:val="00723932"/>
  </w:style>
  <w:style w:type="paragraph" w:styleId="affffff4">
    <w:name w:val="E-mail Signature"/>
    <w:basedOn w:val="afe"/>
    <w:link w:val="affffff5"/>
    <w:rsid w:val="00723932"/>
    <w:pPr>
      <w:spacing w:before="0" w:line="360" w:lineRule="auto"/>
    </w:pPr>
  </w:style>
  <w:style w:type="character" w:customStyle="1" w:styleId="affffff5">
    <w:name w:val="חתימת דואר אלקטרוני תו"/>
    <w:link w:val="affffff4"/>
    <w:rsid w:val="00723932"/>
    <w:rPr>
      <w:rFonts w:cs="David"/>
      <w:sz w:val="22"/>
      <w:szCs w:val="24"/>
      <w:lang w:eastAsia="he-IL"/>
    </w:rPr>
  </w:style>
  <w:style w:type="paragraph" w:customStyle="1" w:styleId="Heading71112">
    <w:name w:val="סגנון Heading 7 + (לטיני) ‏11 נק (מורכב) ‏12 נק ללא קו תחתון"/>
    <w:basedOn w:val="7"/>
    <w:rsid w:val="00723932"/>
    <w:pPr>
      <w:spacing w:before="0" w:after="240" w:line="360" w:lineRule="auto"/>
      <w:jc w:val="both"/>
    </w:pPr>
    <w:rPr>
      <w:rFonts w:ascii="David" w:hAnsi="David"/>
      <w:b w:val="0"/>
      <w:bCs w:val="0"/>
      <w:sz w:val="22"/>
      <w:szCs w:val="24"/>
      <w:lang w:eastAsia="en-US"/>
    </w:rPr>
  </w:style>
  <w:style w:type="paragraph" w:customStyle="1" w:styleId="4Yaron">
    <w:name w:val="4Yaron"/>
    <w:basedOn w:val="afe"/>
    <w:autoRedefine/>
    <w:rsid w:val="00723932"/>
    <w:pPr>
      <w:spacing w:before="0"/>
      <w:ind w:left="928"/>
    </w:pPr>
    <w:rPr>
      <w:sz w:val="26"/>
      <w:szCs w:val="26"/>
      <w:lang w:eastAsia="en-US"/>
    </w:rPr>
  </w:style>
  <w:style w:type="paragraph" w:customStyle="1" w:styleId="affffff6">
    <w:name w:val="מספור"/>
    <w:basedOn w:val="a"/>
    <w:autoRedefine/>
    <w:rsid w:val="00723932"/>
    <w:pPr>
      <w:numPr>
        <w:numId w:val="0"/>
      </w:numPr>
      <w:tabs>
        <w:tab w:val="num" w:pos="567"/>
      </w:tabs>
      <w:ind w:left="567" w:right="0" w:hanging="567"/>
    </w:pPr>
  </w:style>
  <w:style w:type="paragraph" w:styleId="a">
    <w:name w:val="List Number"/>
    <w:basedOn w:val="afe"/>
    <w:rsid w:val="00723932"/>
    <w:pPr>
      <w:numPr>
        <w:numId w:val="34"/>
      </w:numPr>
      <w:spacing w:before="0" w:line="360" w:lineRule="auto"/>
      <w:ind w:right="0"/>
    </w:pPr>
  </w:style>
  <w:style w:type="paragraph" w:customStyle="1" w:styleId="affffff7">
    <w:name w:val="כותרת חוזה קבלן ראשי"/>
    <w:basedOn w:val="42"/>
    <w:autoRedefine/>
    <w:rsid w:val="00723932"/>
    <w:pPr>
      <w:keepNext/>
      <w:numPr>
        <w:ilvl w:val="0"/>
        <w:numId w:val="0"/>
      </w:numPr>
      <w:tabs>
        <w:tab w:val="clear" w:pos="3119"/>
        <w:tab w:val="num" w:pos="-453"/>
        <w:tab w:val="left" w:pos="1080"/>
        <w:tab w:val="left" w:pos="2520"/>
        <w:tab w:val="left" w:pos="2880"/>
        <w:tab w:val="left" w:pos="3360"/>
        <w:tab w:val="left" w:pos="4320"/>
        <w:tab w:val="left" w:pos="5880"/>
      </w:tabs>
      <w:ind w:right="0" w:hanging="227"/>
      <w:jc w:val="center"/>
      <w:outlineLvl w:val="9"/>
    </w:pPr>
    <w:rPr>
      <w:b/>
      <w:bCs/>
      <w:color w:val="000080"/>
      <w:sz w:val="40"/>
      <w:szCs w:val="40"/>
      <w:u w:val="single"/>
      <w:lang w:eastAsia="en-US"/>
    </w:rPr>
  </w:style>
  <w:style w:type="paragraph" w:customStyle="1" w:styleId="L2">
    <w:name w:val="L2"/>
    <w:basedOn w:val="afe"/>
    <w:rsid w:val="00723932"/>
    <w:pPr>
      <w:widowControl w:val="0"/>
      <w:overflowPunct w:val="0"/>
      <w:autoSpaceDE w:val="0"/>
      <w:autoSpaceDN w:val="0"/>
      <w:bidi w:val="0"/>
      <w:adjustRightInd w:val="0"/>
      <w:spacing w:before="0"/>
      <w:ind w:left="481" w:hanging="481"/>
      <w:textAlignment w:val="baseline"/>
    </w:pPr>
    <w:rPr>
      <w:rFonts w:ascii="Arial" w:hAnsi="Arial" w:cs="Times New Roman"/>
      <w:spacing w:val="20"/>
      <w:sz w:val="20"/>
      <w:szCs w:val="20"/>
    </w:rPr>
  </w:style>
  <w:style w:type="paragraph" w:customStyle="1" w:styleId="L5">
    <w:name w:val="L5"/>
    <w:basedOn w:val="afe"/>
    <w:rsid w:val="00723932"/>
    <w:pPr>
      <w:widowControl w:val="0"/>
      <w:overflowPunct w:val="0"/>
      <w:autoSpaceDE w:val="0"/>
      <w:autoSpaceDN w:val="0"/>
      <w:bidi w:val="0"/>
      <w:adjustRightInd w:val="0"/>
      <w:spacing w:before="0"/>
      <w:ind w:left="2182" w:right="2552"/>
      <w:jc w:val="both"/>
      <w:textAlignment w:val="baseline"/>
    </w:pPr>
    <w:rPr>
      <w:rFonts w:ascii="Arial" w:hAnsi="Arial" w:cs="Times New Roman"/>
      <w:spacing w:val="20"/>
      <w:sz w:val="20"/>
      <w:szCs w:val="20"/>
    </w:rPr>
  </w:style>
  <w:style w:type="paragraph" w:customStyle="1" w:styleId="L3">
    <w:name w:val="L3"/>
    <w:basedOn w:val="L5"/>
    <w:rsid w:val="00723932"/>
    <w:pPr>
      <w:ind w:left="1089" w:right="0" w:hanging="567"/>
    </w:pPr>
  </w:style>
  <w:style w:type="paragraph" w:customStyle="1" w:styleId="L4">
    <w:name w:val="L4"/>
    <w:basedOn w:val="afe"/>
    <w:rsid w:val="00723932"/>
    <w:pPr>
      <w:widowControl w:val="0"/>
      <w:overflowPunct w:val="0"/>
      <w:autoSpaceDE w:val="0"/>
      <w:autoSpaceDN w:val="0"/>
      <w:bidi w:val="0"/>
      <w:adjustRightInd w:val="0"/>
      <w:spacing w:before="0"/>
      <w:ind w:left="1656" w:hanging="567"/>
      <w:textAlignment w:val="baseline"/>
    </w:pPr>
    <w:rPr>
      <w:rFonts w:ascii="Arial" w:hAnsi="Arial" w:cs="Times New Roman"/>
      <w:spacing w:val="20"/>
      <w:sz w:val="20"/>
      <w:szCs w:val="20"/>
    </w:rPr>
  </w:style>
  <w:style w:type="paragraph" w:customStyle="1" w:styleId="n-1">
    <w:name w:val="n-1"/>
    <w:basedOn w:val="afe"/>
    <w:rsid w:val="00723932"/>
    <w:pPr>
      <w:overflowPunct w:val="0"/>
      <w:autoSpaceDE w:val="0"/>
      <w:autoSpaceDN w:val="0"/>
      <w:bidi w:val="0"/>
      <w:adjustRightInd w:val="0"/>
      <w:spacing w:before="0"/>
      <w:ind w:left="1440" w:hanging="720"/>
      <w:jc w:val="both"/>
      <w:textAlignment w:val="baseline"/>
    </w:pPr>
    <w:rPr>
      <w:rFonts w:ascii="Arial" w:hAnsi="Arial" w:cs="Times New Roman"/>
      <w:spacing w:val="20"/>
      <w:sz w:val="20"/>
      <w:szCs w:val="20"/>
    </w:rPr>
  </w:style>
  <w:style w:type="paragraph" w:customStyle="1" w:styleId="12-3">
    <w:name w:val="12-îøéí"/>
    <w:rsid w:val="00723932"/>
    <w:pPr>
      <w:overflowPunct w:val="0"/>
      <w:autoSpaceDE w:val="0"/>
      <w:autoSpaceDN w:val="0"/>
      <w:adjustRightInd w:val="0"/>
      <w:textAlignment w:val="baseline"/>
    </w:pPr>
    <w:rPr>
      <w:sz w:val="24"/>
      <w:szCs w:val="24"/>
      <w:lang w:eastAsia="he-IL"/>
    </w:rPr>
  </w:style>
  <w:style w:type="character" w:customStyle="1" w:styleId="HebrewChar">
    <w:name w:val="Hebrew_Char"/>
    <w:rsid w:val="00723932"/>
  </w:style>
  <w:style w:type="paragraph" w:customStyle="1" w:styleId="NormalPar">
    <w:name w:val="NormalPar"/>
    <w:link w:val="NormalParChar"/>
    <w:rsid w:val="00723932"/>
    <w:pPr>
      <w:overflowPunct w:val="0"/>
      <w:autoSpaceDE w:val="0"/>
      <w:autoSpaceDN w:val="0"/>
      <w:adjustRightInd w:val="0"/>
      <w:textAlignment w:val="baseline"/>
    </w:pPr>
    <w:rPr>
      <w:rFonts w:ascii="Courier New" w:hAnsi="Courier New"/>
      <w:noProof/>
      <w:sz w:val="24"/>
      <w:szCs w:val="24"/>
      <w:lang w:eastAsia="he-IL"/>
    </w:rPr>
  </w:style>
  <w:style w:type="paragraph" w:customStyle="1" w:styleId="2-0">
    <w:name w:val="עמי 2- כותרת סעיף ראשי"/>
    <w:basedOn w:val="22"/>
    <w:autoRedefine/>
    <w:rsid w:val="00723932"/>
    <w:pPr>
      <w:widowControl w:val="0"/>
      <w:numPr>
        <w:ilvl w:val="0"/>
        <w:numId w:val="0"/>
      </w:numPr>
      <w:tabs>
        <w:tab w:val="num" w:pos="584"/>
        <w:tab w:val="num" w:pos="1287"/>
      </w:tabs>
      <w:spacing w:before="0" w:line="360" w:lineRule="auto"/>
      <w:ind w:left="584" w:hanging="567"/>
    </w:pPr>
    <w:rPr>
      <w:b/>
      <w:bCs/>
      <w:color w:val="0000FF"/>
      <w:sz w:val="24"/>
      <w:szCs w:val="26"/>
      <w:u w:val="single"/>
    </w:rPr>
  </w:style>
  <w:style w:type="paragraph" w:customStyle="1" w:styleId="3-0">
    <w:name w:val="עמי 3 - סעיף ממוספר תו תו תו תו"/>
    <w:basedOn w:val="31"/>
    <w:link w:val="3-1"/>
    <w:autoRedefine/>
    <w:rsid w:val="00723932"/>
    <w:pPr>
      <w:widowControl w:val="0"/>
      <w:numPr>
        <w:ilvl w:val="0"/>
        <w:numId w:val="0"/>
      </w:numPr>
      <w:tabs>
        <w:tab w:val="left" w:pos="8504"/>
        <w:tab w:val="num" w:pos="23787"/>
      </w:tabs>
      <w:spacing w:line="360" w:lineRule="auto"/>
      <w:ind w:left="23787" w:right="0" w:hanging="567"/>
      <w:jc w:val="both"/>
    </w:pPr>
    <w:rPr>
      <w:lang w:eastAsia="en-US"/>
    </w:rPr>
  </w:style>
  <w:style w:type="character" w:customStyle="1" w:styleId="3-1">
    <w:name w:val="עמי 3 - סעיף ממוספר תו תו תו תו תו"/>
    <w:link w:val="3-0"/>
    <w:rsid w:val="00723932"/>
    <w:rPr>
      <w:rFonts w:cs="David"/>
      <w:sz w:val="22"/>
      <w:szCs w:val="24"/>
    </w:rPr>
  </w:style>
  <w:style w:type="paragraph" w:customStyle="1" w:styleId="1-1">
    <w:name w:val="עמי 1 - כותרת ראשית"/>
    <w:basedOn w:val="13"/>
    <w:link w:val="1-2"/>
    <w:autoRedefine/>
    <w:rsid w:val="00723932"/>
    <w:pPr>
      <w:keepNext/>
      <w:numPr>
        <w:numId w:val="0"/>
      </w:numPr>
      <w:tabs>
        <w:tab w:val="num" w:pos="567"/>
      </w:tabs>
      <w:spacing w:before="0" w:after="60" w:line="360" w:lineRule="auto"/>
      <w:ind w:left="567" w:hanging="567"/>
      <w:jc w:val="center"/>
    </w:pPr>
    <w:rPr>
      <w:color w:val="0000FF"/>
      <w:sz w:val="26"/>
      <w:szCs w:val="32"/>
      <w:u w:val="single"/>
      <w:lang w:eastAsia="en-US"/>
    </w:rPr>
  </w:style>
  <w:style w:type="paragraph" w:customStyle="1" w:styleId="3-2">
    <w:name w:val="עמי 3 - סעיף ממוספר תו"/>
    <w:basedOn w:val="31"/>
    <w:autoRedefine/>
    <w:rsid w:val="00723932"/>
    <w:pPr>
      <w:widowControl w:val="0"/>
      <w:numPr>
        <w:ilvl w:val="0"/>
        <w:numId w:val="0"/>
      </w:numPr>
      <w:tabs>
        <w:tab w:val="num" w:pos="-396"/>
        <w:tab w:val="num" w:pos="567"/>
        <w:tab w:val="left" w:pos="8504"/>
      </w:tabs>
      <w:spacing w:line="360" w:lineRule="auto"/>
      <w:ind w:left="567" w:right="0" w:hanging="567"/>
      <w:jc w:val="both"/>
    </w:pPr>
    <w:rPr>
      <w:lang w:eastAsia="en-US"/>
    </w:rPr>
  </w:style>
  <w:style w:type="paragraph" w:customStyle="1" w:styleId="3-3">
    <w:name w:val="עמי 3 - סעיף ממוספר"/>
    <w:basedOn w:val="31"/>
    <w:autoRedefine/>
    <w:qFormat/>
    <w:rsid w:val="00723932"/>
    <w:pPr>
      <w:numPr>
        <w:ilvl w:val="0"/>
        <w:numId w:val="0"/>
      </w:numPr>
      <w:tabs>
        <w:tab w:val="left" w:pos="864"/>
        <w:tab w:val="left" w:pos="1440"/>
        <w:tab w:val="left" w:pos="2160"/>
        <w:tab w:val="left" w:pos="2880"/>
        <w:tab w:val="left" w:pos="3600"/>
        <w:tab w:val="left" w:pos="4320"/>
        <w:tab w:val="left" w:pos="5040"/>
        <w:tab w:val="left" w:pos="5760"/>
      </w:tabs>
      <w:spacing w:before="0" w:line="360" w:lineRule="auto"/>
      <w:ind w:left="864" w:right="0" w:hanging="864"/>
      <w:jc w:val="both"/>
    </w:pPr>
    <w:rPr>
      <w:lang w:eastAsia="en-US"/>
    </w:rPr>
  </w:style>
  <w:style w:type="paragraph" w:customStyle="1" w:styleId="3-4">
    <w:name w:val="עמי 3 - סעיף ממוספר תו תו"/>
    <w:basedOn w:val="31"/>
    <w:link w:val="3-5"/>
    <w:autoRedefine/>
    <w:rsid w:val="00723932"/>
    <w:pPr>
      <w:widowControl w:val="0"/>
      <w:numPr>
        <w:ilvl w:val="0"/>
        <w:numId w:val="0"/>
      </w:numPr>
      <w:tabs>
        <w:tab w:val="left" w:pos="8504"/>
        <w:tab w:val="num" w:pos="23787"/>
      </w:tabs>
      <w:spacing w:before="0" w:line="360" w:lineRule="auto"/>
      <w:ind w:left="23787" w:right="0" w:hanging="567"/>
      <w:jc w:val="both"/>
    </w:pPr>
    <w:rPr>
      <w:rFonts w:cs="Times New Roman"/>
      <w:lang w:val="x-none" w:eastAsia="x-none"/>
    </w:rPr>
  </w:style>
  <w:style w:type="character" w:customStyle="1" w:styleId="3-5">
    <w:name w:val="עמי 3 - סעיף ממוספר תו תו תו"/>
    <w:link w:val="3-4"/>
    <w:rsid w:val="00723932"/>
    <w:rPr>
      <w:sz w:val="22"/>
      <w:szCs w:val="24"/>
      <w:lang w:val="x-none" w:eastAsia="x-none"/>
    </w:rPr>
  </w:style>
  <w:style w:type="paragraph" w:customStyle="1" w:styleId="230">
    <w:name w:val="23"/>
    <w:basedOn w:val="afe"/>
    <w:next w:val="NormalWeb"/>
    <w:rsid w:val="00723932"/>
    <w:pPr>
      <w:bidi w:val="0"/>
      <w:spacing w:before="100" w:beforeAutospacing="1" w:after="100" w:afterAutospacing="1"/>
    </w:pPr>
    <w:rPr>
      <w:rFonts w:ascii="Arial Unicode MS" w:eastAsia="Arial Unicode MS" w:hAnsi="Arial Unicode MS" w:cs="Arial Unicode MS"/>
      <w:sz w:val="24"/>
    </w:rPr>
  </w:style>
  <w:style w:type="paragraph" w:customStyle="1" w:styleId="2ffe">
    <w:name w:val="ללא מרווח2"/>
    <w:basedOn w:val="afe"/>
    <w:rsid w:val="00723932"/>
    <w:pPr>
      <w:bidi w:val="0"/>
      <w:spacing w:before="0"/>
      <w:jc w:val="both"/>
    </w:pPr>
    <w:rPr>
      <w:rFonts w:ascii="Calibri" w:hAnsi="Calibri" w:cs="Arial"/>
      <w:sz w:val="20"/>
      <w:szCs w:val="20"/>
      <w:lang w:eastAsia="en-US"/>
    </w:rPr>
  </w:style>
  <w:style w:type="paragraph" w:customStyle="1" w:styleId="2fff">
    <w:name w:val="פיסקת רשימה2"/>
    <w:basedOn w:val="afe"/>
    <w:qFormat/>
    <w:rsid w:val="00723932"/>
    <w:pPr>
      <w:bidi w:val="0"/>
      <w:spacing w:before="0" w:after="200" w:line="276" w:lineRule="auto"/>
      <w:ind w:left="720"/>
      <w:contextualSpacing/>
      <w:jc w:val="both"/>
    </w:pPr>
    <w:rPr>
      <w:rFonts w:ascii="Calibri" w:hAnsi="Calibri" w:cs="Arial"/>
      <w:sz w:val="20"/>
      <w:szCs w:val="20"/>
      <w:lang w:eastAsia="en-US"/>
    </w:rPr>
  </w:style>
  <w:style w:type="paragraph" w:customStyle="1" w:styleId="2fff0">
    <w:name w:val="ציטוט2"/>
    <w:basedOn w:val="afe"/>
    <w:next w:val="afe"/>
    <w:rsid w:val="00723932"/>
    <w:pPr>
      <w:bidi w:val="0"/>
      <w:spacing w:before="0" w:after="200" w:line="276" w:lineRule="auto"/>
      <w:jc w:val="both"/>
    </w:pPr>
    <w:rPr>
      <w:rFonts w:ascii="Calibri" w:hAnsi="Calibri" w:cs="Arial"/>
      <w:i/>
      <w:sz w:val="20"/>
      <w:szCs w:val="20"/>
      <w:lang w:eastAsia="en-US"/>
    </w:rPr>
  </w:style>
  <w:style w:type="paragraph" w:customStyle="1" w:styleId="2fff1">
    <w:name w:val="ציטוט חזק2"/>
    <w:basedOn w:val="afe"/>
    <w:next w:val="afe"/>
    <w:rsid w:val="00723932"/>
    <w:pPr>
      <w:pBdr>
        <w:top w:val="single" w:sz="8" w:space="10" w:color="943634"/>
        <w:left w:val="single" w:sz="8" w:space="10" w:color="943634"/>
        <w:bottom w:val="single" w:sz="8" w:space="10" w:color="943634"/>
        <w:right w:val="single" w:sz="8" w:space="10" w:color="943634"/>
      </w:pBdr>
      <w:shd w:val="clear" w:color="auto" w:fill="C0504D"/>
      <w:bidi w:val="0"/>
      <w:spacing w:before="140" w:after="140" w:line="276" w:lineRule="auto"/>
      <w:ind w:left="1440" w:right="1440"/>
      <w:jc w:val="both"/>
    </w:pPr>
    <w:rPr>
      <w:rFonts w:ascii="Calibri" w:hAnsi="Calibri" w:cs="Arial"/>
      <w:b/>
      <w:i/>
      <w:color w:val="FFFFFF"/>
      <w:sz w:val="20"/>
      <w:szCs w:val="20"/>
      <w:lang w:eastAsia="en-US"/>
    </w:rPr>
  </w:style>
  <w:style w:type="character" w:customStyle="1" w:styleId="2fff2">
    <w:name w:val="הדגשה עדינה2"/>
    <w:rsid w:val="00723932"/>
    <w:rPr>
      <w:i/>
    </w:rPr>
  </w:style>
  <w:style w:type="character" w:customStyle="1" w:styleId="2fff3">
    <w:name w:val="הדגשה חזקה2"/>
    <w:rsid w:val="00723932"/>
    <w:rPr>
      <w:b/>
      <w:i/>
      <w:color w:val="C0504D"/>
      <w:spacing w:val="10"/>
    </w:rPr>
  </w:style>
  <w:style w:type="character" w:customStyle="1" w:styleId="2fff4">
    <w:name w:val="הפניה עדינה2"/>
    <w:qFormat/>
    <w:rsid w:val="00723932"/>
    <w:rPr>
      <w:b/>
    </w:rPr>
  </w:style>
  <w:style w:type="character" w:customStyle="1" w:styleId="2fff5">
    <w:name w:val="הפניה חזקה2"/>
    <w:rsid w:val="00723932"/>
    <w:rPr>
      <w:b/>
      <w:smallCaps/>
      <w:spacing w:val="5"/>
      <w:sz w:val="22"/>
      <w:u w:val="single"/>
    </w:rPr>
  </w:style>
  <w:style w:type="character" w:customStyle="1" w:styleId="2fff6">
    <w:name w:val="כותר הספר2"/>
    <w:rsid w:val="00723932"/>
    <w:rPr>
      <w:rFonts w:ascii="Cambria" w:hAnsi="Cambria"/>
      <w:i/>
      <w:sz w:val="20"/>
    </w:rPr>
  </w:style>
  <w:style w:type="paragraph" w:customStyle="1" w:styleId="2fff7">
    <w:name w:val="כותרת תוכן עניינים2"/>
    <w:basedOn w:val="13"/>
    <w:next w:val="afe"/>
    <w:semiHidden/>
    <w:rsid w:val="00723932"/>
    <w:pPr>
      <w:numPr>
        <w:numId w:val="0"/>
      </w:numPr>
      <w:tabs>
        <w:tab w:val="num" w:pos="432"/>
      </w:tabs>
      <w:bidi w:val="0"/>
      <w:spacing w:before="300" w:after="40" w:line="276" w:lineRule="auto"/>
      <w:ind w:left="432" w:right="432" w:hanging="432"/>
      <w:outlineLvl w:val="9"/>
    </w:pPr>
    <w:rPr>
      <w:rFonts w:ascii="Calibri" w:hAnsi="Calibri" w:cs="Arial"/>
      <w:b w:val="0"/>
      <w:bCs w:val="0"/>
      <w:smallCaps/>
      <w:spacing w:val="5"/>
      <w:kern w:val="0"/>
      <w:sz w:val="32"/>
      <w:szCs w:val="32"/>
      <w:lang w:eastAsia="en-US"/>
    </w:rPr>
  </w:style>
  <w:style w:type="character" w:customStyle="1" w:styleId="180">
    <w:name w:val="תו תו18"/>
    <w:rsid w:val="00723932"/>
    <w:rPr>
      <w:rFonts w:cs="David"/>
      <w:b/>
      <w:bCs/>
      <w:sz w:val="24"/>
      <w:szCs w:val="26"/>
      <w:u w:val="single"/>
      <w:lang w:val="en-US" w:eastAsia="en-US" w:bidi="he-IL"/>
    </w:rPr>
  </w:style>
  <w:style w:type="character" w:customStyle="1" w:styleId="190">
    <w:name w:val="תו תו19"/>
    <w:rsid w:val="00723932"/>
    <w:rPr>
      <w:rFonts w:cs="David"/>
      <w:b/>
      <w:bCs/>
      <w:sz w:val="36"/>
      <w:szCs w:val="28"/>
      <w:u w:val="double"/>
      <w:lang w:val="en-US" w:eastAsia="en-US" w:bidi="he-IL"/>
    </w:rPr>
  </w:style>
  <w:style w:type="character" w:customStyle="1" w:styleId="170">
    <w:name w:val="תו תו17"/>
    <w:rsid w:val="00723932"/>
    <w:rPr>
      <w:rFonts w:cs="David"/>
      <w:sz w:val="28"/>
      <w:szCs w:val="28"/>
      <w:u w:val="single"/>
      <w:lang w:val="en-US" w:eastAsia="en-US" w:bidi="he-IL"/>
    </w:rPr>
  </w:style>
  <w:style w:type="character" w:customStyle="1" w:styleId="161">
    <w:name w:val="תו תו16"/>
    <w:rsid w:val="00723932"/>
    <w:rPr>
      <w:b/>
      <w:bCs/>
      <w:sz w:val="28"/>
      <w:szCs w:val="28"/>
      <w:lang w:val="en-US" w:eastAsia="en-US" w:bidi="he-IL"/>
    </w:rPr>
  </w:style>
  <w:style w:type="character" w:customStyle="1" w:styleId="150">
    <w:name w:val="תו תו15"/>
    <w:rsid w:val="00723932"/>
    <w:rPr>
      <w:szCs w:val="24"/>
      <w:lang w:val="en-US" w:eastAsia="en-US" w:bidi="he-IL"/>
    </w:rPr>
  </w:style>
  <w:style w:type="character" w:customStyle="1" w:styleId="141">
    <w:name w:val="תו תו14"/>
    <w:rsid w:val="00723932"/>
    <w:rPr>
      <w:rFonts w:cs="Miriam"/>
      <w:szCs w:val="24"/>
      <w:u w:val="single"/>
      <w:lang w:val="en-US" w:eastAsia="en-US" w:bidi="he-IL"/>
    </w:rPr>
  </w:style>
  <w:style w:type="character" w:customStyle="1" w:styleId="130">
    <w:name w:val="תו תו13"/>
    <w:rsid w:val="00723932"/>
    <w:rPr>
      <w:rFonts w:cs="Miriam"/>
      <w:szCs w:val="24"/>
      <w:lang w:val="en-US" w:eastAsia="en-US" w:bidi="he-IL"/>
    </w:rPr>
  </w:style>
  <w:style w:type="paragraph" w:styleId="affffff8">
    <w:name w:val="Revision"/>
    <w:hidden/>
    <w:semiHidden/>
    <w:rsid w:val="00723932"/>
    <w:rPr>
      <w:rFonts w:cs="David"/>
      <w:sz w:val="22"/>
      <w:szCs w:val="24"/>
      <w:lang w:eastAsia="he-IL"/>
    </w:rPr>
  </w:style>
  <w:style w:type="numbering" w:customStyle="1" w:styleId="af0">
    <w:name w:val="מיספור מדורג"/>
    <w:uiPriority w:val="99"/>
    <w:rsid w:val="00723932"/>
    <w:pPr>
      <w:numPr>
        <w:numId w:val="35"/>
      </w:numPr>
    </w:pPr>
  </w:style>
  <w:style w:type="paragraph" w:customStyle="1" w:styleId="1111111111110">
    <w:name w:val="111111111111"/>
    <w:basedOn w:val="afe"/>
    <w:qFormat/>
    <w:rsid w:val="00723932"/>
    <w:pPr>
      <w:overflowPunct w:val="0"/>
      <w:autoSpaceDE w:val="0"/>
      <w:autoSpaceDN w:val="0"/>
      <w:bidi w:val="0"/>
      <w:adjustRightInd w:val="0"/>
      <w:spacing w:before="0" w:line="360" w:lineRule="auto"/>
      <w:jc w:val="right"/>
      <w:textAlignment w:val="baseline"/>
    </w:pPr>
    <w:rPr>
      <w:bCs/>
      <w:sz w:val="28"/>
      <w:szCs w:val="28"/>
      <w:u w:val="single"/>
    </w:rPr>
  </w:style>
  <w:style w:type="paragraph" w:customStyle="1" w:styleId="SUB-TEXT2">
    <w:name w:val="SUB-TEXT2"/>
    <w:basedOn w:val="afe"/>
    <w:link w:val="SUB-TEXT2Char"/>
    <w:autoRedefine/>
    <w:rsid w:val="00723932"/>
    <w:pPr>
      <w:spacing w:before="0"/>
      <w:ind w:left="964"/>
      <w:jc w:val="both"/>
    </w:pPr>
    <w:rPr>
      <w:snapToGrid w:val="0"/>
      <w:sz w:val="24"/>
      <w:lang w:eastAsia="en-US"/>
    </w:rPr>
  </w:style>
  <w:style w:type="paragraph" w:customStyle="1" w:styleId="-st2">
    <w:name w:val="-st2"/>
    <w:basedOn w:val="22"/>
    <w:autoRedefine/>
    <w:rsid w:val="00723932"/>
    <w:pPr>
      <w:tabs>
        <w:tab w:val="clear" w:pos="1287"/>
        <w:tab w:val="left" w:pos="864"/>
        <w:tab w:val="left" w:pos="1440"/>
        <w:tab w:val="left" w:pos="2160"/>
        <w:tab w:val="left" w:pos="2880"/>
        <w:tab w:val="left" w:pos="3600"/>
        <w:tab w:val="left" w:pos="4320"/>
        <w:tab w:val="left" w:pos="5040"/>
        <w:tab w:val="left" w:pos="5760"/>
      </w:tabs>
      <w:spacing w:before="0" w:line="360" w:lineRule="auto"/>
      <w:ind w:left="0" w:right="0" w:firstLine="0"/>
      <w:jc w:val="both"/>
    </w:pPr>
    <w:rPr>
      <w:b/>
      <w:bCs/>
      <w:u w:val="single"/>
    </w:rPr>
  </w:style>
  <w:style w:type="character" w:customStyle="1" w:styleId="SUB-TEXT2Char">
    <w:name w:val="SUB-TEXT2 Char"/>
    <w:link w:val="SUB-TEXT2"/>
    <w:rsid w:val="00723932"/>
    <w:rPr>
      <w:rFonts w:cs="David"/>
      <w:snapToGrid w:val="0"/>
      <w:sz w:val="24"/>
      <w:szCs w:val="24"/>
    </w:rPr>
  </w:style>
  <w:style w:type="paragraph" w:customStyle="1" w:styleId="MINUS">
    <w:name w:val="MINUS"/>
    <w:basedOn w:val="afe"/>
    <w:link w:val="MINUSChar"/>
    <w:qFormat/>
    <w:rsid w:val="00723932"/>
    <w:pPr>
      <w:numPr>
        <w:numId w:val="36"/>
      </w:numPr>
      <w:spacing w:before="0"/>
      <w:jc w:val="both"/>
    </w:pPr>
    <w:rPr>
      <w:snapToGrid w:val="0"/>
      <w:sz w:val="24"/>
      <w:lang w:eastAsia="en-US"/>
    </w:rPr>
  </w:style>
  <w:style w:type="character" w:customStyle="1" w:styleId="MINUSChar">
    <w:name w:val="MINUS Char"/>
    <w:link w:val="MINUS"/>
    <w:rsid w:val="00723932"/>
    <w:rPr>
      <w:rFonts w:cs="David"/>
      <w:snapToGrid w:val="0"/>
      <w:sz w:val="24"/>
      <w:szCs w:val="24"/>
    </w:rPr>
  </w:style>
  <w:style w:type="paragraph" w:customStyle="1" w:styleId="affffff9">
    <w:name w:val="משני"/>
    <w:basedOn w:val="afff8"/>
    <w:autoRedefine/>
    <w:rsid w:val="00723932"/>
    <w:pPr>
      <w:tabs>
        <w:tab w:val="clear" w:pos="3087"/>
        <w:tab w:val="left" w:pos="864"/>
        <w:tab w:val="left" w:pos="1440"/>
        <w:tab w:val="left" w:pos="2160"/>
        <w:tab w:val="left" w:pos="2880"/>
        <w:tab w:val="left" w:pos="3600"/>
        <w:tab w:val="left" w:pos="4320"/>
        <w:tab w:val="left" w:pos="5040"/>
        <w:tab w:val="left" w:pos="5760"/>
      </w:tabs>
      <w:spacing w:after="0"/>
      <w:ind w:left="0" w:right="0" w:firstLine="0"/>
      <w:jc w:val="both"/>
    </w:pPr>
    <w:rPr>
      <w:b w:val="0"/>
      <w:bCs w:val="0"/>
      <w:sz w:val="26"/>
      <w:szCs w:val="26"/>
      <w:u w:val="none"/>
    </w:rPr>
  </w:style>
  <w:style w:type="paragraph" w:customStyle="1" w:styleId="-9">
    <w:name w:val="מכ-ראשי"/>
    <w:rsid w:val="00723932"/>
    <w:pPr>
      <w:widowControl w:val="0"/>
      <w:tabs>
        <w:tab w:val="left" w:pos="553"/>
        <w:tab w:val="left" w:pos="1117"/>
        <w:tab w:val="left" w:pos="1440"/>
        <w:tab w:val="left" w:pos="1732"/>
        <w:tab w:val="left" w:pos="1976"/>
        <w:tab w:val="left" w:pos="2251"/>
        <w:tab w:val="left" w:pos="2591"/>
        <w:tab w:val="left" w:pos="2818"/>
        <w:tab w:val="left" w:pos="3385"/>
        <w:tab w:val="left" w:pos="3725"/>
        <w:tab w:val="left" w:pos="3951"/>
        <w:tab w:val="left" w:pos="4226"/>
        <w:tab w:val="left" w:pos="4518"/>
        <w:tab w:val="left" w:pos="4808"/>
        <w:tab w:val="left" w:pos="5698"/>
        <w:tab w:val="left" w:pos="6557"/>
        <w:tab w:val="left" w:pos="6783"/>
        <w:tab w:val="left" w:pos="7350"/>
        <w:tab w:val="left" w:pos="7920"/>
        <w:tab w:val="left" w:pos="8824"/>
      </w:tabs>
      <w:autoSpaceDE w:val="0"/>
      <w:autoSpaceDN w:val="0"/>
      <w:adjustRightInd w:val="0"/>
    </w:pPr>
    <w:rPr>
      <w:rFonts w:ascii="Times New Roman MT" w:hAnsi="Times New Roman MT"/>
      <w:b/>
      <w:bCs/>
      <w:szCs w:val="24"/>
      <w:lang w:eastAsia="he-IL"/>
    </w:rPr>
  </w:style>
  <w:style w:type="paragraph" w:customStyle="1" w:styleId="1fff5">
    <w:name w:val="1טקסט"/>
    <w:rsid w:val="00723932"/>
    <w:pPr>
      <w:widowControl w:val="0"/>
      <w:tabs>
        <w:tab w:val="left" w:pos="553"/>
        <w:tab w:val="left" w:pos="1117"/>
        <w:tab w:val="left" w:pos="1440"/>
        <w:tab w:val="left" w:pos="1732"/>
        <w:tab w:val="left" w:pos="1976"/>
        <w:tab w:val="left" w:pos="2251"/>
        <w:tab w:val="left" w:pos="2591"/>
        <w:tab w:val="left" w:pos="2818"/>
        <w:tab w:val="left" w:pos="3385"/>
        <w:tab w:val="left" w:pos="3725"/>
        <w:tab w:val="left" w:pos="3951"/>
        <w:tab w:val="left" w:pos="4226"/>
        <w:tab w:val="left" w:pos="4518"/>
        <w:tab w:val="left" w:pos="4808"/>
        <w:tab w:val="left" w:pos="5698"/>
        <w:tab w:val="left" w:pos="6557"/>
        <w:tab w:val="left" w:pos="6783"/>
        <w:tab w:val="left" w:pos="7350"/>
        <w:tab w:val="left" w:pos="7920"/>
        <w:tab w:val="left" w:pos="8824"/>
      </w:tabs>
      <w:autoSpaceDE w:val="0"/>
      <w:autoSpaceDN w:val="0"/>
      <w:adjustRightInd w:val="0"/>
    </w:pPr>
    <w:rPr>
      <w:rFonts w:ascii="Times New Roman MT" w:hAnsi="Times New Roman MT"/>
      <w:szCs w:val="24"/>
      <w:lang w:eastAsia="he-IL"/>
    </w:rPr>
  </w:style>
  <w:style w:type="paragraph" w:customStyle="1" w:styleId="affffffa">
    <w:name w:val="כותרתמפרט"/>
    <w:rsid w:val="00723932"/>
    <w:pPr>
      <w:widowControl w:val="0"/>
      <w:tabs>
        <w:tab w:val="left" w:pos="720"/>
        <w:tab w:val="left" w:pos="1409"/>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pPr>
    <w:rPr>
      <w:bCs/>
      <w:sz w:val="24"/>
      <w:szCs w:val="44"/>
      <w:lang w:eastAsia="he-IL"/>
    </w:rPr>
  </w:style>
  <w:style w:type="paragraph" w:customStyle="1" w:styleId="2fff8">
    <w:name w:val="2ג"/>
    <w:rsid w:val="00723932"/>
    <w:pPr>
      <w:widowControl w:val="0"/>
      <w:tabs>
        <w:tab w:val="left" w:pos="553"/>
        <w:tab w:val="left" w:pos="1117"/>
        <w:tab w:val="left" w:pos="1440"/>
        <w:tab w:val="left" w:pos="1732"/>
        <w:tab w:val="left" w:pos="1976"/>
        <w:tab w:val="left" w:pos="2251"/>
        <w:tab w:val="left" w:pos="2591"/>
        <w:tab w:val="left" w:pos="2818"/>
        <w:tab w:val="left" w:pos="3385"/>
        <w:tab w:val="left" w:pos="3725"/>
        <w:tab w:val="left" w:pos="3951"/>
        <w:tab w:val="left" w:pos="4226"/>
        <w:tab w:val="left" w:pos="4518"/>
        <w:tab w:val="left" w:pos="4808"/>
        <w:tab w:val="left" w:pos="5698"/>
        <w:tab w:val="left" w:pos="6557"/>
        <w:tab w:val="left" w:pos="6783"/>
        <w:tab w:val="left" w:pos="7350"/>
        <w:tab w:val="left" w:pos="7920"/>
        <w:tab w:val="left" w:pos="8824"/>
      </w:tabs>
      <w:autoSpaceDE w:val="0"/>
      <w:autoSpaceDN w:val="0"/>
      <w:adjustRightInd w:val="0"/>
    </w:pPr>
    <w:rPr>
      <w:rFonts w:ascii="Times New Roman MT" w:hAnsi="Times New Roman MT"/>
      <w:b/>
      <w:bCs/>
      <w:sz w:val="24"/>
      <w:szCs w:val="30"/>
      <w:lang w:eastAsia="he-IL"/>
    </w:rPr>
  </w:style>
  <w:style w:type="paragraph" w:customStyle="1" w:styleId="-a">
    <w:name w:val="מכ-משני"/>
    <w:rsid w:val="00723932"/>
    <w:pPr>
      <w:widowControl w:val="0"/>
      <w:tabs>
        <w:tab w:val="left" w:pos="553"/>
        <w:tab w:val="left" w:pos="1117"/>
        <w:tab w:val="left" w:pos="1440"/>
        <w:tab w:val="left" w:pos="1732"/>
        <w:tab w:val="left" w:pos="1976"/>
        <w:tab w:val="left" w:pos="2251"/>
        <w:tab w:val="left" w:pos="2591"/>
        <w:tab w:val="left" w:pos="2818"/>
        <w:tab w:val="left" w:pos="3385"/>
        <w:tab w:val="left" w:pos="3725"/>
        <w:tab w:val="left" w:pos="3951"/>
        <w:tab w:val="left" w:pos="4226"/>
        <w:tab w:val="left" w:pos="4518"/>
        <w:tab w:val="left" w:pos="4808"/>
        <w:tab w:val="left" w:pos="5698"/>
        <w:tab w:val="left" w:pos="6557"/>
        <w:tab w:val="left" w:pos="6783"/>
        <w:tab w:val="left" w:pos="7350"/>
        <w:tab w:val="left" w:pos="7920"/>
        <w:tab w:val="left" w:pos="8824"/>
      </w:tabs>
      <w:autoSpaceDE w:val="0"/>
      <w:autoSpaceDN w:val="0"/>
      <w:adjustRightInd w:val="0"/>
    </w:pPr>
    <w:rPr>
      <w:rFonts w:ascii="Times New Roman MT" w:hAnsi="Times New Roman MT"/>
      <w:bCs/>
      <w:szCs w:val="24"/>
      <w:lang w:eastAsia="he-IL"/>
    </w:rPr>
  </w:style>
  <w:style w:type="paragraph" w:customStyle="1" w:styleId="1fff6">
    <w:name w:val="משנית 1"/>
    <w:basedOn w:val="afff9"/>
    <w:next w:val="afffa"/>
    <w:rsid w:val="00723932"/>
    <w:pPr>
      <w:ind w:left="1429" w:hanging="578"/>
      <w:jc w:val="left"/>
    </w:pPr>
    <w:rPr>
      <w:szCs w:val="26"/>
    </w:rPr>
  </w:style>
  <w:style w:type="paragraph" w:customStyle="1" w:styleId="1fff7">
    <w:name w:val="ראשית 1"/>
    <w:basedOn w:val="1fff6"/>
    <w:next w:val="afe"/>
    <w:rsid w:val="00723932"/>
    <w:pPr>
      <w:ind w:left="999" w:hanging="432"/>
    </w:pPr>
    <w:rPr>
      <w:sz w:val="20"/>
      <w:u w:val="single"/>
    </w:rPr>
  </w:style>
  <w:style w:type="paragraph" w:customStyle="1" w:styleId="-070">
    <w:name w:val="ראשית-07"/>
    <w:basedOn w:val="-16"/>
    <w:next w:val="afffa"/>
    <w:rsid w:val="00723932"/>
    <w:pPr>
      <w:tabs>
        <w:tab w:val="num" w:pos="23787"/>
      </w:tabs>
      <w:ind w:left="23787" w:right="0" w:hanging="567"/>
    </w:pPr>
  </w:style>
  <w:style w:type="paragraph" w:customStyle="1" w:styleId="-16">
    <w:name w:val="ראשית-16"/>
    <w:basedOn w:val="afff9"/>
    <w:rsid w:val="00723932"/>
    <w:pPr>
      <w:ind w:left="1116" w:right="792" w:hanging="576"/>
      <w:jc w:val="left"/>
    </w:pPr>
    <w:rPr>
      <w:szCs w:val="28"/>
      <w:u w:val="single"/>
    </w:rPr>
  </w:style>
  <w:style w:type="paragraph" w:customStyle="1" w:styleId="-071">
    <w:name w:val="משני-07"/>
    <w:basedOn w:val="1fff6"/>
    <w:autoRedefine/>
    <w:rsid w:val="00723932"/>
    <w:pPr>
      <w:tabs>
        <w:tab w:val="num" w:pos="2736"/>
        <w:tab w:val="num" w:pos="23787"/>
      </w:tabs>
      <w:ind w:left="2736" w:right="1701" w:hanging="567"/>
    </w:pPr>
    <w:rPr>
      <w:sz w:val="26"/>
    </w:rPr>
  </w:style>
  <w:style w:type="character" w:customStyle="1" w:styleId="winline">
    <w:name w:val="winline"/>
    <w:rsid w:val="00723932"/>
  </w:style>
  <w:style w:type="paragraph" w:styleId="affffffb">
    <w:name w:val="TOC Heading"/>
    <w:basedOn w:val="13"/>
    <w:next w:val="afe"/>
    <w:uiPriority w:val="39"/>
    <w:qFormat/>
    <w:rsid w:val="00723932"/>
    <w:pPr>
      <w:keepNext/>
      <w:keepLines/>
      <w:numPr>
        <w:numId w:val="0"/>
      </w:numPr>
      <w:spacing w:before="480" w:line="276" w:lineRule="auto"/>
      <w:ind w:right="0"/>
      <w:outlineLvl w:val="9"/>
    </w:pPr>
    <w:rPr>
      <w:rFonts w:ascii="Cambria" w:hAnsi="Cambria" w:cs="Times New Roman"/>
      <w:color w:val="365F91"/>
      <w:kern w:val="0"/>
      <w:sz w:val="28"/>
      <w:szCs w:val="28"/>
      <w:lang w:eastAsia="en-US"/>
    </w:rPr>
  </w:style>
  <w:style w:type="paragraph" w:customStyle="1" w:styleId="nis1">
    <w:name w:val="nis1"/>
    <w:basedOn w:val="afe"/>
    <w:rsid w:val="00723932"/>
    <w:pPr>
      <w:numPr>
        <w:ilvl w:val="2"/>
        <w:numId w:val="41"/>
      </w:numPr>
      <w:spacing w:before="0" w:after="120"/>
    </w:pPr>
    <w:rPr>
      <w:sz w:val="24"/>
      <w:szCs w:val="28"/>
      <w:lang w:eastAsia="en-US"/>
    </w:rPr>
  </w:style>
  <w:style w:type="table" w:styleId="affffffc">
    <w:name w:val="Table Elegant"/>
    <w:basedOn w:val="aff0"/>
    <w:rsid w:val="00723932"/>
    <w:pPr>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9-">
    <w:name w:val="9-אריאל"/>
    <w:rsid w:val="00723932"/>
    <w:pPr>
      <w:widowControl w:val="0"/>
      <w:tabs>
        <w:tab w:val="left" w:pos="567"/>
        <w:tab w:val="left" w:pos="1134"/>
        <w:tab w:val="left" w:pos="1701"/>
        <w:tab w:val="left" w:pos="2880"/>
        <w:tab w:val="left" w:pos="3600"/>
        <w:tab w:val="left" w:pos="4320"/>
        <w:tab w:val="left" w:pos="5040"/>
        <w:tab w:val="left" w:pos="5760"/>
        <w:tab w:val="left" w:pos="6480"/>
        <w:tab w:val="left" w:pos="7200"/>
        <w:tab w:val="left" w:pos="7920"/>
        <w:tab w:val="left" w:pos="8640"/>
      </w:tabs>
      <w:autoSpaceDE w:val="0"/>
      <w:autoSpaceDN w:val="0"/>
      <w:adjustRightInd w:val="0"/>
    </w:pPr>
    <w:rPr>
      <w:rFonts w:ascii="Arial Turk MT" w:hAnsi="Arial Turk MT" w:cs="Arial"/>
      <w:sz w:val="18"/>
      <w:szCs w:val="18"/>
      <w:lang w:eastAsia="he-IL"/>
    </w:rPr>
  </w:style>
  <w:style w:type="character" w:customStyle="1" w:styleId="afffb">
    <w:name w:val="טקסט תו"/>
    <w:link w:val="afffa"/>
    <w:rsid w:val="00723932"/>
    <w:rPr>
      <w:rFonts w:cs="David"/>
      <w:sz w:val="24"/>
      <w:szCs w:val="26"/>
    </w:rPr>
  </w:style>
  <w:style w:type="paragraph" w:customStyle="1" w:styleId="-b">
    <w:name w:val="תת-משני"/>
    <w:basedOn w:val="afff8"/>
    <w:autoRedefine/>
    <w:rsid w:val="00723932"/>
    <w:pPr>
      <w:tabs>
        <w:tab w:val="clear" w:pos="3087"/>
        <w:tab w:val="left" w:pos="1417"/>
      </w:tabs>
      <w:spacing w:after="0" w:line="276" w:lineRule="auto"/>
      <w:ind w:left="1417" w:right="0" w:hanging="709"/>
    </w:pPr>
    <w:rPr>
      <w:sz w:val="26"/>
      <w:szCs w:val="26"/>
      <w:u w:val="none"/>
    </w:rPr>
  </w:style>
  <w:style w:type="paragraph" w:styleId="affffffd">
    <w:name w:val="table of figures"/>
    <w:basedOn w:val="afe"/>
    <w:next w:val="afe"/>
    <w:rsid w:val="00723932"/>
    <w:pPr>
      <w:spacing w:before="0"/>
      <w:ind w:left="400" w:hanging="400"/>
      <w:jc w:val="both"/>
    </w:pPr>
    <w:rPr>
      <w:rFonts w:cs="David Backslanted"/>
      <w:b/>
      <w:iCs/>
      <w:snapToGrid w:val="0"/>
      <w:sz w:val="20"/>
      <w:szCs w:val="28"/>
      <w:lang w:eastAsia="en-US"/>
    </w:rPr>
  </w:style>
  <w:style w:type="paragraph" w:styleId="Index2">
    <w:name w:val="index 2"/>
    <w:basedOn w:val="afe"/>
    <w:next w:val="afe"/>
    <w:autoRedefine/>
    <w:rsid w:val="00723932"/>
    <w:pPr>
      <w:spacing w:before="0"/>
      <w:ind w:left="480" w:hanging="240"/>
    </w:pPr>
    <w:rPr>
      <w:rFonts w:cs="Miriam"/>
      <w:snapToGrid w:val="0"/>
      <w:sz w:val="20"/>
      <w:szCs w:val="20"/>
      <w:lang w:eastAsia="en-US"/>
    </w:rPr>
  </w:style>
  <w:style w:type="paragraph" w:styleId="Index3">
    <w:name w:val="index 3"/>
    <w:basedOn w:val="afe"/>
    <w:next w:val="afe"/>
    <w:autoRedefine/>
    <w:rsid w:val="00723932"/>
    <w:pPr>
      <w:spacing w:before="0"/>
      <w:ind w:left="720" w:hanging="240"/>
    </w:pPr>
    <w:rPr>
      <w:rFonts w:cs="Miriam"/>
      <w:snapToGrid w:val="0"/>
      <w:sz w:val="20"/>
      <w:szCs w:val="20"/>
      <w:lang w:eastAsia="en-US"/>
    </w:rPr>
  </w:style>
  <w:style w:type="paragraph" w:styleId="Index4">
    <w:name w:val="index 4"/>
    <w:basedOn w:val="afe"/>
    <w:next w:val="afe"/>
    <w:autoRedefine/>
    <w:rsid w:val="00723932"/>
    <w:pPr>
      <w:spacing w:before="0"/>
      <w:ind w:left="960" w:hanging="240"/>
    </w:pPr>
    <w:rPr>
      <w:rFonts w:cs="Miriam"/>
      <w:snapToGrid w:val="0"/>
      <w:sz w:val="20"/>
      <w:szCs w:val="20"/>
      <w:lang w:eastAsia="en-US"/>
    </w:rPr>
  </w:style>
  <w:style w:type="paragraph" w:styleId="Index5">
    <w:name w:val="index 5"/>
    <w:basedOn w:val="afe"/>
    <w:next w:val="afe"/>
    <w:autoRedefine/>
    <w:rsid w:val="00723932"/>
    <w:pPr>
      <w:spacing w:before="0"/>
      <w:ind w:left="1200" w:hanging="240"/>
    </w:pPr>
    <w:rPr>
      <w:rFonts w:cs="Miriam"/>
      <w:snapToGrid w:val="0"/>
      <w:sz w:val="20"/>
      <w:szCs w:val="20"/>
      <w:lang w:eastAsia="en-US"/>
    </w:rPr>
  </w:style>
  <w:style w:type="paragraph" w:styleId="Index6">
    <w:name w:val="index 6"/>
    <w:basedOn w:val="afe"/>
    <w:next w:val="afe"/>
    <w:autoRedefine/>
    <w:rsid w:val="00723932"/>
    <w:pPr>
      <w:spacing w:before="0"/>
      <w:ind w:left="1440" w:hanging="240"/>
    </w:pPr>
    <w:rPr>
      <w:rFonts w:cs="Miriam"/>
      <w:snapToGrid w:val="0"/>
      <w:sz w:val="20"/>
      <w:szCs w:val="20"/>
      <w:lang w:eastAsia="en-US"/>
    </w:rPr>
  </w:style>
  <w:style w:type="paragraph" w:styleId="Index7">
    <w:name w:val="index 7"/>
    <w:basedOn w:val="afe"/>
    <w:next w:val="afe"/>
    <w:autoRedefine/>
    <w:rsid w:val="00723932"/>
    <w:pPr>
      <w:spacing w:before="0"/>
      <w:ind w:left="1680" w:hanging="240"/>
    </w:pPr>
    <w:rPr>
      <w:rFonts w:cs="Miriam"/>
      <w:snapToGrid w:val="0"/>
      <w:sz w:val="20"/>
      <w:szCs w:val="20"/>
      <w:lang w:eastAsia="en-US"/>
    </w:rPr>
  </w:style>
  <w:style w:type="paragraph" w:styleId="Index8">
    <w:name w:val="index 8"/>
    <w:basedOn w:val="afe"/>
    <w:next w:val="afe"/>
    <w:autoRedefine/>
    <w:rsid w:val="00723932"/>
    <w:pPr>
      <w:spacing w:before="0"/>
      <w:ind w:left="1920" w:hanging="240"/>
    </w:pPr>
    <w:rPr>
      <w:rFonts w:cs="Miriam"/>
      <w:snapToGrid w:val="0"/>
      <w:sz w:val="20"/>
      <w:szCs w:val="20"/>
      <w:lang w:eastAsia="en-US"/>
    </w:rPr>
  </w:style>
  <w:style w:type="paragraph" w:styleId="Index9">
    <w:name w:val="index 9"/>
    <w:basedOn w:val="afe"/>
    <w:next w:val="afe"/>
    <w:autoRedefine/>
    <w:rsid w:val="00723932"/>
    <w:pPr>
      <w:spacing w:before="0"/>
      <w:ind w:left="2160" w:hanging="240"/>
    </w:pPr>
    <w:rPr>
      <w:rFonts w:cs="Miriam"/>
      <w:snapToGrid w:val="0"/>
      <w:sz w:val="20"/>
      <w:szCs w:val="20"/>
      <w:lang w:eastAsia="en-US"/>
    </w:rPr>
  </w:style>
  <w:style w:type="paragraph" w:styleId="affffffe">
    <w:name w:val="index heading"/>
    <w:basedOn w:val="afe"/>
    <w:next w:val="Index1"/>
    <w:rsid w:val="00723932"/>
    <w:pPr>
      <w:spacing w:before="120" w:after="120"/>
    </w:pPr>
    <w:rPr>
      <w:rFonts w:cs="Miriam"/>
      <w:b/>
      <w:bCs/>
      <w:i/>
      <w:iCs/>
      <w:snapToGrid w:val="0"/>
      <w:sz w:val="20"/>
      <w:szCs w:val="20"/>
      <w:lang w:eastAsia="en-US"/>
    </w:rPr>
  </w:style>
  <w:style w:type="paragraph" w:customStyle="1" w:styleId="Style1">
    <w:name w:val="Style1"/>
    <w:basedOn w:val="afe"/>
    <w:link w:val="Style1Char"/>
    <w:rsid w:val="00723932"/>
    <w:pPr>
      <w:numPr>
        <w:numId w:val="42"/>
      </w:numPr>
      <w:spacing w:before="0" w:line="360" w:lineRule="auto"/>
      <w:ind w:left="964"/>
      <w:jc w:val="both"/>
    </w:pPr>
    <w:rPr>
      <w:snapToGrid w:val="0"/>
      <w:sz w:val="24"/>
      <w:szCs w:val="28"/>
      <w:lang w:eastAsia="en-US"/>
    </w:rPr>
  </w:style>
  <w:style w:type="paragraph" w:customStyle="1" w:styleId="SUB-TEXT">
    <w:name w:val="SUB-TEXT"/>
    <w:basedOn w:val="afe"/>
    <w:autoRedefine/>
    <w:rsid w:val="00723932"/>
    <w:pPr>
      <w:numPr>
        <w:numId w:val="43"/>
      </w:numPr>
      <w:spacing w:before="120"/>
      <w:jc w:val="both"/>
    </w:pPr>
    <w:rPr>
      <w:snapToGrid w:val="0"/>
      <w:sz w:val="24"/>
      <w:lang w:eastAsia="en-US"/>
    </w:rPr>
  </w:style>
  <w:style w:type="paragraph" w:customStyle="1" w:styleId="INVOLVE">
    <w:name w:val="INVOLVE"/>
    <w:basedOn w:val="afe"/>
    <w:autoRedefine/>
    <w:rsid w:val="00723932"/>
    <w:pPr>
      <w:tabs>
        <w:tab w:val="left" w:pos="960"/>
        <w:tab w:val="right" w:leader="dot" w:pos="9629"/>
      </w:tabs>
      <w:spacing w:before="0"/>
      <w:jc w:val="both"/>
    </w:pPr>
    <w:rPr>
      <w:rFonts w:ascii="Courier New" w:cs="Miriam"/>
      <w:caps/>
      <w:snapToGrid w:val="0"/>
      <w:sz w:val="20"/>
      <w:lang w:eastAsia="en-US"/>
    </w:rPr>
  </w:style>
  <w:style w:type="paragraph" w:customStyle="1" w:styleId="BASE-BULL">
    <w:name w:val="BASE-BULL"/>
    <w:basedOn w:val="afe"/>
    <w:rsid w:val="00723932"/>
    <w:pPr>
      <w:numPr>
        <w:numId w:val="44"/>
      </w:numPr>
      <w:spacing w:before="0" w:after="120"/>
      <w:jc w:val="both"/>
    </w:pPr>
    <w:rPr>
      <w:rFonts w:cs="Miriam"/>
      <w:sz w:val="24"/>
      <w:lang w:eastAsia="en-US"/>
    </w:rPr>
  </w:style>
  <w:style w:type="paragraph" w:customStyle="1" w:styleId="StyleHeading2Complex13ptNounderline">
    <w:name w:val="Style Heading 2 + (Complex) 13 pt No underline"/>
    <w:basedOn w:val="22"/>
    <w:autoRedefine/>
    <w:rsid w:val="00723932"/>
    <w:pPr>
      <w:keepNext/>
      <w:numPr>
        <w:ilvl w:val="0"/>
        <w:numId w:val="0"/>
      </w:numPr>
      <w:tabs>
        <w:tab w:val="num" w:pos="907"/>
      </w:tabs>
      <w:spacing w:before="0" w:after="60"/>
      <w:ind w:left="907" w:right="0" w:hanging="567"/>
      <w:jc w:val="both"/>
    </w:pPr>
    <w:rPr>
      <w:sz w:val="20"/>
      <w:szCs w:val="26"/>
    </w:rPr>
  </w:style>
  <w:style w:type="paragraph" w:customStyle="1" w:styleId="StyleStyleHeading2Complex13ptNounderlineUnderline">
    <w:name w:val="Style Style Heading 2 + (Complex) 13 pt No underline + Underline"/>
    <w:basedOn w:val="StyleHeading2Complex13ptNounderline"/>
    <w:autoRedefine/>
    <w:rsid w:val="00723932"/>
    <w:pPr>
      <w:keepNext w:val="0"/>
      <w:tabs>
        <w:tab w:val="clear" w:pos="907"/>
        <w:tab w:val="num" w:pos="587"/>
      </w:tabs>
    </w:pPr>
    <w:rPr>
      <w:u w:val="single"/>
    </w:rPr>
  </w:style>
  <w:style w:type="paragraph" w:customStyle="1" w:styleId="CharCharCharCharChar1CharCharCharCharCharChar">
    <w:name w:val="Char Char Char Char Char1 Char Char Char Char Char Char"/>
    <w:basedOn w:val="afe"/>
    <w:rsid w:val="00723932"/>
    <w:pPr>
      <w:keepLines/>
      <w:tabs>
        <w:tab w:val="left" w:pos="397"/>
        <w:tab w:val="left" w:pos="794"/>
        <w:tab w:val="left" w:pos="1191"/>
        <w:tab w:val="left" w:pos="1588"/>
        <w:tab w:val="left" w:pos="1985"/>
        <w:tab w:val="left" w:pos="2381"/>
        <w:tab w:val="left" w:pos="2778"/>
        <w:tab w:val="left" w:pos="3175"/>
        <w:tab w:val="left" w:pos="3572"/>
      </w:tabs>
      <w:spacing w:before="0"/>
      <w:jc w:val="both"/>
    </w:pPr>
    <w:rPr>
      <w:rFonts w:ascii="Arial" w:hAnsi="Arial"/>
      <w:noProof/>
      <w:sz w:val="24"/>
      <w:szCs w:val="28"/>
    </w:rPr>
  </w:style>
  <w:style w:type="paragraph" w:customStyle="1" w:styleId="CharCharChar">
    <w:name w:val="Char Char Char"/>
    <w:basedOn w:val="afe"/>
    <w:rsid w:val="00723932"/>
    <w:pPr>
      <w:keepLines/>
      <w:tabs>
        <w:tab w:val="left" w:pos="397"/>
        <w:tab w:val="left" w:pos="794"/>
        <w:tab w:val="left" w:pos="1191"/>
        <w:tab w:val="left" w:pos="1588"/>
        <w:tab w:val="left" w:pos="1985"/>
        <w:tab w:val="left" w:pos="2381"/>
        <w:tab w:val="left" w:pos="2778"/>
        <w:tab w:val="left" w:pos="3175"/>
        <w:tab w:val="left" w:pos="3572"/>
      </w:tabs>
      <w:spacing w:before="0"/>
      <w:jc w:val="both"/>
    </w:pPr>
    <w:rPr>
      <w:rFonts w:ascii="Arial" w:hAnsi="Arial"/>
      <w:noProof/>
      <w:sz w:val="24"/>
      <w:szCs w:val="28"/>
    </w:rPr>
  </w:style>
  <w:style w:type="paragraph" w:customStyle="1" w:styleId="CharChar">
    <w:name w:val="Char Char"/>
    <w:basedOn w:val="afe"/>
    <w:rsid w:val="00723932"/>
    <w:pPr>
      <w:keepLines/>
      <w:tabs>
        <w:tab w:val="left" w:pos="397"/>
        <w:tab w:val="left" w:pos="794"/>
        <w:tab w:val="left" w:pos="1191"/>
        <w:tab w:val="left" w:pos="1588"/>
        <w:tab w:val="left" w:pos="1985"/>
        <w:tab w:val="left" w:pos="2381"/>
        <w:tab w:val="left" w:pos="2778"/>
        <w:tab w:val="left" w:pos="3175"/>
        <w:tab w:val="left" w:pos="3572"/>
      </w:tabs>
      <w:spacing w:before="0"/>
      <w:jc w:val="both"/>
    </w:pPr>
    <w:rPr>
      <w:rFonts w:ascii="Arial" w:hAnsi="Arial"/>
      <w:noProof/>
      <w:sz w:val="24"/>
      <w:szCs w:val="28"/>
    </w:rPr>
  </w:style>
  <w:style w:type="paragraph" w:customStyle="1" w:styleId="Normal1">
    <w:name w:val="Normal1"/>
    <w:rsid w:val="00723932"/>
    <w:pPr>
      <w:spacing w:line="276" w:lineRule="auto"/>
    </w:pPr>
    <w:rPr>
      <w:rFonts w:ascii="Arial" w:eastAsia="Arial" w:hAnsi="Arial" w:cs="Arial"/>
      <w:color w:val="000000"/>
      <w:sz w:val="22"/>
      <w:szCs w:val="22"/>
      <w:lang w:bidi="ar-SA"/>
    </w:rPr>
  </w:style>
  <w:style w:type="table" w:customStyle="1" w:styleId="1fff8">
    <w:name w:val="רשת טבלה1"/>
    <w:basedOn w:val="aff0"/>
    <w:next w:val="affffff3"/>
    <w:uiPriority w:val="39"/>
    <w:rsid w:val="0072393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9">
    <w:name w:val="ללא רשימה3"/>
    <w:next w:val="aff1"/>
    <w:semiHidden/>
    <w:unhideWhenUsed/>
    <w:rsid w:val="00442A20"/>
  </w:style>
  <w:style w:type="paragraph" w:customStyle="1" w:styleId="222">
    <w:name w:val="22"/>
    <w:basedOn w:val="afe"/>
    <w:next w:val="aff9"/>
    <w:qFormat/>
    <w:rsid w:val="00442A20"/>
    <w:pPr>
      <w:overflowPunct w:val="0"/>
      <w:autoSpaceDE w:val="0"/>
      <w:autoSpaceDN w:val="0"/>
      <w:adjustRightInd w:val="0"/>
      <w:spacing w:before="0" w:line="360" w:lineRule="auto"/>
      <w:jc w:val="center"/>
      <w:textAlignment w:val="baseline"/>
    </w:pPr>
    <w:rPr>
      <w:bCs/>
      <w:sz w:val="48"/>
      <w:szCs w:val="52"/>
      <w:u w:val="single"/>
      <w:lang w:eastAsia="en-US"/>
    </w:rPr>
  </w:style>
  <w:style w:type="numbering" w:customStyle="1" w:styleId="4c">
    <w:name w:val="ללא רשימה4"/>
    <w:next w:val="aff1"/>
    <w:semiHidden/>
    <w:unhideWhenUsed/>
    <w:rsid w:val="000952E5"/>
  </w:style>
  <w:style w:type="paragraph" w:customStyle="1" w:styleId="215">
    <w:name w:val="21"/>
    <w:rsid w:val="000952E5"/>
    <w:rPr>
      <w:rFonts w:cs="Miriam"/>
    </w:rPr>
  </w:style>
  <w:style w:type="numbering" w:customStyle="1" w:styleId="59">
    <w:name w:val="ללא רשימה5"/>
    <w:next w:val="aff1"/>
    <w:uiPriority w:val="99"/>
    <w:semiHidden/>
    <w:unhideWhenUsed/>
    <w:rsid w:val="009D60CE"/>
  </w:style>
  <w:style w:type="table" w:customStyle="1" w:styleId="1fff9">
    <w:name w:val="טבלת רשת1"/>
    <w:basedOn w:val="aff0"/>
    <w:next w:val="affffff3"/>
    <w:rsid w:val="009D60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06437D"/>
    <w:rPr>
      <w:rFonts w:asciiTheme="minorHAnsi" w:eastAsiaTheme="minorEastAsia" w:hAnsiTheme="minorHAnsi" w:cstheme="minorBidi"/>
      <w:sz w:val="22"/>
      <w:szCs w:val="22"/>
    </w:rPr>
    <w:tblPr>
      <w:tblCellMar>
        <w:top w:w="0" w:type="dxa"/>
        <w:left w:w="0" w:type="dxa"/>
        <w:bottom w:w="0" w:type="dxa"/>
        <w:right w:w="0" w:type="dxa"/>
      </w:tblCellMar>
    </w:tblPr>
  </w:style>
  <w:style w:type="numbering" w:customStyle="1" w:styleId="64">
    <w:name w:val="ללא רשימה6"/>
    <w:next w:val="aff1"/>
    <w:semiHidden/>
    <w:unhideWhenUsed/>
    <w:rsid w:val="0006437D"/>
  </w:style>
  <w:style w:type="numbering" w:customStyle="1" w:styleId="73">
    <w:name w:val="ללא רשימה7"/>
    <w:next w:val="aff1"/>
    <w:semiHidden/>
    <w:unhideWhenUsed/>
    <w:rsid w:val="0006437D"/>
  </w:style>
  <w:style w:type="paragraph" w:customStyle="1" w:styleId="200">
    <w:name w:val="20"/>
    <w:rsid w:val="0006437D"/>
    <w:rPr>
      <w:rFonts w:cs="Miriam"/>
    </w:rPr>
  </w:style>
  <w:style w:type="paragraph" w:styleId="53">
    <w:name w:val="List 5"/>
    <w:basedOn w:val="afe"/>
    <w:rsid w:val="0006437D"/>
    <w:pPr>
      <w:numPr>
        <w:numId w:val="50"/>
      </w:numPr>
      <w:spacing w:before="0"/>
    </w:pPr>
    <w:rPr>
      <w:sz w:val="20"/>
      <w:lang w:val="en-GB"/>
    </w:rPr>
  </w:style>
  <w:style w:type="numbering" w:customStyle="1" w:styleId="81">
    <w:name w:val="ללא רשימה8"/>
    <w:next w:val="aff1"/>
    <w:uiPriority w:val="99"/>
    <w:semiHidden/>
    <w:unhideWhenUsed/>
    <w:rsid w:val="0006437D"/>
  </w:style>
  <w:style w:type="paragraph" w:customStyle="1" w:styleId="191">
    <w:name w:val="19"/>
    <w:uiPriority w:val="59"/>
    <w:rsid w:val="0006437D"/>
  </w:style>
  <w:style w:type="table" w:customStyle="1" w:styleId="2fff9">
    <w:name w:val="רשת טבלה2"/>
    <w:basedOn w:val="aff0"/>
    <w:next w:val="affffff3"/>
    <w:uiPriority w:val="39"/>
    <w:rsid w:val="000643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c">
    <w:name w:val="מיספור מדורג1"/>
    <w:uiPriority w:val="99"/>
    <w:rsid w:val="0008260E"/>
    <w:pPr>
      <w:numPr>
        <w:numId w:val="27"/>
      </w:numPr>
    </w:pPr>
  </w:style>
  <w:style w:type="numbering" w:customStyle="1" w:styleId="91">
    <w:name w:val="ללא רשימה9"/>
    <w:next w:val="aff1"/>
    <w:uiPriority w:val="99"/>
    <w:semiHidden/>
    <w:unhideWhenUsed/>
    <w:rsid w:val="00471594"/>
  </w:style>
  <w:style w:type="paragraph" w:customStyle="1" w:styleId="CharChar2CharCharCharCharCharCharCharCharChar">
    <w:name w:val="Char Char2 Char Char Char Char Char Char Char Char Char"/>
    <w:basedOn w:val="afe"/>
    <w:rsid w:val="00471594"/>
    <w:pPr>
      <w:keepLines/>
      <w:tabs>
        <w:tab w:val="left" w:pos="397"/>
        <w:tab w:val="left" w:pos="794"/>
        <w:tab w:val="left" w:pos="1191"/>
        <w:tab w:val="left" w:pos="1588"/>
        <w:tab w:val="left" w:pos="1985"/>
        <w:tab w:val="left" w:pos="2381"/>
        <w:tab w:val="left" w:pos="2778"/>
        <w:tab w:val="left" w:pos="3175"/>
        <w:tab w:val="left" w:pos="3572"/>
      </w:tabs>
      <w:spacing w:before="0"/>
      <w:jc w:val="both"/>
    </w:pPr>
    <w:rPr>
      <w:rFonts w:ascii="Arial" w:hAnsi="Arial"/>
      <w:noProof/>
      <w:sz w:val="24"/>
      <w:szCs w:val="28"/>
    </w:rPr>
  </w:style>
  <w:style w:type="table" w:customStyle="1" w:styleId="3fa">
    <w:name w:val="רשת טבלה3"/>
    <w:basedOn w:val="aff0"/>
    <w:next w:val="affffff3"/>
    <w:uiPriority w:val="39"/>
    <w:rsid w:val="00471594"/>
    <w:pPr>
      <w:bidi/>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1">
    <w:name w:val="Char Char1"/>
    <w:basedOn w:val="afe"/>
    <w:rsid w:val="00471594"/>
    <w:pPr>
      <w:keepLines/>
      <w:tabs>
        <w:tab w:val="left" w:pos="397"/>
        <w:tab w:val="left" w:pos="794"/>
        <w:tab w:val="left" w:pos="1191"/>
        <w:tab w:val="left" w:pos="1588"/>
        <w:tab w:val="left" w:pos="1985"/>
        <w:tab w:val="left" w:pos="2381"/>
        <w:tab w:val="left" w:pos="2778"/>
        <w:tab w:val="left" w:pos="3175"/>
        <w:tab w:val="left" w:pos="3572"/>
      </w:tabs>
      <w:spacing w:before="0"/>
      <w:jc w:val="both"/>
    </w:pPr>
    <w:rPr>
      <w:rFonts w:ascii="Arial" w:hAnsi="Arial"/>
      <w:noProof/>
      <w:sz w:val="24"/>
      <w:szCs w:val="28"/>
    </w:rPr>
  </w:style>
  <w:style w:type="paragraph" w:customStyle="1" w:styleId="CharChar1Char">
    <w:name w:val="Char Char1 Char"/>
    <w:basedOn w:val="afe"/>
    <w:rsid w:val="00471594"/>
    <w:pPr>
      <w:keepLines/>
      <w:tabs>
        <w:tab w:val="left" w:pos="397"/>
        <w:tab w:val="left" w:pos="794"/>
        <w:tab w:val="left" w:pos="1191"/>
        <w:tab w:val="left" w:pos="1588"/>
        <w:tab w:val="left" w:pos="1985"/>
        <w:tab w:val="left" w:pos="2381"/>
        <w:tab w:val="left" w:pos="2778"/>
        <w:tab w:val="left" w:pos="3175"/>
        <w:tab w:val="left" w:pos="3572"/>
      </w:tabs>
      <w:spacing w:before="0"/>
      <w:jc w:val="both"/>
    </w:pPr>
    <w:rPr>
      <w:rFonts w:ascii="Arial" w:hAnsi="Arial"/>
      <w:noProof/>
      <w:sz w:val="24"/>
      <w:szCs w:val="28"/>
    </w:rPr>
  </w:style>
  <w:style w:type="paragraph" w:customStyle="1" w:styleId="CharChar1CharCharCharChar">
    <w:name w:val="Char Char1 Char Char Char Char"/>
    <w:basedOn w:val="afe"/>
    <w:rsid w:val="00471594"/>
    <w:pPr>
      <w:keepLines/>
      <w:tabs>
        <w:tab w:val="left" w:pos="397"/>
        <w:tab w:val="left" w:pos="794"/>
        <w:tab w:val="left" w:pos="1191"/>
        <w:tab w:val="left" w:pos="1588"/>
        <w:tab w:val="left" w:pos="1985"/>
        <w:tab w:val="left" w:pos="2381"/>
        <w:tab w:val="left" w:pos="2778"/>
        <w:tab w:val="left" w:pos="3175"/>
        <w:tab w:val="left" w:pos="3572"/>
      </w:tabs>
      <w:spacing w:before="0"/>
      <w:jc w:val="both"/>
    </w:pPr>
    <w:rPr>
      <w:rFonts w:ascii="Arial" w:hAnsi="Arial"/>
      <w:noProof/>
      <w:sz w:val="24"/>
      <w:szCs w:val="28"/>
    </w:rPr>
  </w:style>
  <w:style w:type="paragraph" w:customStyle="1" w:styleId="CharCharCharCharChar1Char">
    <w:name w:val="Char Char Char Char Char1 Char"/>
    <w:basedOn w:val="afe"/>
    <w:rsid w:val="00471594"/>
    <w:pPr>
      <w:keepLines/>
      <w:tabs>
        <w:tab w:val="left" w:pos="397"/>
        <w:tab w:val="left" w:pos="794"/>
        <w:tab w:val="left" w:pos="1191"/>
        <w:tab w:val="left" w:pos="1588"/>
        <w:tab w:val="left" w:pos="1985"/>
        <w:tab w:val="left" w:pos="2381"/>
        <w:tab w:val="left" w:pos="2778"/>
        <w:tab w:val="left" w:pos="3175"/>
        <w:tab w:val="left" w:pos="3572"/>
      </w:tabs>
      <w:spacing w:before="0"/>
      <w:jc w:val="both"/>
    </w:pPr>
    <w:rPr>
      <w:rFonts w:ascii="Arial" w:hAnsi="Arial"/>
      <w:noProof/>
      <w:sz w:val="24"/>
      <w:szCs w:val="28"/>
    </w:rPr>
  </w:style>
  <w:style w:type="paragraph" w:customStyle="1" w:styleId="CharChar2Char">
    <w:name w:val="Char Char2 Char"/>
    <w:basedOn w:val="afe"/>
    <w:rsid w:val="00471594"/>
    <w:pPr>
      <w:keepLines/>
      <w:tabs>
        <w:tab w:val="left" w:pos="397"/>
        <w:tab w:val="left" w:pos="794"/>
        <w:tab w:val="left" w:pos="1191"/>
        <w:tab w:val="left" w:pos="1588"/>
        <w:tab w:val="left" w:pos="1985"/>
        <w:tab w:val="left" w:pos="2381"/>
        <w:tab w:val="left" w:pos="2778"/>
        <w:tab w:val="left" w:pos="3175"/>
        <w:tab w:val="left" w:pos="3572"/>
      </w:tabs>
      <w:spacing w:before="0"/>
      <w:jc w:val="both"/>
    </w:pPr>
    <w:rPr>
      <w:rFonts w:ascii="Arial" w:hAnsi="Arial"/>
      <w:noProof/>
      <w:sz w:val="24"/>
      <w:szCs w:val="28"/>
    </w:rPr>
  </w:style>
  <w:style w:type="paragraph" w:customStyle="1" w:styleId="CharChar2CharCharCharCharCharCharChar">
    <w:name w:val="Char Char2 Char Char Char Char Char Char Char"/>
    <w:basedOn w:val="afe"/>
    <w:rsid w:val="00471594"/>
    <w:pPr>
      <w:keepLines/>
      <w:tabs>
        <w:tab w:val="left" w:pos="397"/>
        <w:tab w:val="left" w:pos="794"/>
        <w:tab w:val="left" w:pos="1191"/>
        <w:tab w:val="left" w:pos="1588"/>
        <w:tab w:val="left" w:pos="1985"/>
        <w:tab w:val="left" w:pos="2381"/>
        <w:tab w:val="left" w:pos="2778"/>
        <w:tab w:val="left" w:pos="3175"/>
        <w:tab w:val="left" w:pos="3572"/>
      </w:tabs>
      <w:spacing w:before="0"/>
      <w:jc w:val="both"/>
    </w:pPr>
    <w:rPr>
      <w:rFonts w:ascii="Arial" w:hAnsi="Arial"/>
      <w:noProof/>
      <w:sz w:val="24"/>
      <w:szCs w:val="28"/>
    </w:rPr>
  </w:style>
  <w:style w:type="paragraph" w:customStyle="1" w:styleId="CharCharCharCharChar1CharCharCharChar">
    <w:name w:val="Char Char Char Char Char1 Char Char Char Char"/>
    <w:basedOn w:val="afe"/>
    <w:rsid w:val="00471594"/>
    <w:pPr>
      <w:keepLines/>
      <w:tabs>
        <w:tab w:val="left" w:pos="397"/>
        <w:tab w:val="left" w:pos="794"/>
        <w:tab w:val="left" w:pos="1191"/>
        <w:tab w:val="left" w:pos="1588"/>
        <w:tab w:val="left" w:pos="1985"/>
        <w:tab w:val="left" w:pos="2381"/>
        <w:tab w:val="left" w:pos="2778"/>
        <w:tab w:val="left" w:pos="3175"/>
        <w:tab w:val="left" w:pos="3572"/>
      </w:tabs>
      <w:spacing w:before="0"/>
      <w:jc w:val="both"/>
    </w:pPr>
    <w:rPr>
      <w:rFonts w:ascii="Arial" w:hAnsi="Arial"/>
      <w:noProof/>
      <w:sz w:val="24"/>
      <w:szCs w:val="28"/>
    </w:rPr>
  </w:style>
  <w:style w:type="paragraph" w:customStyle="1" w:styleId="CharCharCharCharChar">
    <w:name w:val="Char Char Char Char Char"/>
    <w:basedOn w:val="afe"/>
    <w:rsid w:val="00471594"/>
    <w:pPr>
      <w:keepLines/>
      <w:tabs>
        <w:tab w:val="left" w:pos="397"/>
        <w:tab w:val="left" w:pos="794"/>
        <w:tab w:val="left" w:pos="1191"/>
        <w:tab w:val="left" w:pos="1588"/>
        <w:tab w:val="left" w:pos="1985"/>
        <w:tab w:val="left" w:pos="2381"/>
        <w:tab w:val="left" w:pos="2778"/>
        <w:tab w:val="left" w:pos="3175"/>
        <w:tab w:val="left" w:pos="3572"/>
      </w:tabs>
      <w:spacing w:before="0"/>
      <w:jc w:val="both"/>
    </w:pPr>
    <w:rPr>
      <w:rFonts w:ascii="Arial" w:hAnsi="Arial"/>
      <w:noProof/>
      <w:sz w:val="24"/>
      <w:szCs w:val="28"/>
    </w:rPr>
  </w:style>
  <w:style w:type="paragraph" w:customStyle="1" w:styleId="CharCharCharCharChar1CharCharChar">
    <w:name w:val="Char Char Char Char Char1 Char Char Char"/>
    <w:basedOn w:val="afe"/>
    <w:rsid w:val="00471594"/>
    <w:pPr>
      <w:keepLines/>
      <w:tabs>
        <w:tab w:val="left" w:pos="397"/>
        <w:tab w:val="left" w:pos="794"/>
        <w:tab w:val="left" w:pos="1191"/>
        <w:tab w:val="left" w:pos="1588"/>
        <w:tab w:val="left" w:pos="1985"/>
        <w:tab w:val="left" w:pos="2381"/>
        <w:tab w:val="left" w:pos="2778"/>
        <w:tab w:val="left" w:pos="3175"/>
        <w:tab w:val="left" w:pos="3572"/>
      </w:tabs>
      <w:spacing w:before="0"/>
      <w:jc w:val="both"/>
    </w:pPr>
    <w:rPr>
      <w:rFonts w:ascii="Arial" w:hAnsi="Arial"/>
      <w:noProof/>
      <w:sz w:val="24"/>
      <w:szCs w:val="28"/>
    </w:rPr>
  </w:style>
  <w:style w:type="character" w:customStyle="1" w:styleId="1fffa">
    <w:name w:val="כותרת ראשית תו1"/>
    <w:aliases w:val="s תו1,h2 תו1,h21 תו1,כותרת 1.1Heading 2 תו, Char Char Char2 תו, תו Char תו תו, תו Char Char תו, תו Char תו1, Char Char Char Char תו,Heading 2 Char3 תו,Heading 2 Char1 Char2 תו,Heading 2 Char Char Char2 תו, תו תו,H21 תו,H22 תו"/>
    <w:basedOn w:val="aff"/>
    <w:rsid w:val="00EA7C52"/>
    <w:rPr>
      <w:rFonts w:asciiTheme="majorHAnsi" w:eastAsiaTheme="majorEastAsia" w:hAnsiTheme="majorHAnsi" w:cstheme="majorBidi"/>
      <w:color w:val="2F5496" w:themeColor="accent1" w:themeShade="BF"/>
      <w:sz w:val="26"/>
      <w:szCs w:val="26"/>
    </w:rPr>
  </w:style>
  <w:style w:type="character" w:customStyle="1" w:styleId="3110">
    <w:name w:val="כותרת 3 תו1 תו1"/>
    <w:aliases w:val="כותרת 3 תו תו תו1,Heading 3 תו1,כותרת 3 תו2 תו תו תו2,כותרת 3 תו תו1 תו תו תו2,Heading 3 תו תו תו תו תו2,Heading 3 Char תו תו תו תו תו תו2,כותרת 3 תו1 תו תו תו תו2,כותרת 3 תו תו תו תו תו תו2,Heading 3 תו תו תו תו1 תו תו תו1"/>
    <w:basedOn w:val="aff"/>
    <w:rsid w:val="00EA7C52"/>
    <w:rPr>
      <w:rFonts w:asciiTheme="majorHAnsi" w:eastAsiaTheme="majorEastAsia" w:hAnsiTheme="majorHAnsi" w:cstheme="majorBidi"/>
      <w:color w:val="1F3763" w:themeColor="accent1" w:themeShade="7F"/>
      <w:sz w:val="24"/>
      <w:szCs w:val="24"/>
    </w:rPr>
  </w:style>
  <w:style w:type="character" w:customStyle="1" w:styleId="4110">
    <w:name w:val="כותרת 4 תו1 תו תו1"/>
    <w:aliases w:val="כותרת 4 תו2 תו תו תו1,כותרת 4 תו תו1 תו תו תו1,Heading 4 תו תו תו1 תו תו תו1,Heading 4 תו1 תו תו תו תו תו1,כותרת 4 תו1 תו תו תו תו1,כותרת 4 תו תו תו תו תו תו1,Heading 4 תו תו תו תו תו תו תו תו1,Heading 4 תו1 תו1 תו ת תו"/>
    <w:basedOn w:val="aff"/>
    <w:rsid w:val="00EA7C52"/>
    <w:rPr>
      <w:rFonts w:ascii="Times New Roman" w:eastAsia="Times New Roman" w:hAnsi="Times New Roman" w:cs="David"/>
      <w:spacing w:val="10"/>
      <w:szCs w:val="24"/>
    </w:rPr>
  </w:style>
  <w:style w:type="paragraph" w:customStyle="1" w:styleId="1114">
    <w:name w:val="111"/>
    <w:basedOn w:val="afe"/>
    <w:link w:val="1115"/>
    <w:qFormat/>
    <w:rsid w:val="00EA7C52"/>
    <w:pPr>
      <w:tabs>
        <w:tab w:val="left" w:pos="864"/>
        <w:tab w:val="left" w:pos="1440"/>
        <w:tab w:val="left" w:pos="2160"/>
        <w:tab w:val="left" w:pos="2880"/>
        <w:tab w:val="left" w:pos="3600"/>
        <w:tab w:val="left" w:pos="4320"/>
        <w:tab w:val="left" w:pos="5040"/>
        <w:tab w:val="left" w:pos="5760"/>
      </w:tabs>
      <w:spacing w:before="0" w:line="360" w:lineRule="auto"/>
      <w:jc w:val="both"/>
    </w:pPr>
    <w:rPr>
      <w:rFonts w:eastAsiaTheme="minorHAnsi"/>
      <w:b/>
      <w:bCs/>
      <w:sz w:val="24"/>
      <w:szCs w:val="28"/>
      <w:u w:val="single"/>
    </w:rPr>
  </w:style>
  <w:style w:type="character" w:customStyle="1" w:styleId="1115">
    <w:name w:val="111 תו"/>
    <w:basedOn w:val="aff"/>
    <w:link w:val="1114"/>
    <w:rsid w:val="00EA7C52"/>
    <w:rPr>
      <w:rFonts w:eastAsiaTheme="minorHAnsi" w:cs="David"/>
      <w:b/>
      <w:bCs/>
      <w:sz w:val="24"/>
      <w:szCs w:val="28"/>
      <w:u w:val="single"/>
      <w:lang w:eastAsia="he-IL"/>
    </w:rPr>
  </w:style>
  <w:style w:type="paragraph" w:customStyle="1" w:styleId="xl65">
    <w:name w:val="xl65"/>
    <w:basedOn w:val="afe"/>
    <w:rsid w:val="00EA7C52"/>
    <w:pPr>
      <w:bidi w:val="0"/>
      <w:spacing w:before="100" w:beforeAutospacing="1" w:after="100" w:afterAutospacing="1"/>
      <w:jc w:val="right"/>
      <w:textAlignment w:val="top"/>
    </w:pPr>
    <w:rPr>
      <w:rFonts w:ascii="Arial" w:hAnsi="Arial" w:cs="Arial"/>
      <w:sz w:val="24"/>
      <w:lang w:eastAsia="en-US"/>
    </w:rPr>
  </w:style>
  <w:style w:type="paragraph" w:customStyle="1" w:styleId="xl66">
    <w:name w:val="xl66"/>
    <w:basedOn w:val="afe"/>
    <w:rsid w:val="00EA7C52"/>
    <w:pPr>
      <w:bidi w:val="0"/>
      <w:spacing w:before="100" w:beforeAutospacing="1" w:after="100" w:afterAutospacing="1"/>
      <w:jc w:val="right"/>
      <w:textAlignment w:val="top"/>
    </w:pPr>
    <w:rPr>
      <w:rFonts w:ascii="Arial" w:hAnsi="Arial" w:cs="Arial"/>
      <w:b/>
      <w:bCs/>
      <w:szCs w:val="22"/>
      <w:lang w:eastAsia="en-US"/>
    </w:rPr>
  </w:style>
  <w:style w:type="paragraph" w:customStyle="1" w:styleId="xl67">
    <w:name w:val="xl67"/>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Tahoma" w:hAnsi="Tahoma" w:cs="Tahoma"/>
      <w:szCs w:val="22"/>
      <w:lang w:eastAsia="en-US"/>
    </w:rPr>
  </w:style>
  <w:style w:type="paragraph" w:customStyle="1" w:styleId="xl68">
    <w:name w:val="xl68"/>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Tahoma" w:hAnsi="Tahoma" w:cs="Tahoma"/>
      <w:szCs w:val="22"/>
      <w:lang w:eastAsia="en-US"/>
    </w:rPr>
  </w:style>
  <w:style w:type="paragraph" w:customStyle="1" w:styleId="xl69">
    <w:name w:val="xl69"/>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Tahoma" w:hAnsi="Tahoma" w:cs="Tahoma"/>
      <w:sz w:val="18"/>
      <w:szCs w:val="18"/>
      <w:lang w:eastAsia="en-US"/>
    </w:rPr>
  </w:style>
  <w:style w:type="paragraph" w:customStyle="1" w:styleId="xl70">
    <w:name w:val="xl70"/>
    <w:basedOn w:val="afe"/>
    <w:rsid w:val="00EA7C52"/>
    <w:pPr>
      <w:bidi w:val="0"/>
      <w:spacing w:before="100" w:beforeAutospacing="1" w:after="100" w:afterAutospacing="1"/>
      <w:jc w:val="center"/>
      <w:textAlignment w:val="top"/>
    </w:pPr>
    <w:rPr>
      <w:rFonts w:ascii="Arial" w:hAnsi="Arial" w:cs="Arial"/>
      <w:sz w:val="18"/>
      <w:szCs w:val="18"/>
      <w:lang w:eastAsia="en-US"/>
    </w:rPr>
  </w:style>
  <w:style w:type="paragraph" w:customStyle="1" w:styleId="xl71">
    <w:name w:val="xl71"/>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72">
    <w:name w:val="xl72"/>
    <w:basedOn w:val="afe"/>
    <w:rsid w:val="00EA7C52"/>
    <w:pPr>
      <w:bidi w:val="0"/>
      <w:spacing w:before="100" w:beforeAutospacing="1" w:after="100" w:afterAutospacing="1"/>
      <w:textAlignment w:val="top"/>
    </w:pPr>
    <w:rPr>
      <w:rFonts w:cs="Times New Roman"/>
      <w:sz w:val="24"/>
      <w:lang w:eastAsia="en-US"/>
    </w:rPr>
  </w:style>
  <w:style w:type="paragraph" w:customStyle="1" w:styleId="xl73">
    <w:name w:val="xl73"/>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Tahoma" w:hAnsi="Tahoma" w:cs="Tahoma"/>
      <w:sz w:val="18"/>
      <w:szCs w:val="18"/>
      <w:lang w:eastAsia="en-US"/>
    </w:rPr>
  </w:style>
  <w:style w:type="paragraph" w:customStyle="1" w:styleId="xl74">
    <w:name w:val="xl74"/>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75">
    <w:name w:val="xl75"/>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76">
    <w:name w:val="xl76"/>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Tahoma" w:hAnsi="Tahoma" w:cs="Tahoma"/>
      <w:sz w:val="24"/>
      <w:lang w:eastAsia="en-US"/>
    </w:rPr>
  </w:style>
  <w:style w:type="paragraph" w:customStyle="1" w:styleId="xl77">
    <w:name w:val="xl77"/>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Tahoma" w:hAnsi="Tahoma" w:cs="Tahoma"/>
      <w:szCs w:val="22"/>
      <w:lang w:eastAsia="en-US"/>
    </w:rPr>
  </w:style>
  <w:style w:type="paragraph" w:customStyle="1" w:styleId="xl78">
    <w:name w:val="xl78"/>
    <w:basedOn w:val="afe"/>
    <w:rsid w:val="00EA7C52"/>
    <w:pPr>
      <w:pBdr>
        <w:left w:val="single" w:sz="4" w:space="0" w:color="auto"/>
        <w:bottom w:val="single" w:sz="4" w:space="0" w:color="auto"/>
        <w:right w:val="single" w:sz="4" w:space="0" w:color="auto"/>
      </w:pBdr>
      <w:bidi w:val="0"/>
      <w:spacing w:before="100" w:beforeAutospacing="1" w:after="100" w:afterAutospacing="1"/>
      <w:jc w:val="right"/>
      <w:textAlignment w:val="top"/>
    </w:pPr>
    <w:rPr>
      <w:rFonts w:ascii="Tahoma" w:hAnsi="Tahoma" w:cs="Tahoma"/>
      <w:sz w:val="18"/>
      <w:szCs w:val="18"/>
      <w:lang w:eastAsia="en-US"/>
    </w:rPr>
  </w:style>
  <w:style w:type="paragraph" w:customStyle="1" w:styleId="xl79">
    <w:name w:val="xl79"/>
    <w:basedOn w:val="afe"/>
    <w:rsid w:val="00EA7C52"/>
    <w:pPr>
      <w:pBdr>
        <w:left w:val="single" w:sz="4" w:space="0" w:color="auto"/>
        <w:bottom w:val="single" w:sz="4"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80">
    <w:name w:val="xl80"/>
    <w:basedOn w:val="afe"/>
    <w:rsid w:val="00EA7C52"/>
    <w:pPr>
      <w:pBdr>
        <w:left w:val="single" w:sz="4" w:space="0" w:color="auto"/>
        <w:bottom w:val="single" w:sz="4"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81">
    <w:name w:val="xl81"/>
    <w:basedOn w:val="afe"/>
    <w:rsid w:val="00EA7C52"/>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Tahoma" w:hAnsi="Tahoma" w:cs="Tahoma"/>
      <w:sz w:val="18"/>
      <w:szCs w:val="18"/>
      <w:lang w:eastAsia="en-US"/>
    </w:rPr>
  </w:style>
  <w:style w:type="paragraph" w:customStyle="1" w:styleId="xl82">
    <w:name w:val="xl82"/>
    <w:basedOn w:val="afe"/>
    <w:rsid w:val="00EA7C52"/>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Tahoma" w:hAnsi="Tahoma" w:cs="Tahoma"/>
      <w:szCs w:val="22"/>
      <w:lang w:eastAsia="en-US"/>
    </w:rPr>
  </w:style>
  <w:style w:type="paragraph" w:customStyle="1" w:styleId="xl83">
    <w:name w:val="xl83"/>
    <w:basedOn w:val="afe"/>
    <w:rsid w:val="00EA7C52"/>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84">
    <w:name w:val="xl84"/>
    <w:basedOn w:val="afe"/>
    <w:rsid w:val="00EA7C52"/>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85">
    <w:name w:val="xl85"/>
    <w:basedOn w:val="afe"/>
    <w:rsid w:val="00EA7C52"/>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Tahoma" w:hAnsi="Tahoma" w:cs="Tahoma"/>
      <w:sz w:val="18"/>
      <w:szCs w:val="18"/>
      <w:lang w:eastAsia="en-US"/>
    </w:rPr>
  </w:style>
  <w:style w:type="paragraph" w:customStyle="1" w:styleId="xl86">
    <w:name w:val="xl86"/>
    <w:basedOn w:val="afe"/>
    <w:rsid w:val="00EA7C52"/>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Tahoma" w:hAnsi="Tahoma" w:cs="Tahoma"/>
      <w:szCs w:val="22"/>
      <w:lang w:eastAsia="en-US"/>
    </w:rPr>
  </w:style>
  <w:style w:type="paragraph" w:customStyle="1" w:styleId="xl87">
    <w:name w:val="xl87"/>
    <w:basedOn w:val="afe"/>
    <w:rsid w:val="00EA7C52"/>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88">
    <w:name w:val="xl88"/>
    <w:basedOn w:val="afe"/>
    <w:rsid w:val="00EA7C52"/>
    <w:pPr>
      <w:pBdr>
        <w:left w:val="single" w:sz="4" w:space="0" w:color="auto"/>
        <w:bottom w:val="single" w:sz="8" w:space="0" w:color="auto"/>
        <w:right w:val="single" w:sz="8" w:space="0" w:color="auto"/>
      </w:pBdr>
      <w:bidi w:val="0"/>
      <w:spacing w:before="100" w:beforeAutospacing="1" w:after="100" w:afterAutospacing="1"/>
      <w:jc w:val="right"/>
      <w:textAlignment w:val="top"/>
    </w:pPr>
    <w:rPr>
      <w:rFonts w:ascii="Tahoma" w:hAnsi="Tahoma" w:cs="Tahoma"/>
      <w:sz w:val="24"/>
      <w:lang w:eastAsia="en-US"/>
    </w:rPr>
  </w:style>
  <w:style w:type="paragraph" w:customStyle="1" w:styleId="xl89">
    <w:name w:val="xl89"/>
    <w:basedOn w:val="afe"/>
    <w:rsid w:val="00EA7C52"/>
    <w:pPr>
      <w:pBdr>
        <w:left w:val="single" w:sz="4" w:space="0" w:color="auto"/>
        <w:bottom w:val="single" w:sz="8" w:space="0" w:color="auto"/>
        <w:right w:val="single" w:sz="4" w:space="0" w:color="auto"/>
      </w:pBdr>
      <w:bidi w:val="0"/>
      <w:spacing w:before="100" w:beforeAutospacing="1" w:after="100" w:afterAutospacing="1"/>
      <w:jc w:val="right"/>
      <w:textAlignment w:val="top"/>
    </w:pPr>
    <w:rPr>
      <w:rFonts w:ascii="Tahoma" w:hAnsi="Tahoma" w:cs="Tahoma"/>
      <w:sz w:val="18"/>
      <w:szCs w:val="18"/>
      <w:lang w:eastAsia="en-US"/>
    </w:rPr>
  </w:style>
  <w:style w:type="paragraph" w:customStyle="1" w:styleId="xl90">
    <w:name w:val="xl90"/>
    <w:basedOn w:val="afe"/>
    <w:rsid w:val="00EA7C52"/>
    <w:pPr>
      <w:pBdr>
        <w:left w:val="single" w:sz="4" w:space="0" w:color="auto"/>
        <w:right w:val="single" w:sz="8" w:space="0" w:color="auto"/>
      </w:pBdr>
      <w:bidi w:val="0"/>
      <w:spacing w:before="100" w:beforeAutospacing="1" w:after="100" w:afterAutospacing="1"/>
      <w:jc w:val="right"/>
      <w:textAlignment w:val="top"/>
    </w:pPr>
    <w:rPr>
      <w:rFonts w:ascii="Tahoma" w:hAnsi="Tahoma" w:cs="Tahoma"/>
      <w:sz w:val="24"/>
      <w:lang w:eastAsia="en-US"/>
    </w:rPr>
  </w:style>
  <w:style w:type="paragraph" w:customStyle="1" w:styleId="xl91">
    <w:name w:val="xl91"/>
    <w:basedOn w:val="afe"/>
    <w:rsid w:val="00EA7C52"/>
    <w:pPr>
      <w:pBdr>
        <w:left w:val="single" w:sz="4" w:space="0" w:color="auto"/>
        <w:right w:val="single" w:sz="4" w:space="0" w:color="auto"/>
      </w:pBdr>
      <w:bidi w:val="0"/>
      <w:spacing w:before="100" w:beforeAutospacing="1" w:after="100" w:afterAutospacing="1"/>
      <w:jc w:val="right"/>
      <w:textAlignment w:val="top"/>
    </w:pPr>
    <w:rPr>
      <w:rFonts w:ascii="Tahoma" w:hAnsi="Tahoma" w:cs="Tahoma"/>
      <w:sz w:val="18"/>
      <w:szCs w:val="18"/>
      <w:lang w:eastAsia="en-US"/>
    </w:rPr>
  </w:style>
  <w:style w:type="paragraph" w:customStyle="1" w:styleId="xl92">
    <w:name w:val="xl92"/>
    <w:basedOn w:val="afe"/>
    <w:rsid w:val="00EA7C52"/>
    <w:pPr>
      <w:pBdr>
        <w:left w:val="single" w:sz="4" w:space="0" w:color="auto"/>
        <w:bottom w:val="single" w:sz="4"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93">
    <w:name w:val="xl93"/>
    <w:basedOn w:val="afe"/>
    <w:rsid w:val="00EA7C52"/>
    <w:pPr>
      <w:pBdr>
        <w:left w:val="single" w:sz="4" w:space="0" w:color="auto"/>
        <w:bottom w:val="single" w:sz="4" w:space="0" w:color="auto"/>
        <w:right w:val="single" w:sz="4" w:space="0" w:color="auto"/>
      </w:pBdr>
      <w:bidi w:val="0"/>
      <w:spacing w:before="100" w:beforeAutospacing="1" w:after="100" w:afterAutospacing="1"/>
      <w:textAlignment w:val="top"/>
    </w:pPr>
    <w:rPr>
      <w:rFonts w:ascii="Tahoma" w:hAnsi="Tahoma" w:cs="Tahoma"/>
      <w:sz w:val="24"/>
      <w:lang w:eastAsia="en-US"/>
    </w:rPr>
  </w:style>
  <w:style w:type="paragraph" w:customStyle="1" w:styleId="xl94">
    <w:name w:val="xl94"/>
    <w:basedOn w:val="afe"/>
    <w:rsid w:val="00EA7C52"/>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Tahoma" w:hAnsi="Tahoma" w:cs="Tahoma"/>
      <w:szCs w:val="22"/>
      <w:lang w:eastAsia="en-US"/>
    </w:rPr>
  </w:style>
  <w:style w:type="paragraph" w:customStyle="1" w:styleId="xl95">
    <w:name w:val="xl95"/>
    <w:basedOn w:val="afe"/>
    <w:rsid w:val="00EA7C52"/>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96">
    <w:name w:val="xl96"/>
    <w:basedOn w:val="afe"/>
    <w:rsid w:val="00EA7C52"/>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Tahoma" w:hAnsi="Tahoma" w:cs="Tahoma"/>
      <w:sz w:val="24"/>
      <w:lang w:eastAsia="en-US"/>
    </w:rPr>
  </w:style>
  <w:style w:type="paragraph" w:customStyle="1" w:styleId="xl97">
    <w:name w:val="xl97"/>
    <w:basedOn w:val="afe"/>
    <w:rsid w:val="00EA7C52"/>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Tahoma" w:hAnsi="Tahoma" w:cs="Tahoma"/>
      <w:szCs w:val="22"/>
      <w:lang w:eastAsia="en-US"/>
    </w:rPr>
  </w:style>
  <w:style w:type="paragraph" w:customStyle="1" w:styleId="xl98">
    <w:name w:val="xl98"/>
    <w:basedOn w:val="afe"/>
    <w:rsid w:val="00EA7C52"/>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99">
    <w:name w:val="xl99"/>
    <w:basedOn w:val="afe"/>
    <w:rsid w:val="00EA7C52"/>
    <w:pPr>
      <w:pBdr>
        <w:top w:val="single" w:sz="8" w:space="0" w:color="auto"/>
        <w:left w:val="single" w:sz="4" w:space="0" w:color="auto"/>
        <w:bottom w:val="single" w:sz="8" w:space="0" w:color="auto"/>
        <w:right w:val="single" w:sz="8" w:space="0" w:color="auto"/>
      </w:pBdr>
      <w:bidi w:val="0"/>
      <w:spacing w:before="100" w:beforeAutospacing="1" w:after="100" w:afterAutospacing="1"/>
      <w:jc w:val="right"/>
      <w:textAlignment w:val="top"/>
    </w:pPr>
    <w:rPr>
      <w:rFonts w:ascii="Tahoma" w:hAnsi="Tahoma" w:cs="Tahoma"/>
      <w:sz w:val="24"/>
      <w:lang w:eastAsia="en-US"/>
    </w:rPr>
  </w:style>
  <w:style w:type="paragraph" w:customStyle="1" w:styleId="xl100">
    <w:name w:val="xl100"/>
    <w:basedOn w:val="afe"/>
    <w:rsid w:val="00EA7C52"/>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Tahoma" w:hAnsi="Tahoma" w:cs="Tahoma"/>
      <w:sz w:val="18"/>
      <w:szCs w:val="18"/>
      <w:lang w:eastAsia="en-US"/>
    </w:rPr>
  </w:style>
  <w:style w:type="paragraph" w:customStyle="1" w:styleId="xl101">
    <w:name w:val="xl101"/>
    <w:basedOn w:val="afe"/>
    <w:rsid w:val="00EA7C52"/>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Tahoma" w:hAnsi="Tahoma" w:cs="Tahoma"/>
      <w:szCs w:val="22"/>
      <w:lang w:eastAsia="en-US"/>
    </w:rPr>
  </w:style>
  <w:style w:type="paragraph" w:customStyle="1" w:styleId="xl102">
    <w:name w:val="xl102"/>
    <w:basedOn w:val="afe"/>
    <w:rsid w:val="00EA7C52"/>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103">
    <w:name w:val="xl103"/>
    <w:basedOn w:val="afe"/>
    <w:rsid w:val="00EA7C52"/>
    <w:pPr>
      <w:pBdr>
        <w:top w:val="single" w:sz="8" w:space="0" w:color="auto"/>
        <w:left w:val="single" w:sz="4" w:space="0" w:color="auto"/>
        <w:bottom w:val="single" w:sz="8" w:space="0" w:color="auto"/>
        <w:right w:val="single" w:sz="4" w:space="0" w:color="auto"/>
      </w:pBdr>
      <w:bidi w:val="0"/>
      <w:spacing w:before="100" w:beforeAutospacing="1" w:after="100" w:afterAutospacing="1"/>
      <w:textAlignment w:val="top"/>
    </w:pPr>
    <w:rPr>
      <w:rFonts w:ascii="Tahoma" w:hAnsi="Tahoma" w:cs="Tahoma"/>
      <w:sz w:val="24"/>
      <w:lang w:eastAsia="en-US"/>
    </w:rPr>
  </w:style>
  <w:style w:type="paragraph" w:customStyle="1" w:styleId="xl104">
    <w:name w:val="xl104"/>
    <w:basedOn w:val="afe"/>
    <w:rsid w:val="00EA7C52"/>
    <w:pPr>
      <w:pBdr>
        <w:top w:val="single" w:sz="8" w:space="0" w:color="auto"/>
        <w:left w:val="single" w:sz="4" w:space="0" w:color="auto"/>
        <w:bottom w:val="single" w:sz="4" w:space="0" w:color="auto"/>
      </w:pBdr>
      <w:bidi w:val="0"/>
      <w:spacing w:before="100" w:beforeAutospacing="1" w:after="100" w:afterAutospacing="1"/>
      <w:jc w:val="right"/>
      <w:textAlignment w:val="top"/>
    </w:pPr>
    <w:rPr>
      <w:rFonts w:ascii="Tahoma" w:hAnsi="Tahoma" w:cs="Tahoma"/>
      <w:sz w:val="18"/>
      <w:szCs w:val="18"/>
      <w:lang w:eastAsia="en-US"/>
    </w:rPr>
  </w:style>
  <w:style w:type="paragraph" w:customStyle="1" w:styleId="xl105">
    <w:name w:val="xl105"/>
    <w:basedOn w:val="afe"/>
    <w:rsid w:val="00EA7C52"/>
    <w:pPr>
      <w:pBdr>
        <w:top w:val="single" w:sz="8" w:space="0" w:color="auto"/>
        <w:right w:val="single" w:sz="8" w:space="0" w:color="auto"/>
      </w:pBdr>
      <w:bidi w:val="0"/>
      <w:spacing w:before="100" w:beforeAutospacing="1" w:after="100" w:afterAutospacing="1"/>
      <w:jc w:val="right"/>
      <w:textAlignment w:val="top"/>
    </w:pPr>
    <w:rPr>
      <w:rFonts w:ascii="Tahoma" w:hAnsi="Tahoma" w:cs="Tahoma"/>
      <w:sz w:val="24"/>
      <w:lang w:eastAsia="en-US"/>
    </w:rPr>
  </w:style>
  <w:style w:type="paragraph" w:customStyle="1" w:styleId="xl106">
    <w:name w:val="xl106"/>
    <w:basedOn w:val="afe"/>
    <w:rsid w:val="00EA7C52"/>
    <w:pPr>
      <w:pBdr>
        <w:right w:val="single" w:sz="8" w:space="0" w:color="auto"/>
      </w:pBdr>
      <w:bidi w:val="0"/>
      <w:spacing w:before="100" w:beforeAutospacing="1" w:after="100" w:afterAutospacing="1"/>
      <w:jc w:val="right"/>
      <w:textAlignment w:val="top"/>
    </w:pPr>
    <w:rPr>
      <w:rFonts w:ascii="Tahoma" w:hAnsi="Tahoma" w:cs="Tahoma"/>
      <w:sz w:val="24"/>
      <w:lang w:eastAsia="en-US"/>
    </w:rPr>
  </w:style>
  <w:style w:type="paragraph" w:customStyle="1" w:styleId="xl107">
    <w:name w:val="xl107"/>
    <w:basedOn w:val="afe"/>
    <w:rsid w:val="00EA7C52"/>
    <w:pPr>
      <w:pBdr>
        <w:top w:val="single" w:sz="8" w:space="0" w:color="auto"/>
        <w:left w:val="single" w:sz="4" w:space="0" w:color="auto"/>
        <w:right w:val="single" w:sz="8" w:space="0" w:color="auto"/>
      </w:pBdr>
      <w:bidi w:val="0"/>
      <w:spacing w:before="100" w:beforeAutospacing="1" w:after="100" w:afterAutospacing="1"/>
      <w:jc w:val="right"/>
      <w:textAlignment w:val="top"/>
    </w:pPr>
    <w:rPr>
      <w:rFonts w:ascii="Tahoma" w:hAnsi="Tahoma" w:cs="Tahoma"/>
      <w:sz w:val="24"/>
      <w:lang w:eastAsia="en-US"/>
    </w:rPr>
  </w:style>
  <w:style w:type="paragraph" w:customStyle="1" w:styleId="xl108">
    <w:name w:val="xl108"/>
    <w:basedOn w:val="afe"/>
    <w:rsid w:val="00EA7C52"/>
    <w:pPr>
      <w:pBdr>
        <w:left w:val="single" w:sz="4" w:space="0" w:color="auto"/>
        <w:bottom w:val="single" w:sz="8" w:space="0" w:color="auto"/>
        <w:right w:val="single" w:sz="4" w:space="0" w:color="auto"/>
      </w:pBdr>
      <w:bidi w:val="0"/>
      <w:spacing w:before="100" w:beforeAutospacing="1" w:after="100" w:afterAutospacing="1"/>
      <w:jc w:val="right"/>
      <w:textAlignment w:val="top"/>
    </w:pPr>
    <w:rPr>
      <w:rFonts w:ascii="Tahoma" w:hAnsi="Tahoma" w:cs="Tahoma"/>
      <w:szCs w:val="22"/>
      <w:lang w:eastAsia="en-US"/>
    </w:rPr>
  </w:style>
  <w:style w:type="paragraph" w:customStyle="1" w:styleId="xl109">
    <w:name w:val="xl109"/>
    <w:basedOn w:val="afe"/>
    <w:rsid w:val="00EA7C52"/>
    <w:pPr>
      <w:pBdr>
        <w:left w:val="single" w:sz="4" w:space="0" w:color="auto"/>
        <w:bottom w:val="single" w:sz="8"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110">
    <w:name w:val="xl110"/>
    <w:basedOn w:val="afe"/>
    <w:rsid w:val="00EA7C52"/>
    <w:pPr>
      <w:pBdr>
        <w:left w:val="single" w:sz="4" w:space="0" w:color="auto"/>
        <w:bottom w:val="single" w:sz="8" w:space="0" w:color="auto"/>
        <w:right w:val="single" w:sz="4" w:space="0" w:color="auto"/>
      </w:pBdr>
      <w:bidi w:val="0"/>
      <w:spacing w:before="100" w:beforeAutospacing="1" w:after="100" w:afterAutospacing="1"/>
      <w:textAlignment w:val="top"/>
    </w:pPr>
    <w:rPr>
      <w:rFonts w:ascii="Tahoma" w:hAnsi="Tahoma" w:cs="Tahoma"/>
      <w:sz w:val="24"/>
      <w:lang w:eastAsia="en-US"/>
    </w:rPr>
  </w:style>
  <w:style w:type="paragraph" w:customStyle="1" w:styleId="xl111">
    <w:name w:val="xl111"/>
    <w:basedOn w:val="afe"/>
    <w:rsid w:val="00EA7C52"/>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Tahoma" w:hAnsi="Tahoma" w:cs="Tahoma"/>
      <w:szCs w:val="22"/>
      <w:lang w:eastAsia="en-US"/>
    </w:rPr>
  </w:style>
  <w:style w:type="paragraph" w:customStyle="1" w:styleId="xl112">
    <w:name w:val="xl112"/>
    <w:basedOn w:val="afe"/>
    <w:rsid w:val="00EA7C52"/>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113">
    <w:name w:val="xl113"/>
    <w:basedOn w:val="afe"/>
    <w:rsid w:val="00EA7C52"/>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114">
    <w:name w:val="xl114"/>
    <w:basedOn w:val="afe"/>
    <w:rsid w:val="00EA7C52"/>
    <w:pPr>
      <w:bidi w:val="0"/>
      <w:spacing w:before="100" w:beforeAutospacing="1" w:after="100" w:afterAutospacing="1"/>
      <w:jc w:val="right"/>
      <w:textAlignment w:val="top"/>
    </w:pPr>
    <w:rPr>
      <w:rFonts w:ascii="Tahoma" w:hAnsi="Tahoma" w:cs="Tahoma"/>
      <w:b/>
      <w:bCs/>
      <w:sz w:val="24"/>
      <w:lang w:eastAsia="en-US"/>
    </w:rPr>
  </w:style>
  <w:style w:type="paragraph" w:customStyle="1" w:styleId="xl115">
    <w:name w:val="xl115"/>
    <w:basedOn w:val="afe"/>
    <w:rsid w:val="00EA7C52"/>
    <w:pPr>
      <w:pBdr>
        <w:top w:val="single" w:sz="4" w:space="0" w:color="auto"/>
        <w:left w:val="single" w:sz="4" w:space="0" w:color="auto"/>
        <w:bottom w:val="single" w:sz="4" w:space="0" w:color="auto"/>
      </w:pBdr>
      <w:bidi w:val="0"/>
      <w:spacing w:before="100" w:beforeAutospacing="1" w:after="100" w:afterAutospacing="1"/>
      <w:jc w:val="right"/>
      <w:textAlignment w:val="top"/>
    </w:pPr>
    <w:rPr>
      <w:rFonts w:ascii="Tahoma" w:hAnsi="Tahoma" w:cs="Tahoma"/>
      <w:szCs w:val="22"/>
      <w:lang w:eastAsia="en-US"/>
    </w:rPr>
  </w:style>
  <w:style w:type="paragraph" w:customStyle="1" w:styleId="xl116">
    <w:name w:val="xl116"/>
    <w:basedOn w:val="afe"/>
    <w:rsid w:val="00EA7C52"/>
    <w:pPr>
      <w:bidi w:val="0"/>
      <w:spacing w:before="100" w:beforeAutospacing="1" w:after="100" w:afterAutospacing="1"/>
      <w:jc w:val="right"/>
      <w:textAlignment w:val="top"/>
    </w:pPr>
    <w:rPr>
      <w:rFonts w:ascii="Tahoma" w:hAnsi="Tahoma" w:cs="Tahoma"/>
      <w:b/>
      <w:bCs/>
      <w:sz w:val="18"/>
      <w:szCs w:val="18"/>
      <w:lang w:eastAsia="en-US"/>
    </w:rPr>
  </w:style>
  <w:style w:type="paragraph" w:customStyle="1" w:styleId="xl117">
    <w:name w:val="xl117"/>
    <w:basedOn w:val="afe"/>
    <w:rsid w:val="00EA7C52"/>
    <w:pPr>
      <w:pBdr>
        <w:top w:val="single" w:sz="8" w:space="0" w:color="auto"/>
        <w:left w:val="single" w:sz="4" w:space="0" w:color="auto"/>
        <w:right w:val="single" w:sz="4" w:space="0" w:color="auto"/>
      </w:pBdr>
      <w:bidi w:val="0"/>
      <w:spacing w:before="100" w:beforeAutospacing="1" w:after="100" w:afterAutospacing="1"/>
      <w:jc w:val="right"/>
      <w:textAlignment w:val="top"/>
    </w:pPr>
    <w:rPr>
      <w:rFonts w:ascii="Tahoma" w:hAnsi="Tahoma" w:cs="Tahoma"/>
      <w:sz w:val="18"/>
      <w:szCs w:val="18"/>
      <w:lang w:eastAsia="en-US"/>
    </w:rPr>
  </w:style>
  <w:style w:type="paragraph" w:customStyle="1" w:styleId="xl118">
    <w:name w:val="xl118"/>
    <w:basedOn w:val="afe"/>
    <w:rsid w:val="00EA7C52"/>
    <w:pPr>
      <w:pBdr>
        <w:top w:val="single" w:sz="8" w:space="0" w:color="auto"/>
        <w:left w:val="single" w:sz="4" w:space="0" w:color="auto"/>
        <w:bottom w:val="single" w:sz="4" w:space="0" w:color="auto"/>
      </w:pBdr>
      <w:bidi w:val="0"/>
      <w:spacing w:before="100" w:beforeAutospacing="1" w:after="100" w:afterAutospacing="1"/>
      <w:jc w:val="right"/>
      <w:textAlignment w:val="top"/>
    </w:pPr>
    <w:rPr>
      <w:rFonts w:ascii="Tahoma" w:hAnsi="Tahoma" w:cs="Tahoma"/>
      <w:szCs w:val="22"/>
      <w:lang w:eastAsia="en-US"/>
    </w:rPr>
  </w:style>
  <w:style w:type="paragraph" w:customStyle="1" w:styleId="xl119">
    <w:name w:val="xl119"/>
    <w:basedOn w:val="afe"/>
    <w:rsid w:val="00EA7C52"/>
    <w:pPr>
      <w:bidi w:val="0"/>
      <w:spacing w:before="100" w:beforeAutospacing="1" w:after="100" w:afterAutospacing="1"/>
      <w:jc w:val="right"/>
      <w:textAlignment w:val="top"/>
    </w:pPr>
    <w:rPr>
      <w:rFonts w:ascii="Tahoma" w:hAnsi="Tahoma" w:cs="Tahoma"/>
      <w:b/>
      <w:bCs/>
      <w:sz w:val="24"/>
      <w:lang w:eastAsia="en-US"/>
    </w:rPr>
  </w:style>
  <w:style w:type="paragraph" w:customStyle="1" w:styleId="xl120">
    <w:name w:val="xl120"/>
    <w:basedOn w:val="afe"/>
    <w:rsid w:val="00EA7C52"/>
    <w:pPr>
      <w:bidi w:val="0"/>
      <w:spacing w:before="100" w:beforeAutospacing="1" w:after="100" w:afterAutospacing="1"/>
      <w:jc w:val="center"/>
      <w:textAlignment w:val="top"/>
    </w:pPr>
    <w:rPr>
      <w:rFonts w:ascii="Tahoma" w:hAnsi="Tahoma" w:cs="Tahoma"/>
      <w:b/>
      <w:bCs/>
      <w:sz w:val="24"/>
      <w:lang w:eastAsia="en-US"/>
    </w:rPr>
  </w:style>
  <w:style w:type="paragraph" w:customStyle="1" w:styleId="xl121">
    <w:name w:val="xl121"/>
    <w:basedOn w:val="afe"/>
    <w:rsid w:val="00EA7C52"/>
    <w:pPr>
      <w:bidi w:val="0"/>
      <w:spacing w:before="100" w:beforeAutospacing="1" w:after="100" w:afterAutospacing="1"/>
      <w:textAlignment w:val="top"/>
    </w:pPr>
    <w:rPr>
      <w:rFonts w:ascii="Tahoma" w:hAnsi="Tahoma" w:cs="Tahoma"/>
      <w:b/>
      <w:bCs/>
      <w:sz w:val="24"/>
      <w:lang w:eastAsia="en-US"/>
    </w:rPr>
  </w:style>
  <w:style w:type="paragraph" w:customStyle="1" w:styleId="xl122">
    <w:name w:val="xl122"/>
    <w:basedOn w:val="afe"/>
    <w:rsid w:val="00EA7C52"/>
    <w:pPr>
      <w:bidi w:val="0"/>
      <w:spacing w:before="100" w:beforeAutospacing="1" w:after="100" w:afterAutospacing="1"/>
      <w:jc w:val="right"/>
      <w:textAlignment w:val="top"/>
    </w:pPr>
    <w:rPr>
      <w:rFonts w:ascii="Tahoma" w:hAnsi="Tahoma" w:cs="Tahoma"/>
      <w:b/>
      <w:bCs/>
      <w:szCs w:val="22"/>
      <w:lang w:eastAsia="en-US"/>
    </w:rPr>
  </w:style>
  <w:style w:type="paragraph" w:customStyle="1" w:styleId="xl123">
    <w:name w:val="xl123"/>
    <w:basedOn w:val="afe"/>
    <w:rsid w:val="00EA7C52"/>
    <w:pPr>
      <w:bidi w:val="0"/>
      <w:spacing w:before="100" w:beforeAutospacing="1" w:after="100" w:afterAutospacing="1"/>
      <w:textAlignment w:val="top"/>
    </w:pPr>
    <w:rPr>
      <w:rFonts w:ascii="Tahoma" w:hAnsi="Tahoma" w:cs="Tahoma"/>
      <w:b/>
      <w:bCs/>
      <w:sz w:val="24"/>
      <w:lang w:eastAsia="en-US"/>
    </w:rPr>
  </w:style>
  <w:style w:type="paragraph" w:customStyle="1" w:styleId="xl124">
    <w:name w:val="xl124"/>
    <w:basedOn w:val="afe"/>
    <w:rsid w:val="00EA7C52"/>
    <w:pPr>
      <w:pBdr>
        <w:top w:val="single" w:sz="8" w:space="0" w:color="auto"/>
        <w:left w:val="single" w:sz="4" w:space="0" w:color="auto"/>
        <w:bottom w:val="single" w:sz="8" w:space="0" w:color="auto"/>
        <w:right w:val="single" w:sz="8" w:space="0" w:color="auto"/>
      </w:pBdr>
      <w:bidi w:val="0"/>
      <w:spacing w:before="100" w:beforeAutospacing="1" w:after="100" w:afterAutospacing="1"/>
      <w:jc w:val="right"/>
      <w:textAlignment w:val="top"/>
    </w:pPr>
    <w:rPr>
      <w:rFonts w:ascii="Tahoma" w:hAnsi="Tahoma" w:cs="Tahoma"/>
      <w:b/>
      <w:bCs/>
      <w:szCs w:val="22"/>
      <w:lang w:eastAsia="en-US"/>
    </w:rPr>
  </w:style>
  <w:style w:type="paragraph" w:customStyle="1" w:styleId="xl125">
    <w:name w:val="xl125"/>
    <w:basedOn w:val="afe"/>
    <w:rsid w:val="00EA7C52"/>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Tahoma" w:hAnsi="Tahoma" w:cs="Tahoma"/>
      <w:b/>
      <w:bCs/>
      <w:szCs w:val="22"/>
      <w:lang w:eastAsia="en-US"/>
    </w:rPr>
  </w:style>
  <w:style w:type="paragraph" w:customStyle="1" w:styleId="xl126">
    <w:name w:val="xl126"/>
    <w:basedOn w:val="afe"/>
    <w:rsid w:val="00EA7C52"/>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Tahoma" w:hAnsi="Tahoma" w:cs="Tahoma"/>
      <w:b/>
      <w:bCs/>
      <w:szCs w:val="22"/>
      <w:lang w:eastAsia="en-US"/>
    </w:rPr>
  </w:style>
  <w:style w:type="paragraph" w:customStyle="1" w:styleId="xl127">
    <w:name w:val="xl127"/>
    <w:basedOn w:val="afe"/>
    <w:rsid w:val="00EA7C52"/>
    <w:pPr>
      <w:pBdr>
        <w:left w:val="single" w:sz="4" w:space="0" w:color="auto"/>
        <w:bottom w:val="single" w:sz="4" w:space="0" w:color="auto"/>
        <w:right w:val="single" w:sz="4" w:space="0" w:color="auto"/>
      </w:pBdr>
      <w:bidi w:val="0"/>
      <w:spacing w:before="100" w:beforeAutospacing="1" w:after="100" w:afterAutospacing="1"/>
      <w:jc w:val="right"/>
      <w:textAlignment w:val="top"/>
    </w:pPr>
    <w:rPr>
      <w:rFonts w:ascii="Tahoma" w:hAnsi="Tahoma" w:cs="Tahoma"/>
      <w:szCs w:val="22"/>
      <w:lang w:eastAsia="en-US"/>
    </w:rPr>
  </w:style>
  <w:style w:type="paragraph" w:customStyle="1" w:styleId="xl128">
    <w:name w:val="xl128"/>
    <w:basedOn w:val="afe"/>
    <w:rsid w:val="00EA7C52"/>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Tahoma" w:hAnsi="Tahoma" w:cs="Tahoma"/>
      <w:szCs w:val="22"/>
      <w:lang w:eastAsia="en-US"/>
    </w:rPr>
  </w:style>
  <w:style w:type="paragraph" w:customStyle="1" w:styleId="xl129">
    <w:name w:val="xl129"/>
    <w:basedOn w:val="afe"/>
    <w:rsid w:val="00EA7C52"/>
    <w:pPr>
      <w:pBdr>
        <w:top w:val="single" w:sz="8" w:space="0" w:color="auto"/>
        <w:left w:val="single" w:sz="4" w:space="0" w:color="auto"/>
        <w:bottom w:val="single" w:sz="4" w:space="0" w:color="auto"/>
        <w:right w:val="single" w:sz="8" w:space="0" w:color="auto"/>
      </w:pBdr>
      <w:bidi w:val="0"/>
      <w:spacing w:before="100" w:beforeAutospacing="1" w:after="100" w:afterAutospacing="1"/>
      <w:jc w:val="right"/>
      <w:textAlignment w:val="top"/>
    </w:pPr>
    <w:rPr>
      <w:rFonts w:ascii="Tahoma" w:hAnsi="Tahoma" w:cs="Tahoma"/>
      <w:sz w:val="24"/>
      <w:lang w:eastAsia="en-US"/>
    </w:rPr>
  </w:style>
  <w:style w:type="paragraph" w:customStyle="1" w:styleId="xl130">
    <w:name w:val="xl130"/>
    <w:basedOn w:val="afe"/>
    <w:rsid w:val="00EA7C52"/>
    <w:pPr>
      <w:pBdr>
        <w:top w:val="single" w:sz="4" w:space="0" w:color="auto"/>
        <w:left w:val="single" w:sz="4" w:space="0" w:color="auto"/>
        <w:bottom w:val="single" w:sz="4" w:space="0" w:color="auto"/>
        <w:right w:val="single" w:sz="8" w:space="0" w:color="auto"/>
      </w:pBdr>
      <w:bidi w:val="0"/>
      <w:spacing w:before="100" w:beforeAutospacing="1" w:after="100" w:afterAutospacing="1"/>
      <w:textAlignment w:val="top"/>
    </w:pPr>
    <w:rPr>
      <w:rFonts w:ascii="Tahoma" w:hAnsi="Tahoma" w:cs="Tahoma"/>
      <w:sz w:val="24"/>
      <w:lang w:eastAsia="en-US"/>
    </w:rPr>
  </w:style>
  <w:style w:type="paragraph" w:customStyle="1" w:styleId="xl131">
    <w:name w:val="xl131"/>
    <w:basedOn w:val="afe"/>
    <w:rsid w:val="00EA7C52"/>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top"/>
    </w:pPr>
    <w:rPr>
      <w:rFonts w:ascii="Tahoma" w:hAnsi="Tahoma" w:cs="Tahoma"/>
      <w:sz w:val="24"/>
      <w:lang w:eastAsia="en-US"/>
    </w:rPr>
  </w:style>
  <w:style w:type="paragraph" w:customStyle="1" w:styleId="xl132">
    <w:name w:val="xl132"/>
    <w:basedOn w:val="afe"/>
    <w:rsid w:val="00EA7C52"/>
    <w:pPr>
      <w:pBdr>
        <w:top w:val="single" w:sz="4" w:space="0" w:color="auto"/>
        <w:left w:val="single" w:sz="4" w:space="0" w:color="auto"/>
        <w:bottom w:val="single" w:sz="8" w:space="0" w:color="auto"/>
        <w:right w:val="single" w:sz="8" w:space="0" w:color="auto"/>
      </w:pBdr>
      <w:bidi w:val="0"/>
      <w:spacing w:before="100" w:beforeAutospacing="1" w:after="100" w:afterAutospacing="1"/>
      <w:textAlignment w:val="top"/>
    </w:pPr>
    <w:rPr>
      <w:rFonts w:ascii="Tahoma" w:hAnsi="Tahoma" w:cs="Tahoma"/>
      <w:sz w:val="24"/>
      <w:lang w:eastAsia="en-US"/>
    </w:rPr>
  </w:style>
  <w:style w:type="paragraph" w:customStyle="1" w:styleId="xl133">
    <w:name w:val="xl133"/>
    <w:basedOn w:val="afe"/>
    <w:rsid w:val="00EA7C52"/>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top"/>
    </w:pPr>
    <w:rPr>
      <w:rFonts w:ascii="Tahoma" w:hAnsi="Tahoma" w:cs="Tahoma"/>
      <w:sz w:val="18"/>
      <w:szCs w:val="18"/>
      <w:lang w:eastAsia="en-US"/>
    </w:rPr>
  </w:style>
  <w:style w:type="paragraph" w:customStyle="1" w:styleId="xl134">
    <w:name w:val="xl134"/>
    <w:basedOn w:val="afe"/>
    <w:rsid w:val="00EA7C52"/>
    <w:pPr>
      <w:pBdr>
        <w:top w:val="single" w:sz="4" w:space="0" w:color="auto"/>
        <w:left w:val="single" w:sz="4" w:space="0" w:color="auto"/>
        <w:bottom w:val="single" w:sz="8" w:space="0" w:color="auto"/>
        <w:right w:val="single" w:sz="8" w:space="0" w:color="auto"/>
      </w:pBdr>
      <w:bidi w:val="0"/>
      <w:spacing w:before="100" w:beforeAutospacing="1" w:after="100" w:afterAutospacing="1"/>
      <w:jc w:val="right"/>
      <w:textAlignment w:val="top"/>
    </w:pPr>
    <w:rPr>
      <w:rFonts w:ascii="Tahoma" w:hAnsi="Tahoma" w:cs="Tahoma"/>
      <w:sz w:val="24"/>
      <w:lang w:eastAsia="en-US"/>
    </w:rPr>
  </w:style>
  <w:style w:type="paragraph" w:customStyle="1" w:styleId="xl135">
    <w:name w:val="xl135"/>
    <w:basedOn w:val="afe"/>
    <w:rsid w:val="00EA7C52"/>
    <w:pPr>
      <w:pBdr>
        <w:left w:val="single" w:sz="4" w:space="0" w:color="auto"/>
        <w:right w:val="single" w:sz="4" w:space="0" w:color="auto"/>
      </w:pBdr>
      <w:bidi w:val="0"/>
      <w:spacing w:before="100" w:beforeAutospacing="1" w:after="100" w:afterAutospacing="1"/>
      <w:jc w:val="right"/>
      <w:textAlignment w:val="top"/>
    </w:pPr>
    <w:rPr>
      <w:rFonts w:ascii="Tahoma" w:hAnsi="Tahoma" w:cs="Tahoma"/>
      <w:szCs w:val="22"/>
      <w:lang w:eastAsia="en-US"/>
    </w:rPr>
  </w:style>
  <w:style w:type="paragraph" w:customStyle="1" w:styleId="xl136">
    <w:name w:val="xl136"/>
    <w:basedOn w:val="afe"/>
    <w:rsid w:val="00EA7C52"/>
    <w:pPr>
      <w:pBdr>
        <w:left w:val="single" w:sz="4"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137">
    <w:name w:val="xl137"/>
    <w:basedOn w:val="afe"/>
    <w:rsid w:val="00EA7C52"/>
    <w:pPr>
      <w:pBdr>
        <w:left w:val="single" w:sz="4"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138">
    <w:name w:val="xl138"/>
    <w:basedOn w:val="afe"/>
    <w:rsid w:val="00EA7C52"/>
    <w:pPr>
      <w:pBdr>
        <w:top w:val="single" w:sz="8" w:space="0" w:color="auto"/>
        <w:left w:val="single" w:sz="4" w:space="0" w:color="auto"/>
        <w:right w:val="single" w:sz="4" w:space="0" w:color="auto"/>
      </w:pBdr>
      <w:bidi w:val="0"/>
      <w:spacing w:before="100" w:beforeAutospacing="1" w:after="100" w:afterAutospacing="1"/>
      <w:jc w:val="right"/>
      <w:textAlignment w:val="top"/>
    </w:pPr>
    <w:rPr>
      <w:rFonts w:ascii="Tahoma" w:hAnsi="Tahoma" w:cs="Tahoma"/>
      <w:szCs w:val="22"/>
      <w:lang w:eastAsia="en-US"/>
    </w:rPr>
  </w:style>
  <w:style w:type="paragraph" w:customStyle="1" w:styleId="xl139">
    <w:name w:val="xl139"/>
    <w:basedOn w:val="afe"/>
    <w:rsid w:val="00EA7C52"/>
    <w:pPr>
      <w:pBdr>
        <w:top w:val="single" w:sz="8" w:space="0" w:color="auto"/>
        <w:left w:val="single" w:sz="4"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140">
    <w:name w:val="xl140"/>
    <w:basedOn w:val="afe"/>
    <w:rsid w:val="00EA7C52"/>
    <w:pPr>
      <w:pBdr>
        <w:top w:val="single" w:sz="8" w:space="0" w:color="auto"/>
        <w:left w:val="single" w:sz="4" w:space="0" w:color="auto"/>
        <w:right w:val="single" w:sz="4" w:space="0" w:color="auto"/>
      </w:pBdr>
      <w:bidi w:val="0"/>
      <w:spacing w:before="100" w:beforeAutospacing="1" w:after="100" w:afterAutospacing="1"/>
      <w:textAlignment w:val="top"/>
    </w:pPr>
    <w:rPr>
      <w:rFonts w:ascii="Tahoma" w:hAnsi="Tahoma" w:cs="Tahoma"/>
      <w:sz w:val="24"/>
      <w:lang w:eastAsia="en-US"/>
    </w:rPr>
  </w:style>
  <w:style w:type="paragraph" w:customStyle="1" w:styleId="xl141">
    <w:name w:val="xl141"/>
    <w:basedOn w:val="afe"/>
    <w:rsid w:val="00EA7C52"/>
    <w:pPr>
      <w:pBdr>
        <w:top w:val="single" w:sz="4" w:space="0" w:color="auto"/>
        <w:left w:val="single" w:sz="4" w:space="0" w:color="auto"/>
        <w:right w:val="single" w:sz="4" w:space="0" w:color="auto"/>
      </w:pBdr>
      <w:bidi w:val="0"/>
      <w:spacing w:before="100" w:beforeAutospacing="1" w:after="100" w:afterAutospacing="1"/>
      <w:jc w:val="right"/>
      <w:textAlignment w:val="top"/>
    </w:pPr>
    <w:rPr>
      <w:rFonts w:ascii="Tahoma" w:hAnsi="Tahoma" w:cs="Tahoma"/>
      <w:sz w:val="18"/>
      <w:szCs w:val="18"/>
      <w:lang w:eastAsia="en-US"/>
    </w:rPr>
  </w:style>
  <w:style w:type="paragraph" w:customStyle="1" w:styleId="xl142">
    <w:name w:val="xl142"/>
    <w:basedOn w:val="afe"/>
    <w:rsid w:val="00EA7C52"/>
    <w:pPr>
      <w:pBdr>
        <w:top w:val="single" w:sz="4" w:space="0" w:color="auto"/>
        <w:left w:val="single" w:sz="4" w:space="0" w:color="auto"/>
        <w:right w:val="single" w:sz="4" w:space="0" w:color="auto"/>
      </w:pBdr>
      <w:bidi w:val="0"/>
      <w:spacing w:before="100" w:beforeAutospacing="1" w:after="100" w:afterAutospacing="1"/>
      <w:jc w:val="right"/>
      <w:textAlignment w:val="top"/>
    </w:pPr>
    <w:rPr>
      <w:rFonts w:ascii="Tahoma" w:hAnsi="Tahoma" w:cs="Tahoma"/>
      <w:szCs w:val="22"/>
      <w:lang w:eastAsia="en-US"/>
    </w:rPr>
  </w:style>
  <w:style w:type="paragraph" w:customStyle="1" w:styleId="xl143">
    <w:name w:val="xl143"/>
    <w:basedOn w:val="afe"/>
    <w:rsid w:val="00EA7C52"/>
    <w:pPr>
      <w:pBdr>
        <w:top w:val="single" w:sz="4" w:space="0" w:color="auto"/>
        <w:left w:val="single" w:sz="4"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144">
    <w:name w:val="xl144"/>
    <w:basedOn w:val="afe"/>
    <w:rsid w:val="00EA7C52"/>
    <w:pPr>
      <w:pBdr>
        <w:left w:val="single" w:sz="4" w:space="0" w:color="auto"/>
        <w:right w:val="single" w:sz="4" w:space="0" w:color="auto"/>
      </w:pBdr>
      <w:bidi w:val="0"/>
      <w:spacing w:before="100" w:beforeAutospacing="1" w:after="100" w:afterAutospacing="1"/>
      <w:jc w:val="right"/>
      <w:textAlignment w:val="top"/>
    </w:pPr>
    <w:rPr>
      <w:rFonts w:ascii="Tahoma" w:hAnsi="Tahoma" w:cs="Tahoma"/>
      <w:szCs w:val="22"/>
      <w:lang w:eastAsia="en-US"/>
    </w:rPr>
  </w:style>
  <w:style w:type="paragraph" w:customStyle="1" w:styleId="xl145">
    <w:name w:val="xl145"/>
    <w:basedOn w:val="afe"/>
    <w:rsid w:val="00EA7C52"/>
    <w:pPr>
      <w:pBdr>
        <w:left w:val="single" w:sz="4"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146">
    <w:name w:val="xl146"/>
    <w:basedOn w:val="afe"/>
    <w:rsid w:val="00EA7C52"/>
    <w:pPr>
      <w:pBdr>
        <w:top w:val="single" w:sz="4" w:space="0" w:color="auto"/>
        <w:left w:val="single" w:sz="4" w:space="0" w:color="auto"/>
      </w:pBdr>
      <w:bidi w:val="0"/>
      <w:spacing w:before="100" w:beforeAutospacing="1" w:after="100" w:afterAutospacing="1"/>
      <w:jc w:val="right"/>
      <w:textAlignment w:val="top"/>
    </w:pPr>
    <w:rPr>
      <w:rFonts w:ascii="Tahoma" w:hAnsi="Tahoma" w:cs="Tahoma"/>
      <w:szCs w:val="22"/>
      <w:lang w:eastAsia="en-US"/>
    </w:rPr>
  </w:style>
  <w:style w:type="paragraph" w:customStyle="1" w:styleId="xl147">
    <w:name w:val="xl147"/>
    <w:basedOn w:val="afe"/>
    <w:rsid w:val="00EA7C52"/>
    <w:pPr>
      <w:pBdr>
        <w:top w:val="single" w:sz="4" w:space="0" w:color="auto"/>
        <w:left w:val="single" w:sz="4"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148">
    <w:name w:val="xl148"/>
    <w:basedOn w:val="afe"/>
    <w:rsid w:val="00EA7C52"/>
    <w:pPr>
      <w:pBdr>
        <w:top w:val="single" w:sz="4" w:space="0" w:color="auto"/>
        <w:left w:val="single" w:sz="4"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149">
    <w:name w:val="xl149"/>
    <w:basedOn w:val="afe"/>
    <w:rsid w:val="00EA7C52"/>
    <w:pPr>
      <w:pBdr>
        <w:top w:val="single" w:sz="4" w:space="0" w:color="auto"/>
        <w:left w:val="single" w:sz="4" w:space="0" w:color="auto"/>
        <w:right w:val="single" w:sz="8" w:space="0" w:color="auto"/>
      </w:pBdr>
      <w:bidi w:val="0"/>
      <w:spacing w:before="100" w:beforeAutospacing="1" w:after="100" w:afterAutospacing="1"/>
      <w:jc w:val="right"/>
      <w:textAlignment w:val="top"/>
    </w:pPr>
    <w:rPr>
      <w:rFonts w:ascii="Tahoma" w:hAnsi="Tahoma" w:cs="Tahoma"/>
      <w:sz w:val="24"/>
      <w:lang w:eastAsia="en-US"/>
    </w:rPr>
  </w:style>
  <w:style w:type="paragraph" w:customStyle="1" w:styleId="xl150">
    <w:name w:val="xl150"/>
    <w:basedOn w:val="afe"/>
    <w:rsid w:val="00EA7C52"/>
    <w:pPr>
      <w:pBdr>
        <w:top w:val="single" w:sz="4" w:space="0" w:color="auto"/>
        <w:left w:val="single" w:sz="4" w:space="0" w:color="auto"/>
        <w:right w:val="single" w:sz="4" w:space="0" w:color="auto"/>
      </w:pBdr>
      <w:bidi w:val="0"/>
      <w:spacing w:before="100" w:beforeAutospacing="1" w:after="100" w:afterAutospacing="1"/>
      <w:jc w:val="right"/>
      <w:textAlignment w:val="top"/>
    </w:pPr>
    <w:rPr>
      <w:rFonts w:ascii="Tahoma" w:hAnsi="Tahoma" w:cs="Tahoma"/>
      <w:szCs w:val="22"/>
      <w:lang w:eastAsia="en-US"/>
    </w:rPr>
  </w:style>
  <w:style w:type="paragraph" w:customStyle="1" w:styleId="xl151">
    <w:name w:val="xl151"/>
    <w:basedOn w:val="afe"/>
    <w:rsid w:val="00EA7C52"/>
    <w:pPr>
      <w:pBdr>
        <w:top w:val="single" w:sz="8" w:space="0" w:color="auto"/>
        <w:bottom w:val="single" w:sz="8" w:space="0" w:color="auto"/>
        <w:right w:val="single" w:sz="8" w:space="0" w:color="auto"/>
      </w:pBdr>
      <w:bidi w:val="0"/>
      <w:spacing w:before="100" w:beforeAutospacing="1" w:after="100" w:afterAutospacing="1"/>
      <w:jc w:val="right"/>
      <w:textAlignment w:val="top"/>
    </w:pPr>
    <w:rPr>
      <w:rFonts w:ascii="Tahoma" w:hAnsi="Tahoma" w:cs="Tahoma"/>
      <w:sz w:val="24"/>
      <w:lang w:eastAsia="en-US"/>
    </w:rPr>
  </w:style>
  <w:style w:type="paragraph" w:customStyle="1" w:styleId="xl152">
    <w:name w:val="xl152"/>
    <w:basedOn w:val="afe"/>
    <w:rsid w:val="00EA7C52"/>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Arial" w:hAnsi="Arial" w:cs="Arial"/>
      <w:color w:val="0000FF"/>
      <w:sz w:val="24"/>
      <w:u w:val="single"/>
      <w:lang w:eastAsia="en-US"/>
    </w:rPr>
  </w:style>
  <w:style w:type="paragraph" w:customStyle="1" w:styleId="xl153">
    <w:name w:val="xl153"/>
    <w:basedOn w:val="afe"/>
    <w:rsid w:val="00EA7C52"/>
    <w:pPr>
      <w:pBdr>
        <w:left w:val="single" w:sz="4" w:space="0" w:color="auto"/>
        <w:bottom w:val="single" w:sz="4" w:space="0" w:color="auto"/>
        <w:right w:val="single" w:sz="4" w:space="0" w:color="auto"/>
      </w:pBdr>
      <w:bidi w:val="0"/>
      <w:spacing w:before="100" w:beforeAutospacing="1" w:after="100" w:afterAutospacing="1"/>
      <w:textAlignment w:val="top"/>
    </w:pPr>
    <w:rPr>
      <w:rFonts w:ascii="Arial" w:hAnsi="Arial" w:cs="Arial"/>
      <w:color w:val="0000FF"/>
      <w:sz w:val="24"/>
      <w:u w:val="single"/>
      <w:lang w:eastAsia="en-US"/>
    </w:rPr>
  </w:style>
  <w:style w:type="paragraph" w:customStyle="1" w:styleId="xl154">
    <w:name w:val="xl154"/>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Arial" w:hAnsi="Arial" w:cs="Arial"/>
      <w:color w:val="0000FF"/>
      <w:sz w:val="24"/>
      <w:u w:val="single"/>
      <w:lang w:eastAsia="en-US"/>
    </w:rPr>
  </w:style>
  <w:style w:type="paragraph" w:customStyle="1" w:styleId="xl155">
    <w:name w:val="xl155"/>
    <w:basedOn w:val="afe"/>
    <w:rsid w:val="00EA7C52"/>
    <w:pPr>
      <w:pBdr>
        <w:left w:val="single" w:sz="4" w:space="0" w:color="auto"/>
        <w:right w:val="single" w:sz="4" w:space="0" w:color="auto"/>
      </w:pBdr>
      <w:bidi w:val="0"/>
      <w:spacing w:before="100" w:beforeAutospacing="1" w:after="100" w:afterAutospacing="1"/>
      <w:textAlignment w:val="top"/>
    </w:pPr>
    <w:rPr>
      <w:rFonts w:ascii="Arial" w:hAnsi="Arial" w:cs="Arial"/>
      <w:color w:val="0000FF"/>
      <w:sz w:val="24"/>
      <w:u w:val="single"/>
      <w:lang w:eastAsia="en-US"/>
    </w:rPr>
  </w:style>
  <w:style w:type="paragraph" w:customStyle="1" w:styleId="xl156">
    <w:name w:val="xl156"/>
    <w:basedOn w:val="afe"/>
    <w:rsid w:val="00EA7C52"/>
    <w:pPr>
      <w:pBdr>
        <w:top w:val="single" w:sz="8" w:space="0" w:color="auto"/>
        <w:left w:val="single" w:sz="4" w:space="0" w:color="auto"/>
        <w:right w:val="single" w:sz="4" w:space="0" w:color="auto"/>
      </w:pBdr>
      <w:bidi w:val="0"/>
      <w:spacing w:before="100" w:beforeAutospacing="1" w:after="100" w:afterAutospacing="1"/>
      <w:textAlignment w:val="top"/>
    </w:pPr>
    <w:rPr>
      <w:rFonts w:ascii="Arial" w:hAnsi="Arial" w:cs="Arial"/>
      <w:color w:val="0000FF"/>
      <w:sz w:val="24"/>
      <w:u w:val="single"/>
      <w:lang w:eastAsia="en-US"/>
    </w:rPr>
  </w:style>
  <w:style w:type="paragraph" w:customStyle="1" w:styleId="xl157">
    <w:name w:val="xl157"/>
    <w:basedOn w:val="afe"/>
    <w:rsid w:val="00EA7C52"/>
    <w:pPr>
      <w:pBdr>
        <w:left w:val="single" w:sz="4" w:space="0" w:color="auto"/>
        <w:bottom w:val="single" w:sz="8" w:space="0" w:color="auto"/>
        <w:right w:val="single" w:sz="4" w:space="0" w:color="auto"/>
      </w:pBdr>
      <w:bidi w:val="0"/>
      <w:spacing w:before="100" w:beforeAutospacing="1" w:after="100" w:afterAutospacing="1"/>
      <w:jc w:val="right"/>
      <w:textAlignment w:val="top"/>
    </w:pPr>
    <w:rPr>
      <w:rFonts w:ascii="Tahoma" w:hAnsi="Tahoma" w:cs="Tahoma"/>
      <w:szCs w:val="22"/>
      <w:lang w:eastAsia="en-US"/>
    </w:rPr>
  </w:style>
  <w:style w:type="paragraph" w:customStyle="1" w:styleId="xl158">
    <w:name w:val="xl158"/>
    <w:basedOn w:val="afe"/>
    <w:rsid w:val="00EA7C52"/>
    <w:pPr>
      <w:pBdr>
        <w:left w:val="single" w:sz="4" w:space="0" w:color="auto"/>
        <w:bottom w:val="single" w:sz="8"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159">
    <w:name w:val="xl159"/>
    <w:basedOn w:val="afe"/>
    <w:rsid w:val="00EA7C52"/>
    <w:pPr>
      <w:pBdr>
        <w:left w:val="single" w:sz="4" w:space="0" w:color="auto"/>
        <w:bottom w:val="single" w:sz="8" w:space="0" w:color="auto"/>
        <w:right w:val="single" w:sz="4"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160">
    <w:name w:val="xl160"/>
    <w:basedOn w:val="afe"/>
    <w:rsid w:val="00EA7C52"/>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top"/>
    </w:pPr>
    <w:rPr>
      <w:rFonts w:ascii="Arial" w:hAnsi="Arial" w:cs="Arial"/>
      <w:color w:val="0000FF"/>
      <w:sz w:val="24"/>
      <w:u w:val="single"/>
      <w:lang w:eastAsia="en-US"/>
    </w:rPr>
  </w:style>
  <w:style w:type="paragraph" w:customStyle="1" w:styleId="xl161">
    <w:name w:val="xl161"/>
    <w:basedOn w:val="afe"/>
    <w:rsid w:val="00EA7C52"/>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top"/>
    </w:pPr>
    <w:rPr>
      <w:rFonts w:ascii="Arial" w:hAnsi="Arial" w:cs="Arial"/>
      <w:color w:val="0000FF"/>
      <w:sz w:val="24"/>
      <w:u w:val="single"/>
      <w:lang w:eastAsia="en-US"/>
    </w:rPr>
  </w:style>
  <w:style w:type="paragraph" w:customStyle="1" w:styleId="xl162">
    <w:name w:val="xl162"/>
    <w:basedOn w:val="afe"/>
    <w:rsid w:val="00EA7C52"/>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Tahoma" w:hAnsi="Tahoma" w:cs="Tahoma"/>
      <w:sz w:val="24"/>
      <w:lang w:eastAsia="en-US"/>
    </w:rPr>
  </w:style>
  <w:style w:type="paragraph" w:customStyle="1" w:styleId="xl163">
    <w:name w:val="xl163"/>
    <w:basedOn w:val="afe"/>
    <w:rsid w:val="00EA7C52"/>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sz w:val="24"/>
      <w:lang w:eastAsia="en-US"/>
    </w:rPr>
  </w:style>
  <w:style w:type="paragraph" w:customStyle="1" w:styleId="xl164">
    <w:name w:val="xl164"/>
    <w:basedOn w:val="afe"/>
    <w:rsid w:val="00EA7C52"/>
    <w:pPr>
      <w:bidi w:val="0"/>
      <w:spacing w:before="100" w:beforeAutospacing="1" w:after="100" w:afterAutospacing="1"/>
      <w:textAlignment w:val="top"/>
    </w:pPr>
    <w:rPr>
      <w:rFonts w:ascii="Arial" w:hAnsi="Arial" w:cs="Arial"/>
      <w:sz w:val="18"/>
      <w:szCs w:val="18"/>
      <w:lang w:eastAsia="en-US"/>
    </w:rPr>
  </w:style>
  <w:style w:type="paragraph" w:customStyle="1" w:styleId="xl165">
    <w:name w:val="xl165"/>
    <w:basedOn w:val="afe"/>
    <w:rsid w:val="00EA7C52"/>
    <w:pPr>
      <w:pBdr>
        <w:top w:val="single" w:sz="8" w:space="0" w:color="auto"/>
        <w:left w:val="single" w:sz="12" w:space="0" w:color="auto"/>
        <w:bottom w:val="single" w:sz="8" w:space="0" w:color="auto"/>
        <w:right w:val="single" w:sz="4" w:space="0" w:color="auto"/>
      </w:pBdr>
      <w:bidi w:val="0"/>
      <w:spacing w:before="100" w:beforeAutospacing="1" w:after="100" w:afterAutospacing="1"/>
      <w:textAlignment w:val="top"/>
    </w:pPr>
    <w:rPr>
      <w:rFonts w:ascii="Tahoma" w:hAnsi="Tahoma" w:cs="Tahoma"/>
      <w:b/>
      <w:bCs/>
      <w:szCs w:val="22"/>
      <w:lang w:eastAsia="en-US"/>
    </w:rPr>
  </w:style>
  <w:style w:type="paragraph" w:customStyle="1" w:styleId="xl166">
    <w:name w:val="xl166"/>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cs="Times New Roman"/>
      <w:sz w:val="24"/>
      <w:lang w:eastAsia="en-US"/>
    </w:rPr>
  </w:style>
  <w:style w:type="paragraph" w:customStyle="1" w:styleId="xl167">
    <w:name w:val="xl167"/>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Arial" w:hAnsi="Arial" w:cs="Arial"/>
      <w:color w:val="0000FF"/>
      <w:sz w:val="24"/>
      <w:u w:val="single"/>
      <w:lang w:eastAsia="en-US"/>
    </w:rPr>
  </w:style>
  <w:style w:type="paragraph" w:customStyle="1" w:styleId="xl168">
    <w:name w:val="xl168"/>
    <w:basedOn w:val="afe"/>
    <w:rsid w:val="00EA7C52"/>
    <w:pPr>
      <w:bidi w:val="0"/>
      <w:spacing w:before="100" w:beforeAutospacing="1" w:after="100" w:afterAutospacing="1"/>
      <w:textAlignment w:val="top"/>
    </w:pPr>
    <w:rPr>
      <w:rFonts w:ascii="Arial" w:hAnsi="Arial" w:cs="Arial"/>
      <w:color w:val="0000FF"/>
      <w:sz w:val="24"/>
      <w:u w:val="single"/>
      <w:lang w:eastAsia="en-US"/>
    </w:rPr>
  </w:style>
  <w:style w:type="paragraph" w:customStyle="1" w:styleId="xl169">
    <w:name w:val="xl169"/>
    <w:basedOn w:val="afe"/>
    <w:rsid w:val="00EA7C52"/>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top"/>
    </w:pPr>
    <w:rPr>
      <w:rFonts w:ascii="Arial" w:hAnsi="Arial" w:cs="Arial"/>
      <w:color w:val="0000FF"/>
      <w:sz w:val="24"/>
      <w:u w:val="single"/>
      <w:lang w:eastAsia="en-US"/>
    </w:rPr>
  </w:style>
  <w:style w:type="paragraph" w:customStyle="1" w:styleId="xl170">
    <w:name w:val="xl170"/>
    <w:basedOn w:val="afe"/>
    <w:rsid w:val="00EA7C52"/>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top"/>
    </w:pPr>
    <w:rPr>
      <w:rFonts w:cs="Times New Roman"/>
      <w:sz w:val="24"/>
      <w:lang w:eastAsia="en-US"/>
    </w:rPr>
  </w:style>
  <w:style w:type="paragraph" w:customStyle="1" w:styleId="xl171">
    <w:name w:val="xl171"/>
    <w:basedOn w:val="afe"/>
    <w:rsid w:val="00EA7C52"/>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top"/>
    </w:pPr>
    <w:rPr>
      <w:rFonts w:cs="Times New Roman"/>
      <w:sz w:val="24"/>
      <w:lang w:eastAsia="en-US"/>
    </w:rPr>
  </w:style>
  <w:style w:type="paragraph" w:customStyle="1" w:styleId="xl172">
    <w:name w:val="xl172"/>
    <w:basedOn w:val="afe"/>
    <w:rsid w:val="00EA7C52"/>
    <w:pPr>
      <w:pBdr>
        <w:top w:val="single" w:sz="4" w:space="0" w:color="auto"/>
        <w:left w:val="single" w:sz="4" w:space="0" w:color="auto"/>
        <w:right w:val="single" w:sz="4" w:space="0" w:color="auto"/>
      </w:pBdr>
      <w:bidi w:val="0"/>
      <w:spacing w:before="100" w:beforeAutospacing="1" w:after="100" w:afterAutospacing="1"/>
      <w:textAlignment w:val="top"/>
    </w:pPr>
    <w:rPr>
      <w:rFonts w:cs="Times New Roman"/>
      <w:sz w:val="24"/>
      <w:lang w:eastAsia="en-US"/>
    </w:rPr>
  </w:style>
  <w:style w:type="paragraph" w:customStyle="1" w:styleId="xl173">
    <w:name w:val="xl173"/>
    <w:basedOn w:val="afe"/>
    <w:rsid w:val="00EA7C52"/>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Arial" w:hAnsi="Arial" w:cs="Arial"/>
      <w:color w:val="0000FF"/>
      <w:sz w:val="24"/>
      <w:u w:val="single"/>
      <w:lang w:eastAsia="en-US"/>
    </w:rPr>
  </w:style>
  <w:style w:type="paragraph" w:customStyle="1" w:styleId="xl174">
    <w:name w:val="xl174"/>
    <w:basedOn w:val="afe"/>
    <w:rsid w:val="00EA7C52"/>
    <w:pPr>
      <w:pBdr>
        <w:top w:val="single" w:sz="8" w:space="0" w:color="auto"/>
        <w:left w:val="single" w:sz="4" w:space="0" w:color="auto"/>
        <w:bottom w:val="single" w:sz="8" w:space="0" w:color="auto"/>
        <w:right w:val="single" w:sz="4" w:space="0" w:color="auto"/>
      </w:pBdr>
      <w:bidi w:val="0"/>
      <w:spacing w:before="100" w:beforeAutospacing="1" w:after="100" w:afterAutospacing="1"/>
      <w:textAlignment w:val="top"/>
    </w:pPr>
    <w:rPr>
      <w:rFonts w:ascii="Arial" w:hAnsi="Arial" w:cs="Arial"/>
      <w:color w:val="0000FF"/>
      <w:sz w:val="24"/>
      <w:u w:val="single"/>
      <w:lang w:eastAsia="en-US"/>
    </w:rPr>
  </w:style>
  <w:style w:type="paragraph" w:customStyle="1" w:styleId="xl175">
    <w:name w:val="xl175"/>
    <w:basedOn w:val="afe"/>
    <w:rsid w:val="00EA7C52"/>
    <w:pPr>
      <w:pBdr>
        <w:left w:val="single" w:sz="4" w:space="0" w:color="auto"/>
        <w:right w:val="single" w:sz="4" w:space="0" w:color="auto"/>
      </w:pBdr>
      <w:bidi w:val="0"/>
      <w:spacing w:before="100" w:beforeAutospacing="1" w:after="100" w:afterAutospacing="1"/>
      <w:textAlignment w:val="top"/>
    </w:pPr>
    <w:rPr>
      <w:rFonts w:ascii="Arial" w:hAnsi="Arial" w:cs="Arial"/>
      <w:color w:val="0000FF"/>
      <w:sz w:val="24"/>
      <w:u w:val="single"/>
      <w:lang w:eastAsia="en-US"/>
    </w:rPr>
  </w:style>
  <w:style w:type="paragraph" w:customStyle="1" w:styleId="xl176">
    <w:name w:val="xl176"/>
    <w:basedOn w:val="afe"/>
    <w:rsid w:val="00EA7C52"/>
    <w:pPr>
      <w:pBdr>
        <w:top w:val="single" w:sz="8" w:space="0" w:color="auto"/>
        <w:left w:val="single" w:sz="4" w:space="0" w:color="auto"/>
        <w:right w:val="single" w:sz="4" w:space="0" w:color="auto"/>
      </w:pBdr>
      <w:bidi w:val="0"/>
      <w:spacing w:before="100" w:beforeAutospacing="1" w:after="100" w:afterAutospacing="1"/>
      <w:textAlignment w:val="top"/>
    </w:pPr>
    <w:rPr>
      <w:rFonts w:ascii="Arial" w:hAnsi="Arial" w:cs="Arial"/>
      <w:color w:val="0000FF"/>
      <w:sz w:val="24"/>
      <w:u w:val="single"/>
      <w:lang w:eastAsia="en-US"/>
    </w:rPr>
  </w:style>
  <w:style w:type="paragraph" w:customStyle="1" w:styleId="xl177">
    <w:name w:val="xl177"/>
    <w:basedOn w:val="afe"/>
    <w:rsid w:val="00EA7C52"/>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Arial" w:hAnsi="Arial" w:cs="Arial"/>
      <w:color w:val="0000FF"/>
      <w:sz w:val="24"/>
      <w:u w:val="single"/>
      <w:lang w:eastAsia="en-US"/>
    </w:rPr>
  </w:style>
  <w:style w:type="paragraph" w:customStyle="1" w:styleId="xl178">
    <w:name w:val="xl178"/>
    <w:basedOn w:val="afe"/>
    <w:rsid w:val="00EA7C52"/>
    <w:pPr>
      <w:pBdr>
        <w:left w:val="single" w:sz="4" w:space="0" w:color="auto"/>
        <w:bottom w:val="single" w:sz="8" w:space="0" w:color="auto"/>
        <w:right w:val="single" w:sz="4" w:space="0" w:color="auto"/>
      </w:pBdr>
      <w:bidi w:val="0"/>
      <w:spacing w:before="100" w:beforeAutospacing="1" w:after="100" w:afterAutospacing="1"/>
      <w:textAlignment w:val="top"/>
    </w:pPr>
    <w:rPr>
      <w:rFonts w:ascii="Arial" w:hAnsi="Arial" w:cs="Arial"/>
      <w:color w:val="0000FF"/>
      <w:sz w:val="24"/>
      <w:u w:val="single"/>
      <w:lang w:eastAsia="en-US"/>
    </w:rPr>
  </w:style>
  <w:style w:type="paragraph" w:customStyle="1" w:styleId="xl179">
    <w:name w:val="xl179"/>
    <w:basedOn w:val="afe"/>
    <w:rsid w:val="00EA7C52"/>
    <w:pPr>
      <w:pBdr>
        <w:left w:val="single" w:sz="4" w:space="0" w:color="auto"/>
        <w:bottom w:val="single" w:sz="4" w:space="0" w:color="auto"/>
        <w:right w:val="single" w:sz="4" w:space="0" w:color="auto"/>
      </w:pBdr>
      <w:bidi w:val="0"/>
      <w:spacing w:before="100" w:beforeAutospacing="1" w:after="100" w:afterAutospacing="1"/>
      <w:textAlignment w:val="top"/>
    </w:pPr>
    <w:rPr>
      <w:rFonts w:cs="Times New Roman"/>
      <w:sz w:val="24"/>
      <w:lang w:eastAsia="en-US"/>
    </w:rPr>
  </w:style>
  <w:style w:type="paragraph" w:customStyle="1" w:styleId="xl180">
    <w:name w:val="xl180"/>
    <w:basedOn w:val="afe"/>
    <w:rsid w:val="00EA7C52"/>
    <w:pPr>
      <w:pBdr>
        <w:top w:val="single" w:sz="8" w:space="0" w:color="auto"/>
        <w:bottom w:val="single" w:sz="8" w:space="0" w:color="auto"/>
      </w:pBdr>
      <w:bidi w:val="0"/>
      <w:spacing w:before="100" w:beforeAutospacing="1" w:after="100" w:afterAutospacing="1"/>
      <w:textAlignment w:val="top"/>
    </w:pPr>
    <w:rPr>
      <w:rFonts w:ascii="Arial" w:hAnsi="Arial" w:cs="Arial"/>
      <w:sz w:val="24"/>
      <w:lang w:eastAsia="en-US"/>
    </w:rPr>
  </w:style>
  <w:style w:type="paragraph" w:customStyle="1" w:styleId="xl181">
    <w:name w:val="xl181"/>
    <w:basedOn w:val="afe"/>
    <w:rsid w:val="00EA7C52"/>
    <w:pPr>
      <w:pBdr>
        <w:top w:val="single" w:sz="4" w:space="0" w:color="auto"/>
      </w:pBdr>
      <w:bidi w:val="0"/>
      <w:spacing w:before="100" w:beforeAutospacing="1" w:after="100" w:afterAutospacing="1"/>
      <w:textAlignment w:val="top"/>
    </w:pPr>
    <w:rPr>
      <w:rFonts w:ascii="Arial" w:hAnsi="Arial" w:cs="Arial"/>
      <w:sz w:val="24"/>
      <w:lang w:eastAsia="en-US"/>
    </w:rPr>
  </w:style>
  <w:style w:type="paragraph" w:customStyle="1" w:styleId="xl182">
    <w:name w:val="xl182"/>
    <w:basedOn w:val="afe"/>
    <w:rsid w:val="00EA7C52"/>
    <w:pPr>
      <w:pBdr>
        <w:left w:val="single" w:sz="4" w:space="0" w:color="auto"/>
        <w:bottom w:val="single" w:sz="4" w:space="0" w:color="auto"/>
        <w:right w:val="single" w:sz="4" w:space="0" w:color="auto"/>
      </w:pBdr>
      <w:bidi w:val="0"/>
      <w:spacing w:before="100" w:beforeAutospacing="1" w:after="100" w:afterAutospacing="1"/>
      <w:jc w:val="right"/>
      <w:textAlignment w:val="top"/>
    </w:pPr>
    <w:rPr>
      <w:rFonts w:ascii="Tahoma" w:hAnsi="Tahoma" w:cs="Tahoma"/>
      <w:szCs w:val="22"/>
      <w:lang w:eastAsia="en-US"/>
    </w:rPr>
  </w:style>
  <w:style w:type="paragraph" w:customStyle="1" w:styleId="xl183">
    <w:name w:val="xl183"/>
    <w:basedOn w:val="afe"/>
    <w:rsid w:val="00EA7C52"/>
    <w:pPr>
      <w:pBdr>
        <w:left w:val="single" w:sz="4" w:space="0" w:color="auto"/>
        <w:bottom w:val="single" w:sz="8" w:space="0" w:color="auto"/>
        <w:right w:val="single" w:sz="4" w:space="0" w:color="auto"/>
      </w:pBdr>
      <w:bidi w:val="0"/>
      <w:spacing w:before="100" w:beforeAutospacing="1" w:after="100" w:afterAutospacing="1"/>
      <w:textAlignment w:val="top"/>
    </w:pPr>
    <w:rPr>
      <w:rFonts w:ascii="Arial" w:hAnsi="Arial" w:cs="Arial"/>
      <w:color w:val="0000FF"/>
      <w:sz w:val="24"/>
      <w:u w:val="single"/>
      <w:lang w:eastAsia="en-US"/>
    </w:rPr>
  </w:style>
  <w:style w:type="paragraph" w:customStyle="1" w:styleId="xl184">
    <w:name w:val="xl184"/>
    <w:basedOn w:val="afe"/>
    <w:rsid w:val="00EA7C52"/>
    <w:pPr>
      <w:bidi w:val="0"/>
      <w:spacing w:before="100" w:beforeAutospacing="1" w:after="100" w:afterAutospacing="1"/>
    </w:pPr>
    <w:rPr>
      <w:rFonts w:ascii="Arial" w:hAnsi="Arial" w:cs="Arial"/>
      <w:color w:val="0000FF"/>
      <w:sz w:val="24"/>
      <w:u w:val="single"/>
      <w:lang w:eastAsia="en-US"/>
    </w:rPr>
  </w:style>
  <w:style w:type="paragraph" w:customStyle="1" w:styleId="xl185">
    <w:name w:val="xl185"/>
    <w:basedOn w:val="afe"/>
    <w:rsid w:val="00EA7C52"/>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Tahoma" w:hAnsi="Tahoma" w:cs="Tahoma"/>
      <w:sz w:val="24"/>
      <w:lang w:eastAsia="en-US"/>
    </w:rPr>
  </w:style>
  <w:style w:type="paragraph" w:customStyle="1" w:styleId="xl186">
    <w:name w:val="xl186"/>
    <w:basedOn w:val="afe"/>
    <w:rsid w:val="00EA7C52"/>
    <w:pPr>
      <w:pBdr>
        <w:left w:val="single" w:sz="4" w:space="0" w:color="auto"/>
        <w:right w:val="single" w:sz="4" w:space="0" w:color="auto"/>
      </w:pBdr>
      <w:bidi w:val="0"/>
      <w:spacing w:before="100" w:beforeAutospacing="1" w:after="100" w:afterAutospacing="1"/>
      <w:textAlignment w:val="top"/>
    </w:pPr>
    <w:rPr>
      <w:rFonts w:ascii="Tahoma" w:hAnsi="Tahoma" w:cs="Tahoma"/>
      <w:sz w:val="24"/>
      <w:lang w:eastAsia="en-US"/>
    </w:rPr>
  </w:style>
  <w:style w:type="paragraph" w:customStyle="1" w:styleId="xl187">
    <w:name w:val="xl187"/>
    <w:basedOn w:val="afe"/>
    <w:rsid w:val="00EA7C52"/>
    <w:pPr>
      <w:pBdr>
        <w:top w:val="single" w:sz="4" w:space="0" w:color="auto"/>
      </w:pBdr>
      <w:bidi w:val="0"/>
      <w:spacing w:before="100" w:beforeAutospacing="1" w:after="100" w:afterAutospacing="1"/>
      <w:jc w:val="center"/>
      <w:textAlignment w:val="top"/>
    </w:pPr>
    <w:rPr>
      <w:rFonts w:ascii="Tahoma" w:hAnsi="Tahoma" w:cs="Tahoma"/>
      <w:szCs w:val="22"/>
      <w:lang w:eastAsia="en-US"/>
    </w:rPr>
  </w:style>
  <w:style w:type="paragraph" w:customStyle="1" w:styleId="xl188">
    <w:name w:val="xl188"/>
    <w:basedOn w:val="afe"/>
    <w:rsid w:val="00EA7C52"/>
    <w:pPr>
      <w:pBdr>
        <w:left w:val="single" w:sz="4" w:space="0" w:color="auto"/>
        <w:bottom w:val="single" w:sz="4" w:space="0" w:color="auto"/>
        <w:right w:val="single" w:sz="4" w:space="0" w:color="auto"/>
      </w:pBdr>
      <w:bidi w:val="0"/>
      <w:spacing w:before="100" w:beforeAutospacing="1" w:after="100" w:afterAutospacing="1"/>
      <w:textAlignment w:val="top"/>
    </w:pPr>
    <w:rPr>
      <w:rFonts w:ascii="Arial" w:hAnsi="Arial" w:cs="Arial"/>
      <w:color w:val="0000FF"/>
      <w:sz w:val="24"/>
      <w:u w:val="single"/>
      <w:lang w:eastAsia="en-US"/>
    </w:rPr>
  </w:style>
  <w:style w:type="paragraph" w:customStyle="1" w:styleId="xl189">
    <w:name w:val="xl189"/>
    <w:basedOn w:val="afe"/>
    <w:rsid w:val="00EA7C52"/>
    <w:pPr>
      <w:pBdr>
        <w:left w:val="single" w:sz="4" w:space="0" w:color="auto"/>
        <w:right w:val="single" w:sz="4" w:space="0" w:color="auto"/>
      </w:pBdr>
      <w:bidi w:val="0"/>
      <w:spacing w:before="100" w:beforeAutospacing="1" w:after="100" w:afterAutospacing="1"/>
      <w:jc w:val="right"/>
      <w:textAlignment w:val="top"/>
    </w:pPr>
    <w:rPr>
      <w:rFonts w:ascii="Tahoma" w:hAnsi="Tahoma" w:cs="Tahoma"/>
      <w:sz w:val="24"/>
      <w:lang w:eastAsia="en-US"/>
    </w:rPr>
  </w:style>
  <w:style w:type="paragraph" w:customStyle="1" w:styleId="xl190">
    <w:name w:val="xl190"/>
    <w:basedOn w:val="afe"/>
    <w:rsid w:val="00EA7C52"/>
    <w:pPr>
      <w:pBdr>
        <w:top w:val="single" w:sz="8" w:space="0" w:color="auto"/>
        <w:left w:val="single" w:sz="4" w:space="0" w:color="auto"/>
        <w:right w:val="single" w:sz="4" w:space="0" w:color="auto"/>
      </w:pBdr>
      <w:bidi w:val="0"/>
      <w:spacing w:before="100" w:beforeAutospacing="1" w:after="100" w:afterAutospacing="1"/>
      <w:jc w:val="right"/>
      <w:textAlignment w:val="top"/>
    </w:pPr>
    <w:rPr>
      <w:rFonts w:ascii="Tahoma" w:hAnsi="Tahoma" w:cs="Tahoma"/>
      <w:sz w:val="24"/>
      <w:lang w:eastAsia="en-US"/>
    </w:rPr>
  </w:style>
  <w:style w:type="paragraph" w:customStyle="1" w:styleId="xl191">
    <w:name w:val="xl191"/>
    <w:basedOn w:val="afe"/>
    <w:rsid w:val="00EA7C52"/>
    <w:pPr>
      <w:pBdr>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FF"/>
      <w:sz w:val="24"/>
      <w:u w:val="single"/>
      <w:lang w:eastAsia="en-US"/>
    </w:rPr>
  </w:style>
  <w:style w:type="paragraph" w:customStyle="1" w:styleId="xl192">
    <w:name w:val="xl192"/>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FF"/>
      <w:sz w:val="24"/>
      <w:u w:val="single"/>
      <w:lang w:eastAsia="en-US"/>
    </w:rPr>
  </w:style>
  <w:style w:type="paragraph" w:customStyle="1" w:styleId="xl193">
    <w:name w:val="xl193"/>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FF"/>
      <w:sz w:val="24"/>
      <w:u w:val="single"/>
      <w:lang w:eastAsia="en-US"/>
    </w:rPr>
  </w:style>
  <w:style w:type="paragraph" w:customStyle="1" w:styleId="xl194">
    <w:name w:val="xl194"/>
    <w:basedOn w:val="afe"/>
    <w:rsid w:val="00EA7C52"/>
    <w:pPr>
      <w:pBdr>
        <w:left w:val="single" w:sz="4" w:space="0" w:color="auto"/>
        <w:bottom w:val="single" w:sz="8" w:space="0" w:color="auto"/>
        <w:right w:val="single" w:sz="4" w:space="0" w:color="auto"/>
      </w:pBdr>
      <w:bidi w:val="0"/>
      <w:spacing w:before="100" w:beforeAutospacing="1" w:after="100" w:afterAutospacing="1"/>
      <w:jc w:val="right"/>
      <w:textAlignment w:val="top"/>
    </w:pPr>
    <w:rPr>
      <w:rFonts w:ascii="Tahoma" w:hAnsi="Tahoma" w:cs="Tahoma"/>
      <w:sz w:val="24"/>
      <w:lang w:eastAsia="en-US"/>
    </w:rPr>
  </w:style>
  <w:style w:type="paragraph" w:customStyle="1" w:styleId="xl195">
    <w:name w:val="xl195"/>
    <w:basedOn w:val="afe"/>
    <w:rsid w:val="00EA7C52"/>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Tahoma" w:hAnsi="Tahoma" w:cs="Tahoma"/>
      <w:sz w:val="24"/>
      <w:lang w:eastAsia="en-US"/>
    </w:rPr>
  </w:style>
  <w:style w:type="paragraph" w:customStyle="1" w:styleId="xl196">
    <w:name w:val="xl196"/>
    <w:basedOn w:val="afe"/>
    <w:rsid w:val="00EA7C52"/>
    <w:pPr>
      <w:pBdr>
        <w:left w:val="single" w:sz="4" w:space="0" w:color="auto"/>
        <w:bottom w:val="single" w:sz="4" w:space="0" w:color="auto"/>
        <w:right w:val="single" w:sz="4" w:space="0" w:color="auto"/>
      </w:pBdr>
      <w:bidi w:val="0"/>
      <w:spacing w:before="100" w:beforeAutospacing="1" w:after="100" w:afterAutospacing="1"/>
      <w:jc w:val="right"/>
      <w:textAlignment w:val="top"/>
    </w:pPr>
    <w:rPr>
      <w:rFonts w:ascii="Tahoma" w:hAnsi="Tahoma" w:cs="Tahoma"/>
      <w:sz w:val="24"/>
      <w:lang w:eastAsia="en-US"/>
    </w:rPr>
  </w:style>
  <w:style w:type="paragraph" w:customStyle="1" w:styleId="xl197">
    <w:name w:val="xl197"/>
    <w:basedOn w:val="afe"/>
    <w:rsid w:val="00EA7C52"/>
    <w:pPr>
      <w:pBdr>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FF"/>
      <w:sz w:val="24"/>
      <w:u w:val="single"/>
      <w:lang w:eastAsia="en-US"/>
    </w:rPr>
  </w:style>
  <w:style w:type="paragraph" w:customStyle="1" w:styleId="xl198">
    <w:name w:val="xl198"/>
    <w:basedOn w:val="afe"/>
    <w:rsid w:val="00EA7C52"/>
    <w:pPr>
      <w:pBdr>
        <w:top w:val="single" w:sz="4" w:space="0" w:color="auto"/>
        <w:left w:val="single" w:sz="4" w:space="0" w:color="auto"/>
        <w:right w:val="single" w:sz="8" w:space="0" w:color="auto"/>
      </w:pBdr>
      <w:bidi w:val="0"/>
      <w:spacing w:before="100" w:beforeAutospacing="1" w:after="100" w:afterAutospacing="1"/>
      <w:textAlignment w:val="top"/>
    </w:pPr>
    <w:rPr>
      <w:rFonts w:ascii="Tahoma" w:hAnsi="Tahoma" w:cs="Tahoma"/>
      <w:sz w:val="24"/>
      <w:lang w:eastAsia="en-US"/>
    </w:rPr>
  </w:style>
  <w:style w:type="paragraph" w:customStyle="1" w:styleId="xl199">
    <w:name w:val="xl199"/>
    <w:basedOn w:val="afe"/>
    <w:rsid w:val="00EA7C52"/>
    <w:pPr>
      <w:pBdr>
        <w:top w:val="single" w:sz="4" w:space="0" w:color="auto"/>
        <w:left w:val="single" w:sz="4" w:space="0" w:color="auto"/>
        <w:right w:val="single" w:sz="4" w:space="0" w:color="auto"/>
      </w:pBdr>
      <w:bidi w:val="0"/>
      <w:spacing w:before="100" w:beforeAutospacing="1" w:after="100" w:afterAutospacing="1"/>
      <w:textAlignment w:val="top"/>
    </w:pPr>
    <w:rPr>
      <w:rFonts w:ascii="Tahoma" w:hAnsi="Tahoma" w:cs="Tahoma"/>
      <w:sz w:val="18"/>
      <w:szCs w:val="18"/>
      <w:lang w:eastAsia="en-US"/>
    </w:rPr>
  </w:style>
  <w:style w:type="paragraph" w:customStyle="1" w:styleId="xl200">
    <w:name w:val="xl200"/>
    <w:basedOn w:val="afe"/>
    <w:rsid w:val="00EA7C52"/>
    <w:pPr>
      <w:pBdr>
        <w:top w:val="single" w:sz="4" w:space="0" w:color="auto"/>
        <w:left w:val="single" w:sz="4" w:space="0" w:color="auto"/>
        <w:right w:val="single" w:sz="4" w:space="0" w:color="auto"/>
      </w:pBdr>
      <w:bidi w:val="0"/>
      <w:spacing w:before="100" w:beforeAutospacing="1" w:after="100" w:afterAutospacing="1"/>
      <w:jc w:val="right"/>
      <w:textAlignment w:val="top"/>
    </w:pPr>
    <w:rPr>
      <w:rFonts w:ascii="Tahoma" w:hAnsi="Tahoma" w:cs="Tahoma"/>
      <w:szCs w:val="22"/>
      <w:lang w:eastAsia="en-US"/>
    </w:rPr>
  </w:style>
  <w:style w:type="paragraph" w:customStyle="1" w:styleId="xl201">
    <w:name w:val="xl201"/>
    <w:basedOn w:val="afe"/>
    <w:rsid w:val="00EA7C52"/>
    <w:pPr>
      <w:pBdr>
        <w:top w:val="single" w:sz="4" w:space="0" w:color="auto"/>
        <w:left w:val="single" w:sz="4" w:space="0" w:color="auto"/>
        <w:right w:val="single" w:sz="4" w:space="0" w:color="auto"/>
      </w:pBdr>
      <w:bidi w:val="0"/>
      <w:spacing w:before="100" w:beforeAutospacing="1" w:after="100" w:afterAutospacing="1"/>
      <w:textAlignment w:val="top"/>
    </w:pPr>
    <w:rPr>
      <w:rFonts w:ascii="Arial" w:hAnsi="Arial" w:cs="Arial"/>
      <w:color w:val="0000FF"/>
      <w:sz w:val="24"/>
      <w:u w:val="single"/>
      <w:lang w:eastAsia="en-US"/>
    </w:rPr>
  </w:style>
  <w:style w:type="paragraph" w:customStyle="1" w:styleId="xl202">
    <w:name w:val="xl202"/>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FF"/>
      <w:sz w:val="24"/>
      <w:u w:val="single"/>
      <w:lang w:eastAsia="en-US"/>
    </w:rPr>
  </w:style>
  <w:style w:type="paragraph" w:customStyle="1" w:styleId="xl203">
    <w:name w:val="xl203"/>
    <w:basedOn w:val="afe"/>
    <w:rsid w:val="00EA7C52"/>
    <w:pPr>
      <w:pBdr>
        <w:left w:val="single" w:sz="4" w:space="0" w:color="auto"/>
        <w:bottom w:val="single" w:sz="8" w:space="0" w:color="auto"/>
      </w:pBdr>
      <w:bidi w:val="0"/>
      <w:spacing w:before="100" w:beforeAutospacing="1" w:after="100" w:afterAutospacing="1"/>
      <w:jc w:val="right"/>
      <w:textAlignment w:val="top"/>
    </w:pPr>
    <w:rPr>
      <w:rFonts w:ascii="Arial" w:hAnsi="Arial" w:cs="Arial"/>
      <w:sz w:val="24"/>
      <w:lang w:eastAsia="en-US"/>
    </w:rPr>
  </w:style>
  <w:style w:type="paragraph" w:customStyle="1" w:styleId="xl204">
    <w:name w:val="xl204"/>
    <w:basedOn w:val="afe"/>
    <w:rsid w:val="00EA7C52"/>
    <w:pPr>
      <w:pBdr>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sz w:val="24"/>
      <w:lang w:eastAsia="en-US"/>
    </w:rPr>
  </w:style>
  <w:style w:type="paragraph" w:customStyle="1" w:styleId="xl205">
    <w:name w:val="xl205"/>
    <w:basedOn w:val="afe"/>
    <w:rsid w:val="00EA7C52"/>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sz w:val="24"/>
      <w:lang w:eastAsia="en-US"/>
    </w:rPr>
  </w:style>
  <w:style w:type="paragraph" w:customStyle="1" w:styleId="xl206">
    <w:name w:val="xl206"/>
    <w:basedOn w:val="afe"/>
    <w:rsid w:val="00EA7C52"/>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sz w:val="18"/>
      <w:szCs w:val="18"/>
      <w:lang w:eastAsia="en-US"/>
    </w:rPr>
  </w:style>
  <w:style w:type="paragraph" w:customStyle="1" w:styleId="xl207">
    <w:name w:val="xl207"/>
    <w:basedOn w:val="afe"/>
    <w:rsid w:val="00EA7C52"/>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top"/>
    </w:pPr>
    <w:rPr>
      <w:rFonts w:ascii="Arial" w:hAnsi="Arial" w:cs="Arial"/>
      <w:sz w:val="18"/>
      <w:szCs w:val="18"/>
      <w:lang w:eastAsia="en-US"/>
    </w:rPr>
  </w:style>
  <w:style w:type="paragraph" w:customStyle="1" w:styleId="xl208">
    <w:name w:val="xl208"/>
    <w:basedOn w:val="afe"/>
    <w:rsid w:val="00EA7C52"/>
    <w:pPr>
      <w:pBdr>
        <w:top w:val="single" w:sz="8" w:space="0" w:color="auto"/>
        <w:right w:val="single" w:sz="8" w:space="0" w:color="auto"/>
      </w:pBdr>
      <w:shd w:val="clear" w:color="000000" w:fill="FFFF00"/>
      <w:bidi w:val="0"/>
      <w:spacing w:before="100" w:beforeAutospacing="1" w:after="100" w:afterAutospacing="1"/>
      <w:jc w:val="right"/>
      <w:textAlignment w:val="top"/>
    </w:pPr>
    <w:rPr>
      <w:rFonts w:ascii="Tahoma" w:hAnsi="Tahoma" w:cs="Tahoma"/>
      <w:sz w:val="24"/>
      <w:lang w:eastAsia="en-US"/>
    </w:rPr>
  </w:style>
  <w:style w:type="paragraph" w:customStyle="1" w:styleId="xl209">
    <w:name w:val="xl209"/>
    <w:basedOn w:val="afe"/>
    <w:rsid w:val="00EA7C52"/>
    <w:pPr>
      <w:pBdr>
        <w:top w:val="single" w:sz="8" w:space="0" w:color="auto"/>
        <w:left w:val="single" w:sz="4" w:space="0" w:color="auto"/>
        <w:bottom w:val="single" w:sz="8" w:space="0" w:color="auto"/>
        <w:right w:val="single" w:sz="8" w:space="0" w:color="auto"/>
      </w:pBdr>
      <w:shd w:val="clear" w:color="000000" w:fill="FFFF00"/>
      <w:bidi w:val="0"/>
      <w:spacing w:before="100" w:beforeAutospacing="1" w:after="100" w:afterAutospacing="1"/>
      <w:jc w:val="right"/>
      <w:textAlignment w:val="top"/>
    </w:pPr>
    <w:rPr>
      <w:rFonts w:ascii="Tahoma" w:hAnsi="Tahoma" w:cs="Tahoma"/>
      <w:sz w:val="24"/>
      <w:lang w:eastAsia="en-US"/>
    </w:rPr>
  </w:style>
  <w:style w:type="paragraph" w:customStyle="1" w:styleId="xl210">
    <w:name w:val="xl210"/>
    <w:basedOn w:val="afe"/>
    <w:rsid w:val="00EA7C52"/>
    <w:pPr>
      <w:pBdr>
        <w:left w:val="single" w:sz="4" w:space="0" w:color="auto"/>
        <w:bottom w:val="single" w:sz="4" w:space="0" w:color="auto"/>
        <w:right w:val="single" w:sz="8" w:space="0" w:color="auto"/>
      </w:pBdr>
      <w:shd w:val="clear" w:color="000000" w:fill="FFFF00"/>
      <w:bidi w:val="0"/>
      <w:spacing w:before="100" w:beforeAutospacing="1" w:after="100" w:afterAutospacing="1"/>
      <w:jc w:val="right"/>
      <w:textAlignment w:val="top"/>
    </w:pPr>
    <w:rPr>
      <w:rFonts w:ascii="Tahoma" w:hAnsi="Tahoma" w:cs="Tahoma"/>
      <w:sz w:val="24"/>
      <w:lang w:eastAsia="en-US"/>
    </w:rPr>
  </w:style>
  <w:style w:type="paragraph" w:customStyle="1" w:styleId="xl211">
    <w:name w:val="xl211"/>
    <w:basedOn w:val="afe"/>
    <w:rsid w:val="00EA7C52"/>
    <w:pPr>
      <w:pBdr>
        <w:top w:val="single" w:sz="8" w:space="0" w:color="auto"/>
        <w:left w:val="single" w:sz="4" w:space="0" w:color="auto"/>
        <w:bottom w:val="single" w:sz="4" w:space="0" w:color="auto"/>
        <w:right w:val="single" w:sz="8" w:space="0" w:color="auto"/>
      </w:pBdr>
      <w:shd w:val="clear" w:color="000000" w:fill="FFFF00"/>
      <w:bidi w:val="0"/>
      <w:spacing w:before="100" w:beforeAutospacing="1" w:after="100" w:afterAutospacing="1"/>
      <w:jc w:val="right"/>
      <w:textAlignment w:val="top"/>
    </w:pPr>
    <w:rPr>
      <w:rFonts w:ascii="Tahoma" w:hAnsi="Tahoma" w:cs="Tahoma"/>
      <w:sz w:val="24"/>
      <w:lang w:eastAsia="en-US"/>
    </w:rPr>
  </w:style>
  <w:style w:type="paragraph" w:customStyle="1" w:styleId="xl212">
    <w:name w:val="xl212"/>
    <w:basedOn w:val="afe"/>
    <w:rsid w:val="00EA7C52"/>
    <w:pPr>
      <w:pBdr>
        <w:top w:val="single" w:sz="8" w:space="0" w:color="auto"/>
        <w:bottom w:val="single" w:sz="8" w:space="0" w:color="auto"/>
        <w:right w:val="single" w:sz="8" w:space="0" w:color="auto"/>
      </w:pBdr>
      <w:shd w:val="clear" w:color="000000" w:fill="FFFF00"/>
      <w:bidi w:val="0"/>
      <w:spacing w:before="100" w:beforeAutospacing="1" w:after="100" w:afterAutospacing="1"/>
      <w:jc w:val="right"/>
      <w:textAlignment w:val="top"/>
    </w:pPr>
    <w:rPr>
      <w:rFonts w:ascii="Tahoma" w:hAnsi="Tahoma" w:cs="Tahoma"/>
      <w:sz w:val="24"/>
      <w:lang w:eastAsia="en-US"/>
    </w:rPr>
  </w:style>
  <w:style w:type="paragraph" w:customStyle="1" w:styleId="xl213">
    <w:name w:val="xl213"/>
    <w:basedOn w:val="afe"/>
    <w:rsid w:val="00EA7C52"/>
    <w:pPr>
      <w:pBdr>
        <w:left w:val="single" w:sz="4" w:space="0" w:color="auto"/>
        <w:right w:val="single" w:sz="8" w:space="0" w:color="auto"/>
      </w:pBdr>
      <w:shd w:val="clear" w:color="000000" w:fill="FFFF00"/>
      <w:bidi w:val="0"/>
      <w:spacing w:before="100" w:beforeAutospacing="1" w:after="100" w:afterAutospacing="1"/>
      <w:jc w:val="right"/>
      <w:textAlignment w:val="top"/>
    </w:pPr>
    <w:rPr>
      <w:rFonts w:ascii="Tahoma" w:hAnsi="Tahoma" w:cs="Tahoma"/>
      <w:sz w:val="24"/>
      <w:lang w:eastAsia="en-US"/>
    </w:rPr>
  </w:style>
  <w:style w:type="paragraph" w:customStyle="1" w:styleId="xl214">
    <w:name w:val="xl214"/>
    <w:basedOn w:val="afe"/>
    <w:rsid w:val="00EA7C52"/>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Tahoma" w:hAnsi="Tahoma" w:cs="Tahoma"/>
      <w:color w:val="FF0000"/>
      <w:szCs w:val="22"/>
      <w:lang w:eastAsia="en-US"/>
    </w:rPr>
  </w:style>
  <w:style w:type="paragraph" w:customStyle="1" w:styleId="xl215">
    <w:name w:val="xl215"/>
    <w:basedOn w:val="afe"/>
    <w:rsid w:val="00EA7C52"/>
    <w:pPr>
      <w:pBdr>
        <w:left w:val="single" w:sz="4" w:space="0" w:color="auto"/>
        <w:bottom w:val="single" w:sz="4" w:space="0" w:color="auto"/>
        <w:right w:val="single" w:sz="8" w:space="0" w:color="auto"/>
      </w:pBdr>
      <w:bidi w:val="0"/>
      <w:spacing w:before="100" w:beforeAutospacing="1" w:after="100" w:afterAutospacing="1"/>
      <w:jc w:val="right"/>
      <w:textAlignment w:val="top"/>
    </w:pPr>
    <w:rPr>
      <w:rFonts w:ascii="Tahoma" w:hAnsi="Tahoma" w:cs="Tahoma"/>
      <w:sz w:val="24"/>
      <w:lang w:eastAsia="en-US"/>
    </w:rPr>
  </w:style>
  <w:style w:type="paragraph" w:customStyle="1" w:styleId="xl216">
    <w:name w:val="xl216"/>
    <w:basedOn w:val="afe"/>
    <w:rsid w:val="00EA7C52"/>
    <w:pPr>
      <w:pBdr>
        <w:top w:val="single" w:sz="8" w:space="0" w:color="auto"/>
        <w:left w:val="single" w:sz="4" w:space="0" w:color="auto"/>
        <w:right w:val="single" w:sz="8" w:space="0" w:color="auto"/>
      </w:pBdr>
      <w:shd w:val="clear" w:color="000000" w:fill="FFFF00"/>
      <w:bidi w:val="0"/>
      <w:spacing w:before="100" w:beforeAutospacing="1" w:after="100" w:afterAutospacing="1"/>
      <w:jc w:val="right"/>
      <w:textAlignment w:val="top"/>
    </w:pPr>
    <w:rPr>
      <w:rFonts w:ascii="Tahoma" w:hAnsi="Tahoma" w:cs="Tahoma"/>
      <w:sz w:val="24"/>
      <w:lang w:eastAsia="en-US"/>
    </w:rPr>
  </w:style>
  <w:style w:type="paragraph" w:customStyle="1" w:styleId="xl217">
    <w:name w:val="xl217"/>
    <w:basedOn w:val="afe"/>
    <w:rsid w:val="00EA7C52"/>
    <w:pPr>
      <w:pBdr>
        <w:left w:val="single" w:sz="4" w:space="0" w:color="auto"/>
        <w:bottom w:val="single" w:sz="8" w:space="0" w:color="auto"/>
        <w:right w:val="single" w:sz="8" w:space="0" w:color="auto"/>
      </w:pBdr>
      <w:shd w:val="clear" w:color="000000" w:fill="FFFF00"/>
      <w:bidi w:val="0"/>
      <w:spacing w:before="100" w:beforeAutospacing="1" w:after="100" w:afterAutospacing="1"/>
      <w:jc w:val="right"/>
      <w:textAlignment w:val="top"/>
    </w:pPr>
    <w:rPr>
      <w:rFonts w:ascii="Tahoma" w:hAnsi="Tahoma" w:cs="Tahoma"/>
      <w:sz w:val="24"/>
      <w:lang w:eastAsia="en-US"/>
    </w:rPr>
  </w:style>
  <w:style w:type="paragraph" w:customStyle="1" w:styleId="xl218">
    <w:name w:val="xl218"/>
    <w:basedOn w:val="afe"/>
    <w:rsid w:val="00EA7C52"/>
    <w:pPr>
      <w:pBdr>
        <w:top w:val="single" w:sz="8" w:space="0" w:color="auto"/>
        <w:left w:val="single" w:sz="4" w:space="0" w:color="auto"/>
        <w:right w:val="single" w:sz="4" w:space="0" w:color="auto"/>
      </w:pBdr>
      <w:bidi w:val="0"/>
      <w:spacing w:before="100" w:beforeAutospacing="1" w:after="100" w:afterAutospacing="1"/>
      <w:jc w:val="center"/>
      <w:textAlignment w:val="top"/>
    </w:pPr>
    <w:rPr>
      <w:rFonts w:ascii="Tahoma" w:hAnsi="Tahoma" w:cs="Tahoma"/>
      <w:sz w:val="18"/>
      <w:szCs w:val="18"/>
      <w:lang w:eastAsia="en-US"/>
    </w:rPr>
  </w:style>
  <w:style w:type="paragraph" w:customStyle="1" w:styleId="xl219">
    <w:name w:val="xl219"/>
    <w:basedOn w:val="afe"/>
    <w:rsid w:val="00EA7C52"/>
    <w:pPr>
      <w:pBdr>
        <w:left w:val="single" w:sz="4" w:space="0" w:color="auto"/>
        <w:bottom w:val="single" w:sz="4" w:space="0" w:color="auto"/>
        <w:right w:val="single" w:sz="4" w:space="0" w:color="auto"/>
      </w:pBdr>
      <w:bidi w:val="0"/>
      <w:spacing w:before="100" w:beforeAutospacing="1" w:after="100" w:afterAutospacing="1"/>
      <w:jc w:val="center"/>
      <w:textAlignment w:val="top"/>
    </w:pPr>
    <w:rPr>
      <w:rFonts w:ascii="Tahoma" w:hAnsi="Tahoma" w:cs="Tahoma"/>
      <w:sz w:val="18"/>
      <w:szCs w:val="18"/>
      <w:lang w:eastAsia="en-US"/>
    </w:rPr>
  </w:style>
  <w:style w:type="paragraph" w:customStyle="1" w:styleId="xl220">
    <w:name w:val="xl220"/>
    <w:basedOn w:val="afe"/>
    <w:rsid w:val="00EA7C52"/>
    <w:pPr>
      <w:pBdr>
        <w:top w:val="single" w:sz="8" w:space="0" w:color="auto"/>
        <w:left w:val="single" w:sz="4" w:space="0" w:color="auto"/>
        <w:right w:val="single" w:sz="8"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xl221">
    <w:name w:val="xl221"/>
    <w:basedOn w:val="afe"/>
    <w:rsid w:val="00EA7C52"/>
    <w:pPr>
      <w:pBdr>
        <w:left w:val="single" w:sz="4" w:space="0" w:color="auto"/>
        <w:bottom w:val="single" w:sz="4" w:space="0" w:color="auto"/>
        <w:right w:val="single" w:sz="8" w:space="0" w:color="auto"/>
      </w:pBdr>
      <w:bidi w:val="0"/>
      <w:spacing w:before="100" w:beforeAutospacing="1" w:after="100" w:afterAutospacing="1"/>
      <w:jc w:val="center"/>
      <w:textAlignment w:val="top"/>
    </w:pPr>
    <w:rPr>
      <w:rFonts w:ascii="Tahoma" w:hAnsi="Tahoma" w:cs="Tahoma"/>
      <w:sz w:val="24"/>
      <w:lang w:eastAsia="en-US"/>
    </w:rPr>
  </w:style>
  <w:style w:type="paragraph" w:customStyle="1" w:styleId="OutlinedNumbered">
    <w:name w:val="Outlined Numbered"/>
    <w:basedOn w:val="afe"/>
    <w:rsid w:val="00EA7C52"/>
    <w:pPr>
      <w:numPr>
        <w:numId w:val="57"/>
      </w:numPr>
      <w:spacing w:before="120" w:line="360" w:lineRule="auto"/>
      <w:jc w:val="both"/>
    </w:pPr>
    <w:rPr>
      <w:sz w:val="24"/>
      <w:lang w:eastAsia="en-US"/>
    </w:rPr>
  </w:style>
  <w:style w:type="paragraph" w:styleId="afffffff">
    <w:name w:val="No Spacing"/>
    <w:aliases w:val="InDocNormal"/>
    <w:link w:val="afffffff0"/>
    <w:uiPriority w:val="1"/>
    <w:qFormat/>
    <w:rsid w:val="00EA7C52"/>
    <w:rPr>
      <w:rFonts w:ascii="Calibri" w:hAnsi="Calibri" w:cs="Arial"/>
      <w:sz w:val="22"/>
      <w:szCs w:val="22"/>
    </w:rPr>
  </w:style>
  <w:style w:type="paragraph" w:customStyle="1" w:styleId="afffffff1">
    <w:name w:val="שורה א"/>
    <w:basedOn w:val="afe"/>
    <w:rsid w:val="00EA7C52"/>
    <w:pPr>
      <w:tabs>
        <w:tab w:val="left" w:pos="1185"/>
        <w:tab w:val="left" w:pos="1610"/>
        <w:tab w:val="left" w:pos="2036"/>
        <w:tab w:val="left" w:pos="2461"/>
      </w:tabs>
      <w:spacing w:before="120" w:after="120" w:line="360" w:lineRule="auto"/>
      <w:ind w:left="1185" w:hanging="1134"/>
      <w:jc w:val="both"/>
    </w:pPr>
    <w:rPr>
      <w:color w:val="0000FF"/>
    </w:rPr>
  </w:style>
  <w:style w:type="paragraph" w:customStyle="1" w:styleId="111111111110">
    <w:name w:val="11111111111"/>
    <w:basedOn w:val="affb"/>
    <w:link w:val="111111111112"/>
    <w:qFormat/>
    <w:rsid w:val="00EA7C52"/>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line="360" w:lineRule="auto"/>
      <w:jc w:val="center"/>
      <w:textAlignment w:val="baseline"/>
    </w:pPr>
    <w:rPr>
      <w:bCs/>
      <w:noProof w:val="0"/>
      <w:sz w:val="36"/>
      <w:szCs w:val="36"/>
      <w:u w:val="single"/>
      <w:lang w:val="x-none" w:eastAsia="x-none"/>
    </w:rPr>
  </w:style>
  <w:style w:type="character" w:customStyle="1" w:styleId="111111111112">
    <w:name w:val="11111111111 תו"/>
    <w:link w:val="111111111110"/>
    <w:rsid w:val="00EA7C52"/>
    <w:rPr>
      <w:rFonts w:cs="David"/>
      <w:bCs/>
      <w:sz w:val="36"/>
      <w:szCs w:val="36"/>
      <w:u w:val="single"/>
      <w:lang w:val="x-none" w:eastAsia="x-none"/>
    </w:rPr>
  </w:style>
  <w:style w:type="paragraph" w:customStyle="1" w:styleId="h-1">
    <w:name w:val="h-1"/>
    <w:basedOn w:val="afffa"/>
    <w:rsid w:val="00EA7C52"/>
    <w:pPr>
      <w:spacing w:after="200"/>
      <w:ind w:left="567"/>
      <w:jc w:val="both"/>
    </w:pPr>
    <w:rPr>
      <w:spacing w:val="10"/>
      <w:sz w:val="22"/>
      <w:szCs w:val="24"/>
    </w:rPr>
  </w:style>
  <w:style w:type="paragraph" w:customStyle="1" w:styleId="h-2">
    <w:name w:val="h-2"/>
    <w:basedOn w:val="h-1"/>
    <w:rsid w:val="00EA7C52"/>
    <w:pPr>
      <w:ind w:left="1418"/>
    </w:pPr>
  </w:style>
  <w:style w:type="paragraph" w:customStyle="1" w:styleId="h-3">
    <w:name w:val="h-3"/>
    <w:basedOn w:val="h-2"/>
    <w:rsid w:val="00EA7C52"/>
    <w:pPr>
      <w:ind w:left="2268"/>
    </w:pPr>
  </w:style>
  <w:style w:type="paragraph" w:customStyle="1" w:styleId="h-4">
    <w:name w:val="h-4"/>
    <w:basedOn w:val="afffa"/>
    <w:rsid w:val="00EA7C52"/>
    <w:pPr>
      <w:spacing w:after="200"/>
      <w:ind w:left="3402"/>
      <w:jc w:val="both"/>
    </w:pPr>
    <w:rPr>
      <w:spacing w:val="10"/>
      <w:sz w:val="22"/>
      <w:szCs w:val="24"/>
    </w:rPr>
  </w:style>
  <w:style w:type="paragraph" w:customStyle="1" w:styleId="h-5">
    <w:name w:val="h-5"/>
    <w:basedOn w:val="afffa"/>
    <w:rsid w:val="00EA7C52"/>
    <w:pPr>
      <w:spacing w:after="200"/>
      <w:ind w:left="4820"/>
      <w:jc w:val="both"/>
    </w:pPr>
    <w:rPr>
      <w:spacing w:val="10"/>
      <w:sz w:val="22"/>
      <w:szCs w:val="24"/>
    </w:rPr>
  </w:style>
  <w:style w:type="paragraph" w:customStyle="1" w:styleId="1fffb">
    <w:name w:val="ציטטה 1"/>
    <w:basedOn w:val="afffa"/>
    <w:rsid w:val="00EA7C52"/>
    <w:pPr>
      <w:spacing w:after="200"/>
      <w:ind w:left="1134" w:right="567"/>
      <w:jc w:val="both"/>
    </w:pPr>
    <w:rPr>
      <w:b/>
      <w:bCs/>
      <w:i/>
      <w:iCs/>
      <w:spacing w:val="10"/>
      <w:sz w:val="22"/>
      <w:szCs w:val="24"/>
    </w:rPr>
  </w:style>
  <w:style w:type="paragraph" w:customStyle="1" w:styleId="2fffa">
    <w:name w:val="ציטטה 2"/>
    <w:basedOn w:val="1fffb"/>
    <w:rsid w:val="00EA7C52"/>
    <w:pPr>
      <w:ind w:left="1701" w:hanging="567"/>
    </w:pPr>
  </w:style>
  <w:style w:type="paragraph" w:customStyle="1" w:styleId="afffffff2">
    <w:name w:val="ציטטה אנגלית"/>
    <w:basedOn w:val="1fffb"/>
    <w:rsid w:val="00EA7C52"/>
    <w:pPr>
      <w:bidi w:val="0"/>
    </w:pPr>
    <w:rPr>
      <w:rFonts w:cs="Times New Roman"/>
      <w:szCs w:val="22"/>
    </w:rPr>
  </w:style>
  <w:style w:type="paragraph" w:customStyle="1" w:styleId="afffffff3">
    <w:name w:val="הואיל"/>
    <w:basedOn w:val="afffa"/>
    <w:rsid w:val="00EA7C52"/>
    <w:pPr>
      <w:spacing w:after="200"/>
      <w:ind w:left="1134" w:hanging="1134"/>
      <w:jc w:val="both"/>
    </w:pPr>
    <w:rPr>
      <w:spacing w:val="10"/>
      <w:sz w:val="22"/>
      <w:szCs w:val="24"/>
    </w:rPr>
  </w:style>
  <w:style w:type="character" w:styleId="HTMLCite">
    <w:name w:val="HTML Cite"/>
    <w:rsid w:val="00EA7C52"/>
    <w:rPr>
      <w:rFonts w:ascii="Verdana" w:hAnsi="Verdana"/>
      <w:i/>
      <w:iCs/>
      <w:lang w:val="en-US" w:eastAsia="en-US" w:bidi="ar-SA"/>
    </w:rPr>
  </w:style>
  <w:style w:type="character" w:styleId="HTMLCode">
    <w:name w:val="HTML Code"/>
    <w:rsid w:val="00EA7C52"/>
    <w:rPr>
      <w:rFonts w:ascii="Courier New" w:hAnsi="Courier New" w:cs="Courier New"/>
      <w:sz w:val="20"/>
      <w:szCs w:val="20"/>
      <w:lang w:val="en-US" w:eastAsia="en-US" w:bidi="ar-SA"/>
    </w:rPr>
  </w:style>
  <w:style w:type="character" w:styleId="HTMLDefinition">
    <w:name w:val="HTML Definition"/>
    <w:rsid w:val="00EA7C52"/>
    <w:rPr>
      <w:rFonts w:ascii="Verdana" w:hAnsi="Verdana"/>
      <w:i/>
      <w:iCs/>
      <w:lang w:val="en-US" w:eastAsia="en-US" w:bidi="ar-SA"/>
    </w:rPr>
  </w:style>
  <w:style w:type="character" w:styleId="HTMLVariable">
    <w:name w:val="HTML Variable"/>
    <w:rsid w:val="00EA7C52"/>
    <w:rPr>
      <w:rFonts w:ascii="Verdana" w:hAnsi="Verdana"/>
      <w:i/>
      <w:iCs/>
      <w:lang w:val="en-US" w:eastAsia="en-US" w:bidi="ar-SA"/>
    </w:rPr>
  </w:style>
  <w:style w:type="paragraph" w:styleId="HTML">
    <w:name w:val="HTML Preformatted"/>
    <w:basedOn w:val="afe"/>
    <w:link w:val="HTML0"/>
    <w:rsid w:val="00EA7C52"/>
    <w:pPr>
      <w:spacing w:before="0" w:line="312" w:lineRule="atLeast"/>
    </w:pPr>
    <w:rPr>
      <w:rFonts w:ascii="Courier New" w:hAnsi="Courier New" w:cs="Courier New"/>
      <w:spacing w:val="10"/>
      <w:sz w:val="20"/>
      <w:szCs w:val="20"/>
      <w:lang w:eastAsia="en-US"/>
    </w:rPr>
  </w:style>
  <w:style w:type="character" w:customStyle="1" w:styleId="HTML0">
    <w:name w:val="HTML מעוצב מראש תו"/>
    <w:basedOn w:val="aff"/>
    <w:link w:val="HTML"/>
    <w:rsid w:val="00EA7C52"/>
    <w:rPr>
      <w:rFonts w:ascii="Courier New" w:hAnsi="Courier New" w:cs="Courier New"/>
      <w:spacing w:val="10"/>
    </w:rPr>
  </w:style>
  <w:style w:type="paragraph" w:customStyle="1" w:styleId="1fffc">
    <w:name w:val="רגיל1"/>
    <w:basedOn w:val="afe"/>
    <w:link w:val="Char1"/>
    <w:qFormat/>
    <w:rsid w:val="00EA7C52"/>
    <w:pPr>
      <w:autoSpaceDE w:val="0"/>
      <w:autoSpaceDN w:val="0"/>
      <w:spacing w:before="0" w:after="200" w:line="360" w:lineRule="auto"/>
      <w:jc w:val="both"/>
    </w:pPr>
    <w:rPr>
      <w:spacing w:val="10"/>
      <w:sz w:val="24"/>
      <w:lang w:eastAsia="en-US"/>
    </w:rPr>
  </w:style>
  <w:style w:type="paragraph" w:customStyle="1" w:styleId="1fffd">
    <w:name w:val="משני1"/>
    <w:basedOn w:val="afe"/>
    <w:autoRedefine/>
    <w:rsid w:val="00EA7C52"/>
    <w:pPr>
      <w:tabs>
        <w:tab w:val="left" w:pos="1134"/>
      </w:tabs>
      <w:spacing w:before="0"/>
      <w:ind w:left="1480"/>
      <w:jc w:val="both"/>
    </w:pPr>
    <w:rPr>
      <w:szCs w:val="22"/>
    </w:rPr>
  </w:style>
  <w:style w:type="paragraph" w:customStyle="1" w:styleId="2fffb">
    <w:name w:val="משני2"/>
    <w:basedOn w:val="1fffd"/>
    <w:autoRedefine/>
    <w:rsid w:val="00EA7C52"/>
    <w:pPr>
      <w:tabs>
        <w:tab w:val="clear" w:pos="1134"/>
      </w:tabs>
      <w:ind w:left="1643" w:hanging="509"/>
    </w:pPr>
  </w:style>
  <w:style w:type="paragraph" w:customStyle="1" w:styleId="2fffc">
    <w:name w:val="רגיל2"/>
    <w:basedOn w:val="afe"/>
    <w:rsid w:val="00EA7C52"/>
    <w:pPr>
      <w:spacing w:before="0" w:after="200" w:line="360" w:lineRule="auto"/>
      <w:jc w:val="both"/>
    </w:pPr>
    <w:rPr>
      <w:spacing w:val="10"/>
      <w:sz w:val="20"/>
      <w:lang w:eastAsia="en-US"/>
    </w:rPr>
  </w:style>
  <w:style w:type="paragraph" w:customStyle="1" w:styleId="afffffff4">
    <w:name w:val="ראשי"/>
    <w:basedOn w:val="afe"/>
    <w:autoRedefine/>
    <w:rsid w:val="00EA7C52"/>
    <w:pPr>
      <w:tabs>
        <w:tab w:val="left" w:pos="720"/>
        <w:tab w:val="left" w:pos="1440"/>
        <w:tab w:val="left" w:pos="2160"/>
        <w:tab w:val="left" w:pos="2880"/>
        <w:tab w:val="left" w:pos="3600"/>
        <w:tab w:val="left" w:pos="4320"/>
      </w:tabs>
      <w:spacing w:before="0" w:line="360" w:lineRule="auto"/>
      <w:jc w:val="both"/>
    </w:pPr>
    <w:rPr>
      <w:b/>
      <w:bCs/>
      <w:u w:val="single"/>
    </w:rPr>
  </w:style>
  <w:style w:type="paragraph" w:customStyle="1" w:styleId="afffffff5">
    <w:name w:val="øâéì"/>
    <w:basedOn w:val="afe"/>
    <w:rsid w:val="00EA7C52"/>
    <w:pPr>
      <w:overflowPunct w:val="0"/>
      <w:autoSpaceDE w:val="0"/>
      <w:autoSpaceDN w:val="0"/>
      <w:bidi w:val="0"/>
      <w:adjustRightInd w:val="0"/>
      <w:spacing w:before="0" w:after="200" w:line="312" w:lineRule="atLeast"/>
      <w:jc w:val="both"/>
      <w:textAlignment w:val="baseline"/>
    </w:pPr>
    <w:rPr>
      <w:rFonts w:cs="Times New Roman"/>
      <w:spacing w:val="10"/>
      <w:sz w:val="24"/>
      <w:lang w:eastAsia="en-US"/>
    </w:rPr>
  </w:style>
  <w:style w:type="paragraph" w:customStyle="1" w:styleId="CharCharChar0">
    <w:name w:val="Char תו תו תו תו Char תו Char תו תו תו תו תו תו תו"/>
    <w:aliases w:val=" Char תו, Char תו תו תו תו Char תו Char תו תו תו תו תו תו תו"/>
    <w:basedOn w:val="afe"/>
    <w:rsid w:val="00EA7C52"/>
    <w:pPr>
      <w:bidi w:val="0"/>
      <w:spacing w:before="0" w:after="160" w:line="240" w:lineRule="exact"/>
    </w:pPr>
    <w:rPr>
      <w:rFonts w:ascii="Verdana" w:hAnsi="Verdana" w:cs="Times New Roman"/>
      <w:sz w:val="20"/>
      <w:szCs w:val="20"/>
      <w:lang w:eastAsia="en-US" w:bidi="ar-SA"/>
    </w:rPr>
  </w:style>
  <w:style w:type="paragraph" w:customStyle="1" w:styleId="CharCharCharCharChar1CharCharCharCharCharCharCharCharCharCharCharChar1">
    <w:name w:val="Char Char Char Char Char1 Char Char Char Char Char Char Char Char Char Char תו Char תו Char1"/>
    <w:aliases w:val=" Char Char Char Char Char1 Char Char Char1 Char Char Char Char Char Char Char תו Char תו Char"/>
    <w:basedOn w:val="afe"/>
    <w:rsid w:val="00EA7C52"/>
    <w:pPr>
      <w:bidi w:val="0"/>
      <w:spacing w:before="0" w:after="160" w:line="240" w:lineRule="exact"/>
    </w:pPr>
    <w:rPr>
      <w:rFonts w:ascii="Verdana" w:hAnsi="Verdana" w:cs="Times New Roman"/>
      <w:sz w:val="20"/>
      <w:szCs w:val="20"/>
      <w:lang w:eastAsia="en-US" w:bidi="ar-SA"/>
    </w:rPr>
  </w:style>
  <w:style w:type="paragraph" w:customStyle="1" w:styleId="Char2">
    <w:name w:val="Char"/>
    <w:basedOn w:val="afe"/>
    <w:rsid w:val="00EA7C52"/>
    <w:pPr>
      <w:bidi w:val="0"/>
      <w:spacing w:before="0" w:after="160" w:line="240" w:lineRule="exact"/>
    </w:pPr>
    <w:rPr>
      <w:rFonts w:ascii="Verdana" w:hAnsi="Verdana" w:cs="Times New Roman"/>
      <w:sz w:val="20"/>
      <w:szCs w:val="20"/>
      <w:lang w:eastAsia="en-US" w:bidi="ar-SA"/>
    </w:rPr>
  </w:style>
  <w:style w:type="paragraph" w:customStyle="1" w:styleId="Normal10">
    <w:name w:val="Normal 1"/>
    <w:basedOn w:val="afe"/>
    <w:link w:val="Normal1Char1"/>
    <w:rsid w:val="00EA7C52"/>
    <w:pPr>
      <w:spacing w:before="0" w:after="240" w:line="360" w:lineRule="auto"/>
      <w:ind w:left="567"/>
      <w:jc w:val="both"/>
    </w:pPr>
    <w:rPr>
      <w:rFonts w:ascii="Arial" w:hAnsi="Arial"/>
      <w:sz w:val="20"/>
    </w:rPr>
  </w:style>
  <w:style w:type="paragraph" w:customStyle="1" w:styleId="memo-head">
    <w:name w:val="memo-head"/>
    <w:basedOn w:val="afe"/>
    <w:rsid w:val="00EA7C52"/>
    <w:pPr>
      <w:spacing w:before="0" w:line="240" w:lineRule="atLeast"/>
      <w:jc w:val="both"/>
    </w:pPr>
    <w:rPr>
      <w:rFonts w:ascii="Arial" w:hAnsi="Arial"/>
      <w:b/>
      <w:bCs/>
      <w:sz w:val="20"/>
    </w:rPr>
  </w:style>
  <w:style w:type="paragraph" w:customStyle="1" w:styleId="afffffff6">
    <w:name w:val="תו תו"/>
    <w:basedOn w:val="afe"/>
    <w:rsid w:val="00EA7C52"/>
    <w:pPr>
      <w:bidi w:val="0"/>
      <w:spacing w:before="0" w:after="160" w:line="240" w:lineRule="exact"/>
    </w:pPr>
    <w:rPr>
      <w:rFonts w:ascii="Verdana" w:hAnsi="Verdana" w:cs="Times New Roman"/>
      <w:sz w:val="20"/>
      <w:szCs w:val="20"/>
      <w:lang w:eastAsia="en-US" w:bidi="ar-SA"/>
    </w:rPr>
  </w:style>
  <w:style w:type="paragraph" w:customStyle="1" w:styleId="CharCharChar1">
    <w:name w:val="Char תו תו תו תו Char תו Char תו"/>
    <w:basedOn w:val="afe"/>
    <w:rsid w:val="00EA7C52"/>
    <w:pPr>
      <w:bidi w:val="0"/>
      <w:spacing w:before="0" w:after="160" w:line="240" w:lineRule="exact"/>
    </w:pPr>
    <w:rPr>
      <w:rFonts w:ascii="Verdana" w:hAnsi="Verdana" w:cs="Times New Roman"/>
      <w:sz w:val="20"/>
      <w:szCs w:val="20"/>
      <w:lang w:eastAsia="en-US" w:bidi="ar-SA"/>
    </w:rPr>
  </w:style>
  <w:style w:type="character" w:customStyle="1" w:styleId="1fffe">
    <w:name w:val="כניסה בגוף טקסט תו1"/>
    <w:rsid w:val="00EA7C52"/>
    <w:rPr>
      <w:rFonts w:ascii="Verdana" w:eastAsia="Times New Roman" w:hAnsi="Verdana" w:cs="David"/>
      <w:spacing w:val="10"/>
      <w:szCs w:val="24"/>
      <w:lang w:bidi="ar-SA"/>
    </w:rPr>
  </w:style>
  <w:style w:type="paragraph" w:customStyle="1" w:styleId="1ffff">
    <w:name w:val="חתימה1"/>
    <w:basedOn w:val="afe"/>
    <w:rsid w:val="00EA7C52"/>
    <w:pPr>
      <w:spacing w:before="0"/>
      <w:ind w:left="-694"/>
    </w:pPr>
    <w:rPr>
      <w:sz w:val="24"/>
      <w:lang w:eastAsia="en-US"/>
    </w:rPr>
  </w:style>
  <w:style w:type="character" w:customStyle="1" w:styleId="afffffff7">
    <w:name w:val="תוכן הפקס"/>
    <w:rsid w:val="00EA7C52"/>
    <w:rPr>
      <w:rFonts w:ascii="Verdana" w:hAnsi="Verdana"/>
      <w:lang w:val="en-US" w:eastAsia="en-US" w:bidi="ar-SA"/>
    </w:rPr>
  </w:style>
  <w:style w:type="paragraph" w:customStyle="1" w:styleId="1ffff0">
    <w:name w:val="ממסופר1"/>
    <w:basedOn w:val="afe"/>
    <w:next w:val="Normal10"/>
    <w:rsid w:val="00EA7C52"/>
    <w:pPr>
      <w:spacing w:before="0" w:after="120" w:line="360" w:lineRule="exact"/>
      <w:jc w:val="both"/>
    </w:pPr>
    <w:rPr>
      <w:sz w:val="24"/>
    </w:rPr>
  </w:style>
  <w:style w:type="paragraph" w:customStyle="1" w:styleId="-c">
    <w:name w:val="טבלה-כניסה"/>
    <w:basedOn w:val="afe"/>
    <w:rsid w:val="00EA7C52"/>
    <w:pPr>
      <w:spacing w:before="0" w:line="280" w:lineRule="exact"/>
      <w:ind w:left="420" w:hanging="397"/>
      <w:jc w:val="both"/>
    </w:pPr>
    <w:rPr>
      <w:noProof/>
      <w:szCs w:val="22"/>
      <w:lang w:eastAsia="en-US"/>
    </w:rPr>
  </w:style>
  <w:style w:type="paragraph" w:customStyle="1" w:styleId="afffffff8">
    <w:name w:val="גל"/>
    <w:rsid w:val="00EA7C52"/>
    <w:pPr>
      <w:widowControl w:val="0"/>
    </w:pPr>
    <w:rPr>
      <w:rFonts w:ascii="Arial" w:hAnsi="Arial" w:cs="Narkisim"/>
      <w:color w:val="0000FF"/>
      <w:szCs w:val="24"/>
      <w:lang w:eastAsia="he-IL"/>
    </w:rPr>
  </w:style>
  <w:style w:type="paragraph" w:customStyle="1" w:styleId="mnormal">
    <w:name w:val="mnormal"/>
    <w:basedOn w:val="afe"/>
    <w:link w:val="mnormal0"/>
    <w:rsid w:val="00EA7C52"/>
    <w:pPr>
      <w:spacing w:before="0" w:line="300" w:lineRule="atLeast"/>
      <w:jc w:val="both"/>
    </w:pPr>
    <w:rPr>
      <w:sz w:val="26"/>
      <w:szCs w:val="26"/>
    </w:rPr>
  </w:style>
  <w:style w:type="paragraph" w:customStyle="1" w:styleId="afffffff9">
    <w:name w:val="ראשונה משפטי"/>
    <w:basedOn w:val="afe"/>
    <w:rsid w:val="00EA7C52"/>
    <w:pPr>
      <w:spacing w:before="0" w:line="300" w:lineRule="atLeast"/>
      <w:ind w:left="567" w:hanging="567"/>
      <w:jc w:val="both"/>
    </w:pPr>
    <w:rPr>
      <w:sz w:val="26"/>
      <w:szCs w:val="26"/>
    </w:rPr>
  </w:style>
  <w:style w:type="paragraph" w:customStyle="1" w:styleId="afffffffa">
    <w:name w:val="שניה משפטי"/>
    <w:basedOn w:val="afe"/>
    <w:link w:val="afffffffb"/>
    <w:rsid w:val="00EA7C52"/>
    <w:pPr>
      <w:spacing w:before="0" w:line="300" w:lineRule="atLeast"/>
      <w:ind w:left="1418" w:hanging="851"/>
      <w:jc w:val="both"/>
    </w:pPr>
    <w:rPr>
      <w:sz w:val="26"/>
      <w:szCs w:val="26"/>
    </w:rPr>
  </w:style>
  <w:style w:type="paragraph" w:customStyle="1" w:styleId="afffffffc">
    <w:name w:val="ראשונה"/>
    <w:basedOn w:val="afe"/>
    <w:link w:val="afffffffd"/>
    <w:rsid w:val="00EA7C52"/>
    <w:pPr>
      <w:spacing w:before="0" w:line="280" w:lineRule="atLeast"/>
      <w:ind w:left="567" w:hanging="567"/>
      <w:jc w:val="both"/>
    </w:pPr>
    <w:rPr>
      <w:rFonts w:cs="TopType David"/>
      <w:sz w:val="24"/>
      <w:szCs w:val="22"/>
    </w:rPr>
  </w:style>
  <w:style w:type="paragraph" w:customStyle="1" w:styleId="afffffffe">
    <w:name w:val="חמישית משפטי"/>
    <w:basedOn w:val="afe"/>
    <w:rsid w:val="00EA7C52"/>
    <w:pPr>
      <w:spacing w:before="0" w:line="300" w:lineRule="atLeast"/>
      <w:ind w:left="5386" w:hanging="1559"/>
      <w:jc w:val="both"/>
    </w:pPr>
    <w:rPr>
      <w:sz w:val="26"/>
      <w:szCs w:val="26"/>
    </w:rPr>
  </w:style>
  <w:style w:type="paragraph" w:customStyle="1" w:styleId="affffffff">
    <w:name w:val="ראשונה/שניה משפטי"/>
    <w:basedOn w:val="afe"/>
    <w:rsid w:val="00EA7C52"/>
    <w:pPr>
      <w:tabs>
        <w:tab w:val="left" w:pos="566"/>
      </w:tabs>
      <w:spacing w:before="0" w:line="300" w:lineRule="atLeast"/>
      <w:ind w:left="1418" w:hanging="1418"/>
      <w:jc w:val="both"/>
    </w:pPr>
    <w:rPr>
      <w:sz w:val="26"/>
      <w:szCs w:val="26"/>
    </w:rPr>
  </w:style>
  <w:style w:type="paragraph" w:customStyle="1" w:styleId="affffffff0">
    <w:name w:val="שניה"/>
    <w:basedOn w:val="afffffffc"/>
    <w:link w:val="affffffff1"/>
    <w:rsid w:val="00EA7C52"/>
    <w:pPr>
      <w:ind w:left="1418" w:right="1418" w:hanging="851"/>
    </w:pPr>
  </w:style>
  <w:style w:type="paragraph" w:customStyle="1" w:styleId="affffffff2">
    <w:name w:val="??????"/>
    <w:basedOn w:val="afe"/>
    <w:rsid w:val="00EA7C52"/>
    <w:pPr>
      <w:overflowPunct w:val="0"/>
      <w:autoSpaceDE w:val="0"/>
      <w:autoSpaceDN w:val="0"/>
      <w:bidi w:val="0"/>
      <w:adjustRightInd w:val="0"/>
      <w:spacing w:before="0"/>
      <w:ind w:left="5385" w:hanging="1559"/>
      <w:jc w:val="both"/>
      <w:textAlignment w:val="baseline"/>
    </w:pPr>
    <w:rPr>
      <w:rFonts w:cs="Times New Roman"/>
      <w:sz w:val="24"/>
    </w:rPr>
  </w:style>
  <w:style w:type="paragraph" w:customStyle="1" w:styleId="affffffff3">
    <w:name w:val="פפיש"/>
    <w:rsid w:val="00EA7C52"/>
    <w:pPr>
      <w:widowControl w:val="0"/>
    </w:pPr>
    <w:rPr>
      <w:rFonts w:hAnsi="Akhbar Simplified MT" w:cs="NarkisTam"/>
      <w:snapToGrid w:val="0"/>
      <w:szCs w:val="24"/>
      <w:lang w:eastAsia="he-IL"/>
    </w:rPr>
  </w:style>
  <w:style w:type="paragraph" w:customStyle="1" w:styleId="affffffff4">
    <w:name w:val="נורמל"/>
    <w:basedOn w:val="afe"/>
    <w:rsid w:val="00EA7C52"/>
    <w:pPr>
      <w:spacing w:before="0"/>
      <w:jc w:val="right"/>
    </w:pPr>
    <w:rPr>
      <w:rFonts w:ascii="Arial" w:hAnsi="Arial" w:cs="Miriam"/>
    </w:rPr>
  </w:style>
  <w:style w:type="paragraph" w:customStyle="1" w:styleId="-2-">
    <w:name w:val="חיות-2-א"/>
    <w:basedOn w:val="afe"/>
    <w:rsid w:val="00EA7C52"/>
    <w:pPr>
      <w:widowControl w:val="0"/>
      <w:spacing w:before="0"/>
      <w:ind w:left="720" w:right="570"/>
      <w:outlineLvl w:val="1"/>
    </w:pPr>
    <w:rPr>
      <w:b/>
      <w:bCs/>
      <w:color w:val="333399"/>
      <w:sz w:val="24"/>
      <w:u w:val="single"/>
      <w:lang w:eastAsia="en-US"/>
    </w:rPr>
  </w:style>
  <w:style w:type="paragraph" w:customStyle="1" w:styleId="-3-">
    <w:name w:val="חיות-3-א"/>
    <w:basedOn w:val="afe"/>
    <w:rsid w:val="00EA7C52"/>
    <w:pPr>
      <w:widowControl w:val="0"/>
      <w:numPr>
        <w:ilvl w:val="2"/>
        <w:numId w:val="66"/>
      </w:numPr>
      <w:spacing w:before="0" w:line="360" w:lineRule="atLeast"/>
      <w:jc w:val="both"/>
    </w:pPr>
    <w:rPr>
      <w:noProof/>
      <w:color w:val="000000"/>
      <w:sz w:val="24"/>
    </w:rPr>
  </w:style>
  <w:style w:type="paragraph" w:customStyle="1" w:styleId="-4-">
    <w:name w:val="חיות-4-א"/>
    <w:basedOn w:val="afe"/>
    <w:rsid w:val="00EA7C52"/>
    <w:pPr>
      <w:widowControl w:val="0"/>
      <w:numPr>
        <w:ilvl w:val="3"/>
        <w:numId w:val="66"/>
      </w:numPr>
      <w:spacing w:before="0" w:line="360" w:lineRule="atLeast"/>
      <w:jc w:val="both"/>
    </w:pPr>
    <w:rPr>
      <w:noProof/>
      <w:color w:val="000000"/>
      <w:sz w:val="18"/>
    </w:rPr>
  </w:style>
  <w:style w:type="paragraph" w:customStyle="1" w:styleId="-5-">
    <w:name w:val="חיות-5-א"/>
    <w:basedOn w:val="afe"/>
    <w:rsid w:val="00EA7C52"/>
    <w:pPr>
      <w:widowControl w:val="0"/>
      <w:numPr>
        <w:ilvl w:val="4"/>
        <w:numId w:val="66"/>
      </w:numPr>
      <w:spacing w:before="0" w:line="360" w:lineRule="atLeast"/>
      <w:jc w:val="both"/>
    </w:pPr>
    <w:rPr>
      <w:noProof/>
      <w:color w:val="000000"/>
      <w:sz w:val="18"/>
    </w:rPr>
  </w:style>
  <w:style w:type="paragraph" w:customStyle="1" w:styleId="Normalnumbered">
    <w:name w:val="Normal numbered"/>
    <w:basedOn w:val="afe"/>
    <w:link w:val="NormalnumberedChar"/>
    <w:qFormat/>
    <w:rsid w:val="00EA7C52"/>
    <w:pPr>
      <w:tabs>
        <w:tab w:val="num" w:pos="992"/>
      </w:tabs>
      <w:spacing w:before="0"/>
      <w:ind w:left="992" w:hanging="425"/>
    </w:pPr>
    <w:rPr>
      <w:rFonts w:ascii="David" w:eastAsia="David" w:hAnsi="David"/>
      <w:sz w:val="24"/>
      <w:lang w:eastAsia="en-US"/>
    </w:rPr>
  </w:style>
  <w:style w:type="character" w:customStyle="1" w:styleId="NormalnumberedChar">
    <w:name w:val="Normal numbered Char"/>
    <w:link w:val="Normalnumbered"/>
    <w:rsid w:val="00EA7C52"/>
    <w:rPr>
      <w:rFonts w:ascii="David" w:eastAsia="David" w:hAnsi="David" w:cs="David"/>
      <w:sz w:val="24"/>
      <w:szCs w:val="24"/>
    </w:rPr>
  </w:style>
  <w:style w:type="paragraph" w:customStyle="1" w:styleId="74">
    <w:name w:val="ש7"/>
    <w:basedOn w:val="afe"/>
    <w:rsid w:val="00EA7C52"/>
    <w:pPr>
      <w:spacing w:before="0" w:line="360" w:lineRule="auto"/>
      <w:ind w:left="567" w:hanging="567"/>
      <w:jc w:val="both"/>
    </w:pPr>
    <w:rPr>
      <w:snapToGrid w:val="0"/>
      <w:color w:val="0000FF"/>
      <w:sz w:val="20"/>
      <w:szCs w:val="26"/>
    </w:rPr>
  </w:style>
  <w:style w:type="paragraph" w:customStyle="1" w:styleId="82">
    <w:name w:val="ש8"/>
    <w:basedOn w:val="74"/>
    <w:rsid w:val="00EA7C52"/>
    <w:pPr>
      <w:ind w:left="1134"/>
    </w:pPr>
  </w:style>
  <w:style w:type="character" w:customStyle="1" w:styleId="12-0">
    <w:name w:val="12-דוד תו"/>
    <w:link w:val="12-"/>
    <w:rsid w:val="00EA7C52"/>
    <w:rPr>
      <w:rFonts w:cs="David"/>
      <w:b/>
      <w:bCs/>
      <w:sz w:val="28"/>
      <w:szCs w:val="28"/>
      <w:u w:val="single"/>
    </w:rPr>
  </w:style>
  <w:style w:type="paragraph" w:customStyle="1" w:styleId="1ffff1">
    <w:name w:val="טקסט בלוק1"/>
    <w:basedOn w:val="afe"/>
    <w:rsid w:val="00EA7C52"/>
    <w:pPr>
      <w:overflowPunct w:val="0"/>
      <w:autoSpaceDE w:val="0"/>
      <w:autoSpaceDN w:val="0"/>
      <w:adjustRightInd w:val="0"/>
      <w:spacing w:before="0"/>
      <w:ind w:left="-108"/>
      <w:jc w:val="both"/>
      <w:textAlignment w:val="baseline"/>
    </w:pPr>
    <w:rPr>
      <w:rFonts w:cs="Miriam Transparent"/>
      <w:sz w:val="20"/>
      <w:szCs w:val="20"/>
      <w:lang w:eastAsia="en-US"/>
    </w:rPr>
  </w:style>
  <w:style w:type="paragraph" w:customStyle="1" w:styleId="216">
    <w:name w:val="גוף טקסט 21"/>
    <w:aliases w:val="????? ??,ëåúøú àá,Body Text 2"/>
    <w:basedOn w:val="afe"/>
    <w:rsid w:val="00EA7C52"/>
    <w:pPr>
      <w:overflowPunct w:val="0"/>
      <w:autoSpaceDE w:val="0"/>
      <w:autoSpaceDN w:val="0"/>
      <w:adjustRightInd w:val="0"/>
      <w:spacing w:before="0"/>
      <w:ind w:firstLine="33"/>
      <w:jc w:val="both"/>
      <w:textAlignment w:val="baseline"/>
    </w:pPr>
    <w:rPr>
      <w:rFonts w:cs="Miriam Transparent"/>
      <w:sz w:val="20"/>
      <w:szCs w:val="20"/>
      <w:lang w:eastAsia="en-US"/>
    </w:rPr>
  </w:style>
  <w:style w:type="character" w:customStyle="1" w:styleId="cell1s0noborder1">
    <w:name w:val="cell1s0noborder1"/>
    <w:rsid w:val="00EA7C52"/>
    <w:rPr>
      <w:rFonts w:ascii="Helvetica" w:hAnsi="Helvetica" w:cs="Helvetica" w:hint="default"/>
      <w:color w:val="000000"/>
      <w:sz w:val="20"/>
      <w:szCs w:val="20"/>
      <w:shd w:val="clear" w:color="auto" w:fill="FFFFFF"/>
    </w:rPr>
  </w:style>
  <w:style w:type="character" w:customStyle="1" w:styleId="cell1s1noborder1">
    <w:name w:val="cell1s1noborder1"/>
    <w:rsid w:val="00EA7C52"/>
    <w:rPr>
      <w:rFonts w:ascii="Helvetica" w:hAnsi="Helvetica" w:cs="Helvetica" w:hint="default"/>
      <w:color w:val="000000"/>
      <w:sz w:val="20"/>
      <w:szCs w:val="20"/>
      <w:shd w:val="clear" w:color="auto" w:fill="FFFFFF"/>
    </w:rPr>
  </w:style>
  <w:style w:type="character" w:customStyle="1" w:styleId="cell1s2noborder1">
    <w:name w:val="cell1s2noborder1"/>
    <w:rsid w:val="00EA7C52"/>
    <w:rPr>
      <w:rFonts w:ascii="Helvetica" w:hAnsi="Helvetica" w:cs="Helvetica" w:hint="default"/>
      <w:color w:val="000000"/>
      <w:sz w:val="20"/>
      <w:szCs w:val="20"/>
      <w:shd w:val="clear" w:color="auto" w:fill="FFFFFF"/>
    </w:rPr>
  </w:style>
  <w:style w:type="character" w:customStyle="1" w:styleId="cell1s3noborder1">
    <w:name w:val="cell1s3noborder1"/>
    <w:rsid w:val="00EA7C52"/>
    <w:rPr>
      <w:rFonts w:ascii="Helvetica" w:hAnsi="Helvetica" w:cs="Helvetica" w:hint="default"/>
      <w:color w:val="000000"/>
      <w:sz w:val="20"/>
      <w:szCs w:val="20"/>
      <w:shd w:val="clear" w:color="auto" w:fill="FFFFFF"/>
    </w:rPr>
  </w:style>
  <w:style w:type="character" w:customStyle="1" w:styleId="cell1s4noborder1">
    <w:name w:val="cell1s4noborder1"/>
    <w:rsid w:val="00EA7C52"/>
    <w:rPr>
      <w:rFonts w:ascii="Helvetica" w:hAnsi="Helvetica" w:cs="Helvetica" w:hint="default"/>
      <w:color w:val="000000"/>
      <w:sz w:val="20"/>
      <w:szCs w:val="20"/>
      <w:shd w:val="clear" w:color="auto" w:fill="FFFFFF"/>
    </w:rPr>
  </w:style>
  <w:style w:type="character" w:customStyle="1" w:styleId="1ffff2">
    <w:name w:val="כותרת תחתונה תו1"/>
    <w:uiPriority w:val="99"/>
    <w:rsid w:val="00EA7C52"/>
    <w:rPr>
      <w:sz w:val="24"/>
      <w:szCs w:val="24"/>
      <w:lang w:val="en-US" w:eastAsia="en-US" w:bidi="he-IL"/>
    </w:rPr>
  </w:style>
  <w:style w:type="character" w:customStyle="1" w:styleId="1ffff3">
    <w:name w:val="כותרת עליונה תו1"/>
    <w:aliases w:val="רגיל1 תו1, תו4 תו1,Normal1 תו1,הנדון תו1"/>
    <w:uiPriority w:val="99"/>
    <w:rsid w:val="00EA7C52"/>
    <w:rPr>
      <w:sz w:val="24"/>
      <w:szCs w:val="24"/>
      <w:lang w:val="en-US" w:eastAsia="en-US" w:bidi="he-IL"/>
    </w:rPr>
  </w:style>
  <w:style w:type="paragraph" w:customStyle="1" w:styleId="-d">
    <w:name w:val="-"/>
    <w:basedOn w:val="afe"/>
    <w:rsid w:val="00EA7C52"/>
    <w:pPr>
      <w:bidi w:val="0"/>
      <w:spacing w:before="0"/>
    </w:pPr>
    <w:rPr>
      <w:rFonts w:cs="Times New Roman"/>
      <w:sz w:val="24"/>
      <w:lang w:eastAsia="en-US" w:bidi="ar-SA"/>
    </w:rPr>
  </w:style>
  <w:style w:type="character" w:customStyle="1" w:styleId="610">
    <w:name w:val="כותרת 6 תו1"/>
    <w:rsid w:val="00EA7C52"/>
    <w:rPr>
      <w:rFonts w:cs="Miriam"/>
      <w:i/>
      <w:iCs/>
      <w:sz w:val="22"/>
      <w:szCs w:val="22"/>
      <w:lang w:val="en-US" w:eastAsia="en-US" w:bidi="he-IL"/>
    </w:rPr>
  </w:style>
  <w:style w:type="character" w:customStyle="1" w:styleId="810">
    <w:name w:val="כותרת 8 תו1"/>
    <w:rsid w:val="00EA7C52"/>
    <w:rPr>
      <w:rFonts w:ascii="Arial" w:cs="Miriam"/>
      <w:i/>
      <w:iCs/>
      <w:lang w:val="en-US" w:eastAsia="en-US" w:bidi="he-IL"/>
    </w:rPr>
  </w:style>
  <w:style w:type="character" w:customStyle="1" w:styleId="HeaderChar">
    <w:name w:val="Header Char"/>
    <w:rsid w:val="00EA7C52"/>
  </w:style>
  <w:style w:type="character" w:customStyle="1" w:styleId="BalloonTextChar">
    <w:name w:val="Balloon Text Char"/>
    <w:semiHidden/>
    <w:rsid w:val="00EA7C52"/>
    <w:rPr>
      <w:rFonts w:ascii="Tahoma" w:hAnsi="Tahoma" w:cs="Tahoma"/>
      <w:sz w:val="16"/>
      <w:szCs w:val="16"/>
    </w:rPr>
  </w:style>
  <w:style w:type="character" w:customStyle="1" w:styleId="Heading1Char">
    <w:name w:val="Heading 1 Char"/>
    <w:rsid w:val="00EA7C52"/>
    <w:rPr>
      <w:rFonts w:ascii="Courier New" w:eastAsia="Times New Roman" w:hAnsi="Courier New" w:cs="David"/>
      <w:noProof/>
      <w:sz w:val="24"/>
      <w:szCs w:val="28"/>
      <w:u w:val="single"/>
      <w:lang w:eastAsia="he-IL"/>
    </w:rPr>
  </w:style>
  <w:style w:type="character" w:customStyle="1" w:styleId="TitleChar">
    <w:name w:val="Title Char"/>
    <w:rsid w:val="00EA7C52"/>
    <w:rPr>
      <w:rFonts w:ascii="Times New Roman" w:eastAsia="Times New Roman" w:hAnsi="Times New Roman" w:cs="David"/>
      <w:szCs w:val="28"/>
    </w:rPr>
  </w:style>
  <w:style w:type="paragraph" w:customStyle="1" w:styleId="4d">
    <w:name w:val="ש4"/>
    <w:basedOn w:val="3f6"/>
    <w:rsid w:val="00EA7C52"/>
    <w:pPr>
      <w:ind w:left="2552"/>
    </w:pPr>
  </w:style>
  <w:style w:type="paragraph" w:customStyle="1" w:styleId="5a">
    <w:name w:val="ש5"/>
    <w:basedOn w:val="4d"/>
    <w:rsid w:val="00EA7C52"/>
    <w:pPr>
      <w:ind w:left="3119"/>
    </w:pPr>
  </w:style>
  <w:style w:type="paragraph" w:customStyle="1" w:styleId="65">
    <w:name w:val="ש6"/>
    <w:basedOn w:val="5a"/>
    <w:rsid w:val="00EA7C52"/>
    <w:pPr>
      <w:ind w:left="3686"/>
    </w:pPr>
  </w:style>
  <w:style w:type="paragraph" w:customStyle="1" w:styleId="affffffff5">
    <w:name w:val="תוכן"/>
    <w:basedOn w:val="0"/>
    <w:rsid w:val="00EA7C52"/>
    <w:pPr>
      <w:tabs>
        <w:tab w:val="left" w:leader="dot" w:pos="7938"/>
      </w:tabs>
    </w:pPr>
    <w:rPr>
      <w:rFonts w:ascii="Arial" w:hAnsi="Arial"/>
      <w:noProof w:val="0"/>
      <w:szCs w:val="26"/>
      <w:lang w:eastAsia="en-US"/>
    </w:rPr>
  </w:style>
  <w:style w:type="paragraph" w:customStyle="1" w:styleId="affffffff6">
    <w:name w:val="סער"/>
    <w:basedOn w:val="0"/>
    <w:next w:val="0"/>
    <w:rsid w:val="00EA7C52"/>
    <w:pPr>
      <w:jc w:val="center"/>
    </w:pPr>
    <w:rPr>
      <w:rFonts w:ascii="Arial" w:hAnsi="Arial"/>
      <w:b/>
      <w:bCs/>
      <w:noProof w:val="0"/>
      <w:szCs w:val="50"/>
      <w:u w:val="single"/>
      <w:lang w:eastAsia="en-US"/>
    </w:rPr>
  </w:style>
  <w:style w:type="paragraph" w:customStyle="1" w:styleId="92">
    <w:name w:val="ש9"/>
    <w:basedOn w:val="82"/>
    <w:rsid w:val="00EA7C52"/>
    <w:pPr>
      <w:ind w:left="1701"/>
    </w:pPr>
    <w:rPr>
      <w:rFonts w:ascii="Arial" w:hAnsi="Arial"/>
      <w:snapToGrid/>
      <w:lang w:eastAsia="en-US"/>
    </w:rPr>
  </w:style>
  <w:style w:type="character" w:customStyle="1" w:styleId="1ffff4">
    <w:name w:val="גוף טקסט תו1"/>
    <w:aliases w:val="body תו,bodybb תו,bb תו,body תו2,bodybb תו2"/>
    <w:rsid w:val="00EA7C52"/>
    <w:rPr>
      <w:rFonts w:cs="David"/>
      <w:noProof/>
      <w:szCs w:val="24"/>
      <w:lang w:eastAsia="he-IL"/>
    </w:rPr>
  </w:style>
  <w:style w:type="paragraph" w:customStyle="1" w:styleId="affffffff7">
    <w:name w:val="סיגל"/>
    <w:rsid w:val="00EA7C52"/>
    <w:pPr>
      <w:widowControl w:val="0"/>
    </w:pPr>
    <w:rPr>
      <w:rFonts w:cs="Narkisim"/>
      <w:color w:val="0000FF"/>
      <w:sz w:val="18"/>
      <w:szCs w:val="24"/>
      <w:lang w:eastAsia="he-IL"/>
    </w:rPr>
  </w:style>
  <w:style w:type="paragraph" w:customStyle="1" w:styleId="--">
    <w:name w:val="מרים--רווח"/>
    <w:rsid w:val="00EA7C52"/>
    <w:pPr>
      <w:widowControl w:val="0"/>
    </w:pPr>
    <w:rPr>
      <w:rFonts w:cs="Miriam"/>
      <w:b/>
      <w:sz w:val="18"/>
      <w:szCs w:val="26"/>
      <w:lang w:eastAsia="he-IL"/>
    </w:rPr>
  </w:style>
  <w:style w:type="paragraph" w:customStyle="1" w:styleId="Text0">
    <w:name w:val="Text"/>
    <w:basedOn w:val="afe"/>
    <w:rsid w:val="00EA7C52"/>
    <w:pPr>
      <w:bidi w:val="0"/>
      <w:spacing w:before="0" w:line="360" w:lineRule="auto"/>
      <w:jc w:val="both"/>
    </w:pPr>
    <w:rPr>
      <w:rFonts w:ascii="New York" w:hAnsi="Times" w:cs="Miriam"/>
      <w:snapToGrid w:val="0"/>
      <w:sz w:val="20"/>
      <w:szCs w:val="20"/>
    </w:rPr>
  </w:style>
  <w:style w:type="paragraph" w:styleId="2fffd">
    <w:name w:val="List Bullet 2"/>
    <w:basedOn w:val="afe"/>
    <w:rsid w:val="00EA7C52"/>
    <w:pPr>
      <w:bidi w:val="0"/>
      <w:spacing w:before="0"/>
      <w:ind w:left="566" w:right="566" w:hanging="283"/>
    </w:pPr>
    <w:rPr>
      <w:rFonts w:ascii="Courier" w:hAnsi="Courier" w:cs="Miriam"/>
      <w:sz w:val="20"/>
      <w:szCs w:val="20"/>
    </w:rPr>
  </w:style>
  <w:style w:type="paragraph" w:customStyle="1" w:styleId="BodyText4">
    <w:name w:val="Body Text 4"/>
    <w:basedOn w:val="2f2"/>
    <w:rsid w:val="00EA7C52"/>
    <w:pPr>
      <w:bidi w:val="0"/>
      <w:spacing w:after="120"/>
      <w:ind w:left="283" w:right="283"/>
      <w:jc w:val="left"/>
    </w:pPr>
    <w:rPr>
      <w:rFonts w:ascii="Courier" w:hAnsi="Courier" w:cs="Miriam"/>
      <w:szCs w:val="20"/>
    </w:rPr>
  </w:style>
  <w:style w:type="paragraph" w:customStyle="1" w:styleId="BodyText5">
    <w:name w:val="Body Text 5"/>
    <w:basedOn w:val="2f2"/>
    <w:rsid w:val="00EA7C52"/>
    <w:pPr>
      <w:bidi w:val="0"/>
      <w:spacing w:after="120"/>
      <w:ind w:left="283" w:right="283"/>
      <w:jc w:val="left"/>
    </w:pPr>
    <w:rPr>
      <w:rFonts w:ascii="Courier" w:hAnsi="Courier" w:cs="Miriam"/>
      <w:szCs w:val="20"/>
    </w:rPr>
  </w:style>
  <w:style w:type="paragraph" w:customStyle="1" w:styleId="BlockQuotation">
    <w:name w:val="Block Quotation"/>
    <w:basedOn w:val="afe"/>
    <w:rsid w:val="00EA7C52"/>
    <w:pPr>
      <w:widowControl w:val="0"/>
      <w:spacing w:before="0"/>
      <w:ind w:left="720"/>
    </w:pPr>
    <w:rPr>
      <w:rFonts w:cs="Miriam"/>
      <w:sz w:val="20"/>
    </w:rPr>
  </w:style>
  <w:style w:type="paragraph" w:customStyle="1" w:styleId="A00">
    <w:name w:val="A0"/>
    <w:basedOn w:val="afe"/>
    <w:rsid w:val="00EA7C52"/>
    <w:pPr>
      <w:tabs>
        <w:tab w:val="left" w:pos="9216"/>
        <w:tab w:val="left" w:pos="10368"/>
      </w:tabs>
      <w:overflowPunct w:val="0"/>
      <w:autoSpaceDE w:val="0"/>
      <w:autoSpaceDN w:val="0"/>
      <w:adjustRightInd w:val="0"/>
      <w:spacing w:before="120" w:after="120" w:line="240" w:lineRule="atLeast"/>
      <w:ind w:left="1185" w:hanging="1185"/>
      <w:jc w:val="both"/>
      <w:textAlignment w:val="baseline"/>
    </w:pPr>
    <w:rPr>
      <w:noProof/>
      <w:spacing w:val="10"/>
      <w:sz w:val="20"/>
      <w:lang w:eastAsia="en-US"/>
    </w:rPr>
  </w:style>
  <w:style w:type="paragraph" w:customStyle="1" w:styleId="A20">
    <w:name w:val="A2"/>
    <w:basedOn w:val="afe"/>
    <w:rsid w:val="00EA7C52"/>
    <w:pPr>
      <w:tabs>
        <w:tab w:val="left" w:pos="9216"/>
        <w:tab w:val="left" w:pos="10368"/>
      </w:tabs>
      <w:overflowPunct w:val="0"/>
      <w:autoSpaceDE w:val="0"/>
      <w:autoSpaceDN w:val="0"/>
      <w:adjustRightInd w:val="0"/>
      <w:spacing w:before="120" w:after="120" w:line="240" w:lineRule="atLeast"/>
      <w:ind w:left="1752" w:hanging="567"/>
      <w:jc w:val="both"/>
      <w:textAlignment w:val="baseline"/>
    </w:pPr>
    <w:rPr>
      <w:noProof/>
      <w:spacing w:val="10"/>
      <w:sz w:val="24"/>
      <w:lang w:eastAsia="en-US"/>
    </w:rPr>
  </w:style>
  <w:style w:type="paragraph" w:customStyle="1" w:styleId="A40">
    <w:name w:val="A4"/>
    <w:basedOn w:val="A20"/>
    <w:rsid w:val="00EA7C52"/>
    <w:pPr>
      <w:ind w:left="2460" w:hanging="708"/>
    </w:pPr>
  </w:style>
  <w:style w:type="paragraph" w:customStyle="1" w:styleId="A60">
    <w:name w:val="A6"/>
    <w:basedOn w:val="afe"/>
    <w:rsid w:val="00EA7C52"/>
    <w:pPr>
      <w:overflowPunct w:val="0"/>
      <w:autoSpaceDE w:val="0"/>
      <w:autoSpaceDN w:val="0"/>
      <w:adjustRightInd w:val="0"/>
      <w:spacing w:before="0" w:after="120" w:line="240" w:lineRule="atLeast"/>
      <w:ind w:left="3311" w:right="238" w:hanging="850"/>
      <w:jc w:val="both"/>
      <w:textAlignment w:val="baseline"/>
    </w:pPr>
    <w:rPr>
      <w:rFonts w:ascii="Arial" w:hAnsi="Arial"/>
      <w:noProof/>
      <w:spacing w:val="10"/>
      <w:sz w:val="24"/>
      <w:lang w:eastAsia="en-US"/>
    </w:rPr>
  </w:style>
  <w:style w:type="paragraph" w:customStyle="1" w:styleId="A10">
    <w:name w:val="A1"/>
    <w:basedOn w:val="afe"/>
    <w:rsid w:val="00EA7C52"/>
    <w:pPr>
      <w:overflowPunct w:val="0"/>
      <w:autoSpaceDE w:val="0"/>
      <w:autoSpaceDN w:val="0"/>
      <w:adjustRightInd w:val="0"/>
      <w:spacing w:before="0" w:after="240" w:line="240" w:lineRule="atLeast"/>
      <w:ind w:left="1133"/>
      <w:jc w:val="both"/>
      <w:textAlignment w:val="baseline"/>
    </w:pPr>
    <w:rPr>
      <w:noProof/>
      <w:spacing w:val="10"/>
      <w:sz w:val="24"/>
      <w:lang w:eastAsia="en-US"/>
    </w:rPr>
  </w:style>
  <w:style w:type="paragraph" w:customStyle="1" w:styleId="A80">
    <w:name w:val="A8"/>
    <w:basedOn w:val="A20"/>
    <w:rsid w:val="00EA7C52"/>
    <w:pPr>
      <w:tabs>
        <w:tab w:val="clear" w:pos="9216"/>
        <w:tab w:val="clear" w:pos="10368"/>
      </w:tabs>
      <w:ind w:left="4252" w:hanging="994"/>
    </w:pPr>
  </w:style>
  <w:style w:type="paragraph" w:customStyle="1" w:styleId="A22">
    <w:name w:val="A22"/>
    <w:basedOn w:val="A20"/>
    <w:rsid w:val="00EA7C52"/>
    <w:pPr>
      <w:tabs>
        <w:tab w:val="clear" w:pos="9216"/>
        <w:tab w:val="clear" w:pos="10368"/>
        <w:tab w:val="left" w:pos="4535"/>
      </w:tabs>
      <w:spacing w:before="0"/>
      <w:ind w:left="1559" w:hanging="425"/>
    </w:pPr>
  </w:style>
  <w:style w:type="paragraph" w:customStyle="1" w:styleId="2fffe">
    <w:name w:val="2"/>
    <w:basedOn w:val="13"/>
    <w:link w:val="2ffff"/>
    <w:qFormat/>
    <w:rsid w:val="00EA7C52"/>
    <w:pPr>
      <w:numPr>
        <w:numId w:val="0"/>
      </w:numPr>
      <w:overflowPunct w:val="0"/>
      <w:autoSpaceDE w:val="0"/>
      <w:autoSpaceDN w:val="0"/>
      <w:adjustRightInd w:val="0"/>
      <w:spacing w:before="0"/>
      <w:ind w:left="375" w:right="0" w:hanging="375"/>
      <w:textAlignment w:val="baseline"/>
      <w:outlineLvl w:val="9"/>
    </w:pPr>
    <w:rPr>
      <w:b w:val="0"/>
      <w:bCs w:val="0"/>
      <w:spacing w:val="10"/>
      <w:kern w:val="0"/>
      <w:sz w:val="20"/>
      <w:lang w:eastAsia="en-US"/>
    </w:rPr>
  </w:style>
  <w:style w:type="paragraph" w:customStyle="1" w:styleId="3fb">
    <w:name w:val="3"/>
    <w:basedOn w:val="2fffe"/>
    <w:rsid w:val="00EA7C52"/>
    <w:pPr>
      <w:ind w:left="942" w:hanging="567"/>
    </w:pPr>
  </w:style>
  <w:style w:type="paragraph" w:customStyle="1" w:styleId="afd">
    <w:name w:val="תכניות"/>
    <w:rsid w:val="00EA7C52"/>
    <w:pPr>
      <w:widowControl w:val="0"/>
      <w:numPr>
        <w:numId w:val="58"/>
      </w:numPr>
      <w:ind w:left="0" w:firstLine="0"/>
    </w:pPr>
    <w:rPr>
      <w:rFonts w:ascii="Times NR Turk MT" w:hAnsi="Times NR Turk MT"/>
      <w:szCs w:val="22"/>
      <w:lang w:eastAsia="he-IL"/>
    </w:rPr>
  </w:style>
  <w:style w:type="paragraph" w:customStyle="1" w:styleId="-e">
    <w:name w:val="מפרט-ע"/>
    <w:rsid w:val="00EA7C52"/>
    <w:pPr>
      <w:widowControl w:val="0"/>
      <w:tabs>
        <w:tab w:val="num" w:pos="720"/>
      </w:tabs>
    </w:pPr>
    <w:rPr>
      <w:rFonts w:ascii="Times NR CEw MT" w:hAnsi="Akhbar Simplified MT"/>
      <w:snapToGrid w:val="0"/>
      <w:sz w:val="18"/>
      <w:szCs w:val="22"/>
      <w:lang w:eastAsia="he-IL"/>
    </w:rPr>
  </w:style>
  <w:style w:type="paragraph" w:customStyle="1" w:styleId="SUB1">
    <w:name w:val="SUB1"/>
    <w:basedOn w:val="afe"/>
    <w:link w:val="SUB1Char"/>
    <w:autoRedefine/>
    <w:rsid w:val="00EA7C52"/>
    <w:pPr>
      <w:widowControl w:val="0"/>
      <w:tabs>
        <w:tab w:val="left" w:pos="521"/>
        <w:tab w:val="left" w:pos="1440"/>
        <w:tab w:val="left" w:pos="1721"/>
        <w:tab w:val="left" w:pos="2160"/>
        <w:tab w:val="left" w:pos="2880"/>
        <w:tab w:val="left" w:pos="3600"/>
        <w:tab w:val="left" w:pos="4320"/>
      </w:tabs>
      <w:adjustRightInd w:val="0"/>
      <w:spacing w:before="0" w:line="360" w:lineRule="auto"/>
      <w:jc w:val="both"/>
      <w:textAlignment w:val="baseline"/>
    </w:pPr>
    <w:rPr>
      <w:sz w:val="24"/>
      <w:lang w:eastAsia="en-US"/>
    </w:rPr>
  </w:style>
  <w:style w:type="paragraph" w:customStyle="1" w:styleId="1Tsipora1">
    <w:name w:val="1Tsipora1"/>
    <w:basedOn w:val="afe"/>
    <w:autoRedefine/>
    <w:rsid w:val="00EA7C52"/>
    <w:pPr>
      <w:numPr>
        <w:numId w:val="67"/>
      </w:numPr>
      <w:tabs>
        <w:tab w:val="clear" w:pos="360"/>
        <w:tab w:val="num" w:pos="2156"/>
      </w:tabs>
      <w:spacing w:before="0"/>
      <w:ind w:left="2156" w:right="2156" w:hanging="660"/>
    </w:pPr>
    <w:rPr>
      <w:rFonts w:cs="Times New Roman"/>
      <w:sz w:val="24"/>
      <w:lang w:eastAsia="en-US"/>
    </w:rPr>
  </w:style>
  <w:style w:type="paragraph" w:customStyle="1" w:styleId="2Tsipora2">
    <w:name w:val="2Tsipora2"/>
    <w:basedOn w:val="afe"/>
    <w:autoRedefine/>
    <w:rsid w:val="00EA7C52"/>
    <w:pPr>
      <w:spacing w:before="0"/>
    </w:pPr>
    <w:rPr>
      <w:rFonts w:cs="Times New Roman"/>
      <w:sz w:val="24"/>
      <w:lang w:eastAsia="en-US"/>
    </w:rPr>
  </w:style>
  <w:style w:type="paragraph" w:customStyle="1" w:styleId="project">
    <w:name w:val="project"/>
    <w:basedOn w:val="afe"/>
    <w:rsid w:val="00EA7C52"/>
    <w:pPr>
      <w:tabs>
        <w:tab w:val="right" w:pos="759"/>
        <w:tab w:val="right" w:pos="1185"/>
        <w:tab w:val="right" w:pos="1752"/>
        <w:tab w:val="right" w:pos="2886"/>
        <w:tab w:val="left" w:pos="3240"/>
        <w:tab w:val="right" w:pos="4020"/>
        <w:tab w:val="left" w:pos="4320"/>
      </w:tabs>
      <w:spacing w:before="0" w:line="240" w:lineRule="atLeast"/>
      <w:ind w:left="708" w:right="2410" w:hanging="708"/>
      <w:jc w:val="center"/>
    </w:pPr>
    <w:rPr>
      <w:rFonts w:ascii="Courier" w:hAnsi="Courier" w:cs="David Transparent"/>
      <w:bCs/>
      <w:sz w:val="36"/>
      <w:szCs w:val="36"/>
      <w:u w:val="single"/>
      <w:lang w:eastAsia="en-US"/>
    </w:rPr>
  </w:style>
  <w:style w:type="paragraph" w:customStyle="1" w:styleId="3fc">
    <w:name w:val="סגנון3"/>
    <w:basedOn w:val="2f5"/>
    <w:link w:val="3fd"/>
    <w:autoRedefine/>
    <w:rsid w:val="00EA7C52"/>
    <w:pPr>
      <w:widowControl/>
      <w:tabs>
        <w:tab w:val="clear" w:pos="2552"/>
        <w:tab w:val="num" w:pos="360"/>
        <w:tab w:val="num" w:pos="907"/>
        <w:tab w:val="num" w:pos="1335"/>
      </w:tabs>
      <w:bidi/>
      <w:adjustRightInd/>
      <w:spacing w:before="120" w:after="120" w:line="360" w:lineRule="auto"/>
      <w:ind w:left="907" w:hanging="510"/>
      <w:textAlignment w:val="auto"/>
      <w:outlineLvl w:val="2"/>
    </w:pPr>
    <w:rPr>
      <w:rFonts w:ascii="Verdana" w:hAnsi="Verdana"/>
      <w:sz w:val="24"/>
      <w:lang w:eastAsia="he-IL" w:bidi="ar-SA"/>
    </w:rPr>
  </w:style>
  <w:style w:type="paragraph" w:customStyle="1" w:styleId="4e">
    <w:name w:val="סגנון4"/>
    <w:basedOn w:val="3fc"/>
    <w:rsid w:val="00EA7C52"/>
    <w:pPr>
      <w:tabs>
        <w:tab w:val="clear" w:pos="360"/>
        <w:tab w:val="clear" w:pos="1335"/>
        <w:tab w:val="num" w:pos="2520"/>
        <w:tab w:val="num" w:pos="2552"/>
      </w:tabs>
      <w:spacing w:line="240" w:lineRule="auto"/>
      <w:ind w:left="1715" w:right="2552" w:hanging="851"/>
      <w:outlineLvl w:val="9"/>
    </w:pPr>
  </w:style>
  <w:style w:type="paragraph" w:customStyle="1" w:styleId="Heading1-08">
    <w:name w:val="Heading 1-08"/>
    <w:basedOn w:val="13"/>
    <w:next w:val="22"/>
    <w:rsid w:val="00EA7C52"/>
    <w:pPr>
      <w:keepNext/>
      <w:keepLines/>
      <w:numPr>
        <w:numId w:val="51"/>
      </w:numPr>
      <w:spacing w:after="120" w:line="360" w:lineRule="auto"/>
      <w:ind w:right="432"/>
    </w:pPr>
    <w:rPr>
      <w:kern w:val="0"/>
      <w:sz w:val="24"/>
      <w:szCs w:val="28"/>
      <w:lang w:eastAsia="en-US"/>
    </w:rPr>
  </w:style>
  <w:style w:type="paragraph" w:customStyle="1" w:styleId="2ffff0">
    <w:name w:val="נורמל 2"/>
    <w:basedOn w:val="afe"/>
    <w:autoRedefine/>
    <w:rsid w:val="00EA7C52"/>
    <w:pPr>
      <w:tabs>
        <w:tab w:val="num" w:pos="2160"/>
      </w:tabs>
      <w:spacing w:before="100" w:line="360" w:lineRule="auto"/>
      <w:ind w:left="2160" w:hanging="360"/>
      <w:jc w:val="both"/>
    </w:pPr>
    <w:rPr>
      <w:sz w:val="20"/>
      <w:lang w:eastAsia="en-US"/>
    </w:rPr>
  </w:style>
  <w:style w:type="paragraph" w:customStyle="1" w:styleId="151">
    <w:name w:val="1.5.פרטי המתכנן"/>
    <w:basedOn w:val="143"/>
    <w:rsid w:val="00EA7C52"/>
    <w:pPr>
      <w:keepLines/>
      <w:spacing w:before="0"/>
    </w:pPr>
    <w:rPr>
      <w:bCs w:val="0"/>
    </w:rPr>
  </w:style>
  <w:style w:type="paragraph" w:customStyle="1" w:styleId="143">
    <w:name w:val="1.4.שם המתכנן"/>
    <w:basedOn w:val="affb"/>
    <w:next w:val="151"/>
    <w:rsid w:val="00EA7C52"/>
    <w:pPr>
      <w:spacing w:before="240" w:line="360" w:lineRule="auto"/>
      <w:ind w:left="3686"/>
      <w:jc w:val="left"/>
    </w:pPr>
    <w:rPr>
      <w:bCs/>
      <w:noProof w:val="0"/>
      <w:sz w:val="22"/>
      <w:lang w:eastAsia="en-US"/>
    </w:rPr>
  </w:style>
  <w:style w:type="paragraph" w:customStyle="1" w:styleId="162">
    <w:name w:val="1.6.תאריך"/>
    <w:basedOn w:val="affb"/>
    <w:rsid w:val="00EA7C52"/>
    <w:pPr>
      <w:spacing w:line="480" w:lineRule="auto"/>
      <w:jc w:val="center"/>
    </w:pPr>
    <w:rPr>
      <w:b/>
      <w:bCs/>
      <w:noProof w:val="0"/>
      <w:sz w:val="22"/>
      <w:lang w:eastAsia="en-US"/>
    </w:rPr>
  </w:style>
  <w:style w:type="paragraph" w:customStyle="1" w:styleId="217">
    <w:name w:val="2.1.כותרת מתכננים"/>
    <w:basedOn w:val="151"/>
    <w:rsid w:val="00EA7C52"/>
    <w:pPr>
      <w:spacing w:line="240" w:lineRule="auto"/>
      <w:ind w:left="0"/>
      <w:jc w:val="center"/>
    </w:pPr>
    <w:rPr>
      <w:u w:val="single"/>
    </w:rPr>
  </w:style>
  <w:style w:type="paragraph" w:customStyle="1" w:styleId="2210">
    <w:name w:val="2.2.כותרת מתכננים1"/>
    <w:basedOn w:val="217"/>
    <w:rsid w:val="00EA7C52"/>
    <w:pPr>
      <w:jc w:val="left"/>
    </w:pPr>
  </w:style>
  <w:style w:type="paragraph" w:customStyle="1" w:styleId="413">
    <w:name w:val="4.1.כותרת מסמך"/>
    <w:basedOn w:val="217"/>
    <w:rsid w:val="00EA7C52"/>
    <w:rPr>
      <w:b/>
      <w:bCs/>
    </w:rPr>
  </w:style>
  <w:style w:type="paragraph" w:customStyle="1" w:styleId="420">
    <w:name w:val="4.2.כותרת פרק"/>
    <w:basedOn w:val="2210"/>
    <w:rsid w:val="00EA7C52"/>
    <w:rPr>
      <w:b/>
      <w:bCs/>
    </w:rPr>
  </w:style>
  <w:style w:type="paragraph" w:customStyle="1" w:styleId="46--">
    <w:name w:val="4.6.תת-תת-סעיפים"/>
    <w:basedOn w:val="45-"/>
    <w:rsid w:val="00EA7C52"/>
    <w:pPr>
      <w:numPr>
        <w:numId w:val="68"/>
      </w:numPr>
      <w:tabs>
        <w:tab w:val="clear" w:pos="851"/>
        <w:tab w:val="clear" w:pos="1209"/>
        <w:tab w:val="num" w:pos="695"/>
        <w:tab w:val="left" w:pos="1134"/>
      </w:tabs>
      <w:ind w:left="850" w:right="0" w:firstLine="0"/>
    </w:pPr>
    <w:rPr>
      <w:lang w:eastAsia="en-US"/>
    </w:rPr>
  </w:style>
  <w:style w:type="paragraph" w:styleId="affffffff8">
    <w:name w:val="List Bullet"/>
    <w:basedOn w:val="afe"/>
    <w:autoRedefine/>
    <w:rsid w:val="00EA7C52"/>
    <w:pPr>
      <w:tabs>
        <w:tab w:val="num" w:pos="720"/>
      </w:tabs>
      <w:spacing w:before="0" w:line="360" w:lineRule="auto"/>
      <w:ind w:left="720" w:hanging="360"/>
    </w:pPr>
    <w:rPr>
      <w:noProof/>
    </w:rPr>
  </w:style>
  <w:style w:type="paragraph" w:customStyle="1" w:styleId="ShortReturnAddress">
    <w:name w:val="Short Return Address"/>
    <w:basedOn w:val="afe"/>
    <w:rsid w:val="00EA7C52"/>
    <w:pPr>
      <w:spacing w:before="0" w:line="360" w:lineRule="auto"/>
      <w:ind w:left="567"/>
    </w:pPr>
    <w:rPr>
      <w:noProof/>
    </w:rPr>
  </w:style>
  <w:style w:type="paragraph" w:customStyle="1" w:styleId="4f">
    <w:name w:val="4"/>
    <w:basedOn w:val="afe"/>
    <w:next w:val="afff"/>
    <w:rsid w:val="00EA7C52"/>
    <w:pPr>
      <w:spacing w:before="0"/>
      <w:ind w:left="1440" w:hanging="720"/>
      <w:jc w:val="both"/>
    </w:pPr>
    <w:rPr>
      <w:noProof/>
      <w:spacing w:val="20"/>
      <w:szCs w:val="26"/>
      <w:lang w:eastAsia="en-US"/>
    </w:rPr>
  </w:style>
  <w:style w:type="paragraph" w:customStyle="1" w:styleId="indent">
    <w:name w:val="indent"/>
    <w:basedOn w:val="afe"/>
    <w:rsid w:val="00EA7C52"/>
    <w:pPr>
      <w:keepNext/>
      <w:keepLines/>
      <w:bidi w:val="0"/>
      <w:spacing w:before="0" w:line="360" w:lineRule="auto"/>
      <w:ind w:left="709"/>
      <w:jc w:val="right"/>
    </w:pPr>
    <w:rPr>
      <w:rFonts w:ascii="Arial" w:hAnsi="Arial"/>
      <w:noProof/>
      <w:szCs w:val="26"/>
    </w:rPr>
  </w:style>
  <w:style w:type="paragraph" w:customStyle="1" w:styleId="IndentDouble">
    <w:name w:val="Indent_Double"/>
    <w:basedOn w:val="afe"/>
    <w:rsid w:val="00EA7C52"/>
    <w:pPr>
      <w:keepNext/>
      <w:keepLines/>
      <w:tabs>
        <w:tab w:val="right" w:pos="709"/>
      </w:tabs>
      <w:bidi w:val="0"/>
      <w:spacing w:before="0" w:line="360" w:lineRule="auto"/>
      <w:ind w:left="1418" w:hanging="1418"/>
      <w:jc w:val="right"/>
    </w:pPr>
    <w:rPr>
      <w:rFonts w:ascii="Arial" w:hAnsi="Arial"/>
      <w:noProof/>
      <w:szCs w:val="26"/>
    </w:rPr>
  </w:style>
  <w:style w:type="paragraph" w:customStyle="1" w:styleId="IndentDouble1">
    <w:name w:val="Indent_Double1"/>
    <w:basedOn w:val="afe"/>
    <w:rsid w:val="00EA7C52"/>
    <w:pPr>
      <w:keepNext/>
      <w:keepLines/>
      <w:tabs>
        <w:tab w:val="right" w:pos="709"/>
      </w:tabs>
      <w:bidi w:val="0"/>
      <w:spacing w:before="0" w:line="360" w:lineRule="auto"/>
      <w:ind w:left="2126" w:hanging="2126"/>
      <w:jc w:val="right"/>
    </w:pPr>
    <w:rPr>
      <w:rFonts w:ascii="Arial" w:hAnsi="Arial"/>
      <w:noProof/>
      <w:szCs w:val="26"/>
    </w:rPr>
  </w:style>
  <w:style w:type="paragraph" w:customStyle="1" w:styleId="IndentDouble2">
    <w:name w:val="Indent_Double2"/>
    <w:basedOn w:val="afe"/>
    <w:rsid w:val="00EA7C52"/>
    <w:pPr>
      <w:keepNext/>
      <w:keepLines/>
      <w:tabs>
        <w:tab w:val="right" w:pos="1418"/>
      </w:tabs>
      <w:bidi w:val="0"/>
      <w:spacing w:before="0" w:line="360" w:lineRule="auto"/>
      <w:ind w:left="2835" w:hanging="2126"/>
      <w:jc w:val="right"/>
    </w:pPr>
    <w:rPr>
      <w:rFonts w:ascii="Arial" w:hAnsi="Arial"/>
      <w:noProof/>
      <w:szCs w:val="26"/>
    </w:rPr>
  </w:style>
  <w:style w:type="paragraph" w:customStyle="1" w:styleId="indent1">
    <w:name w:val="indent1"/>
    <w:basedOn w:val="afe"/>
    <w:rsid w:val="00EA7C52"/>
    <w:pPr>
      <w:keepNext/>
      <w:keepLines/>
      <w:bidi w:val="0"/>
      <w:spacing w:before="0" w:line="360" w:lineRule="auto"/>
      <w:ind w:left="709" w:hanging="709"/>
      <w:jc w:val="right"/>
    </w:pPr>
    <w:rPr>
      <w:rFonts w:ascii="Arial" w:hAnsi="Arial"/>
      <w:noProof/>
      <w:szCs w:val="26"/>
    </w:rPr>
  </w:style>
  <w:style w:type="paragraph" w:customStyle="1" w:styleId="indent2">
    <w:name w:val="indent2"/>
    <w:basedOn w:val="afe"/>
    <w:rsid w:val="00EA7C52"/>
    <w:pPr>
      <w:keepNext/>
      <w:keepLines/>
      <w:bidi w:val="0"/>
      <w:spacing w:before="0" w:line="360" w:lineRule="auto"/>
      <w:ind w:left="1418" w:hanging="709"/>
      <w:jc w:val="right"/>
    </w:pPr>
    <w:rPr>
      <w:rFonts w:ascii="Arial" w:hAnsi="Arial"/>
      <w:noProof/>
      <w:szCs w:val="26"/>
    </w:rPr>
  </w:style>
  <w:style w:type="paragraph" w:customStyle="1" w:styleId="indent3">
    <w:name w:val="indent3"/>
    <w:basedOn w:val="afe"/>
    <w:rsid w:val="00EA7C52"/>
    <w:pPr>
      <w:keepNext/>
      <w:keepLines/>
      <w:bidi w:val="0"/>
      <w:spacing w:before="0" w:line="360" w:lineRule="auto"/>
      <w:ind w:left="2127" w:hanging="709"/>
      <w:jc w:val="right"/>
    </w:pPr>
    <w:rPr>
      <w:rFonts w:ascii="Arial" w:hAnsi="Arial"/>
      <w:noProof/>
      <w:szCs w:val="26"/>
    </w:rPr>
  </w:style>
  <w:style w:type="paragraph" w:customStyle="1" w:styleId="indent4">
    <w:name w:val="indent4"/>
    <w:basedOn w:val="afe"/>
    <w:rsid w:val="00EA7C52"/>
    <w:pPr>
      <w:keepNext/>
      <w:keepLines/>
      <w:bidi w:val="0"/>
      <w:spacing w:before="0" w:line="360" w:lineRule="auto"/>
      <w:ind w:left="2835" w:hanging="709"/>
      <w:jc w:val="right"/>
    </w:pPr>
    <w:rPr>
      <w:rFonts w:ascii="Arial" w:hAnsi="Arial"/>
      <w:noProof/>
      <w:szCs w:val="26"/>
    </w:rPr>
  </w:style>
  <w:style w:type="paragraph" w:customStyle="1" w:styleId="Quote2">
    <w:name w:val="Quote2"/>
    <w:basedOn w:val="NormalE"/>
    <w:rsid w:val="00EA7C52"/>
    <w:pPr>
      <w:keepNext/>
      <w:keepLines/>
      <w:spacing w:line="240" w:lineRule="auto"/>
      <w:ind w:left="2268" w:right="1134"/>
    </w:pPr>
    <w:rPr>
      <w:noProof/>
      <w:szCs w:val="26"/>
    </w:rPr>
  </w:style>
  <w:style w:type="paragraph" w:customStyle="1" w:styleId="affffffff9">
    <w:name w:val="היסט"/>
    <w:basedOn w:val="afe"/>
    <w:rsid w:val="00EA7C52"/>
    <w:pPr>
      <w:keepNext/>
      <w:spacing w:before="0" w:line="360" w:lineRule="auto"/>
      <w:ind w:left="709" w:right="709"/>
      <w:jc w:val="both"/>
    </w:pPr>
    <w:rPr>
      <w:rFonts w:ascii="Arial" w:hAnsi="Arial"/>
      <w:noProof/>
      <w:szCs w:val="26"/>
    </w:rPr>
  </w:style>
  <w:style w:type="paragraph" w:customStyle="1" w:styleId="affffffffa">
    <w:name w:val="היסט_כפול"/>
    <w:basedOn w:val="afe"/>
    <w:rsid w:val="00EA7C52"/>
    <w:pPr>
      <w:keepNext/>
      <w:tabs>
        <w:tab w:val="left" w:pos="709"/>
      </w:tabs>
      <w:spacing w:before="0" w:line="360" w:lineRule="auto"/>
      <w:ind w:left="1418" w:right="1418" w:hanging="1418"/>
      <w:jc w:val="both"/>
    </w:pPr>
    <w:rPr>
      <w:rFonts w:ascii="Arial" w:hAnsi="Arial"/>
      <w:noProof/>
      <w:szCs w:val="26"/>
    </w:rPr>
  </w:style>
  <w:style w:type="paragraph" w:customStyle="1" w:styleId="1ffff5">
    <w:name w:val="היסט_כפול1"/>
    <w:basedOn w:val="afe"/>
    <w:rsid w:val="00EA7C52"/>
    <w:pPr>
      <w:keepNext/>
      <w:tabs>
        <w:tab w:val="left" w:pos="1418"/>
      </w:tabs>
      <w:spacing w:before="0" w:line="360" w:lineRule="auto"/>
      <w:ind w:left="2126" w:right="2126" w:hanging="2126"/>
      <w:jc w:val="both"/>
    </w:pPr>
    <w:rPr>
      <w:rFonts w:ascii="Arial" w:hAnsi="Arial"/>
      <w:noProof/>
      <w:szCs w:val="26"/>
    </w:rPr>
  </w:style>
  <w:style w:type="paragraph" w:customStyle="1" w:styleId="2ffff1">
    <w:name w:val="היסט_כפול2"/>
    <w:basedOn w:val="afe"/>
    <w:rsid w:val="00EA7C52"/>
    <w:pPr>
      <w:keepNext/>
      <w:tabs>
        <w:tab w:val="left" w:pos="1701"/>
      </w:tabs>
      <w:spacing w:before="0" w:line="360" w:lineRule="auto"/>
      <w:ind w:left="2127" w:right="2127" w:hanging="1418"/>
      <w:jc w:val="both"/>
    </w:pPr>
    <w:rPr>
      <w:rFonts w:ascii="Arial" w:hAnsi="Arial"/>
      <w:noProof/>
      <w:szCs w:val="26"/>
    </w:rPr>
  </w:style>
  <w:style w:type="paragraph" w:customStyle="1" w:styleId="1ffff6">
    <w:name w:val="היסט1"/>
    <w:basedOn w:val="afe"/>
    <w:rsid w:val="00EA7C52"/>
    <w:pPr>
      <w:keepNext/>
      <w:spacing w:line="360" w:lineRule="auto"/>
      <w:ind w:left="709" w:right="709" w:hanging="709"/>
      <w:jc w:val="both"/>
    </w:pPr>
    <w:rPr>
      <w:rFonts w:ascii="Arial" w:hAnsi="Arial"/>
      <w:noProof/>
      <w:szCs w:val="26"/>
    </w:rPr>
  </w:style>
  <w:style w:type="paragraph" w:customStyle="1" w:styleId="2ffff2">
    <w:name w:val="היסט2"/>
    <w:basedOn w:val="afe"/>
    <w:rsid w:val="00EA7C52"/>
    <w:pPr>
      <w:keepNext/>
      <w:spacing w:line="360" w:lineRule="auto"/>
      <w:ind w:left="1418" w:right="1418" w:hanging="709"/>
      <w:jc w:val="both"/>
    </w:pPr>
    <w:rPr>
      <w:rFonts w:ascii="Arial" w:hAnsi="Arial"/>
      <w:noProof/>
      <w:szCs w:val="26"/>
    </w:rPr>
  </w:style>
  <w:style w:type="paragraph" w:customStyle="1" w:styleId="3fe">
    <w:name w:val="היסט3"/>
    <w:basedOn w:val="afe"/>
    <w:rsid w:val="00EA7C52"/>
    <w:pPr>
      <w:keepNext/>
      <w:spacing w:line="360" w:lineRule="auto"/>
      <w:ind w:left="2836" w:right="2836" w:hanging="1418"/>
      <w:jc w:val="both"/>
    </w:pPr>
    <w:rPr>
      <w:rFonts w:ascii="Arial" w:hAnsi="Arial"/>
      <w:noProof/>
      <w:szCs w:val="26"/>
    </w:rPr>
  </w:style>
  <w:style w:type="paragraph" w:customStyle="1" w:styleId="4f0">
    <w:name w:val="היסט4"/>
    <w:basedOn w:val="afe"/>
    <w:rsid w:val="00EA7C52"/>
    <w:pPr>
      <w:keepNext/>
      <w:spacing w:line="360" w:lineRule="auto"/>
      <w:ind w:left="4253" w:right="4253" w:hanging="1418"/>
      <w:jc w:val="both"/>
    </w:pPr>
    <w:rPr>
      <w:rFonts w:ascii="Arial" w:hAnsi="Arial"/>
      <w:noProof/>
      <w:szCs w:val="26"/>
    </w:rPr>
  </w:style>
  <w:style w:type="paragraph" w:customStyle="1" w:styleId="affffffffb">
    <w:name w:val="מחוץ_לשוליים"/>
    <w:basedOn w:val="afe"/>
    <w:rsid w:val="00EA7C52"/>
    <w:pPr>
      <w:keepNext/>
      <w:keepLines/>
      <w:framePr w:w="1071" w:h="284" w:hSpace="181" w:wrap="auto" w:vAnchor="text" w:hAnchor="page" w:x="10377" w:y="29" w:anchorLock="1"/>
      <w:spacing w:before="0" w:line="360" w:lineRule="auto"/>
      <w:jc w:val="both"/>
    </w:pPr>
    <w:rPr>
      <w:rFonts w:ascii="Arial" w:hAnsi="Arial"/>
      <w:noProof/>
      <w:szCs w:val="26"/>
    </w:rPr>
  </w:style>
  <w:style w:type="paragraph" w:styleId="affffffffc">
    <w:name w:val="Quote"/>
    <w:basedOn w:val="afe"/>
    <w:link w:val="affffffffd"/>
    <w:qFormat/>
    <w:rsid w:val="00EA7C52"/>
    <w:pPr>
      <w:keepNext/>
      <w:spacing w:before="0" w:line="360" w:lineRule="auto"/>
      <w:ind w:left="1134" w:right="1701"/>
      <w:jc w:val="both"/>
    </w:pPr>
    <w:rPr>
      <w:rFonts w:ascii="Arial" w:hAnsi="Arial"/>
      <w:bCs/>
      <w:noProof/>
      <w:szCs w:val="26"/>
    </w:rPr>
  </w:style>
  <w:style w:type="character" w:customStyle="1" w:styleId="affffffffd">
    <w:name w:val="ציטוט תו"/>
    <w:basedOn w:val="aff"/>
    <w:link w:val="affffffffc"/>
    <w:rsid w:val="00EA7C52"/>
    <w:rPr>
      <w:rFonts w:ascii="Arial" w:hAnsi="Arial" w:cs="David"/>
      <w:bCs/>
      <w:noProof/>
      <w:sz w:val="22"/>
      <w:szCs w:val="26"/>
      <w:lang w:eastAsia="he-IL"/>
    </w:rPr>
  </w:style>
  <w:style w:type="paragraph" w:customStyle="1" w:styleId="HeadingS1">
    <w:name w:val="Heading S1"/>
    <w:basedOn w:val="13"/>
    <w:rsid w:val="00EA7C52"/>
    <w:pPr>
      <w:keepLines/>
      <w:numPr>
        <w:numId w:val="0"/>
      </w:numPr>
      <w:tabs>
        <w:tab w:val="left" w:pos="567"/>
        <w:tab w:val="left" w:pos="1134"/>
        <w:tab w:val="left" w:pos="1985"/>
        <w:tab w:val="left" w:pos="2835"/>
      </w:tabs>
      <w:spacing w:before="80" w:line="300" w:lineRule="atLeast"/>
      <w:ind w:left="567" w:right="0"/>
      <w:jc w:val="both"/>
    </w:pPr>
    <w:rPr>
      <w:rFonts w:cs="Times New Roman"/>
      <w:b w:val="0"/>
      <w:bCs w:val="0"/>
      <w:kern w:val="0"/>
      <w:szCs w:val="22"/>
      <w:lang w:eastAsia="en-US"/>
    </w:rPr>
  </w:style>
  <w:style w:type="paragraph" w:customStyle="1" w:styleId="HeadingS2">
    <w:name w:val="Heading S2"/>
    <w:basedOn w:val="22"/>
    <w:rsid w:val="00EA7C52"/>
    <w:pPr>
      <w:keepLines/>
      <w:numPr>
        <w:ilvl w:val="0"/>
        <w:numId w:val="0"/>
      </w:numPr>
      <w:tabs>
        <w:tab w:val="left" w:pos="567"/>
        <w:tab w:val="left" w:pos="1134"/>
        <w:tab w:val="left" w:pos="1985"/>
        <w:tab w:val="left" w:pos="2835"/>
      </w:tabs>
      <w:spacing w:before="80" w:line="300" w:lineRule="atLeast"/>
      <w:ind w:left="1134" w:right="0"/>
      <w:jc w:val="both"/>
    </w:pPr>
    <w:rPr>
      <w:rFonts w:cs="Times New Roman"/>
      <w:szCs w:val="22"/>
    </w:rPr>
  </w:style>
  <w:style w:type="paragraph" w:customStyle="1" w:styleId="HeadingS3">
    <w:name w:val="Heading S3"/>
    <w:basedOn w:val="31"/>
    <w:rsid w:val="00EA7C52"/>
    <w:pPr>
      <w:keepLines/>
      <w:numPr>
        <w:ilvl w:val="0"/>
        <w:numId w:val="0"/>
      </w:numPr>
      <w:tabs>
        <w:tab w:val="left" w:pos="567"/>
        <w:tab w:val="left" w:pos="1134"/>
        <w:tab w:val="left" w:pos="1985"/>
        <w:tab w:val="left" w:pos="2835"/>
      </w:tabs>
      <w:spacing w:before="60" w:line="300" w:lineRule="atLeast"/>
      <w:ind w:left="1985"/>
      <w:jc w:val="both"/>
    </w:pPr>
    <w:rPr>
      <w:rFonts w:cs="Times New Roman"/>
      <w:szCs w:val="22"/>
      <w:lang w:eastAsia="en-US"/>
    </w:rPr>
  </w:style>
  <w:style w:type="paragraph" w:customStyle="1" w:styleId="affffffffe">
    <w:name w:val="צדדים"/>
    <w:basedOn w:val="afe"/>
    <w:rsid w:val="00EA7C52"/>
    <w:pPr>
      <w:keepLines/>
      <w:tabs>
        <w:tab w:val="left" w:pos="1701"/>
        <w:tab w:val="left" w:pos="2268"/>
        <w:tab w:val="left" w:pos="7938"/>
      </w:tabs>
      <w:spacing w:before="0" w:line="300" w:lineRule="atLeast"/>
      <w:jc w:val="both"/>
    </w:pPr>
    <w:rPr>
      <w:rFonts w:cs="Times New Roman"/>
      <w:szCs w:val="22"/>
      <w:lang w:eastAsia="en-US"/>
    </w:rPr>
  </w:style>
  <w:style w:type="paragraph" w:customStyle="1" w:styleId="afffffffff">
    <w:name w:val="סעיף משנה"/>
    <w:basedOn w:val="afe"/>
    <w:rsid w:val="00EA7C52"/>
    <w:pPr>
      <w:spacing w:before="0" w:line="360" w:lineRule="auto"/>
      <w:ind w:left="680" w:hanging="340"/>
      <w:jc w:val="both"/>
    </w:pPr>
    <w:rPr>
      <w:snapToGrid w:val="0"/>
      <w:sz w:val="20"/>
    </w:rPr>
  </w:style>
  <w:style w:type="paragraph" w:customStyle="1" w:styleId="afffffffff0">
    <w:name w:val="סעיף ראשי"/>
    <w:basedOn w:val="afe"/>
    <w:rsid w:val="00EA7C52"/>
    <w:pPr>
      <w:spacing w:before="0" w:line="360" w:lineRule="auto"/>
      <w:ind w:left="340" w:hanging="340"/>
      <w:jc w:val="both"/>
    </w:pPr>
    <w:rPr>
      <w:snapToGrid w:val="0"/>
      <w:sz w:val="20"/>
    </w:rPr>
  </w:style>
  <w:style w:type="paragraph" w:customStyle="1" w:styleId="afffffffff1">
    <w:name w:val="דינה"/>
    <w:rsid w:val="00EA7C52"/>
    <w:pPr>
      <w:widowControl w:val="0"/>
      <w:tabs>
        <w:tab w:val="left" w:pos="300"/>
        <w:tab w:val="left" w:pos="663"/>
        <w:tab w:val="left" w:pos="2160"/>
        <w:tab w:val="left" w:pos="2880"/>
        <w:tab w:val="left" w:pos="3600"/>
        <w:tab w:val="left" w:pos="4320"/>
        <w:tab w:val="left" w:pos="5040"/>
        <w:tab w:val="left" w:pos="5760"/>
        <w:tab w:val="left" w:pos="6480"/>
        <w:tab w:val="left" w:pos="7200"/>
        <w:tab w:val="left" w:pos="7920"/>
        <w:tab w:val="left" w:pos="8640"/>
      </w:tabs>
    </w:pPr>
    <w:rPr>
      <w:rFonts w:cs="Miriam"/>
      <w:snapToGrid w:val="0"/>
      <w:szCs w:val="24"/>
      <w:lang w:eastAsia="he-IL"/>
    </w:rPr>
  </w:style>
  <w:style w:type="paragraph" w:customStyle="1" w:styleId="afffffffff2">
    <w:name w:val="פרק"/>
    <w:basedOn w:val="afe"/>
    <w:link w:val="afffffffff3"/>
    <w:qFormat/>
    <w:rsid w:val="00EA7C52"/>
    <w:pPr>
      <w:tabs>
        <w:tab w:val="left" w:pos="851"/>
      </w:tabs>
      <w:spacing w:before="0"/>
    </w:pPr>
    <w:rPr>
      <w:b/>
      <w:bCs/>
      <w:sz w:val="20"/>
      <w:lang w:eastAsia="en-US"/>
    </w:rPr>
  </w:style>
  <w:style w:type="paragraph" w:customStyle="1" w:styleId="afffffffff4">
    <w:name w:val="ביניים"/>
    <w:basedOn w:val="afe"/>
    <w:rsid w:val="00EA7C52"/>
    <w:pPr>
      <w:tabs>
        <w:tab w:val="left" w:pos="1190"/>
        <w:tab w:val="left" w:pos="1757"/>
        <w:tab w:val="left" w:pos="2324"/>
      </w:tabs>
      <w:spacing w:before="0"/>
    </w:pPr>
    <w:rPr>
      <w:b/>
      <w:bCs/>
      <w:sz w:val="28"/>
      <w:szCs w:val="32"/>
      <w:lang w:eastAsia="en-US"/>
    </w:rPr>
  </w:style>
  <w:style w:type="paragraph" w:customStyle="1" w:styleId="126">
    <w:name w:val="12 ??? ??"/>
    <w:basedOn w:val="afe"/>
    <w:rsid w:val="00EA7C52"/>
    <w:pPr>
      <w:overflowPunct w:val="0"/>
      <w:autoSpaceDE w:val="0"/>
      <w:autoSpaceDN w:val="0"/>
      <w:bidi w:val="0"/>
      <w:adjustRightInd w:val="0"/>
      <w:spacing w:before="60" w:after="120"/>
      <w:ind w:left="57" w:right="1786" w:hanging="425"/>
      <w:jc w:val="right"/>
      <w:textAlignment w:val="baseline"/>
    </w:pPr>
    <w:rPr>
      <w:rFonts w:cs="Miriam"/>
      <w:sz w:val="24"/>
      <w:lang w:eastAsia="en-US"/>
    </w:rPr>
  </w:style>
  <w:style w:type="paragraph" w:customStyle="1" w:styleId="af3">
    <w:name w:val="?? ??? ????"/>
    <w:basedOn w:val="216"/>
    <w:rsid w:val="00EA7C52"/>
    <w:pPr>
      <w:numPr>
        <w:numId w:val="54"/>
      </w:numPr>
      <w:bidi w:val="0"/>
      <w:spacing w:before="60" w:after="120"/>
      <w:ind w:left="1418" w:right="57" w:firstLine="0"/>
      <w:jc w:val="right"/>
    </w:pPr>
    <w:rPr>
      <w:rFonts w:cs="Miriam"/>
      <w:sz w:val="24"/>
      <w:szCs w:val="24"/>
    </w:rPr>
  </w:style>
  <w:style w:type="paragraph" w:customStyle="1" w:styleId="32">
    <w:name w:val="כניסה3"/>
    <w:basedOn w:val="afe"/>
    <w:rsid w:val="00EA7C52"/>
    <w:pPr>
      <w:numPr>
        <w:numId w:val="59"/>
      </w:numPr>
      <w:spacing w:before="0"/>
      <w:ind w:left="2268" w:right="2268" w:hanging="1134"/>
      <w:jc w:val="both"/>
    </w:pPr>
    <w:rPr>
      <w:rFonts w:cs="Miriam"/>
      <w:sz w:val="20"/>
      <w:szCs w:val="20"/>
      <w:lang w:eastAsia="en-US"/>
    </w:rPr>
  </w:style>
  <w:style w:type="paragraph" w:customStyle="1" w:styleId="font6">
    <w:name w:val="font6"/>
    <w:basedOn w:val="afe"/>
    <w:rsid w:val="00EA7C52"/>
    <w:pPr>
      <w:bidi w:val="0"/>
      <w:spacing w:before="100" w:beforeAutospacing="1" w:after="100" w:afterAutospacing="1"/>
    </w:pPr>
    <w:rPr>
      <w:rFonts w:ascii="Arial" w:hAnsi="Arial" w:cs="Arial"/>
      <w:sz w:val="24"/>
      <w:lang w:eastAsia="en-US"/>
    </w:rPr>
  </w:style>
  <w:style w:type="paragraph" w:customStyle="1" w:styleId="projnum">
    <w:name w:val="projnum"/>
    <w:basedOn w:val="afe"/>
    <w:rsid w:val="00EA7C52"/>
    <w:pPr>
      <w:tabs>
        <w:tab w:val="right" w:pos="759"/>
        <w:tab w:val="right" w:pos="1185"/>
        <w:tab w:val="right" w:pos="1752"/>
        <w:tab w:val="right" w:pos="2886"/>
        <w:tab w:val="left" w:pos="3720"/>
        <w:tab w:val="right" w:pos="4020"/>
        <w:tab w:val="left" w:pos="4320"/>
      </w:tabs>
      <w:spacing w:before="0" w:line="240" w:lineRule="atLeast"/>
      <w:ind w:left="708" w:right="2410" w:hanging="708"/>
      <w:jc w:val="center"/>
    </w:pPr>
    <w:rPr>
      <w:rFonts w:ascii="Courier" w:hAnsi="Courier" w:cs="David Transparent"/>
      <w:b/>
      <w:bCs/>
      <w:sz w:val="24"/>
      <w:szCs w:val="20"/>
      <w:u w:val="single"/>
      <w:lang w:eastAsia="en-US"/>
    </w:rPr>
  </w:style>
  <w:style w:type="paragraph" w:customStyle="1" w:styleId="xl45">
    <w:name w:val="xl45"/>
    <w:basedOn w:val="afe"/>
    <w:rsid w:val="00EA7C52"/>
    <w:pPr>
      <w:bidi w:val="0"/>
      <w:spacing w:before="100" w:after="100"/>
      <w:jc w:val="center"/>
    </w:pPr>
    <w:rPr>
      <w:rFonts w:ascii="Arial" w:hAnsi="Arial" w:cs="Miriam"/>
      <w:b/>
      <w:bCs/>
      <w:noProof/>
      <w:sz w:val="24"/>
      <w:u w:val="single"/>
      <w:lang w:eastAsia="en-US"/>
    </w:rPr>
  </w:style>
  <w:style w:type="paragraph" w:styleId="2ffff3">
    <w:name w:val="Body Text First Indent 2"/>
    <w:basedOn w:val="affd"/>
    <w:link w:val="2ffff4"/>
    <w:rsid w:val="00EA7C52"/>
    <w:pPr>
      <w:overflowPunct w:val="0"/>
      <w:autoSpaceDE w:val="0"/>
      <w:autoSpaceDN w:val="0"/>
      <w:adjustRightInd w:val="0"/>
      <w:spacing w:after="120"/>
      <w:ind w:left="283" w:firstLine="210"/>
      <w:textAlignment w:val="baseline"/>
    </w:pPr>
    <w:rPr>
      <w:rFonts w:ascii="Verdana" w:hAnsi="Verdana"/>
      <w:noProof w:val="0"/>
      <w:sz w:val="24"/>
      <w:szCs w:val="28"/>
      <w:lang w:eastAsia="en-US" w:bidi="ar-SA"/>
    </w:rPr>
  </w:style>
  <w:style w:type="character" w:customStyle="1" w:styleId="2ffff4">
    <w:name w:val="כניסת שורה ראשונה בגוף טקסט 2 תו"/>
    <w:basedOn w:val="affe"/>
    <w:link w:val="2ffff3"/>
    <w:rsid w:val="00EA7C52"/>
    <w:rPr>
      <w:rFonts w:ascii="Verdana" w:hAnsi="Verdana" w:cs="David"/>
      <w:noProof/>
      <w:sz w:val="24"/>
      <w:szCs w:val="28"/>
      <w:lang w:val="en-US" w:eastAsia="he-IL" w:bidi="ar-SA"/>
    </w:rPr>
  </w:style>
  <w:style w:type="character" w:customStyle="1" w:styleId="127">
    <w:name w:val="תו תו12"/>
    <w:rsid w:val="00EA7C52"/>
    <w:rPr>
      <w:rFonts w:cs="David"/>
      <w:noProof/>
      <w:sz w:val="26"/>
      <w:szCs w:val="26"/>
      <w:lang w:val="en-US" w:eastAsia="he-IL" w:bidi="he-IL"/>
    </w:rPr>
  </w:style>
  <w:style w:type="paragraph" w:customStyle="1" w:styleId="afffffffff5">
    <w:name w:val="àçãð÷åãäàçã"/>
    <w:basedOn w:val="afe"/>
    <w:rsid w:val="00EA7C52"/>
    <w:pPr>
      <w:tabs>
        <w:tab w:val="left" w:pos="1560"/>
      </w:tabs>
      <w:overflowPunct w:val="0"/>
      <w:autoSpaceDE w:val="0"/>
      <w:autoSpaceDN w:val="0"/>
      <w:bidi w:val="0"/>
      <w:adjustRightInd w:val="0"/>
      <w:spacing w:before="0"/>
      <w:ind w:left="1440" w:hanging="720"/>
      <w:jc w:val="both"/>
      <w:textAlignment w:val="baseline"/>
    </w:pPr>
    <w:rPr>
      <w:rFonts w:ascii="Rod" w:hAnsi="Rod" w:cs="Times New Roman"/>
      <w:noProof/>
      <w:sz w:val="20"/>
      <w:szCs w:val="20"/>
    </w:rPr>
  </w:style>
  <w:style w:type="paragraph" w:customStyle="1" w:styleId="afffffffff6">
    <w:name w:val="àìó"/>
    <w:basedOn w:val="afe"/>
    <w:rsid w:val="00EA7C52"/>
    <w:pPr>
      <w:overflowPunct w:val="0"/>
      <w:autoSpaceDE w:val="0"/>
      <w:autoSpaceDN w:val="0"/>
      <w:bidi w:val="0"/>
      <w:adjustRightInd w:val="0"/>
      <w:spacing w:before="0"/>
      <w:ind w:left="2160" w:hanging="720"/>
      <w:jc w:val="both"/>
      <w:textAlignment w:val="baseline"/>
    </w:pPr>
    <w:rPr>
      <w:rFonts w:ascii="Courier" w:hAnsi="Courier" w:cs="Times New Roman"/>
      <w:noProof/>
      <w:sz w:val="24"/>
    </w:rPr>
  </w:style>
  <w:style w:type="paragraph" w:customStyle="1" w:styleId="afffffffff7">
    <w:name w:val="ëåúøú"/>
    <w:basedOn w:val="afe"/>
    <w:rsid w:val="00EA7C52"/>
    <w:pPr>
      <w:tabs>
        <w:tab w:val="left" w:pos="1200"/>
        <w:tab w:val="left" w:pos="2400"/>
        <w:tab w:val="left" w:pos="3960"/>
      </w:tabs>
      <w:overflowPunct w:val="0"/>
      <w:autoSpaceDE w:val="0"/>
      <w:autoSpaceDN w:val="0"/>
      <w:bidi w:val="0"/>
      <w:adjustRightInd w:val="0"/>
      <w:spacing w:before="0" w:line="240" w:lineRule="atLeast"/>
      <w:jc w:val="both"/>
      <w:textAlignment w:val="baseline"/>
    </w:pPr>
    <w:rPr>
      <w:rFonts w:ascii="Courier" w:hAnsi="Courier" w:cs="Times New Roman"/>
      <w:noProof/>
      <w:sz w:val="24"/>
      <w:u w:val="single"/>
    </w:rPr>
  </w:style>
  <w:style w:type="paragraph" w:customStyle="1" w:styleId="afffffffff8">
    <w:name w:val="àçã"/>
    <w:basedOn w:val="afffffffff5"/>
    <w:rsid w:val="00EA7C52"/>
    <w:pPr>
      <w:ind w:left="720"/>
    </w:pPr>
    <w:rPr>
      <w:rFonts w:ascii="Arial" w:hAnsi="Arial"/>
    </w:rPr>
  </w:style>
  <w:style w:type="paragraph" w:customStyle="1" w:styleId="afffffffff9">
    <w:name w:val="øîäùìåù"/>
    <w:basedOn w:val="afffffffff5"/>
    <w:rsid w:val="00EA7C52"/>
    <w:pPr>
      <w:ind w:left="2160"/>
    </w:pPr>
  </w:style>
  <w:style w:type="paragraph" w:customStyle="1" w:styleId="afffffffffa">
    <w:name w:val="àìó÷èï"/>
    <w:basedOn w:val="afffffffff9"/>
    <w:rsid w:val="00EA7C52"/>
    <w:pPr>
      <w:tabs>
        <w:tab w:val="clear" w:pos="1560"/>
      </w:tabs>
      <w:ind w:left="2880"/>
    </w:pPr>
    <w:rPr>
      <w:rFonts w:ascii="Courier" w:hAnsi="Courier"/>
      <w:sz w:val="24"/>
      <w:szCs w:val="24"/>
    </w:rPr>
  </w:style>
  <w:style w:type="character" w:customStyle="1" w:styleId="NormalParChar">
    <w:name w:val="NormalPar Char"/>
    <w:link w:val="NormalPar"/>
    <w:rsid w:val="00EA7C52"/>
    <w:rPr>
      <w:rFonts w:ascii="Courier New" w:hAnsi="Courier New"/>
      <w:noProof/>
      <w:sz w:val="24"/>
      <w:szCs w:val="24"/>
      <w:lang w:eastAsia="he-IL"/>
    </w:rPr>
  </w:style>
  <w:style w:type="character" w:customStyle="1" w:styleId="12-2">
    <w:name w:val="12-מרים תו"/>
    <w:link w:val="12-1"/>
    <w:rsid w:val="00EA7C52"/>
    <w:rPr>
      <w:rFonts w:ascii="Arial" w:hAnsi="Akhbar MT Simplified" w:cs="QMiriam"/>
      <w:snapToGrid w:val="0"/>
      <w:color w:val="0000FF"/>
      <w:szCs w:val="24"/>
      <w:lang w:eastAsia="he-IL"/>
    </w:rPr>
  </w:style>
  <w:style w:type="paragraph" w:customStyle="1" w:styleId="MIC">
    <w:name w:val="MIC"/>
    <w:basedOn w:val="afe"/>
    <w:rsid w:val="00EA7C52"/>
    <w:pPr>
      <w:spacing w:before="0"/>
      <w:ind w:left="401" w:hanging="283"/>
      <w:jc w:val="both"/>
    </w:pPr>
    <w:rPr>
      <w:kern w:val="28"/>
      <w:sz w:val="20"/>
      <w:lang w:eastAsia="en-US"/>
    </w:rPr>
  </w:style>
  <w:style w:type="paragraph" w:customStyle="1" w:styleId="MIC1">
    <w:name w:val="MIC1"/>
    <w:basedOn w:val="afe"/>
    <w:rsid w:val="00EA7C52"/>
    <w:pPr>
      <w:spacing w:before="0"/>
      <w:jc w:val="both"/>
    </w:pPr>
    <w:rPr>
      <w:kern w:val="28"/>
      <w:sz w:val="20"/>
      <w:lang w:eastAsia="en-US"/>
    </w:rPr>
  </w:style>
  <w:style w:type="paragraph" w:customStyle="1" w:styleId="afffffffffb">
    <w:name w:val="פת"/>
    <w:basedOn w:val="afe"/>
    <w:rsid w:val="00EA7C52"/>
    <w:pPr>
      <w:spacing w:before="0"/>
    </w:pPr>
    <w:rPr>
      <w:b/>
      <w:bCs/>
      <w:sz w:val="18"/>
      <w:szCs w:val="26"/>
      <w:lang w:eastAsia="en-US"/>
    </w:rPr>
  </w:style>
  <w:style w:type="paragraph" w:customStyle="1" w:styleId="afffffffffc">
    <w:name w:val="מד"/>
    <w:basedOn w:val="MIC1"/>
    <w:rsid w:val="00EA7C52"/>
    <w:pPr>
      <w:ind w:left="883"/>
    </w:pPr>
  </w:style>
  <w:style w:type="paragraph" w:customStyle="1" w:styleId="afffffffffd">
    <w:name w:val="צדא"/>
    <w:basedOn w:val="afe"/>
    <w:rsid w:val="00EA7C52"/>
    <w:pPr>
      <w:spacing w:before="0"/>
    </w:pPr>
    <w:rPr>
      <w:b/>
      <w:bCs/>
      <w:kern w:val="28"/>
      <w:sz w:val="20"/>
      <w:szCs w:val="28"/>
      <w:lang w:eastAsia="en-US"/>
    </w:rPr>
  </w:style>
  <w:style w:type="paragraph" w:customStyle="1" w:styleId="MIC2">
    <w:name w:val="MIC2"/>
    <w:basedOn w:val="MIC1"/>
    <w:rsid w:val="00EA7C52"/>
    <w:pPr>
      <w:ind w:left="794" w:hanging="284"/>
    </w:pPr>
  </w:style>
  <w:style w:type="paragraph" w:customStyle="1" w:styleId="MIC50">
    <w:name w:val="MIC50"/>
    <w:basedOn w:val="afe"/>
    <w:rsid w:val="00EA7C52"/>
    <w:pPr>
      <w:spacing w:before="0"/>
      <w:ind w:left="851"/>
      <w:jc w:val="both"/>
    </w:pPr>
    <w:rPr>
      <w:rFonts w:ascii="Arial" w:hAnsi="Arial"/>
      <w:kern w:val="28"/>
      <w:sz w:val="20"/>
      <w:lang w:eastAsia="en-US"/>
    </w:rPr>
  </w:style>
  <w:style w:type="paragraph" w:customStyle="1" w:styleId="MIC10">
    <w:name w:val="MIC10"/>
    <w:basedOn w:val="afe"/>
    <w:rsid w:val="00EA7C52"/>
    <w:pPr>
      <w:spacing w:before="0"/>
      <w:ind w:left="851" w:hanging="851"/>
      <w:jc w:val="both"/>
    </w:pPr>
    <w:rPr>
      <w:kern w:val="28"/>
      <w:sz w:val="20"/>
      <w:lang w:eastAsia="en-US"/>
    </w:rPr>
  </w:style>
  <w:style w:type="paragraph" w:customStyle="1" w:styleId="MIC3">
    <w:name w:val="MIC3"/>
    <w:basedOn w:val="afe"/>
    <w:rsid w:val="00EA7C52"/>
    <w:pPr>
      <w:spacing w:before="0"/>
      <w:ind w:left="851"/>
      <w:jc w:val="both"/>
    </w:pPr>
    <w:rPr>
      <w:rFonts w:cs="Miriam"/>
      <w:kern w:val="28"/>
      <w:sz w:val="20"/>
      <w:lang w:eastAsia="en-US"/>
    </w:rPr>
  </w:style>
  <w:style w:type="paragraph" w:customStyle="1" w:styleId="MIC4">
    <w:name w:val="MIC4"/>
    <w:basedOn w:val="MIC3"/>
    <w:rsid w:val="00EA7C52"/>
    <w:pPr>
      <w:ind w:left="1220" w:hanging="284"/>
    </w:pPr>
  </w:style>
  <w:style w:type="paragraph" w:customStyle="1" w:styleId="afffffffffe">
    <w:name w:val="אבג"/>
    <w:basedOn w:val="afe"/>
    <w:rsid w:val="00EA7C52"/>
    <w:pPr>
      <w:spacing w:before="0"/>
      <w:ind w:left="284" w:hanging="284"/>
      <w:jc w:val="both"/>
    </w:pPr>
    <w:rPr>
      <w:kern w:val="28"/>
      <w:sz w:val="20"/>
      <w:lang w:eastAsia="en-US"/>
    </w:rPr>
  </w:style>
  <w:style w:type="paragraph" w:customStyle="1" w:styleId="101">
    <w:name w:val="10"/>
    <w:basedOn w:val="afe"/>
    <w:rsid w:val="00EA7C52"/>
    <w:pPr>
      <w:spacing w:before="0" w:line="200" w:lineRule="exact"/>
      <w:ind w:left="34"/>
      <w:jc w:val="both"/>
    </w:pPr>
    <w:rPr>
      <w:rFonts w:ascii="Arial" w:hAnsi="Arial"/>
      <w:b/>
      <w:bCs/>
      <w:kern w:val="28"/>
      <w:sz w:val="20"/>
      <w:szCs w:val="26"/>
      <w:lang w:eastAsia="en-US"/>
    </w:rPr>
  </w:style>
  <w:style w:type="paragraph" w:customStyle="1" w:styleId="MIC5">
    <w:name w:val="MIC5"/>
    <w:basedOn w:val="MIC1"/>
    <w:rsid w:val="00EA7C52"/>
    <w:pPr>
      <w:ind w:left="624"/>
    </w:pPr>
    <w:rPr>
      <w:rFonts w:ascii="Arial" w:hAnsi="Arial" w:cs="Miriam"/>
    </w:rPr>
  </w:style>
  <w:style w:type="paragraph" w:customStyle="1" w:styleId="414">
    <w:name w:val="כותרת 41"/>
    <w:basedOn w:val="afe"/>
    <w:next w:val="afe"/>
    <w:link w:val="4Char"/>
    <w:qFormat/>
    <w:rsid w:val="00EA7C52"/>
    <w:pPr>
      <w:keepNext/>
      <w:tabs>
        <w:tab w:val="left" w:pos="2880"/>
      </w:tabs>
      <w:spacing w:before="0"/>
      <w:jc w:val="center"/>
      <w:outlineLvl w:val="3"/>
    </w:pPr>
    <w:rPr>
      <w:color w:val="000080"/>
      <w:sz w:val="24"/>
      <w:szCs w:val="40"/>
      <w:u w:val="single"/>
      <w:lang w:eastAsia="en-US"/>
    </w:rPr>
  </w:style>
  <w:style w:type="paragraph" w:customStyle="1" w:styleId="3ff">
    <w:name w:val="רמה 3"/>
    <w:basedOn w:val="afe"/>
    <w:link w:val="3ff0"/>
    <w:rsid w:val="00EA7C52"/>
    <w:pPr>
      <w:spacing w:before="0"/>
      <w:ind w:left="567"/>
    </w:pPr>
    <w:rPr>
      <w:sz w:val="24"/>
      <w:szCs w:val="28"/>
      <w:lang w:eastAsia="en-US"/>
    </w:rPr>
  </w:style>
  <w:style w:type="paragraph" w:customStyle="1" w:styleId="33">
    <w:name w:val="רמה 3 תו תו תו"/>
    <w:basedOn w:val="afe"/>
    <w:link w:val="3ff1"/>
    <w:rsid w:val="00EA7C52"/>
    <w:pPr>
      <w:numPr>
        <w:numId w:val="53"/>
      </w:numPr>
      <w:spacing w:before="0"/>
      <w:ind w:firstLine="0"/>
    </w:pPr>
    <w:rPr>
      <w:sz w:val="24"/>
      <w:szCs w:val="28"/>
      <w:lang w:eastAsia="en-US"/>
    </w:rPr>
  </w:style>
  <w:style w:type="character" w:customStyle="1" w:styleId="3ff1">
    <w:name w:val="רמה 3 תו תו תו תו"/>
    <w:link w:val="33"/>
    <w:rsid w:val="00EA7C52"/>
    <w:rPr>
      <w:rFonts w:cs="David"/>
      <w:sz w:val="24"/>
      <w:szCs w:val="28"/>
    </w:rPr>
  </w:style>
  <w:style w:type="paragraph" w:customStyle="1" w:styleId="3ff2">
    <w:name w:val="רמה 3 תו תו"/>
    <w:basedOn w:val="afe"/>
    <w:rsid w:val="00EA7C52"/>
    <w:pPr>
      <w:spacing w:before="0"/>
      <w:ind w:left="567"/>
    </w:pPr>
    <w:rPr>
      <w:sz w:val="24"/>
      <w:szCs w:val="28"/>
      <w:lang w:eastAsia="en-US"/>
    </w:rPr>
  </w:style>
  <w:style w:type="paragraph" w:customStyle="1" w:styleId="2149">
    <w:name w:val="סגנון רמה 2 תו תו + ‏14 נק תו"/>
    <w:basedOn w:val="afe"/>
    <w:link w:val="214a"/>
    <w:rsid w:val="00EA7C52"/>
    <w:pPr>
      <w:spacing w:before="0"/>
      <w:ind w:left="1134"/>
    </w:pPr>
    <w:rPr>
      <w:sz w:val="24"/>
      <w:szCs w:val="28"/>
      <w:lang w:eastAsia="en-US"/>
    </w:rPr>
  </w:style>
  <w:style w:type="character" w:customStyle="1" w:styleId="214a">
    <w:name w:val="סגנון רמה 2 תו תו + ‏14 נק תו תו"/>
    <w:link w:val="2149"/>
    <w:rsid w:val="00EA7C52"/>
    <w:rPr>
      <w:rFonts w:cs="David"/>
      <w:sz w:val="24"/>
      <w:szCs w:val="28"/>
    </w:rPr>
  </w:style>
  <w:style w:type="paragraph" w:customStyle="1" w:styleId="1140">
    <w:name w:val="סגנון רמה   1 תו + ‏14 נק תו"/>
    <w:basedOn w:val="afe"/>
    <w:link w:val="1144"/>
    <w:rsid w:val="00EA7C52"/>
    <w:pPr>
      <w:numPr>
        <w:numId w:val="52"/>
      </w:numPr>
      <w:spacing w:before="0"/>
      <w:ind w:left="386" w:firstLine="0"/>
    </w:pPr>
    <w:rPr>
      <w:sz w:val="24"/>
      <w:szCs w:val="28"/>
      <w:lang w:eastAsia="en-US"/>
    </w:rPr>
  </w:style>
  <w:style w:type="character" w:customStyle="1" w:styleId="1144">
    <w:name w:val="סגנון רמה   1 תו + ‏14 נק תו תו"/>
    <w:link w:val="1140"/>
    <w:rsid w:val="00EA7C52"/>
    <w:rPr>
      <w:rFonts w:cs="David"/>
      <w:sz w:val="24"/>
      <w:szCs w:val="28"/>
    </w:rPr>
  </w:style>
  <w:style w:type="paragraph" w:customStyle="1" w:styleId="11420">
    <w:name w:val="סגנון רמה   1 + ‏14 נק לפני:  2 ס''מ"/>
    <w:basedOn w:val="afe"/>
    <w:rsid w:val="00EA7C52"/>
    <w:pPr>
      <w:spacing w:before="0"/>
      <w:ind w:left="1134"/>
    </w:pPr>
    <w:rPr>
      <w:sz w:val="24"/>
      <w:szCs w:val="28"/>
      <w:lang w:eastAsia="en-US"/>
    </w:rPr>
  </w:style>
  <w:style w:type="paragraph" w:customStyle="1" w:styleId="1145">
    <w:name w:val="סגנון רמה   1 תו + ‏14 נק"/>
    <w:basedOn w:val="afe"/>
    <w:rsid w:val="00EA7C52"/>
    <w:pPr>
      <w:spacing w:before="0"/>
      <w:ind w:left="386"/>
    </w:pPr>
    <w:rPr>
      <w:sz w:val="24"/>
      <w:szCs w:val="28"/>
      <w:lang w:eastAsia="en-US"/>
    </w:rPr>
  </w:style>
  <w:style w:type="paragraph" w:customStyle="1" w:styleId="affffffffff">
    <w:name w:val="ניב"/>
    <w:basedOn w:val="afe"/>
    <w:rsid w:val="00EA7C52"/>
    <w:pPr>
      <w:suppressAutoHyphens/>
      <w:spacing w:before="0"/>
    </w:pPr>
    <w:rPr>
      <w:sz w:val="20"/>
    </w:rPr>
  </w:style>
  <w:style w:type="paragraph" w:customStyle="1" w:styleId="12-4">
    <w:name w:val="12-עליזה"/>
    <w:rsid w:val="00EA7C52"/>
    <w:pPr>
      <w:widowControl w:val="0"/>
      <w:suppressAutoHyphens/>
      <w:autoSpaceDE w:val="0"/>
    </w:pPr>
    <w:rPr>
      <w:rFonts w:ascii="Arial" w:hAnsi="Arial" w:cs="Arial"/>
      <w:szCs w:val="24"/>
      <w:lang w:eastAsia="he-IL"/>
    </w:rPr>
  </w:style>
  <w:style w:type="paragraph" w:customStyle="1" w:styleId="11--">
    <w:name w:val="11-לוגו-חדש"/>
    <w:rsid w:val="00EA7C5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04"/>
      </w:tabs>
      <w:autoSpaceDE w:val="0"/>
      <w:autoSpaceDN w:val="0"/>
    </w:pPr>
    <w:rPr>
      <w:rFonts w:ascii="Arial" w:hAnsi="Arial" w:cs="Arial"/>
      <w:sz w:val="22"/>
      <w:szCs w:val="22"/>
      <w:lang w:eastAsia="he-IL"/>
    </w:rPr>
  </w:style>
  <w:style w:type="paragraph" w:customStyle="1" w:styleId="affffffffff0">
    <w:name w:val="שלישית"/>
    <w:basedOn w:val="afe"/>
    <w:link w:val="affffffffff1"/>
    <w:rsid w:val="00EA7C52"/>
    <w:pPr>
      <w:spacing w:before="0" w:line="280" w:lineRule="atLeast"/>
      <w:ind w:left="2550" w:hanging="1134"/>
      <w:jc w:val="both"/>
    </w:pPr>
    <w:rPr>
      <w:rFonts w:cs="TopType David"/>
      <w:sz w:val="24"/>
      <w:szCs w:val="22"/>
    </w:rPr>
  </w:style>
  <w:style w:type="character" w:customStyle="1" w:styleId="affffffffff1">
    <w:name w:val="שלישית תו"/>
    <w:link w:val="affffffffff0"/>
    <w:rsid w:val="00EA7C52"/>
    <w:rPr>
      <w:rFonts w:cs="TopType David"/>
      <w:sz w:val="24"/>
      <w:szCs w:val="22"/>
      <w:lang w:eastAsia="he-IL"/>
    </w:rPr>
  </w:style>
  <w:style w:type="paragraph" w:customStyle="1" w:styleId="affffffffff2">
    <w:name w:val="שלישית משפטי"/>
    <w:basedOn w:val="affffffffff0"/>
    <w:rsid w:val="00EA7C52"/>
    <w:pPr>
      <w:spacing w:line="300" w:lineRule="atLeast"/>
      <w:ind w:left="2552"/>
    </w:pPr>
    <w:rPr>
      <w:rFonts w:cs="David"/>
      <w:sz w:val="26"/>
      <w:szCs w:val="26"/>
    </w:rPr>
  </w:style>
  <w:style w:type="paragraph" w:customStyle="1" w:styleId="qtxdos1">
    <w:name w:val="qtxdos"/>
    <w:basedOn w:val="afe"/>
    <w:rsid w:val="00EA7C52"/>
    <w:pPr>
      <w:bidi w:val="0"/>
      <w:spacing w:before="100" w:beforeAutospacing="1" w:after="100" w:afterAutospacing="1"/>
    </w:pPr>
    <w:rPr>
      <w:rFonts w:cs="Times New Roman"/>
      <w:sz w:val="24"/>
      <w:lang w:eastAsia="en-US"/>
    </w:rPr>
  </w:style>
  <w:style w:type="paragraph" w:customStyle="1" w:styleId="-f">
    <w:name w:val="עמי-חיות"/>
    <w:basedOn w:val="afe"/>
    <w:autoRedefine/>
    <w:rsid w:val="00EA7C52"/>
    <w:pPr>
      <w:framePr w:hSpace="180" w:vSpace="180" w:wrap="around" w:vAnchor="text" w:hAnchor="text" w:xAlign="right" w:y="1"/>
      <w:spacing w:before="0" w:line="360" w:lineRule="auto"/>
    </w:pPr>
  </w:style>
  <w:style w:type="paragraph" w:customStyle="1" w:styleId="3ff3">
    <w:name w:val="עמי חיות3"/>
    <w:basedOn w:val="afe"/>
    <w:autoRedefine/>
    <w:rsid w:val="00EA7C52"/>
    <w:pPr>
      <w:tabs>
        <w:tab w:val="num" w:pos="360"/>
      </w:tabs>
      <w:spacing w:before="0" w:line="360" w:lineRule="auto"/>
      <w:ind w:left="360" w:hanging="360"/>
    </w:pPr>
  </w:style>
  <w:style w:type="paragraph" w:customStyle="1" w:styleId="-3">
    <w:name w:val="כותרת- 3"/>
    <w:basedOn w:val="afe"/>
    <w:autoRedefine/>
    <w:rsid w:val="00EA7C52"/>
    <w:pPr>
      <w:keepNext/>
      <w:numPr>
        <w:numId w:val="55"/>
      </w:numPr>
      <w:tabs>
        <w:tab w:val="num" w:pos="855"/>
      </w:tabs>
      <w:spacing w:after="60" w:line="360" w:lineRule="auto"/>
      <w:ind w:left="855" w:hanging="855"/>
      <w:outlineLvl w:val="2"/>
    </w:pPr>
    <w:rPr>
      <w:b/>
      <w:bCs/>
      <w:color w:val="000080"/>
      <w:u w:val="single"/>
    </w:rPr>
  </w:style>
  <w:style w:type="paragraph" w:customStyle="1" w:styleId="af4">
    <w:name w:val="סגנון זמני"/>
    <w:basedOn w:val="afe"/>
    <w:rsid w:val="00EA7C52"/>
    <w:pPr>
      <w:keepLines/>
      <w:numPr>
        <w:numId w:val="56"/>
      </w:numPr>
      <w:tabs>
        <w:tab w:val="center" w:pos="4320"/>
        <w:tab w:val="right" w:pos="8640"/>
      </w:tabs>
      <w:bidi w:val="0"/>
      <w:spacing w:before="0" w:line="240" w:lineRule="atLeast"/>
      <w:jc w:val="right"/>
    </w:pPr>
    <w:rPr>
      <w:rFonts w:ascii="Garamond" w:hAnsi="Garamond" w:cs="Miriam"/>
      <w:noProof/>
      <w:spacing w:val="-5"/>
      <w:sz w:val="24"/>
    </w:rPr>
  </w:style>
  <w:style w:type="paragraph" w:customStyle="1" w:styleId="affffffffff3">
    <w:name w:val="מיספור עיברי"/>
    <w:basedOn w:val="afe"/>
    <w:rsid w:val="00EA7C52"/>
    <w:pPr>
      <w:tabs>
        <w:tab w:val="num" w:pos="567"/>
      </w:tabs>
      <w:spacing w:before="120" w:after="120" w:line="280" w:lineRule="exact"/>
      <w:ind w:left="567" w:hanging="567"/>
      <w:jc w:val="both"/>
    </w:pPr>
    <w:rPr>
      <w:noProof/>
      <w:sz w:val="26"/>
    </w:rPr>
  </w:style>
  <w:style w:type="paragraph" w:customStyle="1" w:styleId="-f0">
    <w:name w:val="ציתות - דן"/>
    <w:basedOn w:val="22"/>
    <w:rsid w:val="00EA7C52"/>
    <w:pPr>
      <w:keepNext/>
      <w:widowControl w:val="0"/>
      <w:numPr>
        <w:ilvl w:val="0"/>
        <w:numId w:val="0"/>
      </w:numPr>
      <w:tabs>
        <w:tab w:val="left" w:pos="567"/>
      </w:tabs>
      <w:spacing w:before="0"/>
      <w:ind w:left="1418" w:right="1418"/>
      <w:jc w:val="both"/>
    </w:pPr>
    <w:rPr>
      <w:bCs/>
      <w:snapToGrid w:val="0"/>
      <w:lang w:eastAsia="he-IL"/>
    </w:rPr>
  </w:style>
  <w:style w:type="paragraph" w:customStyle="1" w:styleId="2120">
    <w:name w:val="סרגל רמה 2  לסע' 1.2'"/>
    <w:basedOn w:val="afe"/>
    <w:rsid w:val="00EA7C52"/>
    <w:pPr>
      <w:tabs>
        <w:tab w:val="left" w:pos="1701"/>
      </w:tabs>
      <w:overflowPunct w:val="0"/>
      <w:autoSpaceDE w:val="0"/>
      <w:autoSpaceDN w:val="0"/>
      <w:adjustRightInd w:val="0"/>
      <w:spacing w:before="0"/>
      <w:ind w:left="1701" w:hanging="567"/>
      <w:jc w:val="both"/>
      <w:textAlignment w:val="baseline"/>
    </w:pPr>
    <w:rPr>
      <w:sz w:val="20"/>
    </w:rPr>
  </w:style>
  <w:style w:type="paragraph" w:customStyle="1" w:styleId="EMI">
    <w:name w:val="EMI"/>
    <w:basedOn w:val="afe"/>
    <w:rsid w:val="00EA7C52"/>
    <w:pPr>
      <w:tabs>
        <w:tab w:val="left" w:pos="288"/>
        <w:tab w:val="left" w:pos="720"/>
        <w:tab w:val="left" w:pos="1152"/>
        <w:tab w:val="left" w:pos="1584"/>
        <w:tab w:val="left" w:pos="2015"/>
        <w:tab w:val="left" w:pos="2448"/>
        <w:tab w:val="left" w:pos="7920"/>
      </w:tabs>
      <w:overflowPunct w:val="0"/>
      <w:autoSpaceDE w:val="0"/>
      <w:autoSpaceDN w:val="0"/>
      <w:adjustRightInd w:val="0"/>
      <w:spacing w:before="0"/>
      <w:textAlignment w:val="baseline"/>
    </w:pPr>
    <w:rPr>
      <w:bCs/>
      <w:sz w:val="20"/>
      <w:u w:val="single"/>
    </w:rPr>
  </w:style>
  <w:style w:type="paragraph" w:customStyle="1" w:styleId="3ff4">
    <w:name w:val="סרגל רמה 3"/>
    <w:basedOn w:val="afe"/>
    <w:rsid w:val="00EA7C52"/>
    <w:pPr>
      <w:overflowPunct w:val="0"/>
      <w:autoSpaceDE w:val="0"/>
      <w:autoSpaceDN w:val="0"/>
      <w:adjustRightInd w:val="0"/>
      <w:spacing w:before="0"/>
      <w:ind w:left="2268" w:hanging="567"/>
      <w:jc w:val="both"/>
      <w:textAlignment w:val="baseline"/>
    </w:pPr>
    <w:rPr>
      <w:sz w:val="20"/>
    </w:rPr>
  </w:style>
  <w:style w:type="paragraph" w:customStyle="1" w:styleId="affffffffff4">
    <w:name w:val="כותרת שניה"/>
    <w:basedOn w:val="afe"/>
    <w:next w:val="afe"/>
    <w:rsid w:val="00EA7C52"/>
    <w:pPr>
      <w:spacing w:before="0" w:after="160"/>
      <w:jc w:val="both"/>
    </w:pPr>
    <w:rPr>
      <w:b/>
      <w:bCs/>
      <w:sz w:val="26"/>
      <w:szCs w:val="28"/>
    </w:rPr>
  </w:style>
  <w:style w:type="paragraph" w:customStyle="1" w:styleId="1ffff7">
    <w:name w:val="סרגל רמה 1"/>
    <w:basedOn w:val="afe"/>
    <w:rsid w:val="00EA7C52"/>
    <w:pPr>
      <w:spacing w:before="0"/>
      <w:ind w:left="567" w:hanging="567"/>
      <w:jc w:val="both"/>
    </w:pPr>
    <w:rPr>
      <w:lang w:eastAsia="en-US"/>
    </w:rPr>
  </w:style>
  <w:style w:type="paragraph" w:customStyle="1" w:styleId="26">
    <w:name w:val="סרגל רמה 2"/>
    <w:basedOn w:val="afe"/>
    <w:rsid w:val="00EA7C52"/>
    <w:pPr>
      <w:numPr>
        <w:numId w:val="60"/>
      </w:numPr>
      <w:spacing w:before="0"/>
      <w:ind w:left="1134"/>
      <w:jc w:val="both"/>
    </w:pPr>
  </w:style>
  <w:style w:type="paragraph" w:customStyle="1" w:styleId="affffffffff5">
    <w:name w:val="ב&quot;כ"/>
    <w:basedOn w:val="afe"/>
    <w:rsid w:val="00EA7C52"/>
    <w:pPr>
      <w:spacing w:before="0"/>
      <w:jc w:val="both"/>
    </w:pPr>
  </w:style>
  <w:style w:type="paragraph" w:customStyle="1" w:styleId="5b">
    <w:name w:val="היסט5"/>
    <w:basedOn w:val="afe"/>
    <w:rsid w:val="00EA7C52"/>
    <w:pPr>
      <w:tabs>
        <w:tab w:val="num" w:pos="2880"/>
        <w:tab w:val="num" w:pos="3600"/>
      </w:tabs>
      <w:spacing w:before="120" w:line="360" w:lineRule="auto"/>
      <w:ind w:left="2880" w:hanging="720"/>
      <w:jc w:val="both"/>
    </w:pPr>
  </w:style>
  <w:style w:type="paragraph" w:customStyle="1" w:styleId="affffffffff6">
    <w:name w:val="אנגלי"/>
    <w:basedOn w:val="afe"/>
    <w:rsid w:val="00EA7C52"/>
    <w:pPr>
      <w:spacing w:before="0"/>
      <w:jc w:val="right"/>
    </w:pPr>
    <w:rPr>
      <w:sz w:val="14"/>
      <w:szCs w:val="14"/>
    </w:rPr>
  </w:style>
  <w:style w:type="paragraph" w:customStyle="1" w:styleId="affffffffff7">
    <w:name w:val="עברי"/>
    <w:basedOn w:val="aff2"/>
    <w:rsid w:val="00EA7C52"/>
    <w:pPr>
      <w:bidi w:val="0"/>
      <w:spacing w:before="0"/>
      <w:jc w:val="right"/>
    </w:pPr>
    <w:rPr>
      <w:sz w:val="24"/>
    </w:rPr>
  </w:style>
  <w:style w:type="paragraph" w:customStyle="1" w:styleId="1ffff8">
    <w:name w:val="אנגלי1"/>
    <w:basedOn w:val="afe"/>
    <w:rsid w:val="00EA7C52"/>
    <w:pPr>
      <w:bidi w:val="0"/>
      <w:spacing w:before="0"/>
      <w:jc w:val="right"/>
    </w:pPr>
    <w:rPr>
      <w:b/>
      <w:bCs/>
      <w:sz w:val="32"/>
      <w:szCs w:val="32"/>
    </w:rPr>
  </w:style>
  <w:style w:type="paragraph" w:customStyle="1" w:styleId="2ffff5">
    <w:name w:val="ציטוט_רמה2"/>
    <w:basedOn w:val="afe"/>
    <w:rsid w:val="00EA7C52"/>
    <w:pPr>
      <w:spacing w:before="0"/>
      <w:ind w:left="2268" w:right="1134"/>
      <w:jc w:val="both"/>
    </w:pPr>
    <w:rPr>
      <w:sz w:val="26"/>
      <w:szCs w:val="26"/>
    </w:rPr>
  </w:style>
  <w:style w:type="paragraph" w:customStyle="1" w:styleId="3ff5">
    <w:name w:val="ציטוט_רמה3"/>
    <w:basedOn w:val="afe"/>
    <w:rsid w:val="00EA7C52"/>
    <w:pPr>
      <w:spacing w:before="0"/>
      <w:ind w:left="3402" w:right="1134"/>
      <w:jc w:val="both"/>
    </w:pPr>
    <w:rPr>
      <w:sz w:val="26"/>
      <w:szCs w:val="26"/>
    </w:rPr>
  </w:style>
  <w:style w:type="paragraph" w:customStyle="1" w:styleId="add">
    <w:name w:val="add"/>
    <w:basedOn w:val="afe"/>
    <w:rsid w:val="00EA7C52"/>
    <w:pPr>
      <w:bidi w:val="0"/>
      <w:spacing w:before="0"/>
      <w:jc w:val="right"/>
    </w:pPr>
    <w:rPr>
      <w:spacing w:val="-2"/>
      <w:sz w:val="18"/>
      <w:szCs w:val="18"/>
    </w:rPr>
  </w:style>
  <w:style w:type="paragraph" w:customStyle="1" w:styleId="4f1">
    <w:name w:val="ציטוט_רמה4"/>
    <w:basedOn w:val="3ff5"/>
    <w:rsid w:val="00EA7C52"/>
    <w:pPr>
      <w:ind w:left="4536" w:right="851"/>
    </w:pPr>
  </w:style>
  <w:style w:type="paragraph" w:customStyle="1" w:styleId="firma">
    <w:name w:val="firma"/>
    <w:basedOn w:val="afe"/>
    <w:rsid w:val="00EA7C52"/>
    <w:pPr>
      <w:bidi w:val="0"/>
      <w:spacing w:before="0"/>
    </w:pPr>
    <w:rPr>
      <w:b/>
      <w:bCs/>
      <w:sz w:val="14"/>
      <w:szCs w:val="14"/>
    </w:rPr>
  </w:style>
  <w:style w:type="paragraph" w:customStyle="1" w:styleId="num">
    <w:name w:val="num"/>
    <w:basedOn w:val="afe"/>
    <w:rsid w:val="00EA7C52"/>
    <w:pPr>
      <w:numPr>
        <w:numId w:val="69"/>
      </w:numPr>
      <w:tabs>
        <w:tab w:val="clear" w:pos="360"/>
      </w:tabs>
      <w:spacing w:before="0"/>
      <w:ind w:left="0" w:right="0" w:firstLine="0"/>
    </w:pPr>
  </w:style>
  <w:style w:type="paragraph" w:customStyle="1" w:styleId="affffffffff8">
    <w:name w:val="??º? ?????"/>
    <w:basedOn w:val="afe"/>
    <w:rsid w:val="00EA7C52"/>
    <w:pPr>
      <w:overflowPunct w:val="0"/>
      <w:autoSpaceDE w:val="0"/>
      <w:autoSpaceDN w:val="0"/>
      <w:bidi w:val="0"/>
      <w:adjustRightInd w:val="0"/>
      <w:spacing w:before="0" w:after="180" w:line="340" w:lineRule="exact"/>
      <w:jc w:val="both"/>
      <w:textAlignment w:val="baseline"/>
    </w:pPr>
    <w:rPr>
      <w:rFonts w:cs="Times New Roman"/>
    </w:rPr>
  </w:style>
  <w:style w:type="paragraph" w:customStyle="1" w:styleId="a8">
    <w:name w:val="כותרת שלישית"/>
    <w:basedOn w:val="afe"/>
    <w:rsid w:val="00EA7C52"/>
    <w:pPr>
      <w:numPr>
        <w:numId w:val="70"/>
      </w:numPr>
      <w:tabs>
        <w:tab w:val="clear" w:pos="648"/>
      </w:tabs>
      <w:spacing w:before="0" w:after="160"/>
      <w:ind w:left="0" w:right="0" w:firstLine="0"/>
      <w:jc w:val="both"/>
    </w:pPr>
    <w:rPr>
      <w:b/>
      <w:bCs/>
      <w:u w:val="single"/>
    </w:rPr>
  </w:style>
  <w:style w:type="paragraph" w:customStyle="1" w:styleId="affffffffff9">
    <w:name w:val="לפיכך"/>
    <w:basedOn w:val="afe"/>
    <w:rsid w:val="00EA7C52"/>
    <w:pPr>
      <w:spacing w:before="0"/>
      <w:jc w:val="center"/>
    </w:pPr>
    <w:rPr>
      <w:b/>
      <w:bCs/>
      <w:u w:val="single"/>
    </w:rPr>
  </w:style>
  <w:style w:type="paragraph" w:customStyle="1" w:styleId="4f2">
    <w:name w:val="סרגל רמה 4"/>
    <w:basedOn w:val="3ff4"/>
    <w:rsid w:val="00EA7C52"/>
    <w:pPr>
      <w:tabs>
        <w:tab w:val="num" w:pos="567"/>
      </w:tabs>
      <w:overflowPunct/>
      <w:autoSpaceDE/>
      <w:autoSpaceDN/>
      <w:adjustRightInd/>
      <w:textAlignment w:val="auto"/>
    </w:pPr>
    <w:rPr>
      <w:sz w:val="22"/>
    </w:rPr>
  </w:style>
  <w:style w:type="paragraph" w:customStyle="1" w:styleId="54">
    <w:name w:val="סרגל רמה 5"/>
    <w:basedOn w:val="4f2"/>
    <w:rsid w:val="00EA7C52"/>
    <w:pPr>
      <w:numPr>
        <w:numId w:val="71"/>
      </w:numPr>
      <w:tabs>
        <w:tab w:val="clear" w:pos="709"/>
      </w:tabs>
      <w:ind w:left="2835" w:right="0" w:hanging="567"/>
    </w:pPr>
  </w:style>
  <w:style w:type="paragraph" w:customStyle="1" w:styleId="affffffffffa">
    <w:name w:val="שתי רמות סעוף"/>
    <w:basedOn w:val="1ffff7"/>
    <w:rsid w:val="00EA7C52"/>
    <w:pPr>
      <w:tabs>
        <w:tab w:val="left" w:pos="565"/>
      </w:tabs>
      <w:ind w:left="1134" w:hanging="1134"/>
    </w:pPr>
  </w:style>
  <w:style w:type="paragraph" w:customStyle="1" w:styleId="outlinenumbered0">
    <w:name w:val="outline numbered"/>
    <w:basedOn w:val="afe"/>
    <w:rsid w:val="00EA7C52"/>
    <w:pPr>
      <w:tabs>
        <w:tab w:val="num" w:pos="1080"/>
        <w:tab w:val="num" w:pos="1440"/>
      </w:tabs>
      <w:spacing w:before="0" w:after="240"/>
      <w:ind w:left="1080" w:hanging="360"/>
      <w:jc w:val="both"/>
    </w:pPr>
    <w:rPr>
      <w:rFonts w:ascii="Arial" w:hAnsi="Arial"/>
      <w:sz w:val="20"/>
    </w:rPr>
  </w:style>
  <w:style w:type="paragraph" w:customStyle="1" w:styleId="2ffff6">
    <w:name w:val="פסקה2"/>
    <w:basedOn w:val="afe"/>
    <w:rsid w:val="00EA7C52"/>
    <w:pPr>
      <w:spacing w:before="0"/>
      <w:ind w:left="454" w:right="454"/>
      <w:jc w:val="both"/>
    </w:pPr>
    <w:rPr>
      <w:rFonts w:ascii="Tahoma" w:hAnsi="Tahoma" w:cs="Tahoma"/>
      <w:noProof/>
      <w:szCs w:val="22"/>
    </w:rPr>
  </w:style>
  <w:style w:type="paragraph" w:customStyle="1" w:styleId="affffffffffb">
    <w:name w:val="כותרת משנית"/>
    <w:basedOn w:val="afe"/>
    <w:rsid w:val="00EA7C52"/>
    <w:pPr>
      <w:keepNext/>
      <w:spacing w:before="0"/>
      <w:jc w:val="both"/>
    </w:pPr>
    <w:rPr>
      <w:rFonts w:ascii="Arial" w:hAnsi="Arial" w:cs="Aharoni"/>
      <w:b/>
      <w:kern w:val="28"/>
      <w:sz w:val="28"/>
      <w:szCs w:val="40"/>
      <w:lang w:eastAsia="en-US"/>
    </w:rPr>
  </w:style>
  <w:style w:type="paragraph" w:customStyle="1" w:styleId="affffffffffc">
    <w:name w:val="סיעוף"/>
    <w:basedOn w:val="afe"/>
    <w:rsid w:val="00EA7C52"/>
    <w:pPr>
      <w:spacing w:before="0"/>
      <w:ind w:right="1134" w:hanging="567"/>
      <w:jc w:val="both"/>
    </w:pPr>
    <w:rPr>
      <w:sz w:val="18"/>
      <w:lang w:eastAsia="en-US"/>
    </w:rPr>
  </w:style>
  <w:style w:type="paragraph" w:customStyle="1" w:styleId="1ffff9">
    <w:name w:val="כותרת משנית 1"/>
    <w:basedOn w:val="afe"/>
    <w:rsid w:val="00EA7C52"/>
    <w:pPr>
      <w:spacing w:before="0"/>
      <w:jc w:val="both"/>
    </w:pPr>
    <w:rPr>
      <w:rFonts w:cs="FrankRuehl"/>
      <w:b/>
      <w:bCs/>
      <w:sz w:val="18"/>
      <w:szCs w:val="36"/>
      <w:lang w:eastAsia="en-US"/>
    </w:rPr>
  </w:style>
  <w:style w:type="paragraph" w:customStyle="1" w:styleId="xl37">
    <w:name w:val="xl37"/>
    <w:basedOn w:val="afe"/>
    <w:rsid w:val="00EA7C52"/>
    <w:pPr>
      <w:pBdr>
        <w:bottom w:val="single" w:sz="4" w:space="0" w:color="auto"/>
      </w:pBdr>
      <w:bidi w:val="0"/>
      <w:spacing w:before="100" w:beforeAutospacing="1" w:after="100" w:afterAutospacing="1"/>
      <w:jc w:val="center"/>
    </w:pPr>
    <w:rPr>
      <w:rFonts w:hint="cs"/>
      <w:sz w:val="24"/>
    </w:rPr>
  </w:style>
  <w:style w:type="paragraph" w:customStyle="1" w:styleId="font5">
    <w:name w:val="font5"/>
    <w:basedOn w:val="afe"/>
    <w:rsid w:val="00EA7C52"/>
    <w:pPr>
      <w:bidi w:val="0"/>
      <w:spacing w:before="100" w:beforeAutospacing="1" w:after="100" w:afterAutospacing="1"/>
    </w:pPr>
    <w:rPr>
      <w:rFonts w:hint="cs"/>
      <w:sz w:val="24"/>
    </w:rPr>
  </w:style>
  <w:style w:type="paragraph" w:customStyle="1" w:styleId="Heading02">
    <w:name w:val="Heading02"/>
    <w:basedOn w:val="22"/>
    <w:link w:val="Heading02Char"/>
    <w:autoRedefine/>
    <w:rsid w:val="00EA7C52"/>
    <w:pPr>
      <w:numPr>
        <w:ilvl w:val="0"/>
        <w:numId w:val="0"/>
      </w:numPr>
      <w:tabs>
        <w:tab w:val="left" w:pos="864"/>
        <w:tab w:val="left" w:pos="1440"/>
        <w:tab w:val="left" w:pos="2160"/>
        <w:tab w:val="left" w:pos="2880"/>
        <w:tab w:val="left" w:pos="3600"/>
        <w:tab w:val="left" w:pos="4320"/>
        <w:tab w:val="left" w:pos="5040"/>
        <w:tab w:val="left" w:pos="5760"/>
      </w:tabs>
      <w:spacing w:before="0" w:line="360" w:lineRule="auto"/>
      <w:ind w:right="0"/>
      <w:jc w:val="both"/>
    </w:pPr>
    <w:rPr>
      <w:b/>
      <w:bCs/>
      <w:noProof/>
      <w:u w:val="single"/>
      <w:lang w:eastAsia="he-IL"/>
    </w:rPr>
  </w:style>
  <w:style w:type="paragraph" w:customStyle="1" w:styleId="SUB2">
    <w:name w:val="SUB2"/>
    <w:basedOn w:val="afe"/>
    <w:link w:val="SUB2Char"/>
    <w:autoRedefine/>
    <w:rsid w:val="00EA7C52"/>
    <w:pPr>
      <w:tabs>
        <w:tab w:val="left" w:pos="2147"/>
      </w:tabs>
      <w:spacing w:before="0"/>
      <w:ind w:left="2147" w:hanging="426"/>
      <w:jc w:val="both"/>
    </w:pPr>
    <w:rPr>
      <w:lang w:eastAsia="en-US"/>
    </w:rPr>
  </w:style>
  <w:style w:type="paragraph" w:customStyle="1" w:styleId="1ffffa">
    <w:name w:val="?????1"/>
    <w:basedOn w:val="afe"/>
    <w:rsid w:val="00EA7C52"/>
    <w:pPr>
      <w:tabs>
        <w:tab w:val="left" w:pos="720"/>
        <w:tab w:val="left" w:pos="1440"/>
        <w:tab w:val="left" w:pos="2160"/>
        <w:tab w:val="left" w:pos="2880"/>
        <w:tab w:val="left" w:pos="3600"/>
        <w:tab w:val="left" w:pos="4320"/>
      </w:tabs>
      <w:overflowPunct w:val="0"/>
      <w:autoSpaceDE w:val="0"/>
      <w:autoSpaceDN w:val="0"/>
      <w:bidi w:val="0"/>
      <w:adjustRightInd w:val="0"/>
      <w:spacing w:before="0"/>
      <w:jc w:val="both"/>
      <w:textAlignment w:val="baseline"/>
    </w:pPr>
    <w:rPr>
      <w:rFonts w:cs="Times New Roman"/>
      <w:sz w:val="20"/>
      <w:szCs w:val="20"/>
    </w:rPr>
  </w:style>
  <w:style w:type="paragraph" w:customStyle="1" w:styleId="affffffffffd">
    <w:name w:val="???"/>
    <w:basedOn w:val="affffffffffe"/>
    <w:rsid w:val="00EA7C52"/>
    <w:pPr>
      <w:ind w:left="720"/>
    </w:pPr>
  </w:style>
  <w:style w:type="paragraph" w:customStyle="1" w:styleId="affffffffffe">
    <w:name w:val="????º??????"/>
    <w:basedOn w:val="afe"/>
    <w:rsid w:val="00EA7C52"/>
    <w:pPr>
      <w:tabs>
        <w:tab w:val="left" w:pos="1560"/>
      </w:tabs>
      <w:overflowPunct w:val="0"/>
      <w:autoSpaceDE w:val="0"/>
      <w:autoSpaceDN w:val="0"/>
      <w:bidi w:val="0"/>
      <w:adjustRightInd w:val="0"/>
      <w:spacing w:before="0"/>
      <w:ind w:left="1440" w:hanging="720"/>
      <w:jc w:val="both"/>
      <w:textAlignment w:val="baseline"/>
    </w:pPr>
    <w:rPr>
      <w:rFonts w:ascii="Arial" w:hAnsi="Arial" w:cs="Times New Roman"/>
      <w:noProof/>
      <w:sz w:val="20"/>
      <w:szCs w:val="20"/>
    </w:rPr>
  </w:style>
  <w:style w:type="paragraph" w:customStyle="1" w:styleId="afffffffffff">
    <w:name w:val="???????"/>
    <w:basedOn w:val="affffffffffe"/>
    <w:rsid w:val="00EA7C52"/>
    <w:pPr>
      <w:ind w:left="2160"/>
    </w:pPr>
  </w:style>
  <w:style w:type="paragraph" w:customStyle="1" w:styleId="afffffffffff0">
    <w:name w:val="?????"/>
    <w:basedOn w:val="afe"/>
    <w:rsid w:val="00EA7C52"/>
    <w:pPr>
      <w:tabs>
        <w:tab w:val="left" w:pos="1200"/>
        <w:tab w:val="left" w:pos="2400"/>
        <w:tab w:val="left" w:pos="3960"/>
      </w:tabs>
      <w:overflowPunct w:val="0"/>
      <w:autoSpaceDE w:val="0"/>
      <w:autoSpaceDN w:val="0"/>
      <w:bidi w:val="0"/>
      <w:adjustRightInd w:val="0"/>
      <w:spacing w:before="0" w:line="240" w:lineRule="atLeast"/>
      <w:jc w:val="both"/>
      <w:textAlignment w:val="baseline"/>
    </w:pPr>
    <w:rPr>
      <w:rFonts w:ascii="Courier" w:hAnsi="Courier" w:cs="Times New Roman"/>
      <w:noProof/>
      <w:sz w:val="24"/>
      <w:u w:val="single"/>
    </w:rPr>
  </w:style>
  <w:style w:type="character" w:customStyle="1" w:styleId="4f3">
    <w:name w:val="תו תו4"/>
    <w:rsid w:val="00EA7C52"/>
    <w:rPr>
      <w:rFonts w:ascii="Arial" w:hAnsi="Arial" w:cs="Arial"/>
      <w:b/>
      <w:bCs/>
      <w:kern w:val="32"/>
      <w:sz w:val="32"/>
      <w:szCs w:val="32"/>
      <w:lang w:val="en-US" w:eastAsia="en-US" w:bidi="he-IL"/>
    </w:rPr>
  </w:style>
  <w:style w:type="character" w:customStyle="1" w:styleId="3ff6">
    <w:name w:val="תו תו3"/>
    <w:rsid w:val="00EA7C52"/>
    <w:rPr>
      <w:rFonts w:ascii="Arial" w:hAnsi="Arial" w:cs="Arial"/>
      <w:b/>
      <w:bCs/>
      <w:i/>
      <w:iCs/>
      <w:sz w:val="28"/>
      <w:szCs w:val="28"/>
      <w:lang w:val="en-US" w:eastAsia="he-IL" w:bidi="he-IL"/>
    </w:rPr>
  </w:style>
  <w:style w:type="character" w:customStyle="1" w:styleId="2ffff7">
    <w:name w:val="כותרת 2 תו תו תו תו תו תו תו תו תו תו תו תו תו תו תו תו תו תו תו תו תו תו תו תו תו תו תו תו תו תו תו תו תו תו תו תו תו תו תו תו תו תו תו תו תו תו תו תו תו"/>
    <w:aliases w:val="כותרת 2 תו תו תו תו,כותרת 2 תו תו תו תו תו תו תו תו תו תו תו"/>
    <w:rsid w:val="00EA7C52"/>
    <w:rPr>
      <w:rFonts w:ascii="Arial" w:hAnsi="Arial" w:cs="Arial"/>
      <w:b/>
      <w:bCs/>
      <w:i/>
      <w:iCs/>
      <w:sz w:val="28"/>
      <w:szCs w:val="28"/>
      <w:lang w:val="en-US" w:eastAsia="he-IL" w:bidi="he-IL"/>
    </w:rPr>
  </w:style>
  <w:style w:type="character" w:customStyle="1" w:styleId="afffffffffff1">
    <w:name w:val="רגיל תו תו"/>
    <w:rsid w:val="00EA7C52"/>
    <w:rPr>
      <w:rFonts w:cs="David"/>
      <w:noProof/>
      <w:lang w:val="en-US" w:eastAsia="he-IL" w:bidi="he-IL"/>
    </w:rPr>
  </w:style>
  <w:style w:type="character" w:customStyle="1" w:styleId="511">
    <w:name w:val="כותרת 5 תו1"/>
    <w:aliases w:val="blue תו,Normal 20 B תו,Contrat 5 תו,H5 תו,Heading5_Titre5 תו,h5 תו,H51 תו,H52 תו,H53 תו,H54 תו,H55 תו,H56 תו,H57 תו,H58 תו,H59 תו,H510 תו,H511 תו,H512 תו,H513 תו,H514 תו,H515 תו,H516 תו,H517 תו,H518 תו,H519 תו,H520 תו,H521 תו,H522 תו,H523 תו"/>
    <w:locked/>
    <w:rsid w:val="00EA7C52"/>
    <w:rPr>
      <w:rFonts w:cs="Miriam"/>
      <w:sz w:val="22"/>
      <w:szCs w:val="22"/>
      <w:lang w:val="en-US" w:eastAsia="en-US" w:bidi="he-IL"/>
    </w:rPr>
  </w:style>
  <w:style w:type="character" w:customStyle="1" w:styleId="710">
    <w:name w:val="כותרת 7 תו1"/>
    <w:locked/>
    <w:rsid w:val="00EA7C52"/>
    <w:rPr>
      <w:rFonts w:ascii="Arial" w:cs="Miriam"/>
      <w:lang w:val="en-US" w:eastAsia="en-US" w:bidi="he-IL"/>
    </w:rPr>
  </w:style>
  <w:style w:type="character" w:customStyle="1" w:styleId="910">
    <w:name w:val="כותרת 9 תו1"/>
    <w:aliases w:val="Heading 9 תו1"/>
    <w:locked/>
    <w:rsid w:val="00EA7C52"/>
    <w:rPr>
      <w:rFonts w:ascii="Arial" w:eastAsia="Times New Roman" w:hAnsi="Arial" w:cs="Arial"/>
      <w:lang w:eastAsia="he-IL"/>
    </w:rPr>
  </w:style>
  <w:style w:type="character" w:customStyle="1" w:styleId="1ffffb">
    <w:name w:val="טקסט הערה תו1"/>
    <w:uiPriority w:val="99"/>
    <w:locked/>
    <w:rsid w:val="00EA7C52"/>
    <w:rPr>
      <w:rFonts w:cs="Miriam"/>
      <w:lang w:val="en-US" w:eastAsia="he-IL" w:bidi="he-IL"/>
    </w:rPr>
  </w:style>
  <w:style w:type="character" w:customStyle="1" w:styleId="1ffffc">
    <w:name w:val="טקסט בלונים תו1"/>
    <w:locked/>
    <w:rsid w:val="00EA7C52"/>
    <w:rPr>
      <w:rFonts w:ascii="Tahoma" w:hAnsi="Tahoma" w:cs="Tahoma"/>
      <w:sz w:val="16"/>
      <w:szCs w:val="16"/>
      <w:lang w:val="en-US" w:eastAsia="en-US" w:bidi="he-IL"/>
    </w:rPr>
  </w:style>
  <w:style w:type="character" w:customStyle="1" w:styleId="gideon">
    <w:name w:val="gideon"/>
    <w:semiHidden/>
    <w:rsid w:val="00EA7C52"/>
    <w:rPr>
      <w:rFonts w:ascii="Arial" w:hAnsi="Arial" w:cs="Arial"/>
      <w:color w:val="auto"/>
      <w:sz w:val="20"/>
      <w:szCs w:val="20"/>
    </w:rPr>
  </w:style>
  <w:style w:type="paragraph" w:customStyle="1" w:styleId="1ffffd">
    <w:name w:val="1.א"/>
    <w:basedOn w:val="13"/>
    <w:rsid w:val="00EA7C52"/>
    <w:pPr>
      <w:numPr>
        <w:numId w:val="0"/>
      </w:numPr>
      <w:spacing w:before="0"/>
      <w:ind w:left="1440" w:right="0" w:hanging="720"/>
      <w:outlineLvl w:val="9"/>
    </w:pPr>
    <w:rPr>
      <w:rFonts w:cs="FrankRuehl"/>
      <w:b w:val="0"/>
      <w:bCs w:val="0"/>
      <w:noProof/>
      <w:kern w:val="0"/>
      <w:sz w:val="24"/>
      <w:szCs w:val="28"/>
    </w:rPr>
  </w:style>
  <w:style w:type="paragraph" w:customStyle="1" w:styleId="11-0">
    <w:name w:val="1.1-א"/>
    <w:basedOn w:val="afe"/>
    <w:rsid w:val="00EA7C52"/>
    <w:pPr>
      <w:widowControl w:val="0"/>
      <w:spacing w:before="0"/>
      <w:ind w:left="1440" w:hanging="720"/>
      <w:jc w:val="both"/>
    </w:pPr>
    <w:rPr>
      <w:rFonts w:cs="FrankRuehl"/>
      <w:snapToGrid w:val="0"/>
      <w:sz w:val="24"/>
      <w:szCs w:val="28"/>
    </w:rPr>
  </w:style>
  <w:style w:type="paragraph" w:customStyle="1" w:styleId="afffffffffff2">
    <w:name w:val="סעיף"/>
    <w:basedOn w:val="afe"/>
    <w:link w:val="Char3"/>
    <w:qFormat/>
    <w:rsid w:val="00EA7C52"/>
    <w:pPr>
      <w:spacing w:before="0" w:line="360" w:lineRule="auto"/>
      <w:ind w:left="368" w:hanging="368"/>
    </w:pPr>
    <w:rPr>
      <w:b/>
      <w:bCs/>
      <w:sz w:val="20"/>
      <w:lang w:eastAsia="en-US"/>
    </w:rPr>
  </w:style>
  <w:style w:type="character" w:customStyle="1" w:styleId="00">
    <w:name w:val="ש0 תו"/>
    <w:link w:val="0"/>
    <w:rsid w:val="00EA7C52"/>
    <w:rPr>
      <w:rFonts w:cs="David"/>
      <w:noProof/>
      <w:color w:val="0000FF"/>
      <w:szCs w:val="24"/>
      <w:lang w:eastAsia="he-IL"/>
    </w:rPr>
  </w:style>
  <w:style w:type="paragraph" w:customStyle="1" w:styleId="1ffffe">
    <w:name w:val="זיהוי1"/>
    <w:basedOn w:val="afe"/>
    <w:rsid w:val="00EA7C52"/>
    <w:pPr>
      <w:tabs>
        <w:tab w:val="left" w:pos="6094"/>
      </w:tabs>
      <w:spacing w:before="0"/>
    </w:pPr>
    <w:rPr>
      <w:sz w:val="20"/>
      <w:szCs w:val="26"/>
      <w:lang w:eastAsia="en-US"/>
    </w:rPr>
  </w:style>
  <w:style w:type="paragraph" w:customStyle="1" w:styleId="NUMBERED">
    <w:name w:val="NUMBERED"/>
    <w:basedOn w:val="afe"/>
    <w:link w:val="NUMBERED0"/>
    <w:rsid w:val="00EA7C52"/>
    <w:pPr>
      <w:numPr>
        <w:numId w:val="72"/>
      </w:numPr>
      <w:spacing w:before="120" w:after="120" w:line="360" w:lineRule="auto"/>
    </w:pPr>
    <w:rPr>
      <w:sz w:val="26"/>
      <w:szCs w:val="26"/>
      <w:lang w:eastAsia="en-US"/>
    </w:rPr>
  </w:style>
  <w:style w:type="paragraph" w:customStyle="1" w:styleId="afffffffffff3">
    <w:name w:val="מיכה"/>
    <w:rsid w:val="00EA7C52"/>
    <w:pPr>
      <w:widowControl w:val="0"/>
    </w:pPr>
    <w:rPr>
      <w:rFonts w:ascii="Arial" w:cs="Miriam"/>
      <w:snapToGrid w:val="0"/>
      <w:szCs w:val="24"/>
      <w:lang w:eastAsia="he-IL"/>
    </w:rPr>
  </w:style>
  <w:style w:type="paragraph" w:customStyle="1" w:styleId="-f1">
    <w:name w:val="רגיל-דוד תו תו תו תו"/>
    <w:link w:val="-f2"/>
    <w:rsid w:val="00EA7C52"/>
    <w:pPr>
      <w:widowControl w:val="0"/>
      <w:tabs>
        <w:tab w:val="left" w:pos="567"/>
        <w:tab w:val="left" w:pos="1134"/>
        <w:tab w:val="left" w:pos="1701"/>
        <w:tab w:val="left" w:pos="1984"/>
        <w:tab w:val="left" w:pos="2268"/>
        <w:tab w:val="left" w:pos="2551"/>
        <w:tab w:val="left" w:pos="2835"/>
        <w:tab w:val="left" w:pos="3118"/>
        <w:tab w:val="left" w:pos="3402"/>
        <w:tab w:val="left" w:pos="3685"/>
        <w:tab w:val="left" w:pos="3969"/>
        <w:tab w:val="left" w:pos="4252"/>
        <w:tab w:val="left" w:pos="4535"/>
        <w:tab w:val="left" w:pos="4819"/>
        <w:tab w:val="left" w:pos="5102"/>
        <w:tab w:val="left" w:pos="5386"/>
        <w:tab w:val="left" w:pos="5669"/>
        <w:tab w:val="left" w:pos="5953"/>
        <w:tab w:val="left" w:pos="6236"/>
        <w:tab w:val="left" w:pos="6520"/>
        <w:tab w:val="left" w:pos="6803"/>
        <w:tab w:val="left" w:pos="7087"/>
        <w:tab w:val="left" w:pos="7370"/>
        <w:tab w:val="left" w:pos="7654"/>
        <w:tab w:val="left" w:pos="7937"/>
        <w:tab w:val="left" w:pos="8220"/>
        <w:tab w:val="left" w:pos="8504"/>
        <w:tab w:val="left" w:pos="8787"/>
      </w:tabs>
    </w:pPr>
    <w:rPr>
      <w:rFonts w:cs="Miriam"/>
      <w:sz w:val="24"/>
      <w:szCs w:val="24"/>
      <w:lang w:eastAsia="he-IL"/>
    </w:rPr>
  </w:style>
  <w:style w:type="character" w:customStyle="1" w:styleId="-f2">
    <w:name w:val="רגיל-דוד תו תו תו תו תו"/>
    <w:link w:val="-f1"/>
    <w:rsid w:val="00EA7C52"/>
    <w:rPr>
      <w:rFonts w:cs="Miriam"/>
      <w:sz w:val="24"/>
      <w:szCs w:val="24"/>
      <w:lang w:eastAsia="he-IL"/>
    </w:rPr>
  </w:style>
  <w:style w:type="paragraph" w:customStyle="1" w:styleId="afffffffffff4">
    <w:name w:val="חדש"/>
    <w:rsid w:val="00EA7C52"/>
    <w:pPr>
      <w:widowControl w:val="0"/>
      <w:tabs>
        <w:tab w:val="left" w:pos="567"/>
        <w:tab w:val="left" w:pos="1134"/>
        <w:tab w:val="left" w:pos="1701"/>
        <w:tab w:val="left" w:pos="2268"/>
        <w:tab w:val="left" w:pos="2835"/>
        <w:tab w:val="left" w:pos="7200"/>
      </w:tabs>
      <w:ind w:left="2268" w:firstLine="1701"/>
    </w:pPr>
    <w:rPr>
      <w:rFonts w:ascii="Arial" w:cs="QDavid"/>
      <w:snapToGrid w:val="0"/>
      <w:szCs w:val="24"/>
      <w:lang w:eastAsia="he-IL"/>
    </w:rPr>
  </w:style>
  <w:style w:type="paragraph" w:customStyle="1" w:styleId="afffffffffff5">
    <w:name w:val="תוים"/>
    <w:rsid w:val="00EA7C52"/>
    <w:pPr>
      <w:widowControl w:val="0"/>
      <w:tabs>
        <w:tab w:val="left" w:pos="567"/>
        <w:tab w:val="left" w:pos="1701"/>
        <w:tab w:val="left" w:pos="2268"/>
        <w:tab w:val="left" w:pos="3402"/>
        <w:tab w:val="left" w:pos="4819"/>
        <w:tab w:val="left" w:pos="5221"/>
        <w:tab w:val="left" w:pos="5760"/>
        <w:tab w:val="left" w:pos="6480"/>
        <w:tab w:val="left" w:pos="7200"/>
        <w:tab w:val="left" w:pos="7920"/>
        <w:tab w:val="left" w:pos="8640"/>
      </w:tabs>
    </w:pPr>
    <w:rPr>
      <w:rFonts w:ascii="Arial" w:cs="QMiriam"/>
      <w:snapToGrid w:val="0"/>
      <w:sz w:val="24"/>
      <w:szCs w:val="24"/>
      <w:lang w:eastAsia="he-IL"/>
    </w:rPr>
  </w:style>
  <w:style w:type="paragraph" w:customStyle="1" w:styleId="18">
    <w:name w:val="כותרת רמה 1"/>
    <w:basedOn w:val="afe"/>
    <w:rsid w:val="00EA7C52"/>
    <w:pPr>
      <w:numPr>
        <w:numId w:val="61"/>
      </w:numPr>
      <w:spacing w:before="0"/>
      <w:jc w:val="both"/>
    </w:pPr>
    <w:rPr>
      <w:rFonts w:ascii="Bookman Old Style" w:hAnsi="Bookman Old Style"/>
      <w:b/>
      <w:bCs/>
      <w:noProof/>
      <w:szCs w:val="32"/>
      <w:u w:val="single"/>
    </w:rPr>
  </w:style>
  <w:style w:type="paragraph" w:customStyle="1" w:styleId="24">
    <w:name w:val="כותרת רמה 2"/>
    <w:basedOn w:val="afe"/>
    <w:rsid w:val="00EA7C52"/>
    <w:pPr>
      <w:numPr>
        <w:ilvl w:val="1"/>
        <w:numId w:val="61"/>
      </w:numPr>
      <w:spacing w:before="0" w:line="320" w:lineRule="atLeast"/>
      <w:jc w:val="both"/>
    </w:pPr>
    <w:rPr>
      <w:rFonts w:ascii="Bookman Old Style" w:hAnsi="Bookman Old Style"/>
      <w:b/>
      <w:bCs/>
      <w:noProof/>
      <w:szCs w:val="30"/>
      <w:u w:val="single"/>
    </w:rPr>
  </w:style>
  <w:style w:type="paragraph" w:customStyle="1" w:styleId="37">
    <w:name w:val="כותרת רמה 3"/>
    <w:basedOn w:val="afe"/>
    <w:rsid w:val="00EA7C52"/>
    <w:pPr>
      <w:numPr>
        <w:ilvl w:val="2"/>
        <w:numId w:val="61"/>
      </w:numPr>
      <w:tabs>
        <w:tab w:val="left" w:pos="1841"/>
      </w:tabs>
      <w:spacing w:before="0"/>
      <w:jc w:val="both"/>
    </w:pPr>
    <w:rPr>
      <w:rFonts w:ascii="Bookman Old Style" w:hAnsi="Bookman Old Style"/>
      <w:b/>
      <w:bCs/>
      <w:noProof/>
      <w:szCs w:val="28"/>
      <w:u w:val="single"/>
    </w:rPr>
  </w:style>
  <w:style w:type="paragraph" w:customStyle="1" w:styleId="afffffffffff6">
    <w:name w:val="גוף המסמך"/>
    <w:basedOn w:val="afe"/>
    <w:rsid w:val="00EA7C52"/>
    <w:pPr>
      <w:spacing w:before="0" w:line="320" w:lineRule="atLeast"/>
      <w:jc w:val="both"/>
    </w:pPr>
    <w:rPr>
      <w:rFonts w:ascii="Bookman Old Style" w:hAnsi="Bookman Old Style"/>
      <w:noProof/>
      <w:szCs w:val="26"/>
    </w:rPr>
  </w:style>
  <w:style w:type="paragraph" w:customStyle="1" w:styleId="1fffff">
    <w:name w:val="גוף המסמך רמה 1"/>
    <w:basedOn w:val="afe"/>
    <w:rsid w:val="00EA7C52"/>
    <w:pPr>
      <w:spacing w:before="120" w:line="320" w:lineRule="atLeast"/>
      <w:ind w:left="567"/>
      <w:jc w:val="both"/>
    </w:pPr>
    <w:rPr>
      <w:rFonts w:ascii="Bookman Old Style" w:hAnsi="Bookman Old Style"/>
      <w:noProof/>
      <w:szCs w:val="26"/>
    </w:rPr>
  </w:style>
  <w:style w:type="paragraph" w:customStyle="1" w:styleId="2ffff8">
    <w:name w:val="גוף המסמך רמה 2"/>
    <w:basedOn w:val="afe"/>
    <w:rsid w:val="00EA7C52"/>
    <w:pPr>
      <w:spacing w:before="120" w:line="320" w:lineRule="atLeast"/>
      <w:ind w:left="1134"/>
      <w:jc w:val="both"/>
    </w:pPr>
    <w:rPr>
      <w:rFonts w:ascii="Bookman Old Style" w:hAnsi="Bookman Old Style"/>
      <w:noProof/>
      <w:szCs w:val="26"/>
    </w:rPr>
  </w:style>
  <w:style w:type="paragraph" w:customStyle="1" w:styleId="3ff7">
    <w:name w:val="גוף המסמך רמה 3"/>
    <w:basedOn w:val="afe"/>
    <w:rsid w:val="00EA7C52"/>
    <w:pPr>
      <w:spacing w:before="120" w:line="320" w:lineRule="atLeast"/>
      <w:ind w:left="1841"/>
      <w:jc w:val="both"/>
    </w:pPr>
    <w:rPr>
      <w:rFonts w:ascii="Bookman Old Style" w:hAnsi="Bookman Old Style"/>
      <w:noProof/>
      <w:szCs w:val="26"/>
    </w:rPr>
  </w:style>
  <w:style w:type="paragraph" w:customStyle="1" w:styleId="218">
    <w:name w:val="כותרת 21"/>
    <w:basedOn w:val="afe"/>
    <w:next w:val="afe"/>
    <w:link w:val="2Char2"/>
    <w:unhideWhenUsed/>
    <w:qFormat/>
    <w:rsid w:val="00EA7C52"/>
    <w:pPr>
      <w:keepNext/>
      <w:keepLines/>
      <w:spacing w:before="200"/>
      <w:outlineLvl w:val="1"/>
    </w:pPr>
    <w:rPr>
      <w:rFonts w:ascii="Cambria" w:hAnsi="Cambria" w:cs="Times New Roman"/>
      <w:b/>
      <w:bCs/>
      <w:color w:val="4F81BD"/>
      <w:sz w:val="26"/>
      <w:szCs w:val="26"/>
      <w:lang w:eastAsia="en-US"/>
    </w:rPr>
  </w:style>
  <w:style w:type="character" w:customStyle="1" w:styleId="make">
    <w:name w:val="make"/>
    <w:rsid w:val="00EA7C52"/>
  </w:style>
  <w:style w:type="table" w:customStyle="1" w:styleId="163">
    <w:name w:val="רשת טבלה16"/>
    <w:basedOn w:val="aff0"/>
    <w:next w:val="affffff3"/>
    <w:uiPriority w:val="59"/>
    <w:rsid w:val="00EA7C5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ff0">
    <w:name w:val="כותרת טקסט תו1"/>
    <w:rsid w:val="00EA7C52"/>
    <w:rPr>
      <w:rFonts w:ascii="Cambria" w:eastAsia="Times New Roman" w:hAnsi="Cambria" w:cs="Times New Roman"/>
      <w:color w:val="17365D"/>
      <w:spacing w:val="5"/>
      <w:kern w:val="28"/>
      <w:sz w:val="52"/>
      <w:szCs w:val="52"/>
    </w:rPr>
  </w:style>
  <w:style w:type="character" w:customStyle="1" w:styleId="Heading5Char">
    <w:name w:val="Heading 5 Char"/>
    <w:locked/>
    <w:rsid w:val="00EA7C52"/>
    <w:rPr>
      <w:rFonts w:cs="David"/>
      <w:sz w:val="28"/>
      <w:szCs w:val="28"/>
      <w:u w:val="single"/>
      <w:lang w:val="en-US" w:eastAsia="he-IL" w:bidi="he-IL"/>
    </w:rPr>
  </w:style>
  <w:style w:type="character" w:customStyle="1" w:styleId="Heading8Char">
    <w:name w:val="Heading 8 Char"/>
    <w:locked/>
    <w:rsid w:val="00EA7C52"/>
    <w:rPr>
      <w:rFonts w:cs="David"/>
      <w:sz w:val="28"/>
      <w:szCs w:val="28"/>
      <w:lang w:val="en-US" w:eastAsia="he-IL" w:bidi="he-IL"/>
    </w:rPr>
  </w:style>
  <w:style w:type="paragraph" w:customStyle="1" w:styleId="1fffff1">
    <w:name w:val="???1"/>
    <w:basedOn w:val="afe"/>
    <w:rsid w:val="00EA7C52"/>
    <w:pPr>
      <w:overflowPunct w:val="0"/>
      <w:autoSpaceDE w:val="0"/>
      <w:autoSpaceDN w:val="0"/>
      <w:bidi w:val="0"/>
      <w:adjustRightInd w:val="0"/>
      <w:spacing w:before="0"/>
      <w:ind w:left="2160" w:hanging="720"/>
      <w:jc w:val="both"/>
      <w:textAlignment w:val="baseline"/>
    </w:pPr>
    <w:rPr>
      <w:rFonts w:ascii="Courier" w:hAnsi="Courier" w:cs="Times New Roman"/>
      <w:noProof/>
      <w:sz w:val="24"/>
    </w:rPr>
  </w:style>
  <w:style w:type="character" w:customStyle="1" w:styleId="BodyTextIndent2Char">
    <w:name w:val="Body Text Indent 2 Char"/>
    <w:semiHidden/>
    <w:locked/>
    <w:rsid w:val="00EA7C52"/>
    <w:rPr>
      <w:rFonts w:cs="David"/>
      <w:sz w:val="28"/>
      <w:szCs w:val="28"/>
      <w:lang w:val="en-US" w:eastAsia="he-IL" w:bidi="he-IL"/>
    </w:rPr>
  </w:style>
  <w:style w:type="character" w:customStyle="1" w:styleId="BodyTextIndent3Char">
    <w:name w:val="Body Text Indent 3 Char"/>
    <w:semiHidden/>
    <w:locked/>
    <w:rsid w:val="00EA7C52"/>
    <w:rPr>
      <w:rFonts w:ascii="Courier" w:hAnsi="Courier" w:cs="David"/>
      <w:sz w:val="24"/>
      <w:szCs w:val="28"/>
      <w:lang w:val="en-US" w:eastAsia="he-IL" w:bidi="he-IL"/>
    </w:rPr>
  </w:style>
  <w:style w:type="paragraph" w:customStyle="1" w:styleId="afffffffffff7">
    <w:name w:val="???????????"/>
    <w:basedOn w:val="afe"/>
    <w:rsid w:val="00EA7C52"/>
    <w:pPr>
      <w:tabs>
        <w:tab w:val="left" w:pos="1560"/>
      </w:tabs>
      <w:overflowPunct w:val="0"/>
      <w:autoSpaceDE w:val="0"/>
      <w:autoSpaceDN w:val="0"/>
      <w:bidi w:val="0"/>
      <w:adjustRightInd w:val="0"/>
      <w:spacing w:before="0"/>
      <w:ind w:left="1440" w:hanging="720"/>
      <w:jc w:val="both"/>
      <w:textAlignment w:val="baseline"/>
    </w:pPr>
    <w:rPr>
      <w:rFonts w:ascii="Rod" w:hAnsi="Rod" w:cs="Times New Roman"/>
      <w:noProof/>
      <w:sz w:val="20"/>
      <w:szCs w:val="20"/>
    </w:rPr>
  </w:style>
  <w:style w:type="paragraph" w:customStyle="1" w:styleId="afffffffffff8">
    <w:name w:val="צבי פרק"/>
    <w:basedOn w:val="1f5"/>
    <w:link w:val="afffffffffff9"/>
    <w:autoRedefine/>
    <w:qFormat/>
    <w:rsid w:val="00EA7C52"/>
    <w:pPr>
      <w:tabs>
        <w:tab w:val="clear" w:pos="720"/>
        <w:tab w:val="clear" w:pos="1440"/>
        <w:tab w:val="clear" w:pos="2160"/>
        <w:tab w:val="clear" w:pos="2880"/>
        <w:tab w:val="clear" w:pos="3600"/>
        <w:tab w:val="clear" w:pos="4320"/>
      </w:tabs>
      <w:overflowPunct/>
      <w:autoSpaceDE/>
      <w:autoSpaceDN/>
      <w:adjustRightInd/>
      <w:spacing w:after="240"/>
      <w:ind w:left="907" w:hanging="907"/>
      <w:textAlignment w:val="auto"/>
    </w:pPr>
    <w:rPr>
      <w:rFonts w:ascii="Arial" w:hAnsi="Arial" w:cs="Times New Roman"/>
      <w:b/>
      <w:bCs/>
      <w:spacing w:val="14"/>
      <w:sz w:val="32"/>
      <w:szCs w:val="32"/>
      <w:u w:val="single"/>
      <w:lang w:val="x-none" w:eastAsia="x-none"/>
    </w:rPr>
  </w:style>
  <w:style w:type="paragraph" w:customStyle="1" w:styleId="afffffffffffa">
    <w:name w:val="צבי פסקה"/>
    <w:basedOn w:val="afe"/>
    <w:link w:val="afffffffffffb"/>
    <w:autoRedefine/>
    <w:qFormat/>
    <w:rsid w:val="00EA7C52"/>
    <w:pPr>
      <w:spacing w:before="0" w:after="240"/>
      <w:ind w:firstLine="720"/>
      <w:jc w:val="both"/>
      <w:outlineLvl w:val="0"/>
    </w:pPr>
    <w:rPr>
      <w:rFonts w:ascii="Arial" w:hAnsi="Arial" w:cs="Times New Roman"/>
      <w:spacing w:val="14"/>
      <w:sz w:val="24"/>
      <w:lang w:val="x-none" w:eastAsia="x-none"/>
    </w:rPr>
  </w:style>
  <w:style w:type="character" w:customStyle="1" w:styleId="afffffffffff9">
    <w:name w:val="צבי פרק תו"/>
    <w:link w:val="afffffffffff8"/>
    <w:rsid w:val="00EA7C52"/>
    <w:rPr>
      <w:rFonts w:ascii="Arial" w:hAnsi="Arial"/>
      <w:b/>
      <w:bCs/>
      <w:spacing w:val="14"/>
      <w:sz w:val="32"/>
      <w:szCs w:val="32"/>
      <w:u w:val="single"/>
      <w:lang w:val="x-none" w:eastAsia="x-none"/>
    </w:rPr>
  </w:style>
  <w:style w:type="paragraph" w:customStyle="1" w:styleId="afffffffffffc">
    <w:name w:val="צבי תת פרק כותרת"/>
    <w:basedOn w:val="afe"/>
    <w:link w:val="afffffffffffd"/>
    <w:autoRedefine/>
    <w:qFormat/>
    <w:rsid w:val="00EA7C52"/>
    <w:pPr>
      <w:tabs>
        <w:tab w:val="left" w:pos="1716"/>
        <w:tab w:val="num" w:pos="1757"/>
      </w:tabs>
      <w:spacing w:before="0" w:after="120"/>
      <w:ind w:left="1757" w:hanging="623"/>
      <w:jc w:val="both"/>
    </w:pPr>
    <w:rPr>
      <w:rFonts w:ascii="Arial" w:hAnsi="Arial" w:cs="Times New Roman"/>
      <w:bCs/>
      <w:spacing w:val="14"/>
      <w:sz w:val="24"/>
      <w:lang w:val="x-none" w:eastAsia="x-none"/>
    </w:rPr>
  </w:style>
  <w:style w:type="character" w:customStyle="1" w:styleId="afffffffffffb">
    <w:name w:val="צבי פסקה תו"/>
    <w:link w:val="afffffffffffa"/>
    <w:rsid w:val="00EA7C52"/>
    <w:rPr>
      <w:rFonts w:ascii="Arial" w:hAnsi="Arial"/>
      <w:spacing w:val="14"/>
      <w:sz w:val="24"/>
      <w:szCs w:val="24"/>
      <w:lang w:val="x-none" w:eastAsia="x-none"/>
    </w:rPr>
  </w:style>
  <w:style w:type="paragraph" w:customStyle="1" w:styleId="afffffffffffe">
    <w:name w:val="צבי תת תת פרק"/>
    <w:basedOn w:val="afe"/>
    <w:link w:val="affffffffffff"/>
    <w:autoRedefine/>
    <w:qFormat/>
    <w:rsid w:val="00EA7C52"/>
    <w:pPr>
      <w:spacing w:before="0" w:after="240"/>
      <w:ind w:left="2750" w:hanging="907"/>
      <w:jc w:val="both"/>
    </w:pPr>
    <w:rPr>
      <w:rFonts w:ascii="Arial" w:hAnsi="Arial" w:cs="Times New Roman"/>
      <w:spacing w:val="14"/>
      <w:sz w:val="24"/>
      <w:lang w:val="x-none" w:eastAsia="x-none"/>
    </w:rPr>
  </w:style>
  <w:style w:type="character" w:customStyle="1" w:styleId="afffffffffffd">
    <w:name w:val="צבי תת פרק כותרת תו"/>
    <w:link w:val="afffffffffffc"/>
    <w:rsid w:val="00EA7C52"/>
    <w:rPr>
      <w:rFonts w:ascii="Arial" w:hAnsi="Arial"/>
      <w:bCs/>
      <w:spacing w:val="14"/>
      <w:sz w:val="24"/>
      <w:szCs w:val="24"/>
      <w:lang w:val="x-none" w:eastAsia="x-none"/>
    </w:rPr>
  </w:style>
  <w:style w:type="paragraph" w:customStyle="1" w:styleId="affffffffffff0">
    <w:name w:val="צבי תת פרק רגיל"/>
    <w:basedOn w:val="afffffffffffc"/>
    <w:link w:val="affffffffffff1"/>
    <w:autoRedefine/>
    <w:qFormat/>
    <w:rsid w:val="00EA7C52"/>
    <w:pPr>
      <w:numPr>
        <w:ilvl w:val="1"/>
      </w:numPr>
      <w:tabs>
        <w:tab w:val="num" w:pos="1757"/>
      </w:tabs>
      <w:spacing w:after="240"/>
      <w:ind w:left="1757" w:hanging="623"/>
    </w:pPr>
  </w:style>
  <w:style w:type="character" w:customStyle="1" w:styleId="affffffffffff">
    <w:name w:val="צבי תת תת פרק תו"/>
    <w:link w:val="afffffffffffe"/>
    <w:rsid w:val="00EA7C52"/>
    <w:rPr>
      <w:rFonts w:ascii="Arial" w:hAnsi="Arial"/>
      <w:spacing w:val="14"/>
      <w:sz w:val="24"/>
      <w:szCs w:val="24"/>
      <w:lang w:val="x-none" w:eastAsia="x-none"/>
    </w:rPr>
  </w:style>
  <w:style w:type="paragraph" w:customStyle="1" w:styleId="affffffffffff2">
    <w:name w:val="צבי תת פרק פיסקה"/>
    <w:basedOn w:val="afffffffffffa"/>
    <w:link w:val="affffffffffff3"/>
    <w:qFormat/>
    <w:rsid w:val="00EA7C52"/>
    <w:pPr>
      <w:ind w:left="1718" w:firstLine="0"/>
    </w:pPr>
  </w:style>
  <w:style w:type="character" w:customStyle="1" w:styleId="affffffffffff1">
    <w:name w:val="צבי תת פרק רגיל תו"/>
    <w:link w:val="affffffffffff0"/>
    <w:rsid w:val="00EA7C52"/>
    <w:rPr>
      <w:rFonts w:ascii="Arial" w:hAnsi="Arial"/>
      <w:bCs/>
      <w:spacing w:val="14"/>
      <w:sz w:val="24"/>
      <w:szCs w:val="24"/>
      <w:lang w:val="x-none" w:eastAsia="x-none"/>
    </w:rPr>
  </w:style>
  <w:style w:type="character" w:customStyle="1" w:styleId="affffffffffff3">
    <w:name w:val="צבי תת פרק פיסקה תו"/>
    <w:link w:val="affffffffffff2"/>
    <w:rsid w:val="00EA7C52"/>
    <w:rPr>
      <w:rFonts w:ascii="Arial" w:hAnsi="Arial"/>
      <w:spacing w:val="14"/>
      <w:sz w:val="24"/>
      <w:szCs w:val="24"/>
      <w:lang w:val="x-none" w:eastAsia="x-none"/>
    </w:rPr>
  </w:style>
  <w:style w:type="paragraph" w:customStyle="1" w:styleId="010">
    <w:name w:val="סגנון לפני:  0&quot; תלויה:  1&quot;"/>
    <w:basedOn w:val="afe"/>
    <w:rsid w:val="00EA7C52"/>
    <w:pPr>
      <w:tabs>
        <w:tab w:val="left" w:pos="720"/>
        <w:tab w:val="left" w:pos="1440"/>
        <w:tab w:val="left" w:pos="2160"/>
        <w:tab w:val="left" w:pos="2880"/>
        <w:tab w:val="left" w:pos="3600"/>
      </w:tabs>
      <w:spacing w:before="0" w:line="360" w:lineRule="auto"/>
      <w:jc w:val="both"/>
    </w:pPr>
    <w:rPr>
      <w:noProof/>
      <w:sz w:val="16"/>
    </w:rPr>
  </w:style>
  <w:style w:type="character" w:customStyle="1" w:styleId="1f6">
    <w:name w:val="סגנון1 תו"/>
    <w:link w:val="1f5"/>
    <w:locked/>
    <w:rsid w:val="00EA7C52"/>
    <w:rPr>
      <w:rFonts w:cs="David"/>
      <w:sz w:val="22"/>
      <w:szCs w:val="26"/>
    </w:rPr>
  </w:style>
  <w:style w:type="paragraph" w:customStyle="1" w:styleId="affffffffffff4">
    <w:name w:val="מכתב רגיל"/>
    <w:basedOn w:val="afe"/>
    <w:rsid w:val="00EA7C52"/>
    <w:pPr>
      <w:spacing w:before="0"/>
    </w:pPr>
    <w:rPr>
      <w:noProof/>
      <w:spacing w:val="6"/>
      <w:kern w:val="18"/>
      <w:sz w:val="20"/>
    </w:rPr>
  </w:style>
  <w:style w:type="paragraph" w:customStyle="1" w:styleId="2ffff9">
    <w:name w:val="פיסקה2"/>
    <w:basedOn w:val="afe"/>
    <w:rsid w:val="00EA7C52"/>
    <w:pPr>
      <w:spacing w:before="0" w:line="360" w:lineRule="auto"/>
      <w:ind w:left="1440" w:hanging="720"/>
      <w:jc w:val="both"/>
    </w:pPr>
    <w:rPr>
      <w:color w:val="0000FF"/>
      <w:spacing w:val="6"/>
      <w:sz w:val="20"/>
    </w:rPr>
  </w:style>
  <w:style w:type="paragraph" w:styleId="affffffffffff5">
    <w:name w:val="List Continue"/>
    <w:basedOn w:val="afe"/>
    <w:rsid w:val="00EA7C52"/>
    <w:pPr>
      <w:spacing w:before="0" w:after="120"/>
      <w:ind w:left="283"/>
    </w:pPr>
    <w:rPr>
      <w:rFonts w:cs="System"/>
      <w:sz w:val="20"/>
      <w:szCs w:val="20"/>
      <w:lang w:eastAsia="en-US"/>
    </w:rPr>
  </w:style>
  <w:style w:type="paragraph" w:customStyle="1" w:styleId="4f4">
    <w:name w:val="כותרת רמה 4"/>
    <w:basedOn w:val="afe"/>
    <w:autoRedefine/>
    <w:rsid w:val="00EA7C52"/>
    <w:pPr>
      <w:tabs>
        <w:tab w:val="num" w:pos="3960"/>
      </w:tabs>
      <w:spacing w:before="0" w:line="360" w:lineRule="auto"/>
      <w:ind w:left="3960" w:hanging="1080"/>
      <w:jc w:val="both"/>
    </w:pPr>
    <w:rPr>
      <w:b/>
      <w:bCs/>
      <w:noProof/>
      <w:szCs w:val="26"/>
      <w:u w:val="single"/>
    </w:rPr>
  </w:style>
  <w:style w:type="character" w:customStyle="1" w:styleId="afffffffff3">
    <w:name w:val="פרק תו"/>
    <w:link w:val="afffffffff2"/>
    <w:rsid w:val="00EA7C52"/>
    <w:rPr>
      <w:rFonts w:cs="David"/>
      <w:b/>
      <w:bCs/>
      <w:szCs w:val="24"/>
    </w:rPr>
  </w:style>
  <w:style w:type="paragraph" w:customStyle="1" w:styleId="4f5">
    <w:name w:val="רמה 4"/>
    <w:basedOn w:val="1ff0"/>
    <w:rsid w:val="00EA7C52"/>
    <w:pPr>
      <w:ind w:left="2268"/>
    </w:pPr>
  </w:style>
  <w:style w:type="character" w:customStyle="1" w:styleId="3ff0">
    <w:name w:val="רמה 3 תו"/>
    <w:link w:val="3ff"/>
    <w:rsid w:val="00EA7C52"/>
    <w:rPr>
      <w:rFonts w:cs="David"/>
      <w:sz w:val="24"/>
      <w:szCs w:val="28"/>
    </w:rPr>
  </w:style>
  <w:style w:type="character" w:customStyle="1" w:styleId="219">
    <w:name w:val="רמה 2 תו1"/>
    <w:rsid w:val="00EA7C52"/>
    <w:rPr>
      <w:rFonts w:cs="David"/>
      <w:sz w:val="24"/>
      <w:szCs w:val="28"/>
    </w:rPr>
  </w:style>
  <w:style w:type="paragraph" w:customStyle="1" w:styleId="NumberList1">
    <w:name w:val="Number List 1"/>
    <w:basedOn w:val="afe"/>
    <w:rsid w:val="00EA7C52"/>
    <w:pPr>
      <w:tabs>
        <w:tab w:val="num" w:pos="360"/>
      </w:tabs>
      <w:spacing w:before="120" w:line="320" w:lineRule="exact"/>
      <w:jc w:val="both"/>
    </w:pPr>
  </w:style>
  <w:style w:type="paragraph" w:customStyle="1" w:styleId="1fffff2">
    <w:name w:val="כניסה1"/>
    <w:basedOn w:val="afe"/>
    <w:rsid w:val="00EA7C52"/>
    <w:pPr>
      <w:tabs>
        <w:tab w:val="left" w:pos="720"/>
        <w:tab w:val="left" w:pos="1440"/>
        <w:tab w:val="left" w:pos="2160"/>
      </w:tabs>
      <w:spacing w:before="0" w:line="360" w:lineRule="auto"/>
      <w:ind w:left="720" w:hanging="720"/>
      <w:jc w:val="both"/>
    </w:pPr>
    <w:rPr>
      <w:szCs w:val="26"/>
      <w:lang w:eastAsia="en-US"/>
    </w:rPr>
  </w:style>
  <w:style w:type="paragraph" w:customStyle="1" w:styleId="2ffffa">
    <w:name w:val="כניסה 2"/>
    <w:basedOn w:val="afe"/>
    <w:rsid w:val="00EA7C52"/>
    <w:pPr>
      <w:tabs>
        <w:tab w:val="left" w:pos="720"/>
        <w:tab w:val="left" w:pos="1440"/>
        <w:tab w:val="left" w:pos="2160"/>
        <w:tab w:val="left" w:pos="2880"/>
      </w:tabs>
      <w:spacing w:before="0" w:line="360" w:lineRule="auto"/>
      <w:ind w:left="1440" w:hanging="720"/>
      <w:jc w:val="both"/>
    </w:pPr>
    <w:rPr>
      <w:szCs w:val="26"/>
      <w:lang w:eastAsia="en-US"/>
    </w:rPr>
  </w:style>
  <w:style w:type="paragraph" w:customStyle="1" w:styleId="a2">
    <w:name w:val="ממוספר"/>
    <w:basedOn w:val="afe"/>
    <w:rsid w:val="00EA7C52"/>
    <w:pPr>
      <w:numPr>
        <w:numId w:val="75"/>
      </w:numPr>
      <w:spacing w:before="0"/>
      <w:jc w:val="both"/>
    </w:pPr>
    <w:rPr>
      <w:rFonts w:cs="Miriam"/>
      <w:sz w:val="20"/>
      <w:szCs w:val="20"/>
      <w:lang w:eastAsia="en-US"/>
    </w:rPr>
  </w:style>
  <w:style w:type="paragraph" w:customStyle="1" w:styleId="2ffffb">
    <w:name w:val="סעיף 2"/>
    <w:basedOn w:val="afe"/>
    <w:rsid w:val="00EA7C52"/>
    <w:pPr>
      <w:tabs>
        <w:tab w:val="num" w:pos="1080"/>
      </w:tabs>
      <w:spacing w:before="0" w:line="360" w:lineRule="auto"/>
      <w:ind w:left="1080" w:right="1080" w:hanging="720"/>
      <w:jc w:val="both"/>
    </w:pPr>
    <w:rPr>
      <w:sz w:val="24"/>
      <w:lang w:eastAsia="en-US"/>
    </w:rPr>
  </w:style>
  <w:style w:type="paragraph" w:customStyle="1" w:styleId="93">
    <w:name w:val="ספר 9"/>
    <w:basedOn w:val="afe"/>
    <w:rsid w:val="00EA7C52"/>
    <w:pPr>
      <w:pBdr>
        <w:top w:val="single" w:sz="6" w:space="1" w:color="auto"/>
        <w:left w:val="single" w:sz="6" w:space="1" w:color="auto"/>
        <w:bottom w:val="single" w:sz="6" w:space="1" w:color="auto"/>
        <w:right w:val="single" w:sz="6" w:space="1" w:color="auto"/>
      </w:pBdr>
      <w:shd w:val="clear" w:color="auto" w:fill="00FFFF"/>
      <w:spacing w:before="0"/>
      <w:ind w:left="2006" w:hanging="360"/>
      <w:jc w:val="both"/>
    </w:pPr>
    <w:rPr>
      <w:rFonts w:cs="David Transparent"/>
      <w:b/>
      <w:bCs/>
      <w:color w:val="000000"/>
      <w:sz w:val="36"/>
      <w:szCs w:val="36"/>
      <w:u w:val="dotted"/>
      <w:lang w:eastAsia="en-US"/>
    </w:rPr>
  </w:style>
  <w:style w:type="paragraph" w:customStyle="1" w:styleId="Letter0">
    <w:name w:val="Letter0"/>
    <w:basedOn w:val="afe"/>
    <w:rsid w:val="00EA7C52"/>
    <w:pPr>
      <w:spacing w:before="120" w:after="120"/>
      <w:ind w:right="709"/>
      <w:jc w:val="both"/>
    </w:pPr>
    <w:rPr>
      <w:snapToGrid w:val="0"/>
      <w:sz w:val="20"/>
    </w:rPr>
  </w:style>
  <w:style w:type="paragraph" w:customStyle="1" w:styleId="Letter1">
    <w:name w:val="Letter1"/>
    <w:basedOn w:val="afe"/>
    <w:rsid w:val="00EA7C52"/>
    <w:pPr>
      <w:spacing w:before="120" w:after="120"/>
      <w:ind w:left="708" w:right="425" w:hanging="708"/>
      <w:jc w:val="both"/>
    </w:pPr>
    <w:rPr>
      <w:snapToGrid w:val="0"/>
      <w:sz w:val="20"/>
    </w:rPr>
  </w:style>
  <w:style w:type="paragraph" w:customStyle="1" w:styleId="Letterindent1">
    <w:name w:val="Letter indent1"/>
    <w:basedOn w:val="afe"/>
    <w:rsid w:val="00EA7C52"/>
    <w:pPr>
      <w:spacing w:before="120" w:after="120"/>
      <w:ind w:left="708" w:right="425"/>
      <w:jc w:val="both"/>
    </w:pPr>
    <w:rPr>
      <w:snapToGrid w:val="0"/>
      <w:sz w:val="20"/>
    </w:rPr>
  </w:style>
  <w:style w:type="paragraph" w:customStyle="1" w:styleId="affffffffffff6">
    <w:name w:val="טבלה רגיל"/>
    <w:basedOn w:val="affffffffffff7"/>
    <w:rsid w:val="00EA7C52"/>
    <w:pPr>
      <w:spacing w:line="240" w:lineRule="auto"/>
      <w:jc w:val="left"/>
    </w:pPr>
    <w:rPr>
      <w:smallCaps/>
    </w:rPr>
  </w:style>
  <w:style w:type="paragraph" w:customStyle="1" w:styleId="affffffffffff7">
    <w:name w:val="בסיס"/>
    <w:rsid w:val="00EA7C52"/>
    <w:pPr>
      <w:bidi/>
      <w:spacing w:before="120" w:line="320" w:lineRule="atLeast"/>
      <w:jc w:val="both"/>
    </w:pPr>
    <w:rPr>
      <w:rFonts w:cs="David"/>
      <w:snapToGrid w:val="0"/>
      <w:szCs w:val="24"/>
      <w:lang w:eastAsia="he-IL"/>
    </w:rPr>
  </w:style>
  <w:style w:type="paragraph" w:customStyle="1" w:styleId="1fffff3">
    <w:name w:val="טקסט בלונים1"/>
    <w:basedOn w:val="afe"/>
    <w:rsid w:val="00EA7C52"/>
    <w:pPr>
      <w:spacing w:before="0"/>
    </w:pPr>
    <w:rPr>
      <w:rFonts w:ascii="Tahoma" w:cs="Tahoma"/>
      <w:snapToGrid w:val="0"/>
      <w:sz w:val="16"/>
      <w:szCs w:val="16"/>
    </w:rPr>
  </w:style>
  <w:style w:type="paragraph" w:customStyle="1" w:styleId="Paragraph">
    <w:name w:val="* Paragraph"/>
    <w:aliases w:val="left-aligned1"/>
    <w:rsid w:val="00EA7C52"/>
    <w:pPr>
      <w:widowControl w:val="0"/>
      <w:autoSpaceDE w:val="0"/>
      <w:autoSpaceDN w:val="0"/>
      <w:adjustRightInd w:val="0"/>
      <w:spacing w:line="240" w:lineRule="atLeast"/>
    </w:pPr>
    <w:rPr>
      <w:rFonts w:ascii="Courier New" w:hAnsi="Courier New" w:cs="Courier New"/>
      <w:sz w:val="24"/>
      <w:szCs w:val="24"/>
    </w:rPr>
  </w:style>
  <w:style w:type="character" w:customStyle="1" w:styleId="Third0">
    <w:name w:val="Third תו"/>
    <w:link w:val="Third"/>
    <w:rsid w:val="00EA7C52"/>
    <w:rPr>
      <w:rFonts w:cs="David"/>
      <w:sz w:val="24"/>
      <w:szCs w:val="26"/>
      <w:lang w:eastAsia="he-IL"/>
    </w:rPr>
  </w:style>
  <w:style w:type="paragraph" w:customStyle="1" w:styleId="First">
    <w:name w:val="First"/>
    <w:basedOn w:val="afe"/>
    <w:link w:val="FirstChar"/>
    <w:rsid w:val="00EA7C52"/>
    <w:pPr>
      <w:spacing w:before="0"/>
      <w:ind w:left="566" w:right="566" w:hanging="567"/>
      <w:jc w:val="both"/>
    </w:pPr>
    <w:rPr>
      <w:rFonts w:cs="Times New Roman"/>
      <w:sz w:val="24"/>
      <w:lang w:val="x-none" w:eastAsia="x-none"/>
    </w:rPr>
  </w:style>
  <w:style w:type="character" w:customStyle="1" w:styleId="FirstChar">
    <w:name w:val="First Char"/>
    <w:link w:val="First"/>
    <w:rsid w:val="00EA7C52"/>
    <w:rPr>
      <w:sz w:val="24"/>
      <w:szCs w:val="24"/>
      <w:lang w:val="x-none" w:eastAsia="x-none"/>
    </w:rPr>
  </w:style>
  <w:style w:type="paragraph" w:customStyle="1" w:styleId="Normal20">
    <w:name w:val="Normal 2"/>
    <w:basedOn w:val="afe"/>
    <w:link w:val="Normal2Char"/>
    <w:rsid w:val="00EA7C52"/>
    <w:pPr>
      <w:spacing w:before="0" w:after="240" w:line="360" w:lineRule="auto"/>
      <w:ind w:left="1134"/>
      <w:jc w:val="both"/>
    </w:pPr>
    <w:rPr>
      <w:rFonts w:ascii="Arial" w:hAnsi="Arial" w:cs="Times New Roman"/>
      <w:sz w:val="20"/>
      <w:lang w:val="x-none" w:eastAsia="x-none"/>
    </w:rPr>
  </w:style>
  <w:style w:type="character" w:customStyle="1" w:styleId="Normal2Char">
    <w:name w:val="Normal 2 Char"/>
    <w:link w:val="Normal20"/>
    <w:rsid w:val="00EA7C52"/>
    <w:rPr>
      <w:rFonts w:ascii="Arial" w:hAnsi="Arial"/>
      <w:szCs w:val="24"/>
      <w:lang w:val="x-none" w:eastAsia="x-none"/>
    </w:rPr>
  </w:style>
  <w:style w:type="character" w:customStyle="1" w:styleId="NormalECharChar">
    <w:name w:val="NormalE Char Char"/>
    <w:link w:val="NormalE"/>
    <w:rsid w:val="00EA7C52"/>
    <w:rPr>
      <w:rFonts w:ascii="Arial" w:hAnsi="Arial" w:cs="David"/>
      <w:sz w:val="22"/>
      <w:szCs w:val="24"/>
      <w:lang w:eastAsia="he-IL"/>
    </w:rPr>
  </w:style>
  <w:style w:type="paragraph" w:customStyle="1" w:styleId="Fourth">
    <w:name w:val="Fourth"/>
    <w:basedOn w:val="afe"/>
    <w:rsid w:val="00EA7C52"/>
    <w:pPr>
      <w:spacing w:before="0"/>
      <w:ind w:left="3119" w:right="3119" w:hanging="992"/>
      <w:jc w:val="both"/>
    </w:pPr>
    <w:rPr>
      <w:sz w:val="24"/>
      <w:lang w:eastAsia="en-US"/>
    </w:rPr>
  </w:style>
  <w:style w:type="paragraph" w:styleId="affffffffffff8">
    <w:name w:val="envelope address"/>
    <w:basedOn w:val="afe"/>
    <w:rsid w:val="00EA7C52"/>
    <w:pPr>
      <w:framePr w:w="5041" w:h="1979" w:hRule="exact" w:hSpace="181" w:wrap="around" w:vAnchor="page" w:hAnchor="page" w:x="3857" w:y="2161"/>
      <w:spacing w:before="0"/>
      <w:ind w:right="2552"/>
      <w:jc w:val="both"/>
    </w:pPr>
    <w:rPr>
      <w:rFonts w:cs="TopType David"/>
      <w:sz w:val="24"/>
      <w:lang w:eastAsia="en-US"/>
    </w:rPr>
  </w:style>
  <w:style w:type="paragraph" w:customStyle="1" w:styleId="Fifth">
    <w:name w:val="Fifth"/>
    <w:basedOn w:val="afe"/>
    <w:rsid w:val="00EA7C52"/>
    <w:pPr>
      <w:spacing w:before="0"/>
      <w:ind w:left="4395" w:hanging="1276"/>
    </w:pPr>
    <w:rPr>
      <w:sz w:val="24"/>
      <w:lang w:eastAsia="en-US"/>
    </w:rPr>
  </w:style>
  <w:style w:type="paragraph" w:customStyle="1" w:styleId="FifthQoute">
    <w:name w:val="Fifth Qoute"/>
    <w:basedOn w:val="afe"/>
    <w:rsid w:val="00EA7C52"/>
    <w:pPr>
      <w:spacing w:before="0"/>
      <w:ind w:left="5245" w:right="851"/>
      <w:jc w:val="both"/>
    </w:pPr>
    <w:rPr>
      <w:rFonts w:cs="TopType Hodes"/>
      <w:b/>
      <w:bCs/>
      <w:sz w:val="24"/>
      <w:szCs w:val="22"/>
      <w:lang w:eastAsia="en-US"/>
    </w:rPr>
  </w:style>
  <w:style w:type="paragraph" w:customStyle="1" w:styleId="FirstQuote">
    <w:name w:val="First Quote"/>
    <w:basedOn w:val="afe"/>
    <w:rsid w:val="00EA7C52"/>
    <w:pPr>
      <w:spacing w:before="0"/>
      <w:ind w:left="1276" w:right="851"/>
      <w:jc w:val="both"/>
    </w:pPr>
    <w:rPr>
      <w:rFonts w:cs="TopType Hodes"/>
      <w:b/>
      <w:bCs/>
      <w:sz w:val="24"/>
      <w:szCs w:val="22"/>
      <w:lang w:eastAsia="en-US"/>
    </w:rPr>
  </w:style>
  <w:style w:type="paragraph" w:customStyle="1" w:styleId="First-Second">
    <w:name w:val="First-Second"/>
    <w:basedOn w:val="Second"/>
    <w:rsid w:val="00EA7C52"/>
    <w:pPr>
      <w:tabs>
        <w:tab w:val="left" w:pos="567"/>
      </w:tabs>
      <w:spacing w:line="240" w:lineRule="auto"/>
      <w:ind w:right="0" w:hanging="1276"/>
      <w:jc w:val="left"/>
    </w:pPr>
    <w:rPr>
      <w:rFonts w:cs="Times New Roman"/>
      <w:szCs w:val="24"/>
      <w:lang w:val="x-none" w:eastAsia="x-none"/>
    </w:rPr>
  </w:style>
  <w:style w:type="paragraph" w:customStyle="1" w:styleId="FourthQuote">
    <w:name w:val="Fourth Quote"/>
    <w:basedOn w:val="afe"/>
    <w:rsid w:val="00EA7C52"/>
    <w:pPr>
      <w:spacing w:before="0"/>
      <w:ind w:left="4395" w:right="851"/>
      <w:jc w:val="both"/>
    </w:pPr>
    <w:rPr>
      <w:rFonts w:cs="TopType Hodes"/>
      <w:b/>
      <w:bCs/>
      <w:sz w:val="24"/>
      <w:szCs w:val="22"/>
      <w:lang w:eastAsia="en-US"/>
    </w:rPr>
  </w:style>
  <w:style w:type="paragraph" w:customStyle="1" w:styleId="SecondQuote">
    <w:name w:val="Second Quote"/>
    <w:basedOn w:val="afe"/>
    <w:rsid w:val="00EA7C52"/>
    <w:pPr>
      <w:spacing w:before="0"/>
      <w:ind w:left="2127" w:right="851"/>
      <w:jc w:val="both"/>
    </w:pPr>
    <w:rPr>
      <w:rFonts w:cs="TopType Hodes"/>
      <w:b/>
      <w:bCs/>
      <w:sz w:val="24"/>
      <w:szCs w:val="22"/>
      <w:lang w:eastAsia="en-US"/>
    </w:rPr>
  </w:style>
  <w:style w:type="paragraph" w:customStyle="1" w:styleId="affffffffffff9">
    <w:name w:val="שניה/שלישית"/>
    <w:basedOn w:val="affffffff0"/>
    <w:rsid w:val="00EA7C52"/>
    <w:pPr>
      <w:tabs>
        <w:tab w:val="left" w:pos="1416"/>
      </w:tabs>
      <w:spacing w:line="240" w:lineRule="auto"/>
      <w:ind w:left="2552" w:right="0" w:hanging="1985"/>
    </w:pPr>
    <w:rPr>
      <w:rFonts w:cs="Times New Roman"/>
      <w:lang w:val="x-none" w:eastAsia="x-none"/>
    </w:rPr>
  </w:style>
  <w:style w:type="paragraph" w:customStyle="1" w:styleId="Second-Third">
    <w:name w:val="Second-Third"/>
    <w:basedOn w:val="affffffffffff9"/>
    <w:rsid w:val="00EA7C52"/>
    <w:pPr>
      <w:tabs>
        <w:tab w:val="left" w:pos="1276"/>
      </w:tabs>
      <w:bidi w:val="0"/>
      <w:ind w:left="2126" w:hanging="1559"/>
    </w:pPr>
  </w:style>
  <w:style w:type="paragraph" w:customStyle="1" w:styleId="ThirdQuote">
    <w:name w:val="Third Quote"/>
    <w:basedOn w:val="afe"/>
    <w:rsid w:val="00EA7C52"/>
    <w:pPr>
      <w:spacing w:before="0"/>
      <w:ind w:left="3119" w:right="851"/>
      <w:jc w:val="both"/>
    </w:pPr>
    <w:rPr>
      <w:rFonts w:cs="TopType Hodes"/>
      <w:b/>
      <w:bCs/>
      <w:sz w:val="24"/>
      <w:szCs w:val="22"/>
      <w:lang w:eastAsia="en-US"/>
    </w:rPr>
  </w:style>
  <w:style w:type="paragraph" w:customStyle="1" w:styleId="affffffffffffa">
    <w:name w:val="שלישית/רביעית"/>
    <w:basedOn w:val="affffffffff0"/>
    <w:rsid w:val="00EA7C52"/>
    <w:pPr>
      <w:tabs>
        <w:tab w:val="left" w:pos="2550"/>
      </w:tabs>
      <w:spacing w:line="240" w:lineRule="auto"/>
      <w:ind w:left="3828" w:hanging="2410"/>
    </w:pPr>
    <w:rPr>
      <w:rFonts w:cs="David"/>
      <w:lang w:val="x-none" w:eastAsia="x-none"/>
    </w:rPr>
  </w:style>
  <w:style w:type="paragraph" w:customStyle="1" w:styleId="Third-Fourth">
    <w:name w:val="Third-Fourth"/>
    <w:basedOn w:val="affffffffffffa"/>
    <w:rsid w:val="00EA7C52"/>
    <w:pPr>
      <w:tabs>
        <w:tab w:val="left" w:pos="2127"/>
      </w:tabs>
      <w:bidi w:val="0"/>
      <w:ind w:left="3119" w:hanging="1843"/>
    </w:pPr>
  </w:style>
  <w:style w:type="paragraph" w:customStyle="1" w:styleId="affffffffffffb">
    <w:name w:val="חמישית"/>
    <w:basedOn w:val="afe"/>
    <w:rsid w:val="00EA7C52"/>
    <w:pPr>
      <w:spacing w:before="0"/>
      <w:ind w:left="5386" w:hanging="1559"/>
      <w:jc w:val="both"/>
    </w:pPr>
    <w:rPr>
      <w:rFonts w:cs="TopType David"/>
      <w:sz w:val="24"/>
      <w:szCs w:val="22"/>
      <w:lang w:eastAsia="en-US"/>
    </w:rPr>
  </w:style>
  <w:style w:type="paragraph" w:customStyle="1" w:styleId="affffffffffffc">
    <w:name w:val="ציטוט חמישית"/>
    <w:basedOn w:val="afe"/>
    <w:rsid w:val="00EA7C52"/>
    <w:pPr>
      <w:spacing w:before="0"/>
      <w:ind w:left="6236" w:right="851"/>
      <w:jc w:val="both"/>
    </w:pPr>
    <w:rPr>
      <w:rFonts w:cs="TopType Hodes"/>
      <w:b/>
      <w:bCs/>
      <w:sz w:val="24"/>
      <w:lang w:eastAsia="en-US"/>
    </w:rPr>
  </w:style>
  <w:style w:type="paragraph" w:customStyle="1" w:styleId="affffffffffffd">
    <w:name w:val="ציטוט חמישית משפטי"/>
    <w:basedOn w:val="affffffffffffc"/>
    <w:rsid w:val="00EA7C52"/>
    <w:pPr>
      <w:spacing w:line="300" w:lineRule="atLeast"/>
      <w:ind w:left="6237"/>
    </w:pPr>
    <w:rPr>
      <w:rFonts w:cs="David"/>
      <w:sz w:val="26"/>
      <w:szCs w:val="26"/>
    </w:rPr>
  </w:style>
  <w:style w:type="paragraph" w:customStyle="1" w:styleId="affffffffffffe">
    <w:name w:val="ציטוט משפטי"/>
    <w:basedOn w:val="affffffffc"/>
    <w:rsid w:val="00EA7C52"/>
    <w:pPr>
      <w:keepNext w:val="0"/>
      <w:spacing w:line="300" w:lineRule="atLeast"/>
      <w:ind w:left="0" w:right="0"/>
      <w:jc w:val="left"/>
    </w:pPr>
    <w:rPr>
      <w:rFonts w:ascii="Calibri" w:eastAsia="Calibri" w:hAnsi="Calibri"/>
      <w:bCs w:val="0"/>
      <w:i/>
      <w:iCs/>
      <w:noProof w:val="0"/>
      <w:color w:val="000000"/>
      <w:sz w:val="26"/>
      <w:lang w:eastAsia="en-US"/>
    </w:rPr>
  </w:style>
  <w:style w:type="paragraph" w:customStyle="1" w:styleId="afffffffffffff">
    <w:name w:val="ציטוט ראשונה"/>
    <w:basedOn w:val="affffffffc"/>
    <w:rsid w:val="00EA7C52"/>
    <w:pPr>
      <w:keepNext w:val="0"/>
      <w:spacing w:line="240" w:lineRule="auto"/>
      <w:ind w:left="1418" w:right="0"/>
      <w:jc w:val="left"/>
    </w:pPr>
    <w:rPr>
      <w:rFonts w:ascii="Calibri" w:eastAsia="Calibri" w:hAnsi="Calibri"/>
      <w:bCs w:val="0"/>
      <w:i/>
      <w:iCs/>
      <w:noProof w:val="0"/>
      <w:color w:val="000000"/>
      <w:sz w:val="24"/>
      <w:szCs w:val="24"/>
      <w:lang w:eastAsia="en-US"/>
    </w:rPr>
  </w:style>
  <w:style w:type="paragraph" w:customStyle="1" w:styleId="afffffffffffff0">
    <w:name w:val="ציטוט ראשונה משפטי"/>
    <w:basedOn w:val="afffffffffffff"/>
    <w:rsid w:val="00EA7C52"/>
    <w:pPr>
      <w:spacing w:line="300" w:lineRule="atLeast"/>
    </w:pPr>
    <w:rPr>
      <w:sz w:val="26"/>
      <w:szCs w:val="26"/>
    </w:rPr>
  </w:style>
  <w:style w:type="paragraph" w:customStyle="1" w:styleId="afffffffffffff1">
    <w:name w:val="ציטוט רביעית"/>
    <w:basedOn w:val="afe"/>
    <w:rsid w:val="00EA7C52"/>
    <w:pPr>
      <w:spacing w:before="0"/>
      <w:ind w:left="5385" w:right="851"/>
      <w:jc w:val="both"/>
    </w:pPr>
    <w:rPr>
      <w:rFonts w:cs="TopType Hodes"/>
      <w:b/>
      <w:bCs/>
      <w:sz w:val="24"/>
      <w:szCs w:val="22"/>
      <w:lang w:eastAsia="en-US"/>
    </w:rPr>
  </w:style>
  <w:style w:type="paragraph" w:customStyle="1" w:styleId="afffffffffffff2">
    <w:name w:val="ציטוט רביעי משפטי"/>
    <w:basedOn w:val="afffffffffffff1"/>
    <w:rsid w:val="00EA7C52"/>
    <w:pPr>
      <w:spacing w:line="300" w:lineRule="atLeast"/>
      <w:ind w:left="5387"/>
    </w:pPr>
    <w:rPr>
      <w:rFonts w:cs="David"/>
      <w:sz w:val="26"/>
      <w:szCs w:val="26"/>
    </w:rPr>
  </w:style>
  <w:style w:type="paragraph" w:customStyle="1" w:styleId="afffffffffffff3">
    <w:name w:val="ציטוט שלישית"/>
    <w:basedOn w:val="afe"/>
    <w:rsid w:val="00EA7C52"/>
    <w:pPr>
      <w:spacing w:before="0" w:line="240" w:lineRule="exact"/>
      <w:ind w:left="3827" w:right="851"/>
      <w:jc w:val="both"/>
    </w:pPr>
    <w:rPr>
      <w:rFonts w:cs="TopType Hodes"/>
      <w:b/>
      <w:bCs/>
      <w:sz w:val="24"/>
      <w:lang w:eastAsia="en-US"/>
    </w:rPr>
  </w:style>
  <w:style w:type="paragraph" w:customStyle="1" w:styleId="afffffffffffff4">
    <w:name w:val="ציטוט שלישית משפטי"/>
    <w:basedOn w:val="afffffffffffff3"/>
    <w:rsid w:val="00EA7C52"/>
    <w:pPr>
      <w:spacing w:line="300" w:lineRule="exact"/>
    </w:pPr>
    <w:rPr>
      <w:rFonts w:cs="David"/>
      <w:sz w:val="26"/>
      <w:szCs w:val="26"/>
    </w:rPr>
  </w:style>
  <w:style w:type="paragraph" w:customStyle="1" w:styleId="afffffffffffff5">
    <w:name w:val="ציטוט שניה"/>
    <w:basedOn w:val="afffffffffffff"/>
    <w:rsid w:val="00EA7C52"/>
    <w:pPr>
      <w:ind w:left="2552"/>
    </w:pPr>
  </w:style>
  <w:style w:type="paragraph" w:customStyle="1" w:styleId="afffffffffffff6">
    <w:name w:val="ציטוט שניה משפטי"/>
    <w:basedOn w:val="afffffffffffff5"/>
    <w:rsid w:val="00EA7C52"/>
    <w:pPr>
      <w:spacing w:line="300" w:lineRule="atLeast"/>
    </w:pPr>
    <w:rPr>
      <w:sz w:val="26"/>
      <w:szCs w:val="26"/>
    </w:rPr>
  </w:style>
  <w:style w:type="paragraph" w:customStyle="1" w:styleId="afffffffffffff7">
    <w:name w:val="ראשונה/שניה"/>
    <w:basedOn w:val="affffffff0"/>
    <w:rsid w:val="00EA7C52"/>
    <w:pPr>
      <w:tabs>
        <w:tab w:val="left" w:pos="566"/>
      </w:tabs>
      <w:spacing w:line="240" w:lineRule="auto"/>
      <w:ind w:right="0" w:hanging="1418"/>
    </w:pPr>
    <w:rPr>
      <w:rFonts w:cs="Times New Roman"/>
      <w:lang w:val="x-none" w:eastAsia="x-none"/>
    </w:rPr>
  </w:style>
  <w:style w:type="paragraph" w:customStyle="1" w:styleId="afffffffffffff8">
    <w:name w:val="רביעית"/>
    <w:basedOn w:val="afe"/>
    <w:rsid w:val="00EA7C52"/>
    <w:pPr>
      <w:spacing w:before="0"/>
      <w:ind w:left="3826" w:hanging="1276"/>
      <w:jc w:val="both"/>
    </w:pPr>
    <w:rPr>
      <w:rFonts w:cs="TopType David"/>
      <w:sz w:val="24"/>
      <w:szCs w:val="22"/>
      <w:lang w:eastAsia="en-US"/>
    </w:rPr>
  </w:style>
  <w:style w:type="paragraph" w:customStyle="1" w:styleId="afffffffffffff9">
    <w:name w:val="רביעית משפטי"/>
    <w:basedOn w:val="afffffffffffff8"/>
    <w:rsid w:val="00EA7C52"/>
    <w:pPr>
      <w:spacing w:line="300" w:lineRule="atLeast"/>
      <w:ind w:left="3828"/>
    </w:pPr>
    <w:rPr>
      <w:rFonts w:cs="David"/>
      <w:sz w:val="26"/>
      <w:szCs w:val="26"/>
    </w:rPr>
  </w:style>
  <w:style w:type="paragraph" w:customStyle="1" w:styleId="afffffffffffffa">
    <w:name w:val="שלישית/רביעית משפטי"/>
    <w:basedOn w:val="affffffffffffa"/>
    <w:rsid w:val="00EA7C52"/>
    <w:pPr>
      <w:spacing w:line="300" w:lineRule="atLeast"/>
      <w:ind w:right="3828"/>
    </w:pPr>
    <w:rPr>
      <w:sz w:val="26"/>
      <w:szCs w:val="26"/>
    </w:rPr>
  </w:style>
  <w:style w:type="paragraph" w:customStyle="1" w:styleId="afffffffffffffb">
    <w:name w:val="שניה/שלישית משפטי"/>
    <w:basedOn w:val="affffffffffff9"/>
    <w:rsid w:val="00EA7C52"/>
    <w:pPr>
      <w:spacing w:line="300" w:lineRule="atLeast"/>
    </w:pPr>
    <w:rPr>
      <w:rFonts w:cs="David"/>
      <w:sz w:val="26"/>
      <w:szCs w:val="26"/>
    </w:rPr>
  </w:style>
  <w:style w:type="paragraph" w:customStyle="1" w:styleId="First-Second0">
    <w:name w:val="סגנון First-Second +"/>
    <w:basedOn w:val="First-Second"/>
    <w:rsid w:val="00EA7C52"/>
  </w:style>
  <w:style w:type="paragraph" w:customStyle="1" w:styleId="Second2">
    <w:name w:val="סגנון Second +"/>
    <w:basedOn w:val="Second"/>
    <w:rsid w:val="00EA7C52"/>
    <w:pPr>
      <w:spacing w:line="240" w:lineRule="auto"/>
      <w:ind w:right="0" w:hanging="709"/>
      <w:jc w:val="left"/>
    </w:pPr>
    <w:rPr>
      <w:rFonts w:cs="Times New Roman"/>
      <w:szCs w:val="24"/>
      <w:lang w:val="x-none" w:eastAsia="x-none"/>
    </w:rPr>
  </w:style>
  <w:style w:type="paragraph" w:customStyle="1" w:styleId="First-Second1">
    <w:name w:val="סגנון First-Second +1"/>
    <w:basedOn w:val="First-Second"/>
    <w:rsid w:val="00EA7C52"/>
  </w:style>
  <w:style w:type="paragraph" w:customStyle="1" w:styleId="First-Second2">
    <w:name w:val="סגנון First-Second +2"/>
    <w:basedOn w:val="First-Second"/>
    <w:rsid w:val="00EA7C52"/>
  </w:style>
  <w:style w:type="paragraph" w:customStyle="1" w:styleId="First-Second3">
    <w:name w:val="סגנון First-Second +3"/>
    <w:basedOn w:val="First-Second"/>
    <w:rsid w:val="00EA7C52"/>
  </w:style>
  <w:style w:type="paragraph" w:customStyle="1" w:styleId="1fffff4">
    <w:name w:val="_מיספור1_טקסט"/>
    <w:basedOn w:val="afe"/>
    <w:rsid w:val="00EA7C52"/>
    <w:pPr>
      <w:spacing w:before="0" w:line="300" w:lineRule="atLeast"/>
      <w:ind w:left="560"/>
    </w:pPr>
    <w:rPr>
      <w:sz w:val="24"/>
      <w:lang w:eastAsia="en-US"/>
    </w:rPr>
  </w:style>
  <w:style w:type="paragraph" w:customStyle="1" w:styleId="2ffffc">
    <w:name w:val="_מיספור2_טקסט"/>
    <w:basedOn w:val="1fffff4"/>
    <w:rsid w:val="00EA7C52"/>
    <w:pPr>
      <w:ind w:left="1420"/>
    </w:pPr>
  </w:style>
  <w:style w:type="paragraph" w:customStyle="1" w:styleId="3ff8">
    <w:name w:val="_מיספור3_טקסט"/>
    <w:basedOn w:val="1fffff4"/>
    <w:rsid w:val="00EA7C52"/>
    <w:pPr>
      <w:ind w:left="2560"/>
    </w:pPr>
  </w:style>
  <w:style w:type="paragraph" w:customStyle="1" w:styleId="4f6">
    <w:name w:val="_מיספור4_טקסט"/>
    <w:basedOn w:val="1fffff4"/>
    <w:rsid w:val="00EA7C52"/>
    <w:pPr>
      <w:ind w:left="3520"/>
    </w:pPr>
  </w:style>
  <w:style w:type="paragraph" w:customStyle="1" w:styleId="1a">
    <w:name w:val="_מיספור1"/>
    <w:basedOn w:val="afe"/>
    <w:next w:val="1fffff4"/>
    <w:link w:val="1fffff5"/>
    <w:rsid w:val="00EA7C52"/>
    <w:pPr>
      <w:numPr>
        <w:numId w:val="77"/>
      </w:numPr>
      <w:spacing w:before="0" w:line="300" w:lineRule="exact"/>
    </w:pPr>
    <w:rPr>
      <w:rFonts w:cs="Times New Roman"/>
      <w:sz w:val="24"/>
      <w:lang w:val="x-none" w:eastAsia="x-none"/>
    </w:rPr>
  </w:style>
  <w:style w:type="paragraph" w:customStyle="1" w:styleId="27">
    <w:name w:val="_מיספור2"/>
    <w:basedOn w:val="1a"/>
    <w:next w:val="2ffffc"/>
    <w:rsid w:val="00EA7C52"/>
    <w:pPr>
      <w:numPr>
        <w:ilvl w:val="1"/>
      </w:numPr>
      <w:tabs>
        <w:tab w:val="clear" w:pos="1705"/>
        <w:tab w:val="num" w:pos="1466"/>
      </w:tabs>
      <w:ind w:left="1466" w:hanging="360"/>
    </w:pPr>
  </w:style>
  <w:style w:type="paragraph" w:customStyle="1" w:styleId="38">
    <w:name w:val="_מיספור3"/>
    <w:basedOn w:val="1a"/>
    <w:next w:val="3ff8"/>
    <w:rsid w:val="00EA7C52"/>
    <w:pPr>
      <w:numPr>
        <w:ilvl w:val="2"/>
      </w:numPr>
      <w:tabs>
        <w:tab w:val="clear" w:pos="3270"/>
        <w:tab w:val="num" w:pos="360"/>
        <w:tab w:val="num" w:pos="2186"/>
      </w:tabs>
      <w:ind w:left="560" w:hanging="560"/>
    </w:pPr>
  </w:style>
  <w:style w:type="paragraph" w:customStyle="1" w:styleId="44">
    <w:name w:val="_מיספור4"/>
    <w:basedOn w:val="1a"/>
    <w:next w:val="4f6"/>
    <w:rsid w:val="00EA7C52"/>
    <w:pPr>
      <w:numPr>
        <w:ilvl w:val="3"/>
      </w:numPr>
      <w:tabs>
        <w:tab w:val="clear" w:pos="4723"/>
        <w:tab w:val="num" w:pos="360"/>
        <w:tab w:val="num" w:pos="1569"/>
        <w:tab w:val="num" w:pos="2906"/>
      </w:tabs>
      <w:ind w:left="1569" w:hanging="435"/>
    </w:pPr>
  </w:style>
  <w:style w:type="paragraph" w:customStyle="1" w:styleId="Normal4">
    <w:name w:val="Normal 4"/>
    <w:basedOn w:val="afe"/>
    <w:link w:val="Normal4Char"/>
    <w:rsid w:val="00EA7C52"/>
    <w:pPr>
      <w:spacing w:before="0" w:after="240" w:line="360" w:lineRule="auto"/>
      <w:ind w:left="2722"/>
      <w:jc w:val="both"/>
    </w:pPr>
    <w:rPr>
      <w:rFonts w:ascii="Arial" w:hAnsi="Arial" w:cs="Times New Roman"/>
      <w:sz w:val="24"/>
      <w:lang w:val="x-none" w:eastAsia="x-none"/>
    </w:rPr>
  </w:style>
  <w:style w:type="character" w:customStyle="1" w:styleId="Normal4Char">
    <w:name w:val="Normal 4 Char"/>
    <w:link w:val="Normal4"/>
    <w:rsid w:val="00EA7C52"/>
    <w:rPr>
      <w:rFonts w:ascii="Arial" w:hAnsi="Arial"/>
      <w:sz w:val="24"/>
      <w:szCs w:val="24"/>
      <w:lang w:val="x-none" w:eastAsia="x-none"/>
    </w:rPr>
  </w:style>
  <w:style w:type="character" w:customStyle="1" w:styleId="Normal1Char1">
    <w:name w:val="Normal 1 Char1"/>
    <w:link w:val="Normal10"/>
    <w:rsid w:val="00EA7C52"/>
    <w:rPr>
      <w:rFonts w:ascii="Arial" w:hAnsi="Arial" w:cs="David"/>
      <w:szCs w:val="24"/>
      <w:lang w:eastAsia="he-IL"/>
    </w:rPr>
  </w:style>
  <w:style w:type="character" w:customStyle="1" w:styleId="116">
    <w:name w:val="כותרת 1 תו1"/>
    <w:aliases w:val="H2 תו,H2 Char תו,H2 Char Char תו1,H2 Char Char תו תו, Char Char Char תו,H2 Char Char תו Char Char Char Char Char תו,כותרת 1 תו2, Char Char תו,כותרת 1 תו1 תו,כותרת 1 תו1 תו תו תו תו תו תו תו,כותרת 11 תו,כותרת 1 תו11 תו,כותרת מודגשת עם קו תו"/>
    <w:rsid w:val="00EA7C52"/>
    <w:rPr>
      <w:rFonts w:ascii="Arial" w:hAnsi="Arial"/>
      <w:bCs/>
      <w:sz w:val="24"/>
      <w:szCs w:val="28"/>
      <w:u w:val="single"/>
      <w:lang w:val="x-none" w:eastAsia="x-none"/>
    </w:rPr>
  </w:style>
  <w:style w:type="character" w:customStyle="1" w:styleId="Heading3CharChar">
    <w:name w:val="Heading 3 Char Char תו"/>
    <w:aliases w:val="Heading 3 Char Char Char תו,Heading 3 Char Char Char Char תו,Heading 3 Char תו,Heading 31 תו,Heading 3 Char Char1 תו,Heading 3 Char Char Char1 Char תו,Heading 3 Char Char Char Char Char תו, Char2 תו"/>
    <w:rsid w:val="00EA7C52"/>
    <w:rPr>
      <w:rFonts w:ascii="Arial" w:hAnsi="Arial"/>
      <w:szCs w:val="24"/>
      <w:lang w:val="x-none" w:eastAsia="x-none"/>
    </w:rPr>
  </w:style>
  <w:style w:type="paragraph" w:customStyle="1" w:styleId="NameAddress">
    <w:name w:val="NameAddress"/>
    <w:basedOn w:val="afe"/>
    <w:rsid w:val="00EA7C52"/>
    <w:pPr>
      <w:tabs>
        <w:tab w:val="right" w:pos="9071"/>
      </w:tabs>
      <w:spacing w:before="0"/>
      <w:jc w:val="both"/>
    </w:pPr>
    <w:rPr>
      <w:rFonts w:ascii="Arial" w:hAnsi="Arial"/>
      <w:sz w:val="20"/>
      <w:lang w:eastAsia="en-US"/>
    </w:rPr>
  </w:style>
  <w:style w:type="paragraph" w:customStyle="1" w:styleId="LetterEnd">
    <w:name w:val="LetterEnd"/>
    <w:basedOn w:val="afe"/>
    <w:rsid w:val="00EA7C52"/>
    <w:pPr>
      <w:spacing w:before="0" w:after="240" w:line="240" w:lineRule="atLeast"/>
      <w:ind w:left="5102" w:hanging="1"/>
      <w:jc w:val="both"/>
    </w:pPr>
    <w:rPr>
      <w:rFonts w:ascii="Arial" w:hAnsi="Arial"/>
      <w:sz w:val="20"/>
      <w:lang w:eastAsia="en-US"/>
    </w:rPr>
  </w:style>
  <w:style w:type="paragraph" w:customStyle="1" w:styleId="ENormal">
    <w:name w:val="ENormal"/>
    <w:basedOn w:val="afe"/>
    <w:rsid w:val="00EA7C52"/>
    <w:pPr>
      <w:bidi w:val="0"/>
      <w:spacing w:before="0"/>
    </w:pPr>
    <w:rPr>
      <w:rFonts w:ascii="Helvetica" w:hAnsi="Helvetica" w:cs="Miriam"/>
      <w:sz w:val="20"/>
      <w:lang w:eastAsia="en-US"/>
    </w:rPr>
  </w:style>
  <w:style w:type="paragraph" w:customStyle="1" w:styleId="Normal1CharCharChar">
    <w:name w:val="Normal 1 Char Char Char"/>
    <w:basedOn w:val="afe"/>
    <w:link w:val="Normal1CharCharCharChar"/>
    <w:rsid w:val="00EA7C52"/>
    <w:pPr>
      <w:spacing w:before="0" w:after="240" w:line="360" w:lineRule="auto"/>
      <w:ind w:left="567"/>
      <w:jc w:val="both"/>
    </w:pPr>
    <w:rPr>
      <w:rFonts w:ascii="Arial" w:hAnsi="Arial" w:cs="Times New Roman"/>
      <w:sz w:val="24"/>
      <w:lang w:val="x-none" w:eastAsia="x-none"/>
    </w:rPr>
  </w:style>
  <w:style w:type="character" w:customStyle="1" w:styleId="Normal1CharCharCharChar">
    <w:name w:val="Normal 1 Char Char Char Char"/>
    <w:link w:val="Normal1CharCharChar"/>
    <w:rsid w:val="00EA7C52"/>
    <w:rPr>
      <w:rFonts w:ascii="Arial" w:hAnsi="Arial"/>
      <w:sz w:val="24"/>
      <w:szCs w:val="24"/>
      <w:lang w:val="x-none" w:eastAsia="x-none"/>
    </w:rPr>
  </w:style>
  <w:style w:type="paragraph" w:customStyle="1" w:styleId="Normal2Char0">
    <w:name w:val="Normal 2 תו Char"/>
    <w:basedOn w:val="afe"/>
    <w:link w:val="Normal2CharChar"/>
    <w:rsid w:val="00EA7C52"/>
    <w:pPr>
      <w:spacing w:before="0" w:after="240" w:line="360" w:lineRule="auto"/>
      <w:ind w:left="1134"/>
      <w:jc w:val="both"/>
    </w:pPr>
    <w:rPr>
      <w:rFonts w:ascii="Arial" w:hAnsi="Arial" w:cs="Times New Roman"/>
      <w:sz w:val="24"/>
      <w:lang w:val="x-none" w:eastAsia="x-none"/>
    </w:rPr>
  </w:style>
  <w:style w:type="character" w:customStyle="1" w:styleId="Normal2CharChar">
    <w:name w:val="Normal 2 תו Char Char"/>
    <w:link w:val="Normal2Char0"/>
    <w:rsid w:val="00EA7C52"/>
    <w:rPr>
      <w:rFonts w:ascii="Arial" w:hAnsi="Arial"/>
      <w:sz w:val="24"/>
      <w:szCs w:val="24"/>
      <w:lang w:val="x-none" w:eastAsia="x-none"/>
    </w:rPr>
  </w:style>
  <w:style w:type="paragraph" w:customStyle="1" w:styleId="Normal3CharCharCharCharCharChar">
    <w:name w:val="Normal 3 Char Char Char Char Char Char"/>
    <w:basedOn w:val="afe"/>
    <w:link w:val="Normal3CharCharCharCharCharCharChar"/>
    <w:rsid w:val="00EA7C52"/>
    <w:pPr>
      <w:spacing w:before="0" w:after="240" w:line="360" w:lineRule="auto"/>
      <w:ind w:left="1871"/>
      <w:jc w:val="both"/>
    </w:pPr>
    <w:rPr>
      <w:rFonts w:ascii="Arial" w:hAnsi="Arial" w:cs="Times New Roman"/>
      <w:sz w:val="24"/>
      <w:lang w:val="x-none" w:eastAsia="x-none"/>
    </w:rPr>
  </w:style>
  <w:style w:type="character" w:customStyle="1" w:styleId="Normal3CharCharCharCharCharCharChar">
    <w:name w:val="Normal 3 Char Char Char Char Char Char Char"/>
    <w:link w:val="Normal3CharCharCharCharCharChar"/>
    <w:rsid w:val="00EA7C52"/>
    <w:rPr>
      <w:rFonts w:ascii="Arial" w:hAnsi="Arial"/>
      <w:sz w:val="24"/>
      <w:szCs w:val="24"/>
      <w:lang w:val="x-none" w:eastAsia="x-none"/>
    </w:rPr>
  </w:style>
  <w:style w:type="paragraph" w:customStyle="1" w:styleId="Normal5">
    <w:name w:val="Normal 5"/>
    <w:basedOn w:val="afe"/>
    <w:rsid w:val="00EA7C52"/>
    <w:pPr>
      <w:spacing w:before="0" w:after="240" w:line="360" w:lineRule="auto"/>
      <w:ind w:left="3799"/>
      <w:jc w:val="both"/>
    </w:pPr>
    <w:rPr>
      <w:rFonts w:ascii="Arial" w:hAnsi="Arial"/>
      <w:sz w:val="20"/>
      <w:lang w:eastAsia="en-US"/>
    </w:rPr>
  </w:style>
  <w:style w:type="paragraph" w:customStyle="1" w:styleId="Normal6">
    <w:name w:val="Normal 6"/>
    <w:basedOn w:val="afe"/>
    <w:rsid w:val="00EA7C52"/>
    <w:pPr>
      <w:spacing w:before="0" w:after="240" w:line="360" w:lineRule="auto"/>
      <w:ind w:left="3402"/>
      <w:jc w:val="both"/>
    </w:pPr>
    <w:rPr>
      <w:rFonts w:ascii="Arial" w:hAnsi="Arial"/>
      <w:sz w:val="20"/>
      <w:lang w:eastAsia="en-US"/>
    </w:rPr>
  </w:style>
  <w:style w:type="table" w:customStyle="1" w:styleId="2ffffd">
    <w:name w:val="טבלה רגילה2"/>
    <w:next w:val="aff0"/>
    <w:semiHidden/>
    <w:rsid w:val="00EA7C52"/>
    <w:tblPr>
      <w:tblInd w:w="0" w:type="dxa"/>
      <w:tblCellMar>
        <w:top w:w="0" w:type="dxa"/>
        <w:left w:w="108" w:type="dxa"/>
        <w:bottom w:w="0" w:type="dxa"/>
        <w:right w:w="108" w:type="dxa"/>
      </w:tblCellMar>
    </w:tblPr>
  </w:style>
  <w:style w:type="paragraph" w:customStyle="1" w:styleId="223">
    <w:name w:val="סגנון כותרת 2כותרת 2 תו + מודגש"/>
    <w:basedOn w:val="22"/>
    <w:link w:val="22Char"/>
    <w:rsid w:val="00EA7C52"/>
    <w:pPr>
      <w:numPr>
        <w:numId w:val="0"/>
      </w:numPr>
      <w:tabs>
        <w:tab w:val="num" w:pos="1134"/>
      </w:tabs>
      <w:spacing w:before="0" w:after="240" w:line="360" w:lineRule="auto"/>
      <w:ind w:left="1134" w:right="0" w:hanging="567"/>
      <w:jc w:val="both"/>
    </w:pPr>
    <w:rPr>
      <w:rFonts w:ascii="Arial" w:hAnsi="Arial" w:cs="Times New Roman"/>
      <w:b/>
      <w:bCs/>
      <w:sz w:val="24"/>
      <w:lang w:val="x-none" w:eastAsia="x-none"/>
    </w:rPr>
  </w:style>
  <w:style w:type="character" w:customStyle="1" w:styleId="22Char">
    <w:name w:val="סגנון כותרת 2כותרת 2 תו + מודגש Char"/>
    <w:link w:val="223"/>
    <w:rsid w:val="00EA7C52"/>
    <w:rPr>
      <w:rFonts w:ascii="Arial" w:hAnsi="Arial"/>
      <w:b/>
      <w:bCs/>
      <w:sz w:val="24"/>
      <w:szCs w:val="24"/>
      <w:lang w:val="x-none" w:eastAsia="x-none"/>
    </w:rPr>
  </w:style>
  <w:style w:type="paragraph" w:customStyle="1" w:styleId="1Arial">
    <w:name w:val="סגנון כותרת 1 + (לטיני) Arial"/>
    <w:basedOn w:val="13"/>
    <w:rsid w:val="00EA7C52"/>
    <w:pPr>
      <w:numPr>
        <w:numId w:val="0"/>
      </w:numPr>
      <w:tabs>
        <w:tab w:val="num" w:pos="567"/>
      </w:tabs>
      <w:spacing w:before="0" w:after="240" w:line="360" w:lineRule="auto"/>
      <w:ind w:left="567" w:right="0" w:hanging="567"/>
      <w:jc w:val="both"/>
    </w:pPr>
    <w:rPr>
      <w:rFonts w:ascii="Arial" w:hAnsi="Arial" w:cs="Times New Roman"/>
      <w:b w:val="0"/>
      <w:kern w:val="0"/>
      <w:sz w:val="24"/>
      <w:szCs w:val="28"/>
      <w:u w:val="single"/>
      <w:lang w:val="x-none" w:eastAsia="x-none"/>
    </w:rPr>
  </w:style>
  <w:style w:type="paragraph" w:customStyle="1" w:styleId="Normal2CharChar0">
    <w:name w:val="Normal 2 Char Char"/>
    <w:basedOn w:val="afe"/>
    <w:link w:val="Normal2CharCharChar"/>
    <w:rsid w:val="00EA7C52"/>
    <w:pPr>
      <w:spacing w:before="0" w:after="240" w:line="360" w:lineRule="auto"/>
      <w:ind w:left="1134"/>
      <w:jc w:val="both"/>
    </w:pPr>
    <w:rPr>
      <w:rFonts w:ascii="Arial" w:hAnsi="Arial" w:cs="Times New Roman"/>
      <w:sz w:val="24"/>
      <w:lang w:val="x-none" w:eastAsia="x-none"/>
    </w:rPr>
  </w:style>
  <w:style w:type="character" w:customStyle="1" w:styleId="Normal2CharCharChar">
    <w:name w:val="Normal 2 Char Char Char"/>
    <w:link w:val="Normal2CharChar0"/>
    <w:rsid w:val="00EA7C52"/>
    <w:rPr>
      <w:rFonts w:ascii="Arial" w:hAnsi="Arial"/>
      <w:sz w:val="24"/>
      <w:szCs w:val="24"/>
      <w:lang w:val="x-none" w:eastAsia="x-none"/>
    </w:rPr>
  </w:style>
  <w:style w:type="paragraph" w:customStyle="1" w:styleId="normal21">
    <w:name w:val="normal2"/>
    <w:basedOn w:val="afe"/>
    <w:rsid w:val="00EA7C52"/>
    <w:pPr>
      <w:bidi w:val="0"/>
      <w:spacing w:before="100" w:beforeAutospacing="1" w:after="100" w:afterAutospacing="1"/>
    </w:pPr>
    <w:rPr>
      <w:rFonts w:cs="Times New Roman"/>
      <w:sz w:val="24"/>
      <w:lang w:eastAsia="en-US"/>
    </w:rPr>
  </w:style>
  <w:style w:type="paragraph" w:customStyle="1" w:styleId="Normal3CharChar1">
    <w:name w:val="Normal 3 Char Char1"/>
    <w:basedOn w:val="afe"/>
    <w:link w:val="Normal3CharChar1Char"/>
    <w:rsid w:val="00EA7C52"/>
    <w:pPr>
      <w:spacing w:before="0" w:after="240" w:line="360" w:lineRule="auto"/>
      <w:ind w:left="1871"/>
      <w:jc w:val="both"/>
    </w:pPr>
    <w:rPr>
      <w:rFonts w:ascii="Arial" w:hAnsi="Arial" w:cs="Times New Roman"/>
      <w:sz w:val="24"/>
      <w:lang w:val="x-none" w:eastAsia="x-none"/>
    </w:rPr>
  </w:style>
  <w:style w:type="character" w:customStyle="1" w:styleId="Normal3CharChar1Char">
    <w:name w:val="Normal 3 Char Char1 Char"/>
    <w:link w:val="Normal3CharChar1"/>
    <w:rsid w:val="00EA7C52"/>
    <w:rPr>
      <w:rFonts w:ascii="Arial" w:hAnsi="Arial"/>
      <w:sz w:val="24"/>
      <w:szCs w:val="24"/>
      <w:lang w:val="x-none" w:eastAsia="x-none"/>
    </w:rPr>
  </w:style>
  <w:style w:type="paragraph" w:customStyle="1" w:styleId="Normal3Char">
    <w:name w:val="Normal 3 Char"/>
    <w:basedOn w:val="afe"/>
    <w:rsid w:val="00EA7C52"/>
    <w:pPr>
      <w:spacing w:before="0" w:after="240" w:line="360" w:lineRule="auto"/>
      <w:ind w:left="1871"/>
      <w:jc w:val="both"/>
    </w:pPr>
    <w:rPr>
      <w:rFonts w:ascii="Arial" w:hAnsi="Arial"/>
      <w:sz w:val="20"/>
      <w:lang w:eastAsia="en-US"/>
    </w:rPr>
  </w:style>
  <w:style w:type="table" w:customStyle="1" w:styleId="TableStyle1">
    <w:name w:val="Table Style1"/>
    <w:basedOn w:val="affffff3"/>
    <w:rsid w:val="00EA7C52"/>
    <w:pPr>
      <w:bidi/>
    </w:pPr>
    <w:rPr>
      <w:rFonts w:asciiTheme="minorHAnsi" w:eastAsiaTheme="minorHAnsi" w:hAnsiTheme="minorHAnsi" w:cstheme="minorBidi"/>
      <w:sz w:val="22"/>
      <w:szCs w:val="22"/>
    </w:rPr>
    <w:tblPr/>
  </w:style>
  <w:style w:type="paragraph" w:customStyle="1" w:styleId="StyleHeading4CharLinespacing15lines">
    <w:name w:val="Style Heading 4 Char + Line spacing:  1.5 lines"/>
    <w:basedOn w:val="42"/>
    <w:rsid w:val="00EA7C52"/>
    <w:pPr>
      <w:numPr>
        <w:numId w:val="0"/>
      </w:numPr>
      <w:tabs>
        <w:tab w:val="clear" w:pos="3119"/>
        <w:tab w:val="num" w:pos="2722"/>
        <w:tab w:val="num" w:pos="3402"/>
      </w:tabs>
      <w:spacing w:after="240" w:line="240" w:lineRule="atLeast"/>
      <w:ind w:left="2722" w:right="0" w:hanging="851"/>
      <w:jc w:val="both"/>
    </w:pPr>
    <w:rPr>
      <w:rFonts w:ascii="Arial" w:hAnsi="Arial" w:cs="Times New Roman"/>
      <w:sz w:val="20"/>
      <w:lang w:val="x-none" w:eastAsia="x-none"/>
    </w:rPr>
  </w:style>
  <w:style w:type="character" w:customStyle="1" w:styleId="Normal11">
    <w:name w:val="Normal 1 תו"/>
    <w:rsid w:val="00EA7C52"/>
    <w:rPr>
      <w:rFonts w:ascii="Arial" w:hAnsi="Arial" w:cs="David"/>
      <w:sz w:val="24"/>
      <w:szCs w:val="24"/>
      <w:lang w:val="en-US" w:eastAsia="en-US" w:bidi="he-IL"/>
    </w:rPr>
  </w:style>
  <w:style w:type="paragraph" w:customStyle="1" w:styleId="Normal1Char">
    <w:name w:val="Normal 1 Char"/>
    <w:basedOn w:val="afe"/>
    <w:link w:val="Normal1CharChar"/>
    <w:rsid w:val="00EA7C52"/>
    <w:pPr>
      <w:spacing w:before="0" w:after="240" w:line="360" w:lineRule="auto"/>
      <w:ind w:left="567"/>
      <w:jc w:val="both"/>
    </w:pPr>
    <w:rPr>
      <w:rFonts w:ascii="Arial" w:hAnsi="Arial" w:cs="Times New Roman"/>
      <w:sz w:val="24"/>
      <w:lang w:val="x-none" w:eastAsia="x-none"/>
    </w:rPr>
  </w:style>
  <w:style w:type="character" w:customStyle="1" w:styleId="Normal1CharChar">
    <w:name w:val="Normal 1 Char Char"/>
    <w:link w:val="Normal1Char"/>
    <w:rsid w:val="00EA7C52"/>
    <w:rPr>
      <w:rFonts w:ascii="Arial" w:hAnsi="Arial"/>
      <w:sz w:val="24"/>
      <w:szCs w:val="24"/>
      <w:lang w:val="x-none" w:eastAsia="x-none"/>
    </w:rPr>
  </w:style>
  <w:style w:type="character" w:customStyle="1" w:styleId="224">
    <w:name w:val="סגנון כותרת 2כותרת 2 תו + מודגש תו"/>
    <w:rsid w:val="00EA7C52"/>
    <w:rPr>
      <w:rFonts w:ascii="Arial" w:hAnsi="Arial" w:cs="David"/>
      <w:b/>
      <w:bCs/>
      <w:sz w:val="24"/>
      <w:szCs w:val="24"/>
      <w:lang w:val="en-US" w:eastAsia="en-US" w:bidi="he-IL"/>
    </w:rPr>
  </w:style>
  <w:style w:type="paragraph" w:customStyle="1" w:styleId="Normal2CharCharChar1">
    <w:name w:val="Normal 2 Char Char Char1"/>
    <w:basedOn w:val="afe"/>
    <w:link w:val="Normal2CharCharChar0"/>
    <w:rsid w:val="00EA7C52"/>
    <w:pPr>
      <w:spacing w:before="0" w:after="240" w:line="360" w:lineRule="auto"/>
      <w:ind w:left="1134"/>
      <w:jc w:val="both"/>
    </w:pPr>
    <w:rPr>
      <w:rFonts w:ascii="Arial" w:hAnsi="Arial" w:cs="Times New Roman"/>
      <w:sz w:val="24"/>
      <w:lang w:val="x-none" w:eastAsia="x-none"/>
    </w:rPr>
  </w:style>
  <w:style w:type="character" w:customStyle="1" w:styleId="Normal2CharCharChar0">
    <w:name w:val="Normal 2 Char Char Char תו"/>
    <w:link w:val="Normal2CharCharChar1"/>
    <w:rsid w:val="00EA7C52"/>
    <w:rPr>
      <w:rFonts w:ascii="Arial" w:hAnsi="Arial"/>
      <w:sz w:val="24"/>
      <w:szCs w:val="24"/>
      <w:lang w:val="x-none" w:eastAsia="x-none"/>
    </w:rPr>
  </w:style>
  <w:style w:type="character" w:customStyle="1" w:styleId="Heading32">
    <w:name w:val="Heading 32"/>
    <w:aliases w:val="Heading 3 Char1,Heading 3 Char Char Char2,Heading 3 Char Char2,Heading 3 Char Char Char Char Char1,Heading 311,Heading 3 Char Char11,Heading 3 Char Char Char11,Heading 3 Char Char Char Char Char Char Char1"/>
    <w:rsid w:val="00EA7C52"/>
    <w:rPr>
      <w:rFonts w:ascii="Arial" w:hAnsi="Arial" w:cs="David"/>
      <w:sz w:val="24"/>
      <w:szCs w:val="24"/>
      <w:lang w:val="en-US" w:eastAsia="en-US" w:bidi="he-IL"/>
    </w:rPr>
  </w:style>
  <w:style w:type="paragraph" w:customStyle="1" w:styleId="Normal31">
    <w:name w:val="Normal 3"/>
    <w:basedOn w:val="afe"/>
    <w:link w:val="Normal3Char1"/>
    <w:rsid w:val="00EA7C52"/>
    <w:pPr>
      <w:spacing w:before="0" w:after="240" w:line="360" w:lineRule="auto"/>
      <w:ind w:left="1871"/>
      <w:jc w:val="both"/>
    </w:pPr>
    <w:rPr>
      <w:rFonts w:ascii="Arial" w:hAnsi="Arial" w:cs="Times New Roman"/>
      <w:sz w:val="24"/>
      <w:lang w:val="x-none" w:eastAsia="x-none"/>
    </w:rPr>
  </w:style>
  <w:style w:type="character" w:customStyle="1" w:styleId="Heading3CharCharCharCharCharCharCharCharCharCharChar">
    <w:name w:val="Heading 3 Char Char Char Char Char Char Char Char Char Char Char"/>
    <w:rsid w:val="00EA7C52"/>
    <w:rPr>
      <w:rFonts w:ascii="Arial" w:hAnsi="Arial" w:cs="David"/>
      <w:sz w:val="24"/>
      <w:szCs w:val="24"/>
      <w:lang w:val="en-US" w:eastAsia="en-US" w:bidi="he-IL"/>
    </w:rPr>
  </w:style>
  <w:style w:type="character" w:customStyle="1" w:styleId="hader-text1">
    <w:name w:val="hader-text1"/>
    <w:rsid w:val="00EA7C52"/>
    <w:rPr>
      <w:rFonts w:ascii="Arial" w:hAnsi="Arial" w:cs="Arial" w:hint="default"/>
      <w:b/>
      <w:bCs/>
      <w:color w:val="003366"/>
      <w:sz w:val="29"/>
      <w:szCs w:val="29"/>
      <w:lang w:val="en-US" w:eastAsia="en-US" w:bidi="he-IL"/>
    </w:rPr>
  </w:style>
  <w:style w:type="character" w:customStyle="1" w:styleId="Normal2CharCharCharChar">
    <w:name w:val="Normal 2 Char Char Char Char"/>
    <w:rsid w:val="00EA7C52"/>
    <w:rPr>
      <w:rFonts w:ascii="Arial" w:hAnsi="Arial" w:cs="David"/>
      <w:sz w:val="24"/>
      <w:szCs w:val="24"/>
      <w:lang w:val="en-US" w:eastAsia="en-US" w:bidi="he-IL"/>
    </w:rPr>
  </w:style>
  <w:style w:type="character" w:customStyle="1" w:styleId="Normal2Char1">
    <w:name w:val="Normal 2 Char1"/>
    <w:rsid w:val="00EA7C52"/>
    <w:rPr>
      <w:rFonts w:ascii="Arial" w:hAnsi="Arial" w:cs="David"/>
      <w:sz w:val="24"/>
      <w:szCs w:val="24"/>
      <w:lang w:val="en-US" w:eastAsia="en-US" w:bidi="he-IL"/>
    </w:rPr>
  </w:style>
  <w:style w:type="paragraph" w:customStyle="1" w:styleId="Normal3CharChar">
    <w:name w:val="Normal 3 Char Char"/>
    <w:basedOn w:val="afe"/>
    <w:link w:val="Normal3CharCharChar"/>
    <w:rsid w:val="00EA7C52"/>
    <w:pPr>
      <w:spacing w:before="0" w:after="240" w:line="360" w:lineRule="auto"/>
      <w:ind w:left="1871"/>
      <w:jc w:val="both"/>
    </w:pPr>
    <w:rPr>
      <w:rFonts w:ascii="Arial" w:hAnsi="Arial" w:cs="Times New Roman"/>
      <w:lang w:val="x-none" w:eastAsia="x-none"/>
    </w:rPr>
  </w:style>
  <w:style w:type="character" w:customStyle="1" w:styleId="Normal3CharCharChar">
    <w:name w:val="Normal 3 Char Char Char"/>
    <w:link w:val="Normal3CharChar"/>
    <w:rsid w:val="00EA7C52"/>
    <w:rPr>
      <w:rFonts w:ascii="Arial" w:hAnsi="Arial"/>
      <w:sz w:val="22"/>
      <w:szCs w:val="24"/>
      <w:lang w:val="x-none" w:eastAsia="x-none"/>
    </w:rPr>
  </w:style>
  <w:style w:type="character" w:customStyle="1" w:styleId="Normal3CharCharCharChar">
    <w:name w:val="Normal 3 Char Char Char Char"/>
    <w:rsid w:val="00EA7C52"/>
    <w:rPr>
      <w:rFonts w:ascii="Arial" w:hAnsi="Arial" w:cs="David"/>
      <w:sz w:val="24"/>
      <w:szCs w:val="24"/>
      <w:lang w:val="en-US" w:eastAsia="en-US" w:bidi="he-IL"/>
    </w:rPr>
  </w:style>
  <w:style w:type="character" w:customStyle="1" w:styleId="msoins0">
    <w:name w:val="msoins"/>
    <w:rsid w:val="00EA7C52"/>
    <w:rPr>
      <w:rFonts w:cs="David"/>
      <w:sz w:val="24"/>
      <w:szCs w:val="24"/>
      <w:lang w:val="en-US" w:eastAsia="en-US" w:bidi="he-IL"/>
    </w:rPr>
  </w:style>
  <w:style w:type="character" w:customStyle="1" w:styleId="Second0">
    <w:name w:val="Second תו"/>
    <w:link w:val="Second"/>
    <w:rsid w:val="00EA7C52"/>
    <w:rPr>
      <w:rFonts w:cs="David"/>
      <w:sz w:val="24"/>
      <w:szCs w:val="26"/>
      <w:lang w:eastAsia="he-IL"/>
    </w:rPr>
  </w:style>
  <w:style w:type="character" w:customStyle="1" w:styleId="First1">
    <w:name w:val="First תו1"/>
    <w:rsid w:val="00EA7C52"/>
    <w:rPr>
      <w:rFonts w:cs="David"/>
      <w:sz w:val="24"/>
      <w:szCs w:val="24"/>
    </w:rPr>
  </w:style>
  <w:style w:type="paragraph" w:customStyle="1" w:styleId="--1">
    <w:name w:val="כותרת - עוזי - 1"/>
    <w:basedOn w:val="afe"/>
    <w:rsid w:val="00EA7C52"/>
    <w:pPr>
      <w:tabs>
        <w:tab w:val="num" w:pos="567"/>
        <w:tab w:val="left" w:pos="1134"/>
        <w:tab w:val="left" w:pos="1701"/>
      </w:tabs>
      <w:spacing w:before="120" w:line="320" w:lineRule="atLeast"/>
      <w:ind w:left="567" w:hanging="567"/>
      <w:jc w:val="both"/>
      <w:outlineLvl w:val="0"/>
    </w:pPr>
    <w:rPr>
      <w:b/>
      <w:bCs/>
      <w:noProof/>
      <w:sz w:val="32"/>
      <w:szCs w:val="48"/>
      <w:lang w:eastAsia="en-US"/>
    </w:rPr>
  </w:style>
  <w:style w:type="paragraph" w:customStyle="1" w:styleId="-f3">
    <w:name w:val="רגיל - עוזי"/>
    <w:basedOn w:val="affb"/>
    <w:link w:val="-f4"/>
    <w:rsid w:val="00EA7C52"/>
    <w:pPr>
      <w:autoSpaceDE w:val="0"/>
      <w:autoSpaceDN w:val="0"/>
      <w:adjustRightInd w:val="0"/>
      <w:spacing w:after="120" w:line="460" w:lineRule="atLeast"/>
    </w:pPr>
    <w:rPr>
      <w:rFonts w:cs="Times New Roman"/>
      <w:noProof w:val="0"/>
      <w:spacing w:val="10"/>
      <w:sz w:val="24"/>
      <w:lang w:val="x-none"/>
    </w:rPr>
  </w:style>
  <w:style w:type="character" w:customStyle="1" w:styleId="-f4">
    <w:name w:val="רגיל - עוזי תו"/>
    <w:link w:val="-f3"/>
    <w:rsid w:val="00EA7C52"/>
    <w:rPr>
      <w:spacing w:val="10"/>
      <w:sz w:val="24"/>
      <w:szCs w:val="24"/>
      <w:lang w:val="x-none" w:eastAsia="he-IL"/>
    </w:rPr>
  </w:style>
  <w:style w:type="character" w:customStyle="1" w:styleId="afffffffd">
    <w:name w:val="ראשונה תו"/>
    <w:link w:val="afffffffc"/>
    <w:rsid w:val="00EA7C52"/>
    <w:rPr>
      <w:rFonts w:cs="TopType David"/>
      <w:sz w:val="24"/>
      <w:szCs w:val="22"/>
      <w:lang w:eastAsia="he-IL"/>
    </w:rPr>
  </w:style>
  <w:style w:type="character" w:customStyle="1" w:styleId="NormalE0">
    <w:name w:val="NormalE תו"/>
    <w:rsid w:val="00EA7C52"/>
    <w:rPr>
      <w:rFonts w:cs="David"/>
      <w:sz w:val="24"/>
      <w:szCs w:val="26"/>
      <w:lang w:val="en-US" w:eastAsia="he-IL" w:bidi="he-IL"/>
    </w:rPr>
  </w:style>
  <w:style w:type="paragraph" w:customStyle="1" w:styleId="afffffffffffffc">
    <w:name w:val="נעמי"/>
    <w:basedOn w:val="First"/>
    <w:rsid w:val="00EA7C52"/>
    <w:pPr>
      <w:spacing w:line="280" w:lineRule="atLeast"/>
    </w:pPr>
    <w:rPr>
      <w:sz w:val="26"/>
      <w:szCs w:val="26"/>
      <w:lang w:eastAsia="he-IL"/>
    </w:rPr>
  </w:style>
  <w:style w:type="character" w:customStyle="1" w:styleId="SecondChar">
    <w:name w:val="Second Char"/>
    <w:rsid w:val="00EA7C52"/>
    <w:rPr>
      <w:rFonts w:cs="David"/>
      <w:sz w:val="24"/>
      <w:szCs w:val="26"/>
      <w:lang w:val="en-US" w:eastAsia="he-IL" w:bidi="he-IL"/>
    </w:rPr>
  </w:style>
  <w:style w:type="character" w:customStyle="1" w:styleId="ThirdChar">
    <w:name w:val="Third Char"/>
    <w:rsid w:val="00EA7C52"/>
    <w:rPr>
      <w:rFonts w:cs="David"/>
      <w:sz w:val="24"/>
      <w:szCs w:val="24"/>
    </w:rPr>
  </w:style>
  <w:style w:type="paragraph" w:customStyle="1" w:styleId="StyleSecondUnderline">
    <w:name w:val="Style Second + Underline"/>
    <w:basedOn w:val="Second"/>
    <w:link w:val="StyleSecondUnderlineChar"/>
    <w:rsid w:val="00EA7C52"/>
    <w:pPr>
      <w:ind w:right="0" w:hanging="709"/>
    </w:pPr>
    <w:rPr>
      <w:rFonts w:cs="Times New Roman"/>
      <w:u w:val="single"/>
      <w:lang w:val="x-none"/>
    </w:rPr>
  </w:style>
  <w:style w:type="character" w:customStyle="1" w:styleId="StyleSecondUnderlineChar">
    <w:name w:val="Style Second + Underline Char"/>
    <w:link w:val="StyleSecondUnderline"/>
    <w:rsid w:val="00EA7C52"/>
    <w:rPr>
      <w:sz w:val="24"/>
      <w:szCs w:val="26"/>
      <w:u w:val="single"/>
      <w:lang w:val="x-none" w:eastAsia="he-IL"/>
    </w:rPr>
  </w:style>
  <w:style w:type="paragraph" w:customStyle="1" w:styleId="afffffffffffffd">
    <w:name w:val="רותי"/>
    <w:basedOn w:val="First"/>
    <w:link w:val="afffffffffffffe"/>
    <w:rsid w:val="00EA7C52"/>
    <w:pPr>
      <w:spacing w:line="280" w:lineRule="atLeast"/>
      <w:ind w:left="1121" w:hanging="568"/>
    </w:pPr>
    <w:rPr>
      <w:szCs w:val="26"/>
      <w:lang w:eastAsia="he-IL"/>
    </w:rPr>
  </w:style>
  <w:style w:type="character" w:customStyle="1" w:styleId="afffffffffffffe">
    <w:name w:val="רותי תו"/>
    <w:link w:val="afffffffffffffd"/>
    <w:rsid w:val="00EA7C52"/>
    <w:rPr>
      <w:sz w:val="24"/>
      <w:szCs w:val="26"/>
      <w:lang w:val="x-none" w:eastAsia="he-IL"/>
    </w:rPr>
  </w:style>
  <w:style w:type="paragraph" w:customStyle="1" w:styleId="StyleThirdBefore225cmHanging156cm">
    <w:name w:val="Style Third + Before:  2.25 cm Hanging:  1.56 cm"/>
    <w:basedOn w:val="Third"/>
    <w:rsid w:val="00EA7C52"/>
    <w:pPr>
      <w:ind w:left="2268" w:right="0" w:hanging="992"/>
    </w:pPr>
    <w:rPr>
      <w:rFonts w:cs="Times New Roman"/>
      <w:lang w:val="x-none"/>
    </w:rPr>
  </w:style>
  <w:style w:type="paragraph" w:customStyle="1" w:styleId="StyleUnderline">
    <w:name w:val="Style רותי + Underline"/>
    <w:basedOn w:val="Second"/>
    <w:link w:val="StyleUnderlineChar"/>
    <w:rsid w:val="00EA7C52"/>
    <w:pPr>
      <w:ind w:right="0" w:hanging="709"/>
    </w:pPr>
    <w:rPr>
      <w:rFonts w:cs="Times New Roman"/>
      <w:u w:val="single"/>
      <w:lang w:val="x-none"/>
    </w:rPr>
  </w:style>
  <w:style w:type="character" w:customStyle="1" w:styleId="StyleUnderlineChar">
    <w:name w:val="Style רותי + Underline Char"/>
    <w:link w:val="StyleUnderline"/>
    <w:rsid w:val="00EA7C52"/>
    <w:rPr>
      <w:sz w:val="24"/>
      <w:szCs w:val="26"/>
      <w:u w:val="single"/>
      <w:lang w:val="x-none" w:eastAsia="he-IL"/>
    </w:rPr>
  </w:style>
  <w:style w:type="paragraph" w:customStyle="1" w:styleId="--3">
    <w:name w:val="כותרת - עוזיל - 3"/>
    <w:basedOn w:val="-f3"/>
    <w:link w:val="--30"/>
    <w:rsid w:val="00EA7C52"/>
    <w:pPr>
      <w:tabs>
        <w:tab w:val="num" w:pos="560"/>
      </w:tabs>
      <w:ind w:left="560" w:hanging="560"/>
    </w:pPr>
    <w:rPr>
      <w:szCs w:val="30"/>
    </w:rPr>
  </w:style>
  <w:style w:type="character" w:customStyle="1" w:styleId="--30">
    <w:name w:val="כותרת - עוזיל - 3 תו"/>
    <w:link w:val="--3"/>
    <w:rsid w:val="00EA7C52"/>
    <w:rPr>
      <w:spacing w:val="10"/>
      <w:sz w:val="24"/>
      <w:szCs w:val="30"/>
      <w:lang w:val="x-none" w:eastAsia="he-IL"/>
    </w:rPr>
  </w:style>
  <w:style w:type="character" w:customStyle="1" w:styleId="CharChar3">
    <w:name w:val="Char Char3"/>
    <w:semiHidden/>
    <w:rsid w:val="00EA7C52"/>
    <w:rPr>
      <w:rFonts w:cs="David"/>
      <w:sz w:val="24"/>
      <w:szCs w:val="24"/>
      <w:lang w:val="en-US" w:eastAsia="he-IL" w:bidi="he-IL"/>
    </w:rPr>
  </w:style>
  <w:style w:type="character" w:customStyle="1" w:styleId="CharChar2">
    <w:name w:val="Char Char2"/>
    <w:semiHidden/>
    <w:rsid w:val="00EA7C52"/>
    <w:rPr>
      <w:rFonts w:cs="David"/>
      <w:sz w:val="24"/>
      <w:szCs w:val="24"/>
      <w:lang w:val="en-US" w:eastAsia="he-IL" w:bidi="he-IL"/>
    </w:rPr>
  </w:style>
  <w:style w:type="paragraph" w:customStyle="1" w:styleId="1CharCharCharCharCharCharCharCharCharCharCharCharCharChar">
    <w:name w:val="תו תו1 Char Char תו תו Char Char תו תו Char Char תו תו Char Char תו תו Char Char תו תו Char Char תו תו Char Char תו תו"/>
    <w:basedOn w:val="38"/>
    <w:rsid w:val="00EA7C52"/>
    <w:pPr>
      <w:ind w:left="2269" w:hanging="851"/>
      <w:jc w:val="both"/>
    </w:pPr>
  </w:style>
  <w:style w:type="character" w:customStyle="1" w:styleId="Normal3Char1">
    <w:name w:val="Normal 3 Char1"/>
    <w:link w:val="Normal31"/>
    <w:rsid w:val="00EA7C52"/>
    <w:rPr>
      <w:rFonts w:ascii="Arial" w:hAnsi="Arial"/>
      <w:sz w:val="24"/>
      <w:szCs w:val="24"/>
      <w:lang w:val="x-none" w:eastAsia="x-none"/>
    </w:rPr>
  </w:style>
  <w:style w:type="paragraph" w:customStyle="1" w:styleId="1fffff6">
    <w:name w:val="הצעת מחיר1"/>
    <w:basedOn w:val="afe"/>
    <w:rsid w:val="00EA7C52"/>
    <w:pPr>
      <w:spacing w:before="0"/>
      <w:ind w:left="567" w:right="851"/>
      <w:jc w:val="both"/>
    </w:pPr>
    <w:rPr>
      <w:rFonts w:cs="TopType Hodes"/>
      <w:b/>
      <w:bCs/>
      <w:sz w:val="24"/>
      <w:szCs w:val="22"/>
      <w:lang w:eastAsia="en-US"/>
    </w:rPr>
  </w:style>
  <w:style w:type="character" w:customStyle="1" w:styleId="CommentTextChar">
    <w:name w:val="Comment Text Char"/>
    <w:semiHidden/>
    <w:locked/>
    <w:rsid w:val="00EA7C52"/>
    <w:rPr>
      <w:rFonts w:cs="David"/>
      <w:sz w:val="24"/>
      <w:szCs w:val="24"/>
      <w:lang w:val="en-US" w:eastAsia="he-IL" w:bidi="he-IL"/>
    </w:rPr>
  </w:style>
  <w:style w:type="paragraph" w:customStyle="1" w:styleId="affffffffffffff">
    <w:name w:val="תו תו תו תו"/>
    <w:basedOn w:val="afe"/>
    <w:rsid w:val="00EA7C52"/>
    <w:pPr>
      <w:bidi w:val="0"/>
      <w:spacing w:before="0" w:after="160" w:line="240" w:lineRule="exact"/>
    </w:pPr>
    <w:rPr>
      <w:rFonts w:ascii="Tahoma" w:hAnsi="Tahoma" w:cs="Tahoma"/>
      <w:sz w:val="20"/>
      <w:szCs w:val="20"/>
      <w:lang w:eastAsia="en-US" w:bidi="ar-SA"/>
    </w:rPr>
  </w:style>
  <w:style w:type="paragraph" w:customStyle="1" w:styleId="1CharCharCharCharCharCharCharCharCharCharCharCharCharCharCharCharCharCharCharChar">
    <w:name w:val="תו תו1 Char Char תו תו Char Char תו תו Char Char תו תו Char Char תו תו Char Char תו תו Char Char תו תו Char Char תו תו Char Char תו תו Char Char תו תו Char Char"/>
    <w:basedOn w:val="afe"/>
    <w:rsid w:val="00EA7C52"/>
    <w:pPr>
      <w:bidi w:val="0"/>
      <w:spacing w:before="0" w:after="160" w:line="240" w:lineRule="exact"/>
    </w:pPr>
    <w:rPr>
      <w:sz w:val="24"/>
      <w:lang w:eastAsia="en-US"/>
    </w:rPr>
  </w:style>
  <w:style w:type="paragraph" w:customStyle="1" w:styleId="CharCharCharCharCharCharCharCharCharChar">
    <w:name w:val="תו תו Char Char תו תו Char Char תו תו Char Char תו תו Char Char תו תו Char Char"/>
    <w:basedOn w:val="afe"/>
    <w:rsid w:val="00EA7C52"/>
    <w:pPr>
      <w:bidi w:val="0"/>
      <w:spacing w:before="0" w:after="160" w:line="240" w:lineRule="exact"/>
    </w:pPr>
    <w:rPr>
      <w:rFonts w:ascii="Tahoma" w:hAnsi="Tahoma" w:cs="Tahoma"/>
      <w:sz w:val="20"/>
      <w:szCs w:val="20"/>
      <w:lang w:eastAsia="en-US" w:bidi="ar-SA"/>
    </w:rPr>
  </w:style>
  <w:style w:type="paragraph" w:customStyle="1" w:styleId="1fffff7">
    <w:name w:val="1."/>
    <w:basedOn w:val="afe"/>
    <w:link w:val="1fffff8"/>
    <w:rsid w:val="00EA7C52"/>
    <w:pPr>
      <w:tabs>
        <w:tab w:val="left" w:pos="567"/>
      </w:tabs>
      <w:spacing w:before="0"/>
      <w:ind w:left="567" w:hanging="567"/>
      <w:jc w:val="both"/>
    </w:pPr>
    <w:rPr>
      <w:rFonts w:cs="Times New Roman"/>
      <w:b/>
      <w:bCs/>
      <w:sz w:val="24"/>
      <w:szCs w:val="28"/>
    </w:rPr>
  </w:style>
  <w:style w:type="paragraph" w:customStyle="1" w:styleId="affffffffffffff0">
    <w:name w:val="א."/>
    <w:basedOn w:val="afe"/>
    <w:rsid w:val="00EA7C52"/>
    <w:pPr>
      <w:spacing w:before="0"/>
      <w:ind w:left="1134" w:hanging="567"/>
      <w:jc w:val="both"/>
    </w:pPr>
    <w:rPr>
      <w:rFonts w:cs="Times New Roman"/>
      <w:b/>
      <w:sz w:val="24"/>
    </w:rPr>
  </w:style>
  <w:style w:type="paragraph" w:customStyle="1" w:styleId="1fffff9">
    <w:name w:val="1)"/>
    <w:basedOn w:val="afe"/>
    <w:link w:val="1Char"/>
    <w:rsid w:val="00EA7C52"/>
    <w:pPr>
      <w:tabs>
        <w:tab w:val="left" w:pos="284"/>
      </w:tabs>
      <w:spacing w:before="0"/>
      <w:ind w:left="1418" w:hanging="284"/>
      <w:jc w:val="both"/>
    </w:pPr>
    <w:rPr>
      <w:rFonts w:cs="Times New Roman"/>
      <w:b/>
      <w:sz w:val="24"/>
    </w:rPr>
  </w:style>
  <w:style w:type="paragraph" w:customStyle="1" w:styleId="affffffffffffff1">
    <w:name w:val="שני"/>
    <w:basedOn w:val="afe"/>
    <w:rsid w:val="00EA7C52"/>
    <w:pPr>
      <w:spacing w:before="0"/>
      <w:ind w:left="1440" w:hanging="720"/>
    </w:pPr>
    <w:rPr>
      <w:spacing w:val="20"/>
      <w:sz w:val="24"/>
    </w:rPr>
  </w:style>
  <w:style w:type="paragraph" w:customStyle="1" w:styleId="CharCharCharChar">
    <w:name w:val="תו תו תו תו Char Char תו תו Char Char תו תו"/>
    <w:basedOn w:val="afe"/>
    <w:rsid w:val="00EA7C52"/>
    <w:pPr>
      <w:bidi w:val="0"/>
      <w:spacing w:before="0" w:after="160" w:line="240" w:lineRule="exact"/>
    </w:pPr>
    <w:rPr>
      <w:rFonts w:ascii="Tahoma" w:hAnsi="Tahoma" w:cs="Tahoma"/>
      <w:sz w:val="20"/>
      <w:szCs w:val="20"/>
      <w:lang w:eastAsia="en-US" w:bidi="ar-SA"/>
    </w:rPr>
  </w:style>
  <w:style w:type="paragraph" w:customStyle="1" w:styleId="1CharCharCharCharCharCharCharCharCharCharCharCharCharCharCharCharCharCharCharChar0">
    <w:name w:val="תו תו1 Char Char תו תו Char Char תו תו Char Char תו תו Char Char תו תו Char Char תו תו Char Char תו תו Char Char תו תו Char Char תו תו Char Char תו תו Char Char תו תו"/>
    <w:basedOn w:val="afe"/>
    <w:rsid w:val="00EA7C52"/>
    <w:pPr>
      <w:bidi w:val="0"/>
      <w:spacing w:before="0" w:after="160" w:line="240" w:lineRule="exact"/>
    </w:pPr>
    <w:rPr>
      <w:sz w:val="24"/>
      <w:lang w:eastAsia="en-US"/>
    </w:rPr>
  </w:style>
  <w:style w:type="paragraph" w:customStyle="1" w:styleId="CharCharCharCharCharChar">
    <w:name w:val="תו תו תו תו Char Char תו תו Char Char תו תו Char Char"/>
    <w:basedOn w:val="afe"/>
    <w:rsid w:val="00EA7C52"/>
    <w:pPr>
      <w:bidi w:val="0"/>
      <w:spacing w:before="0" w:after="160" w:line="240" w:lineRule="exact"/>
    </w:pPr>
    <w:rPr>
      <w:rFonts w:ascii="Tahoma" w:hAnsi="Tahoma" w:cs="Tahoma"/>
      <w:sz w:val="20"/>
      <w:szCs w:val="20"/>
      <w:lang w:eastAsia="en-US" w:bidi="ar-SA"/>
    </w:rPr>
  </w:style>
  <w:style w:type="paragraph" w:customStyle="1" w:styleId="CharCharCharCharCharCharCharCharCharCharCharChar">
    <w:name w:val="תו תו Char Char תו תו Char Char תו תו Char Char תו תו Char Char תו תו Char Char תו תו Char Char"/>
    <w:basedOn w:val="afe"/>
    <w:rsid w:val="00EA7C52"/>
    <w:pPr>
      <w:bidi w:val="0"/>
      <w:spacing w:before="0" w:after="160" w:line="240" w:lineRule="exact"/>
    </w:pPr>
    <w:rPr>
      <w:rFonts w:ascii="Tahoma" w:hAnsi="Tahoma" w:cs="Tahoma"/>
      <w:sz w:val="20"/>
      <w:szCs w:val="20"/>
      <w:lang w:eastAsia="en-US" w:bidi="ar-SA"/>
    </w:rPr>
  </w:style>
  <w:style w:type="paragraph" w:customStyle="1" w:styleId="1CharCharCharCharCharCharCharCharCharCharCharCharCharCharCharCharCharCharCharCharCharCharCharChar">
    <w:name w:val="תו תו1 Char Char תו תו Char Char תו תו Char Char תו תו Char Char תו תו Char Char תו תו Char Char תו תו Char Char תו תו Char Char תו תו Char Char תו תו Char Char תו תו תו תו תו תו Char Char תו תו Char Char"/>
    <w:basedOn w:val="afe"/>
    <w:rsid w:val="00EA7C52"/>
    <w:pPr>
      <w:bidi w:val="0"/>
      <w:spacing w:before="0" w:after="160" w:line="240" w:lineRule="exact"/>
    </w:pPr>
    <w:rPr>
      <w:sz w:val="24"/>
      <w:lang w:eastAsia="en-US"/>
    </w:rPr>
  </w:style>
  <w:style w:type="paragraph" w:customStyle="1" w:styleId="1CharCharCharCharCharCharCharCharCharCharCharChar">
    <w:name w:val="תו תו1 Char Char תו תו Char Char תו תו Char Char תו תו Char Char תו תו Char Char תו תו Char Char תו תו"/>
    <w:basedOn w:val="afe"/>
    <w:rsid w:val="00EA7C52"/>
    <w:pPr>
      <w:bidi w:val="0"/>
      <w:spacing w:before="0" w:after="160" w:line="240" w:lineRule="exact"/>
    </w:pPr>
    <w:rPr>
      <w:rFonts w:ascii="Tahoma" w:hAnsi="Tahoma" w:cs="Tahoma"/>
      <w:sz w:val="20"/>
      <w:szCs w:val="20"/>
      <w:lang w:eastAsia="en-US" w:bidi="ar-SA"/>
    </w:rPr>
  </w:style>
  <w:style w:type="character" w:customStyle="1" w:styleId="1fffff5">
    <w:name w:val="_מיספור1 תו"/>
    <w:link w:val="1a"/>
    <w:rsid w:val="00EA7C52"/>
    <w:rPr>
      <w:sz w:val="24"/>
      <w:szCs w:val="24"/>
      <w:lang w:val="x-none" w:eastAsia="x-none"/>
    </w:rPr>
  </w:style>
  <w:style w:type="paragraph" w:customStyle="1" w:styleId="83">
    <w:name w:val="כניסה 8"/>
    <w:basedOn w:val="afe"/>
    <w:rsid w:val="00EA7C52"/>
    <w:pPr>
      <w:tabs>
        <w:tab w:val="left" w:pos="1814"/>
      </w:tabs>
      <w:spacing w:before="0" w:line="340" w:lineRule="atLeast"/>
      <w:ind w:left="2268" w:hanging="454"/>
      <w:jc w:val="both"/>
    </w:pPr>
    <w:rPr>
      <w:szCs w:val="26"/>
      <w:lang w:eastAsia="en-US"/>
    </w:rPr>
  </w:style>
  <w:style w:type="paragraph" w:customStyle="1" w:styleId="-10">
    <w:name w:val="גוף-1"/>
    <w:basedOn w:val="1fffc"/>
    <w:rsid w:val="00EA7C52"/>
    <w:pPr>
      <w:autoSpaceDE/>
      <w:autoSpaceDN/>
      <w:spacing w:after="0"/>
      <w:ind w:left="1418" w:hanging="1418"/>
    </w:pPr>
    <w:rPr>
      <w:spacing w:val="0"/>
      <w:sz w:val="22"/>
      <w:szCs w:val="26"/>
    </w:rPr>
  </w:style>
  <w:style w:type="paragraph" w:customStyle="1" w:styleId="1fffffa">
    <w:name w:val="רמה 1"/>
    <w:basedOn w:val="afe"/>
    <w:link w:val="1Char0"/>
    <w:rsid w:val="00EA7C52"/>
    <w:pPr>
      <w:tabs>
        <w:tab w:val="num" w:pos="567"/>
        <w:tab w:val="left" w:pos="1701"/>
        <w:tab w:val="left" w:pos="2665"/>
      </w:tabs>
      <w:spacing w:before="0" w:after="200" w:line="312" w:lineRule="atLeast"/>
      <w:ind w:left="567" w:hanging="567"/>
      <w:jc w:val="both"/>
    </w:pPr>
    <w:rPr>
      <w:sz w:val="24"/>
    </w:rPr>
  </w:style>
  <w:style w:type="paragraph" w:customStyle="1" w:styleId="5c">
    <w:name w:val="רמה 5"/>
    <w:basedOn w:val="4f5"/>
    <w:rsid w:val="00EA7C52"/>
    <w:pPr>
      <w:tabs>
        <w:tab w:val="num" w:pos="360"/>
        <w:tab w:val="num" w:pos="720"/>
        <w:tab w:val="num" w:pos="1080"/>
        <w:tab w:val="num" w:pos="1140"/>
        <w:tab w:val="num" w:pos="2160"/>
        <w:tab w:val="num" w:pos="2880"/>
        <w:tab w:val="num" w:pos="3960"/>
      </w:tabs>
      <w:spacing w:after="200" w:line="312" w:lineRule="atLeast"/>
      <w:ind w:left="1080" w:hanging="1080"/>
      <w:jc w:val="both"/>
    </w:pPr>
    <w:rPr>
      <w:szCs w:val="24"/>
      <w:lang w:eastAsia="he-IL"/>
    </w:rPr>
  </w:style>
  <w:style w:type="character" w:customStyle="1" w:styleId="1fffffb">
    <w:name w:val="ציטוט תו1"/>
    <w:uiPriority w:val="29"/>
    <w:rsid w:val="00EA7C52"/>
    <w:rPr>
      <w:rFonts w:ascii="Times New Roman" w:eastAsia="Times New Roman" w:hAnsi="Times New Roman" w:cs="David"/>
      <w:i/>
      <w:iCs/>
      <w:color w:val="000000"/>
      <w:szCs w:val="24"/>
    </w:rPr>
  </w:style>
  <w:style w:type="character" w:customStyle="1" w:styleId="3fd">
    <w:name w:val="סגנון3 תו"/>
    <w:link w:val="3fc"/>
    <w:rsid w:val="00EA7C52"/>
    <w:rPr>
      <w:rFonts w:ascii="Verdana" w:hAnsi="Verdana" w:cs="David"/>
      <w:sz w:val="24"/>
      <w:szCs w:val="24"/>
      <w:lang w:eastAsia="he-IL" w:bidi="ar-SA"/>
    </w:rPr>
  </w:style>
  <w:style w:type="character" w:customStyle="1" w:styleId="2ffffe">
    <w:name w:val="ציטוט תו2"/>
    <w:uiPriority w:val="29"/>
    <w:rsid w:val="00EA7C52"/>
    <w:rPr>
      <w:rFonts w:ascii="Times New Roman" w:eastAsia="Times New Roman" w:hAnsi="Times New Roman" w:cs="David"/>
      <w:i/>
      <w:iCs/>
      <w:color w:val="000000"/>
      <w:szCs w:val="24"/>
    </w:rPr>
  </w:style>
  <w:style w:type="character" w:customStyle="1" w:styleId="affffffffffffff2">
    <w:name w:val="עמי חיות"/>
    <w:rsid w:val="00EA7C52"/>
    <w:rPr>
      <w:rFonts w:ascii="Arial" w:hAnsi="Arial" w:cs="Arial"/>
      <w:color w:val="000000"/>
      <w:sz w:val="20"/>
    </w:rPr>
  </w:style>
  <w:style w:type="paragraph" w:customStyle="1" w:styleId="3ff9">
    <w:name w:val="שורה 3"/>
    <w:basedOn w:val="afe"/>
    <w:rsid w:val="00EA7C52"/>
    <w:pPr>
      <w:widowControl w:val="0"/>
      <w:spacing w:before="0"/>
      <w:ind w:left="1440"/>
    </w:pPr>
    <w:rPr>
      <w:spacing w:val="10"/>
      <w:sz w:val="26"/>
      <w:szCs w:val="26"/>
    </w:rPr>
  </w:style>
  <w:style w:type="paragraph" w:customStyle="1" w:styleId="affffffffffffff3">
    <w:name w:val="מכתבים יניב"/>
    <w:basedOn w:val="afe"/>
    <w:rsid w:val="00EA7C52"/>
    <w:pPr>
      <w:spacing w:before="0"/>
      <w:jc w:val="both"/>
    </w:pPr>
    <w:rPr>
      <w:sz w:val="24"/>
      <w:szCs w:val="26"/>
    </w:rPr>
  </w:style>
  <w:style w:type="paragraph" w:customStyle="1" w:styleId="affffffffffffff4">
    <w:name w:val="כותרת פרק"/>
    <w:basedOn w:val="afe"/>
    <w:next w:val="afe"/>
    <w:qFormat/>
    <w:rsid w:val="00EA7C52"/>
    <w:pPr>
      <w:widowControl w:val="0"/>
      <w:tabs>
        <w:tab w:val="left" w:pos="1680"/>
      </w:tabs>
      <w:spacing w:before="0" w:line="240" w:lineRule="atLeast"/>
      <w:ind w:left="1134" w:right="425"/>
    </w:pPr>
    <w:rPr>
      <w:b/>
      <w:bCs/>
      <w:sz w:val="32"/>
      <w:szCs w:val="32"/>
      <w:u w:val="single"/>
      <w:lang w:eastAsia="en-US"/>
    </w:rPr>
  </w:style>
  <w:style w:type="paragraph" w:customStyle="1" w:styleId="-f5">
    <w:name w:val="כותרת תת-סעיף"/>
    <w:basedOn w:val="ad"/>
    <w:rsid w:val="00EA7C52"/>
    <w:pPr>
      <w:widowControl w:val="0"/>
      <w:numPr>
        <w:numId w:val="0"/>
      </w:numPr>
      <w:tabs>
        <w:tab w:val="left" w:pos="1680"/>
      </w:tabs>
      <w:spacing w:before="0" w:line="240" w:lineRule="atLeast"/>
      <w:ind w:left="1134" w:right="425"/>
      <w:jc w:val="left"/>
    </w:pPr>
    <w:rPr>
      <w:rFonts w:ascii="Times New Roman" w:hAnsi="Times New Roman" w:cs="David"/>
      <w:color w:val="auto"/>
      <w:sz w:val="26"/>
      <w:szCs w:val="26"/>
    </w:rPr>
  </w:style>
  <w:style w:type="paragraph" w:customStyle="1" w:styleId="affffffffffffff5">
    <w:name w:val="טקסט מסמך"/>
    <w:basedOn w:val="afe"/>
    <w:rsid w:val="00EA7C52"/>
    <w:pPr>
      <w:tabs>
        <w:tab w:val="left" w:pos="567"/>
        <w:tab w:val="left" w:pos="1701"/>
        <w:tab w:val="left" w:pos="2835"/>
        <w:tab w:val="left" w:pos="3969"/>
        <w:tab w:val="left" w:pos="5103"/>
      </w:tabs>
      <w:spacing w:before="0" w:line="240" w:lineRule="atLeast"/>
      <w:ind w:left="1202"/>
    </w:pPr>
    <w:rPr>
      <w:sz w:val="24"/>
      <w:szCs w:val="26"/>
      <w:lang w:eastAsia="en-US"/>
    </w:rPr>
  </w:style>
  <w:style w:type="table" w:customStyle="1" w:styleId="1fffffc">
    <w:name w:val="טבלה רגילה1"/>
    <w:next w:val="aff0"/>
    <w:semiHidden/>
    <w:rsid w:val="00EA7C52"/>
    <w:rPr>
      <w:rFonts w:cs="Miriam"/>
    </w:rPr>
    <w:tblPr>
      <w:tblInd w:w="0" w:type="dxa"/>
      <w:tblCellMar>
        <w:top w:w="0" w:type="dxa"/>
        <w:left w:w="108" w:type="dxa"/>
        <w:bottom w:w="0" w:type="dxa"/>
        <w:right w:w="108" w:type="dxa"/>
      </w:tblCellMar>
    </w:tblPr>
  </w:style>
  <w:style w:type="paragraph" w:customStyle="1" w:styleId="affffffffffffff6">
    <w:name w:val="שער"/>
    <w:basedOn w:val="afe"/>
    <w:rsid w:val="00EA7C52"/>
    <w:pPr>
      <w:suppressAutoHyphens/>
      <w:spacing w:before="0" w:line="360" w:lineRule="auto"/>
      <w:jc w:val="center"/>
    </w:pPr>
    <w:rPr>
      <w:b/>
      <w:bCs/>
      <w:sz w:val="32"/>
      <w:szCs w:val="32"/>
    </w:rPr>
  </w:style>
  <w:style w:type="paragraph" w:customStyle="1" w:styleId="ae">
    <w:name w:val="תת פרק"/>
    <w:basedOn w:val="afe"/>
    <w:rsid w:val="00EA7C52"/>
    <w:pPr>
      <w:numPr>
        <w:numId w:val="78"/>
      </w:numPr>
      <w:tabs>
        <w:tab w:val="clear" w:pos="648"/>
        <w:tab w:val="left" w:pos="851"/>
      </w:tabs>
      <w:spacing w:before="0" w:after="240"/>
      <w:ind w:left="851" w:hanging="851"/>
      <w:jc w:val="both"/>
    </w:pPr>
    <w:rPr>
      <w:snapToGrid w:val="0"/>
      <w:sz w:val="24"/>
    </w:rPr>
  </w:style>
  <w:style w:type="paragraph" w:customStyle="1" w:styleId="affffffffffffff7">
    <w:name w:val="תת פרק כותרת"/>
    <w:basedOn w:val="ae"/>
    <w:rsid w:val="00EA7C52"/>
    <w:pPr>
      <w:tabs>
        <w:tab w:val="num" w:pos="648"/>
      </w:tabs>
      <w:ind w:left="360" w:hanging="72"/>
    </w:pPr>
    <w:rPr>
      <w:u w:val="single"/>
    </w:rPr>
  </w:style>
  <w:style w:type="paragraph" w:customStyle="1" w:styleId="1">
    <w:name w:val="סעיף רמה1"/>
    <w:basedOn w:val="afe"/>
    <w:rsid w:val="00EA7C52"/>
    <w:pPr>
      <w:numPr>
        <w:ilvl w:val="2"/>
        <w:numId w:val="79"/>
      </w:numPr>
      <w:spacing w:before="0"/>
    </w:pPr>
    <w:rPr>
      <w:rFonts w:cs="Times New Roman"/>
      <w:sz w:val="24"/>
      <w:lang w:eastAsia="en-US"/>
    </w:rPr>
  </w:style>
  <w:style w:type="character" w:customStyle="1" w:styleId="21a">
    <w:name w:val="גוף טקסט 2 תו1"/>
    <w:rsid w:val="00EA7C52"/>
    <w:rPr>
      <w:rFonts w:ascii="Arial" w:eastAsia="Times New Roman" w:hAnsi="Arial" w:cs="David"/>
      <w:sz w:val="22"/>
      <w:szCs w:val="28"/>
    </w:rPr>
  </w:style>
  <w:style w:type="paragraph" w:customStyle="1" w:styleId="128">
    <w:name w:val="12 úçú àá"/>
    <w:basedOn w:val="afe"/>
    <w:rsid w:val="00EA7C52"/>
    <w:pPr>
      <w:overflowPunct w:val="0"/>
      <w:autoSpaceDE w:val="0"/>
      <w:autoSpaceDN w:val="0"/>
      <w:bidi w:val="0"/>
      <w:adjustRightInd w:val="0"/>
      <w:spacing w:before="60" w:after="120"/>
      <w:ind w:left="1786" w:right="57" w:hanging="425"/>
      <w:jc w:val="both"/>
      <w:textAlignment w:val="baseline"/>
    </w:pPr>
    <w:rPr>
      <w:rFonts w:cs="Times New Roman"/>
      <w:sz w:val="24"/>
      <w:lang w:eastAsia="en-US"/>
    </w:rPr>
  </w:style>
  <w:style w:type="paragraph" w:customStyle="1" w:styleId="affffffffffffff8">
    <w:name w:val="àá úçú ñòéó"/>
    <w:basedOn w:val="216"/>
    <w:rsid w:val="00EA7C52"/>
    <w:pPr>
      <w:bidi w:val="0"/>
      <w:spacing w:before="60" w:after="120"/>
      <w:ind w:left="1418" w:right="57" w:firstLine="0"/>
    </w:pPr>
    <w:rPr>
      <w:rFonts w:cs="Times New Roman"/>
      <w:sz w:val="24"/>
      <w:szCs w:val="24"/>
    </w:rPr>
  </w:style>
  <w:style w:type="paragraph" w:customStyle="1" w:styleId="affffffffffffff9">
    <w:name w:val="כותרות לסעיפים"/>
    <w:basedOn w:val="afe"/>
    <w:rsid w:val="00EA7C52"/>
    <w:pPr>
      <w:tabs>
        <w:tab w:val="num" w:pos="855"/>
      </w:tabs>
      <w:spacing w:before="0" w:line="360" w:lineRule="auto"/>
      <w:ind w:left="855" w:hanging="855"/>
      <w:jc w:val="both"/>
    </w:pPr>
    <w:rPr>
      <w:b/>
      <w:bCs/>
      <w:sz w:val="20"/>
      <w:szCs w:val="28"/>
      <w:u w:val="single"/>
      <w:lang w:eastAsia="en-US"/>
    </w:rPr>
  </w:style>
  <w:style w:type="paragraph" w:customStyle="1" w:styleId="BlockText1">
    <w:name w:val="Block Text1"/>
    <w:basedOn w:val="afe"/>
    <w:rsid w:val="00EA7C52"/>
    <w:pPr>
      <w:overflowPunct w:val="0"/>
      <w:autoSpaceDE w:val="0"/>
      <w:autoSpaceDN w:val="0"/>
      <w:adjustRightInd w:val="0"/>
      <w:spacing w:before="0"/>
      <w:ind w:left="-108"/>
      <w:jc w:val="both"/>
      <w:textAlignment w:val="baseline"/>
    </w:pPr>
    <w:rPr>
      <w:rFonts w:cs="Miriam Transparent"/>
      <w:sz w:val="20"/>
      <w:szCs w:val="20"/>
      <w:lang w:eastAsia="en-US"/>
    </w:rPr>
  </w:style>
  <w:style w:type="paragraph" w:customStyle="1" w:styleId="2fffff">
    <w:name w:val="מדורג 2"/>
    <w:basedOn w:val="affffffffffffffa"/>
    <w:rsid w:val="00EA7C52"/>
    <w:pPr>
      <w:tabs>
        <w:tab w:val="num" w:pos="720"/>
      </w:tabs>
      <w:spacing w:before="120" w:after="120" w:line="240" w:lineRule="auto"/>
      <w:ind w:left="720" w:hanging="360"/>
    </w:pPr>
  </w:style>
  <w:style w:type="paragraph" w:customStyle="1" w:styleId="affffffffffffffa">
    <w:name w:val="מדורג"/>
    <w:basedOn w:val="afe"/>
    <w:rsid w:val="00EA7C52"/>
    <w:pPr>
      <w:spacing w:before="0" w:line="360" w:lineRule="auto"/>
    </w:pPr>
    <w:rPr>
      <w:sz w:val="20"/>
      <w:szCs w:val="26"/>
      <w:lang w:eastAsia="en-US"/>
    </w:rPr>
  </w:style>
  <w:style w:type="paragraph" w:customStyle="1" w:styleId="affffffffffffffb">
    <w:name w:val="שי"/>
    <w:basedOn w:val="afe"/>
    <w:rsid w:val="00EA7C52"/>
    <w:pPr>
      <w:tabs>
        <w:tab w:val="num" w:pos="1457"/>
      </w:tabs>
      <w:spacing w:before="120" w:after="120"/>
      <w:ind w:left="1457" w:hanging="360"/>
    </w:pPr>
    <w:rPr>
      <w:sz w:val="20"/>
      <w:szCs w:val="26"/>
      <w:lang w:eastAsia="en-US"/>
    </w:rPr>
  </w:style>
  <w:style w:type="paragraph" w:customStyle="1" w:styleId="1fffffd">
    <w:name w:val="כותרת 1 + ללא קו תחתון"/>
    <w:aliases w:val="תיבה: (מרווח דק-עבה-דק,אוטומטי,3 נק רוחב קו)"/>
    <w:basedOn w:val="13"/>
    <w:rsid w:val="00EA7C52"/>
    <w:pPr>
      <w:keepNext/>
      <w:numPr>
        <w:numId w:val="0"/>
      </w:numPr>
      <w:pBdr>
        <w:top w:val="thinThickThinSmallGap" w:sz="24" w:space="1" w:color="auto"/>
        <w:left w:val="thinThickThinSmallGap" w:sz="24" w:space="4" w:color="auto"/>
        <w:bottom w:val="thinThickThinSmallGap" w:sz="24" w:space="1" w:color="auto"/>
        <w:right w:val="thinThickThinSmallGap" w:sz="24" w:space="4" w:color="auto"/>
      </w:pBdr>
      <w:spacing w:before="0" w:line="360" w:lineRule="auto"/>
      <w:ind w:right="0"/>
    </w:pPr>
    <w:rPr>
      <w:kern w:val="0"/>
      <w:sz w:val="24"/>
      <w:szCs w:val="28"/>
      <w:lang w:eastAsia="en-US"/>
    </w:rPr>
  </w:style>
  <w:style w:type="character" w:customStyle="1" w:styleId="312">
    <w:name w:val="גוף טקסט 3 תו1"/>
    <w:rsid w:val="00EA7C52"/>
    <w:rPr>
      <w:rFonts w:ascii="Times New Roman" w:eastAsia="Times New Roman" w:hAnsi="Times New Roman" w:cs="David"/>
      <w:sz w:val="16"/>
      <w:szCs w:val="16"/>
    </w:rPr>
  </w:style>
  <w:style w:type="paragraph" w:customStyle="1" w:styleId="List1">
    <w:name w:val="List 1"/>
    <w:basedOn w:val="afe"/>
    <w:next w:val="2f6"/>
    <w:rsid w:val="00EA7C52"/>
    <w:pPr>
      <w:spacing w:before="120" w:after="120"/>
      <w:ind w:left="1134" w:hanging="567"/>
      <w:jc w:val="both"/>
    </w:pPr>
    <w:rPr>
      <w:sz w:val="20"/>
      <w:u w:val="single"/>
    </w:rPr>
  </w:style>
  <w:style w:type="character" w:customStyle="1" w:styleId="21b">
    <w:name w:val="כניסה בגוף טקסט 2 תו1"/>
    <w:rsid w:val="00EA7C52"/>
    <w:rPr>
      <w:rFonts w:ascii="Arial" w:eastAsia="Times New Roman" w:hAnsi="Arial" w:cs="David"/>
      <w:sz w:val="22"/>
      <w:szCs w:val="28"/>
    </w:rPr>
  </w:style>
  <w:style w:type="paragraph" w:customStyle="1" w:styleId="5d">
    <w:name w:val="סגנון5"/>
    <w:basedOn w:val="afe"/>
    <w:link w:val="5e"/>
    <w:qFormat/>
    <w:rsid w:val="00EA7C52"/>
    <w:pPr>
      <w:tabs>
        <w:tab w:val="left" w:pos="567"/>
      </w:tabs>
      <w:spacing w:before="0"/>
      <w:ind w:left="567" w:hanging="567"/>
      <w:jc w:val="both"/>
    </w:pPr>
    <w:rPr>
      <w:sz w:val="24"/>
    </w:rPr>
  </w:style>
  <w:style w:type="paragraph" w:customStyle="1" w:styleId="66">
    <w:name w:val="סגנון6"/>
    <w:basedOn w:val="5d"/>
    <w:rsid w:val="00EA7C52"/>
    <w:pPr>
      <w:ind w:left="1134" w:hanging="1134"/>
    </w:pPr>
  </w:style>
  <w:style w:type="paragraph" w:customStyle="1" w:styleId="Heading1a">
    <w:name w:val="Heading 1a"/>
    <w:basedOn w:val="13"/>
    <w:rsid w:val="00EA7C52"/>
    <w:pPr>
      <w:widowControl w:val="0"/>
      <w:numPr>
        <w:numId w:val="0"/>
      </w:numPr>
      <w:tabs>
        <w:tab w:val="num" w:pos="567"/>
        <w:tab w:val="num" w:pos="677"/>
      </w:tabs>
      <w:spacing w:before="0"/>
      <w:ind w:left="454" w:right="454" w:hanging="708"/>
      <w:jc w:val="both"/>
      <w:outlineLvl w:val="9"/>
    </w:pPr>
    <w:rPr>
      <w:b w:val="0"/>
      <w:bCs w:val="0"/>
      <w:kern w:val="0"/>
      <w:sz w:val="16"/>
      <w:szCs w:val="18"/>
    </w:rPr>
  </w:style>
  <w:style w:type="paragraph" w:customStyle="1" w:styleId="Heading2a">
    <w:name w:val="Heading 2a"/>
    <w:basedOn w:val="22"/>
    <w:rsid w:val="00EA7C52"/>
    <w:pPr>
      <w:widowControl w:val="0"/>
      <w:numPr>
        <w:ilvl w:val="0"/>
        <w:numId w:val="0"/>
      </w:numPr>
      <w:tabs>
        <w:tab w:val="num" w:pos="567"/>
        <w:tab w:val="num" w:pos="677"/>
      </w:tabs>
      <w:spacing w:before="0"/>
      <w:ind w:left="454" w:right="454" w:hanging="708"/>
      <w:jc w:val="both"/>
      <w:outlineLvl w:val="9"/>
    </w:pPr>
    <w:rPr>
      <w:sz w:val="16"/>
      <w:lang w:eastAsia="he-IL"/>
    </w:rPr>
  </w:style>
  <w:style w:type="paragraph" w:customStyle="1" w:styleId="Heading3a">
    <w:name w:val="Heading 3a"/>
    <w:basedOn w:val="31"/>
    <w:rsid w:val="00EA7C52"/>
    <w:pPr>
      <w:widowControl w:val="0"/>
      <w:numPr>
        <w:ilvl w:val="0"/>
        <w:numId w:val="0"/>
      </w:numPr>
      <w:tabs>
        <w:tab w:val="num" w:pos="567"/>
        <w:tab w:val="num" w:pos="677"/>
      </w:tabs>
      <w:spacing w:before="0"/>
      <w:ind w:left="454" w:right="454" w:hanging="708"/>
      <w:jc w:val="both"/>
      <w:outlineLvl w:val="9"/>
    </w:pPr>
    <w:rPr>
      <w:sz w:val="16"/>
    </w:rPr>
  </w:style>
  <w:style w:type="paragraph" w:customStyle="1" w:styleId="Heading4a">
    <w:name w:val="Heading 4a"/>
    <w:basedOn w:val="42"/>
    <w:rsid w:val="00EA7C52"/>
    <w:pPr>
      <w:widowControl w:val="0"/>
      <w:numPr>
        <w:ilvl w:val="0"/>
        <w:numId w:val="0"/>
      </w:numPr>
      <w:tabs>
        <w:tab w:val="clear" w:pos="3119"/>
        <w:tab w:val="num" w:pos="567"/>
        <w:tab w:val="num" w:pos="677"/>
      </w:tabs>
      <w:spacing w:before="240" w:after="60"/>
      <w:ind w:left="454" w:right="454" w:hanging="708"/>
      <w:jc w:val="both"/>
      <w:outlineLvl w:val="9"/>
    </w:pPr>
    <w:rPr>
      <w:sz w:val="16"/>
    </w:rPr>
  </w:style>
  <w:style w:type="paragraph" w:customStyle="1" w:styleId="02">
    <w:name w:val="סגנון0"/>
    <w:basedOn w:val="afe"/>
    <w:rsid w:val="00EA7C52"/>
    <w:pPr>
      <w:tabs>
        <w:tab w:val="left" w:pos="567"/>
      </w:tabs>
      <w:spacing w:before="0" w:line="360" w:lineRule="auto"/>
      <w:ind w:left="567" w:hanging="567"/>
      <w:jc w:val="both"/>
    </w:pPr>
    <w:rPr>
      <w:sz w:val="24"/>
    </w:rPr>
  </w:style>
  <w:style w:type="paragraph" w:customStyle="1" w:styleId="75">
    <w:name w:val="סגנון7"/>
    <w:basedOn w:val="66"/>
    <w:rsid w:val="00EA7C52"/>
    <w:pPr>
      <w:tabs>
        <w:tab w:val="left" w:pos="1134"/>
        <w:tab w:val="left" w:pos="1701"/>
      </w:tabs>
      <w:ind w:left="1701" w:hanging="1701"/>
    </w:pPr>
  </w:style>
  <w:style w:type="paragraph" w:customStyle="1" w:styleId="84">
    <w:name w:val="סגנון8"/>
    <w:basedOn w:val="75"/>
    <w:rsid w:val="00EA7C52"/>
    <w:pPr>
      <w:tabs>
        <w:tab w:val="left" w:pos="2268"/>
      </w:tabs>
      <w:ind w:left="2381" w:hanging="2381"/>
    </w:pPr>
  </w:style>
  <w:style w:type="paragraph" w:customStyle="1" w:styleId="1fffffe">
    <w:name w:val="ציטוט 1"/>
    <w:basedOn w:val="13"/>
    <w:rsid w:val="00EA7C52"/>
    <w:pPr>
      <w:widowControl w:val="0"/>
      <w:numPr>
        <w:numId w:val="0"/>
      </w:numPr>
      <w:tabs>
        <w:tab w:val="num" w:pos="567"/>
        <w:tab w:val="num" w:pos="677"/>
      </w:tabs>
      <w:spacing w:before="0"/>
      <w:ind w:left="1191" w:right="737" w:hanging="567"/>
      <w:jc w:val="both"/>
      <w:outlineLvl w:val="9"/>
    </w:pPr>
    <w:rPr>
      <w:b w:val="0"/>
      <w:bCs w:val="0"/>
      <w:kern w:val="0"/>
      <w:sz w:val="16"/>
    </w:rPr>
  </w:style>
  <w:style w:type="paragraph" w:customStyle="1" w:styleId="2fffff0">
    <w:name w:val="ציטוט 2"/>
    <w:basedOn w:val="22"/>
    <w:rsid w:val="00EA7C52"/>
    <w:pPr>
      <w:widowControl w:val="0"/>
      <w:numPr>
        <w:ilvl w:val="0"/>
        <w:numId w:val="0"/>
      </w:numPr>
      <w:tabs>
        <w:tab w:val="num" w:pos="567"/>
        <w:tab w:val="num" w:pos="677"/>
      </w:tabs>
      <w:spacing w:before="0"/>
      <w:ind w:left="1928" w:right="737" w:hanging="567"/>
      <w:jc w:val="both"/>
      <w:outlineLvl w:val="9"/>
    </w:pPr>
    <w:rPr>
      <w:sz w:val="16"/>
      <w:lang w:eastAsia="he-IL"/>
    </w:rPr>
  </w:style>
  <w:style w:type="paragraph" w:customStyle="1" w:styleId="3ffa">
    <w:name w:val="ציטוט 3"/>
    <w:basedOn w:val="2fffff0"/>
    <w:rsid w:val="00EA7C52"/>
    <w:pPr>
      <w:tabs>
        <w:tab w:val="clear" w:pos="567"/>
      </w:tabs>
      <w:ind w:firstLine="0"/>
    </w:pPr>
    <w:rPr>
      <w:b/>
      <w:bCs/>
      <w:noProof/>
    </w:rPr>
  </w:style>
  <w:style w:type="paragraph" w:customStyle="1" w:styleId="94">
    <w:name w:val="סגנון9"/>
    <w:basedOn w:val="84"/>
    <w:rsid w:val="00EA7C52"/>
    <w:pPr>
      <w:tabs>
        <w:tab w:val="left" w:pos="2835"/>
      </w:tabs>
      <w:ind w:left="2892" w:hanging="2892"/>
    </w:pPr>
  </w:style>
  <w:style w:type="paragraph" w:customStyle="1" w:styleId="affffffffffffffc">
    <w:name w:val="ראש פרק"/>
    <w:basedOn w:val="afe"/>
    <w:rsid w:val="00EA7C52"/>
    <w:pPr>
      <w:tabs>
        <w:tab w:val="right" w:pos="1701"/>
        <w:tab w:val="left" w:pos="1985"/>
        <w:tab w:val="left" w:pos="2268"/>
      </w:tabs>
      <w:spacing w:before="0"/>
      <w:ind w:left="2268" w:right="2268" w:hanging="2268"/>
      <w:jc w:val="both"/>
    </w:pPr>
    <w:rPr>
      <w:rFonts w:cs="NarkisTam Light"/>
      <w:bCs/>
      <w:sz w:val="20"/>
      <w:szCs w:val="28"/>
    </w:rPr>
  </w:style>
  <w:style w:type="paragraph" w:customStyle="1" w:styleId="SUB3">
    <w:name w:val="SUB3"/>
    <w:basedOn w:val="afe"/>
    <w:autoRedefine/>
    <w:rsid w:val="00EA7C52"/>
    <w:pPr>
      <w:tabs>
        <w:tab w:val="left" w:pos="2572"/>
      </w:tabs>
      <w:spacing w:before="0"/>
      <w:ind w:left="2572" w:hanging="425"/>
      <w:jc w:val="both"/>
    </w:pPr>
    <w:rPr>
      <w:sz w:val="20"/>
      <w:lang w:eastAsia="en-US"/>
    </w:rPr>
  </w:style>
  <w:style w:type="character" w:customStyle="1" w:styleId="SUB1Char">
    <w:name w:val="SUB1 Char"/>
    <w:link w:val="SUB1"/>
    <w:rsid w:val="00EA7C52"/>
    <w:rPr>
      <w:rFonts w:cs="David"/>
      <w:sz w:val="24"/>
      <w:szCs w:val="24"/>
    </w:rPr>
  </w:style>
  <w:style w:type="character" w:customStyle="1" w:styleId="SUB2Char">
    <w:name w:val="SUB2 Char"/>
    <w:link w:val="SUB2"/>
    <w:rsid w:val="00EA7C52"/>
    <w:rPr>
      <w:rFonts w:cs="David"/>
      <w:sz w:val="22"/>
      <w:szCs w:val="24"/>
    </w:rPr>
  </w:style>
  <w:style w:type="paragraph" w:customStyle="1" w:styleId="NORMAL12">
    <w:name w:val="NORMAL1"/>
    <w:basedOn w:val="afe"/>
    <w:rsid w:val="00EA7C52"/>
    <w:pPr>
      <w:spacing w:before="0"/>
      <w:jc w:val="both"/>
    </w:pPr>
    <w:rPr>
      <w:sz w:val="20"/>
      <w:szCs w:val="22"/>
      <w:lang w:eastAsia="en-US"/>
    </w:rPr>
  </w:style>
  <w:style w:type="paragraph" w:customStyle="1" w:styleId="SUB4">
    <w:name w:val="SUB4"/>
    <w:basedOn w:val="afe"/>
    <w:autoRedefine/>
    <w:rsid w:val="00EA7C52"/>
    <w:pPr>
      <w:tabs>
        <w:tab w:val="left" w:pos="2997"/>
      </w:tabs>
      <w:spacing w:before="0"/>
      <w:ind w:left="2997" w:hanging="425"/>
      <w:jc w:val="both"/>
    </w:pPr>
    <w:rPr>
      <w:lang w:eastAsia="en-US"/>
    </w:rPr>
  </w:style>
  <w:style w:type="paragraph" w:customStyle="1" w:styleId="1ffffff">
    <w:name w:val="עמי = פסקה 1 ממוספר"/>
    <w:basedOn w:val="afe"/>
    <w:autoRedefine/>
    <w:rsid w:val="00EA7C52"/>
    <w:pPr>
      <w:tabs>
        <w:tab w:val="left" w:pos="1871"/>
        <w:tab w:val="left" w:pos="2722"/>
      </w:tabs>
      <w:spacing w:before="0" w:line="360" w:lineRule="atLeast"/>
      <w:ind w:left="851" w:hanging="851"/>
      <w:jc w:val="both"/>
    </w:pPr>
    <w:rPr>
      <w:noProof/>
      <w:color w:val="000000"/>
      <w:sz w:val="18"/>
    </w:rPr>
  </w:style>
  <w:style w:type="paragraph" w:customStyle="1" w:styleId="-30">
    <w:name w:val="עמי - כותרת 3"/>
    <w:basedOn w:val="afe"/>
    <w:autoRedefine/>
    <w:rsid w:val="00EA7C52"/>
    <w:pPr>
      <w:numPr>
        <w:ilvl w:val="2"/>
        <w:numId w:val="80"/>
      </w:numPr>
      <w:tabs>
        <w:tab w:val="left" w:pos="1701"/>
        <w:tab w:val="left" w:pos="2268"/>
        <w:tab w:val="left" w:pos="2835"/>
        <w:tab w:val="left" w:pos="3402"/>
      </w:tabs>
      <w:spacing w:before="180" w:after="180" w:line="360" w:lineRule="auto"/>
      <w:jc w:val="both"/>
      <w:outlineLvl w:val="2"/>
    </w:pPr>
    <w:rPr>
      <w:b/>
      <w:bCs/>
      <w:color w:val="000080"/>
      <w:sz w:val="20"/>
      <w:u w:val="single"/>
    </w:rPr>
  </w:style>
  <w:style w:type="paragraph" w:customStyle="1" w:styleId="-5">
    <w:name w:val="עמי - פיסקה 5"/>
    <w:basedOn w:val="afe"/>
    <w:autoRedefine/>
    <w:rsid w:val="00EA7C52"/>
    <w:pPr>
      <w:numPr>
        <w:ilvl w:val="4"/>
        <w:numId w:val="80"/>
      </w:numPr>
      <w:spacing w:before="120"/>
      <w:jc w:val="both"/>
    </w:pPr>
    <w:rPr>
      <w:sz w:val="20"/>
    </w:rPr>
  </w:style>
  <w:style w:type="paragraph" w:customStyle="1" w:styleId="PARA1">
    <w:name w:val="PARA1"/>
    <w:basedOn w:val="afe"/>
    <w:link w:val="PARA1Char"/>
    <w:qFormat/>
    <w:rsid w:val="00EA7C52"/>
    <w:pPr>
      <w:tabs>
        <w:tab w:val="left" w:pos="448"/>
      </w:tabs>
      <w:spacing w:before="0"/>
      <w:ind w:left="448" w:hanging="448"/>
      <w:jc w:val="both"/>
    </w:pPr>
    <w:rPr>
      <w:sz w:val="20"/>
      <w:lang w:eastAsia="en-US"/>
    </w:rPr>
  </w:style>
  <w:style w:type="paragraph" w:customStyle="1" w:styleId="1-3">
    <w:name w:val="1-א"/>
    <w:basedOn w:val="afe"/>
    <w:rsid w:val="00EA7C52"/>
    <w:pPr>
      <w:tabs>
        <w:tab w:val="left" w:pos="567"/>
        <w:tab w:val="left" w:pos="1134"/>
      </w:tabs>
      <w:spacing w:before="0"/>
      <w:ind w:left="1134" w:hanging="1134"/>
      <w:jc w:val="both"/>
    </w:pPr>
    <w:rPr>
      <w:spacing w:val="5"/>
      <w:sz w:val="20"/>
    </w:rPr>
  </w:style>
  <w:style w:type="paragraph" w:customStyle="1" w:styleId="113">
    <w:name w:val="11דוד"/>
    <w:rsid w:val="00EA7C52"/>
    <w:pPr>
      <w:widowControl w:val="0"/>
      <w:numPr>
        <w:numId w:val="81"/>
      </w:numPr>
      <w:tabs>
        <w:tab w:val="clear" w:pos="360"/>
      </w:tabs>
      <w:autoSpaceDE w:val="0"/>
      <w:autoSpaceDN w:val="0"/>
      <w:adjustRightInd w:val="0"/>
      <w:ind w:left="0" w:right="0" w:firstLine="0"/>
    </w:pPr>
    <w:rPr>
      <w:szCs w:val="22"/>
      <w:lang w:eastAsia="he-IL"/>
    </w:rPr>
  </w:style>
  <w:style w:type="paragraph" w:customStyle="1" w:styleId="affffffffffffffd">
    <w:name w:val="כתבי בית דין"/>
    <w:basedOn w:val="afe"/>
    <w:rsid w:val="00EA7C52"/>
    <w:pPr>
      <w:tabs>
        <w:tab w:val="left" w:pos="981"/>
        <w:tab w:val="num" w:pos="1080"/>
      </w:tabs>
      <w:spacing w:before="60" w:after="60" w:line="264" w:lineRule="auto"/>
      <w:ind w:left="1080" w:hanging="360"/>
      <w:jc w:val="both"/>
    </w:pPr>
    <w:rPr>
      <w:spacing w:val="6"/>
    </w:rPr>
  </w:style>
  <w:style w:type="character" w:customStyle="1" w:styleId="1ffffff0">
    <w:name w:val="רמה   1 תו תו תו תו"/>
    <w:rsid w:val="00EA7C52"/>
    <w:rPr>
      <w:rFonts w:ascii="Times New Roman" w:eastAsia="Times New Roman" w:hAnsi="Times New Roman" w:cs="David"/>
      <w:sz w:val="24"/>
      <w:szCs w:val="28"/>
    </w:rPr>
  </w:style>
  <w:style w:type="paragraph" w:customStyle="1" w:styleId="214064">
    <w:name w:val="סגנון רמה 2 + (לטיני) ‏14 נק לפני:  0.64 ס''מ"/>
    <w:basedOn w:val="2ff1"/>
    <w:rsid w:val="00EA7C52"/>
    <w:pPr>
      <w:ind w:left="363"/>
    </w:pPr>
    <w:rPr>
      <w:sz w:val="26"/>
    </w:rPr>
  </w:style>
  <w:style w:type="paragraph" w:customStyle="1" w:styleId="21413">
    <w:name w:val="סגנון רמה 2 + (לטיני) ‏14 נק1 תו תו"/>
    <w:basedOn w:val="2ff1"/>
    <w:link w:val="21415"/>
    <w:rsid w:val="00EA7C52"/>
  </w:style>
  <w:style w:type="character" w:customStyle="1" w:styleId="21415">
    <w:name w:val="סגנון רמה 2 + (לטיני) ‏14 נק1 תו תו תו"/>
    <w:link w:val="21413"/>
    <w:rsid w:val="00EA7C52"/>
    <w:rPr>
      <w:rFonts w:cs="David"/>
      <w:sz w:val="24"/>
      <w:szCs w:val="28"/>
    </w:rPr>
  </w:style>
  <w:style w:type="paragraph" w:customStyle="1" w:styleId="21420">
    <w:name w:val="סגנון רמה 2 + (לטיני) ‏14 נק תלויה:  2 ס''מ"/>
    <w:basedOn w:val="2ff1"/>
    <w:rsid w:val="00EA7C52"/>
    <w:pPr>
      <w:ind w:hanging="1134"/>
    </w:pPr>
  </w:style>
  <w:style w:type="paragraph" w:customStyle="1" w:styleId="214114">
    <w:name w:val="סגנון סגנון רמה 2 + (לטיני) ‏14 נק1 + ‏14 נק"/>
    <w:basedOn w:val="afe"/>
    <w:link w:val="2141140"/>
    <w:rsid w:val="00EA7C52"/>
    <w:pPr>
      <w:spacing w:before="0"/>
      <w:ind w:left="1134"/>
    </w:pPr>
    <w:rPr>
      <w:sz w:val="24"/>
      <w:szCs w:val="28"/>
      <w:lang w:eastAsia="en-US"/>
    </w:rPr>
  </w:style>
  <w:style w:type="character" w:customStyle="1" w:styleId="2141140">
    <w:name w:val="סגנון סגנון רמה 2 + (לטיני) ‏14 נק1 + ‏14 נק תו"/>
    <w:link w:val="214114"/>
    <w:rsid w:val="00EA7C52"/>
    <w:rPr>
      <w:rFonts w:cs="David"/>
      <w:sz w:val="24"/>
      <w:szCs w:val="28"/>
    </w:rPr>
  </w:style>
  <w:style w:type="paragraph" w:customStyle="1" w:styleId="21214">
    <w:name w:val="סגנון רמה 2 + (לטיני) ‏12 נק (מורכב) ‏14 נק"/>
    <w:basedOn w:val="2f7"/>
    <w:rsid w:val="00EA7C52"/>
    <w:pPr>
      <w:tabs>
        <w:tab w:val="left" w:pos="720"/>
        <w:tab w:val="left" w:pos="1440"/>
        <w:tab w:val="left" w:pos="2160"/>
        <w:tab w:val="left" w:pos="2880"/>
        <w:tab w:val="left" w:pos="3600"/>
        <w:tab w:val="left" w:pos="4320"/>
        <w:tab w:val="left" w:pos="5040"/>
      </w:tabs>
      <w:spacing w:line="360" w:lineRule="auto"/>
    </w:pPr>
    <w:rPr>
      <w:bCs/>
    </w:rPr>
  </w:style>
  <w:style w:type="paragraph" w:styleId="affffffffffffffe">
    <w:name w:val="Salutation"/>
    <w:basedOn w:val="afe"/>
    <w:next w:val="afe"/>
    <w:link w:val="afffffffffffffff"/>
    <w:rsid w:val="00EA7C52"/>
    <w:pPr>
      <w:spacing w:before="0" w:line="360" w:lineRule="auto"/>
      <w:ind w:left="567"/>
    </w:pPr>
    <w:rPr>
      <w:rFonts w:cs="Miriam"/>
      <w:szCs w:val="22"/>
      <w:lang w:eastAsia="en-US"/>
    </w:rPr>
  </w:style>
  <w:style w:type="character" w:customStyle="1" w:styleId="afffffffffffffff">
    <w:name w:val="ברכה תו"/>
    <w:basedOn w:val="aff"/>
    <w:link w:val="affffffffffffffe"/>
    <w:rsid w:val="00EA7C52"/>
    <w:rPr>
      <w:rFonts w:cs="Miriam"/>
      <w:sz w:val="22"/>
      <w:szCs w:val="22"/>
    </w:rPr>
  </w:style>
  <w:style w:type="paragraph" w:customStyle="1" w:styleId="afffffffffffffff0">
    <w:name w:val="סגנון מדורג"/>
    <w:basedOn w:val="afe"/>
    <w:rsid w:val="00EA7C52"/>
    <w:pPr>
      <w:tabs>
        <w:tab w:val="num" w:pos="567"/>
      </w:tabs>
      <w:spacing w:before="0"/>
      <w:ind w:left="567" w:hanging="567"/>
    </w:pPr>
    <w:rPr>
      <w:sz w:val="24"/>
    </w:rPr>
  </w:style>
  <w:style w:type="paragraph" w:customStyle="1" w:styleId="afffffffffffffff1">
    <w:name w:val="סגנון טבלה"/>
    <w:basedOn w:val="afe"/>
    <w:rsid w:val="00EA7C52"/>
    <w:pPr>
      <w:tabs>
        <w:tab w:val="num" w:pos="1080"/>
      </w:tabs>
      <w:spacing w:before="0"/>
      <w:ind w:left="1080" w:hanging="360"/>
    </w:pPr>
    <w:rPr>
      <w:sz w:val="24"/>
    </w:rPr>
  </w:style>
  <w:style w:type="paragraph" w:customStyle="1" w:styleId="afffffffffffffff2">
    <w:name w:val="סגנון מספור"/>
    <w:basedOn w:val="afe"/>
    <w:rsid w:val="00EA7C52"/>
    <w:pPr>
      <w:tabs>
        <w:tab w:val="num" w:pos="360"/>
      </w:tabs>
      <w:spacing w:before="0"/>
      <w:ind w:left="340" w:right="341" w:hanging="340"/>
    </w:pPr>
    <w:rPr>
      <w:sz w:val="24"/>
    </w:rPr>
  </w:style>
  <w:style w:type="paragraph" w:customStyle="1" w:styleId="afffffffffffffff3">
    <w:name w:val="ראשון"/>
    <w:basedOn w:val="afe"/>
    <w:rsid w:val="00EA7C52"/>
    <w:pPr>
      <w:tabs>
        <w:tab w:val="num" w:pos="810"/>
      </w:tabs>
      <w:spacing w:before="0"/>
      <w:ind w:left="710" w:hanging="709"/>
      <w:jc w:val="both"/>
    </w:pPr>
    <w:rPr>
      <w:lang w:eastAsia="en-US"/>
    </w:rPr>
  </w:style>
  <w:style w:type="paragraph" w:customStyle="1" w:styleId="Char4">
    <w:name w:val="מפרט פסקה Char"/>
    <w:basedOn w:val="afe"/>
    <w:link w:val="CharChar0"/>
    <w:rsid w:val="00EA7C52"/>
    <w:pPr>
      <w:spacing w:before="0" w:line="360" w:lineRule="auto"/>
      <w:ind w:left="748"/>
      <w:jc w:val="both"/>
    </w:pPr>
    <w:rPr>
      <w:sz w:val="26"/>
      <w:szCs w:val="26"/>
    </w:rPr>
  </w:style>
  <w:style w:type="character" w:customStyle="1" w:styleId="CharChar0">
    <w:name w:val="מפרט פסקה Char Char"/>
    <w:link w:val="Char4"/>
    <w:rsid w:val="00EA7C52"/>
    <w:rPr>
      <w:rFonts w:cs="David"/>
      <w:sz w:val="26"/>
      <w:szCs w:val="26"/>
      <w:lang w:eastAsia="he-IL"/>
    </w:rPr>
  </w:style>
  <w:style w:type="paragraph" w:customStyle="1" w:styleId="StyleHeading2Latin11pt">
    <w:name w:val="Style Heading 2 + (Latin) 11 pt"/>
    <w:basedOn w:val="22"/>
    <w:autoRedefine/>
    <w:rsid w:val="00EA7C52"/>
    <w:pPr>
      <w:keepNext/>
      <w:numPr>
        <w:numId w:val="0"/>
      </w:numPr>
      <w:tabs>
        <w:tab w:val="num" w:pos="218"/>
        <w:tab w:val="num" w:pos="360"/>
      </w:tabs>
      <w:spacing w:after="240" w:line="360" w:lineRule="auto"/>
      <w:ind w:left="720" w:right="0" w:hanging="31"/>
    </w:pPr>
    <w:rPr>
      <w:bCs/>
      <w:snapToGrid w:val="0"/>
      <w:spacing w:val="4"/>
      <w:sz w:val="26"/>
      <w:szCs w:val="26"/>
      <w:u w:val="single"/>
      <w:lang w:eastAsia="he-IL"/>
    </w:rPr>
  </w:style>
  <w:style w:type="paragraph" w:customStyle="1" w:styleId="03">
    <w:name w:val="?0"/>
    <w:basedOn w:val="afe"/>
    <w:rsid w:val="00EA7C52"/>
    <w:pPr>
      <w:overflowPunct w:val="0"/>
      <w:autoSpaceDE w:val="0"/>
      <w:autoSpaceDN w:val="0"/>
      <w:adjustRightInd w:val="0"/>
      <w:spacing w:before="0" w:line="360" w:lineRule="auto"/>
      <w:ind w:left="720" w:hanging="720"/>
      <w:jc w:val="both"/>
      <w:textAlignment w:val="baseline"/>
    </w:pPr>
    <w:rPr>
      <w:color w:val="0000FF"/>
      <w:sz w:val="20"/>
      <w:szCs w:val="26"/>
    </w:rPr>
  </w:style>
  <w:style w:type="paragraph" w:customStyle="1" w:styleId="1ffffff1">
    <w:name w:val="?1"/>
    <w:basedOn w:val="03"/>
    <w:rsid w:val="00EA7C52"/>
    <w:pPr>
      <w:ind w:right="851" w:hanging="851"/>
    </w:pPr>
  </w:style>
  <w:style w:type="paragraph" w:customStyle="1" w:styleId="2fffff1">
    <w:name w:val="?2"/>
    <w:basedOn w:val="1ffffff1"/>
    <w:rsid w:val="00EA7C52"/>
    <w:pPr>
      <w:ind w:right="1418" w:hanging="567"/>
    </w:pPr>
  </w:style>
  <w:style w:type="paragraph" w:customStyle="1" w:styleId="3ffb">
    <w:name w:val="?3"/>
    <w:basedOn w:val="2fffff1"/>
    <w:rsid w:val="00EA7C52"/>
    <w:pPr>
      <w:ind w:right="1985"/>
    </w:pPr>
  </w:style>
  <w:style w:type="paragraph" w:customStyle="1" w:styleId="4f7">
    <w:name w:val="?4"/>
    <w:basedOn w:val="3ffb"/>
    <w:rsid w:val="00EA7C52"/>
    <w:pPr>
      <w:ind w:right="2552"/>
    </w:pPr>
  </w:style>
  <w:style w:type="paragraph" w:customStyle="1" w:styleId="5f">
    <w:name w:val="?5"/>
    <w:basedOn w:val="4f7"/>
    <w:rsid w:val="00EA7C52"/>
    <w:pPr>
      <w:ind w:right="3119"/>
    </w:pPr>
  </w:style>
  <w:style w:type="paragraph" w:customStyle="1" w:styleId="67">
    <w:name w:val="?6"/>
    <w:basedOn w:val="5f"/>
    <w:rsid w:val="00EA7C52"/>
    <w:pPr>
      <w:ind w:right="3686"/>
    </w:pPr>
  </w:style>
  <w:style w:type="paragraph" w:customStyle="1" w:styleId="76">
    <w:name w:val="?7"/>
    <w:basedOn w:val="67"/>
    <w:rsid w:val="00EA7C52"/>
    <w:pPr>
      <w:ind w:right="567"/>
    </w:pPr>
  </w:style>
  <w:style w:type="paragraph" w:customStyle="1" w:styleId="afffffffffffffff4">
    <w:name w:val="????"/>
    <w:basedOn w:val="03"/>
    <w:rsid w:val="00EA7C52"/>
    <w:pPr>
      <w:tabs>
        <w:tab w:val="left" w:leader="dot" w:pos="7938"/>
      </w:tabs>
    </w:pPr>
  </w:style>
  <w:style w:type="paragraph" w:customStyle="1" w:styleId="85">
    <w:name w:val="?8"/>
    <w:basedOn w:val="76"/>
    <w:rsid w:val="00EA7C52"/>
    <w:pPr>
      <w:ind w:right="1134"/>
    </w:pPr>
  </w:style>
  <w:style w:type="paragraph" w:customStyle="1" w:styleId="95">
    <w:name w:val="?9"/>
    <w:basedOn w:val="85"/>
    <w:rsid w:val="00EA7C52"/>
    <w:pPr>
      <w:ind w:right="1701"/>
    </w:pPr>
  </w:style>
  <w:style w:type="paragraph" w:customStyle="1" w:styleId="afffffffffffffff5">
    <w:name w:val="??&quot;?"/>
    <w:rsid w:val="00EA7C52"/>
    <w:pPr>
      <w:overflowPunct w:val="0"/>
      <w:autoSpaceDE w:val="0"/>
      <w:autoSpaceDN w:val="0"/>
      <w:adjustRightInd w:val="0"/>
      <w:textAlignment w:val="baseline"/>
    </w:pPr>
    <w:rPr>
      <w:lang w:eastAsia="he-IL"/>
    </w:rPr>
  </w:style>
  <w:style w:type="character" w:styleId="afffffffffffffff6">
    <w:name w:val="line number"/>
    <w:aliases w:val="Line Number"/>
    <w:rsid w:val="00EA7C52"/>
  </w:style>
  <w:style w:type="paragraph" w:customStyle="1" w:styleId="quadrato">
    <w:name w:val="quadrato"/>
    <w:basedOn w:val="afe"/>
    <w:rsid w:val="00EA7C52"/>
    <w:pPr>
      <w:tabs>
        <w:tab w:val="num" w:pos="648"/>
      </w:tabs>
      <w:bidi w:val="0"/>
      <w:spacing w:before="0"/>
      <w:ind w:left="360" w:hanging="72"/>
      <w:jc w:val="both"/>
    </w:pPr>
    <w:rPr>
      <w:rFonts w:ascii="Arial" w:hAnsi="Arial" w:cs="Miriam"/>
      <w:sz w:val="24"/>
      <w:lang w:val="en-GB"/>
    </w:rPr>
  </w:style>
  <w:style w:type="paragraph" w:customStyle="1" w:styleId="BodyText31">
    <w:name w:val="Body Text 31"/>
    <w:basedOn w:val="afe"/>
    <w:rsid w:val="00EA7C52"/>
    <w:pPr>
      <w:overflowPunct w:val="0"/>
      <w:autoSpaceDE w:val="0"/>
      <w:autoSpaceDN w:val="0"/>
      <w:adjustRightInd w:val="0"/>
      <w:spacing w:before="0" w:line="360" w:lineRule="auto"/>
      <w:ind w:left="720" w:hanging="720"/>
      <w:jc w:val="both"/>
      <w:textAlignment w:val="baseline"/>
    </w:pPr>
    <w:rPr>
      <w:spacing w:val="10"/>
      <w:szCs w:val="26"/>
      <w:lang w:eastAsia="en-US"/>
    </w:rPr>
  </w:style>
  <w:style w:type="character" w:customStyle="1" w:styleId="normalblack1">
    <w:name w:val="normal_black1"/>
    <w:rsid w:val="00EA7C52"/>
    <w:rPr>
      <w:rFonts w:ascii="Arial" w:hAnsi="Arial" w:cs="Arial" w:hint="default"/>
      <w:strike w:val="0"/>
      <w:dstrike w:val="0"/>
      <w:color w:val="000000"/>
      <w:spacing w:val="12"/>
      <w:sz w:val="18"/>
      <w:szCs w:val="18"/>
      <w:u w:val="none"/>
      <w:effect w:val="none"/>
    </w:rPr>
  </w:style>
  <w:style w:type="paragraph" w:customStyle="1" w:styleId="Normal22">
    <w:name w:val="Normal 2 תו"/>
    <w:basedOn w:val="afe"/>
    <w:link w:val="Normal23"/>
    <w:rsid w:val="00EA7C52"/>
    <w:pPr>
      <w:spacing w:before="0" w:after="240" w:line="360" w:lineRule="auto"/>
      <w:ind w:left="1134"/>
      <w:jc w:val="both"/>
    </w:pPr>
    <w:rPr>
      <w:rFonts w:ascii="Arial" w:hAnsi="Arial"/>
      <w:sz w:val="20"/>
      <w:lang w:eastAsia="en-US"/>
    </w:rPr>
  </w:style>
  <w:style w:type="character" w:customStyle="1" w:styleId="Normal23">
    <w:name w:val="Normal 2 תו תו"/>
    <w:link w:val="Normal22"/>
    <w:rsid w:val="00EA7C52"/>
    <w:rPr>
      <w:rFonts w:ascii="Arial" w:hAnsi="Arial" w:cs="David"/>
      <w:szCs w:val="24"/>
    </w:rPr>
  </w:style>
  <w:style w:type="paragraph" w:customStyle="1" w:styleId="Normal24">
    <w:name w:val="Normal 2 תו תו תו"/>
    <w:basedOn w:val="afe"/>
    <w:link w:val="Normal25"/>
    <w:rsid w:val="00EA7C52"/>
    <w:pPr>
      <w:spacing w:before="0" w:after="240" w:line="360" w:lineRule="auto"/>
      <w:ind w:left="1134"/>
      <w:jc w:val="both"/>
    </w:pPr>
    <w:rPr>
      <w:rFonts w:ascii="Arial" w:hAnsi="Arial"/>
      <w:sz w:val="24"/>
      <w:lang w:eastAsia="en-US"/>
    </w:rPr>
  </w:style>
  <w:style w:type="character" w:customStyle="1" w:styleId="Normal25">
    <w:name w:val="Normal 2 תו תו תו תו"/>
    <w:link w:val="Normal24"/>
    <w:rsid w:val="00EA7C52"/>
    <w:rPr>
      <w:rFonts w:ascii="Arial" w:hAnsi="Arial" w:cs="David"/>
      <w:sz w:val="24"/>
      <w:szCs w:val="24"/>
    </w:rPr>
  </w:style>
  <w:style w:type="paragraph" w:customStyle="1" w:styleId="4120">
    <w:name w:val="סגנון כותרת 4 + (מורכב) ‏12 נק"/>
    <w:basedOn w:val="42"/>
    <w:link w:val="4121"/>
    <w:rsid w:val="00EA7C52"/>
    <w:pPr>
      <w:numPr>
        <w:numId w:val="0"/>
      </w:numPr>
      <w:tabs>
        <w:tab w:val="clear" w:pos="3119"/>
        <w:tab w:val="num" w:pos="3120"/>
        <w:tab w:val="num" w:pos="3402"/>
      </w:tabs>
      <w:spacing w:before="120" w:after="60" w:line="360" w:lineRule="auto"/>
      <w:ind w:left="3120" w:right="360" w:hanging="720"/>
      <w:jc w:val="both"/>
    </w:pPr>
    <w:rPr>
      <w:rFonts w:ascii="Arial" w:eastAsia="MS Mincho" w:hAnsi="Arial" w:cs="Arial"/>
      <w:sz w:val="24"/>
      <w:lang w:eastAsia="en-US"/>
    </w:rPr>
  </w:style>
  <w:style w:type="character" w:customStyle="1" w:styleId="4121">
    <w:name w:val="סגנון כותרת 4 + (מורכב) ‏12 נק תו"/>
    <w:link w:val="4120"/>
    <w:rsid w:val="00EA7C52"/>
    <w:rPr>
      <w:rFonts w:ascii="Arial" w:eastAsia="MS Mincho" w:hAnsi="Arial" w:cs="Arial"/>
      <w:sz w:val="24"/>
      <w:szCs w:val="24"/>
    </w:rPr>
  </w:style>
  <w:style w:type="paragraph" w:customStyle="1" w:styleId="CharChar1CharCharCharChar0">
    <w:name w:val="Char Char1 תו תו תו תו תו Char Char Char Char"/>
    <w:basedOn w:val="afe"/>
    <w:rsid w:val="00EA7C52"/>
    <w:pPr>
      <w:keepLines/>
      <w:tabs>
        <w:tab w:val="left" w:pos="397"/>
        <w:tab w:val="left" w:pos="794"/>
        <w:tab w:val="left" w:pos="1191"/>
        <w:tab w:val="left" w:pos="1588"/>
        <w:tab w:val="left" w:pos="1985"/>
        <w:tab w:val="left" w:pos="2381"/>
        <w:tab w:val="left" w:pos="2778"/>
        <w:tab w:val="left" w:pos="3175"/>
        <w:tab w:val="left" w:pos="3572"/>
      </w:tabs>
      <w:spacing w:before="0"/>
      <w:jc w:val="both"/>
    </w:pPr>
    <w:rPr>
      <w:rFonts w:ascii="Arial" w:hAnsi="Arial"/>
      <w:noProof/>
      <w:sz w:val="24"/>
      <w:szCs w:val="28"/>
      <w:u w:val="single"/>
    </w:rPr>
  </w:style>
  <w:style w:type="paragraph" w:customStyle="1" w:styleId="StyleHeading4CharCharCharCharCharAfter0cm">
    <w:name w:val="Style Heading 4Char CharChar Char Char + After:  0 cm"/>
    <w:basedOn w:val="42"/>
    <w:rsid w:val="00EA7C52"/>
    <w:pPr>
      <w:numPr>
        <w:numId w:val="0"/>
      </w:numPr>
      <w:tabs>
        <w:tab w:val="clear" w:pos="3119"/>
        <w:tab w:val="num" w:pos="622"/>
        <w:tab w:val="left" w:pos="2938"/>
        <w:tab w:val="num" w:pos="3402"/>
      </w:tabs>
      <w:spacing w:before="120" w:after="120" w:line="360" w:lineRule="auto"/>
      <w:ind w:left="622" w:right="622" w:hanging="280"/>
      <w:jc w:val="both"/>
    </w:pPr>
    <w:rPr>
      <w:rFonts w:ascii="Arial" w:hAnsi="Arial" w:cs="Arial"/>
      <w:sz w:val="20"/>
      <w:szCs w:val="22"/>
      <w:lang w:eastAsia="en-US"/>
    </w:rPr>
  </w:style>
  <w:style w:type="paragraph" w:customStyle="1" w:styleId="headings10">
    <w:name w:val="headings1"/>
    <w:basedOn w:val="afe"/>
    <w:rsid w:val="00EA7C52"/>
    <w:pPr>
      <w:spacing w:before="80"/>
      <w:ind w:left="567"/>
    </w:pPr>
    <w:rPr>
      <w:rFonts w:cs="Times New Roman"/>
      <w:sz w:val="24"/>
      <w:lang w:eastAsia="en-US"/>
    </w:rPr>
  </w:style>
  <w:style w:type="character" w:customStyle="1" w:styleId="2Char0">
    <w:name w:val="סגנון2 Char"/>
    <w:link w:val="2f5"/>
    <w:rsid w:val="00EA7C52"/>
    <w:rPr>
      <w:rFonts w:cs="David"/>
      <w:szCs w:val="24"/>
    </w:rPr>
  </w:style>
  <w:style w:type="paragraph" w:customStyle="1" w:styleId="12-5">
    <w:name w:val="12-פרנק"/>
    <w:rsid w:val="00EA7C52"/>
    <w:pPr>
      <w:widowControl w:val="0"/>
    </w:pPr>
    <w:rPr>
      <w:rFonts w:hAnsi="Akhbar Simplified MT" w:cs="FrankRuehl"/>
      <w:snapToGrid w:val="0"/>
      <w:sz w:val="24"/>
      <w:szCs w:val="24"/>
    </w:rPr>
  </w:style>
  <w:style w:type="paragraph" w:customStyle="1" w:styleId="21421">
    <w:name w:val="סגנון רמה 2 + ‏14 נק2 תו תו תו"/>
    <w:basedOn w:val="afe"/>
    <w:link w:val="21422"/>
    <w:rsid w:val="00EA7C52"/>
    <w:pPr>
      <w:spacing w:before="0"/>
      <w:ind w:left="1134"/>
    </w:pPr>
    <w:rPr>
      <w:sz w:val="24"/>
      <w:szCs w:val="28"/>
      <w:lang w:eastAsia="en-US"/>
    </w:rPr>
  </w:style>
  <w:style w:type="character" w:customStyle="1" w:styleId="21422">
    <w:name w:val="סגנון רמה 2 + ‏14 נק2 תו תו תו תו"/>
    <w:link w:val="21421"/>
    <w:rsid w:val="00EA7C52"/>
    <w:rPr>
      <w:rFonts w:cs="David"/>
      <w:sz w:val="24"/>
      <w:szCs w:val="28"/>
    </w:rPr>
  </w:style>
  <w:style w:type="paragraph" w:customStyle="1" w:styleId="21423">
    <w:name w:val="סגנון רמה 2 + ‏14 נק2"/>
    <w:basedOn w:val="afe"/>
    <w:rsid w:val="00EA7C52"/>
    <w:pPr>
      <w:spacing w:before="0"/>
      <w:ind w:left="1134"/>
    </w:pPr>
    <w:rPr>
      <w:szCs w:val="26"/>
      <w:lang w:eastAsia="en-US"/>
    </w:rPr>
  </w:style>
  <w:style w:type="character" w:customStyle="1" w:styleId="2fffff2">
    <w:name w:val="רמה 2 תו תו תו תו תו"/>
    <w:rsid w:val="00EA7C52"/>
    <w:rPr>
      <w:rFonts w:ascii="Times New Roman" w:eastAsia="Times New Roman" w:hAnsi="Times New Roman" w:cs="David"/>
      <w:sz w:val="24"/>
      <w:szCs w:val="28"/>
    </w:rPr>
  </w:style>
  <w:style w:type="paragraph" w:customStyle="1" w:styleId="1ffffff2">
    <w:name w:val="מספור רמה 1 תו תו תו תו תו תו תו תו"/>
    <w:basedOn w:val="afe"/>
    <w:next w:val="33"/>
    <w:link w:val="1ffffff3"/>
    <w:rsid w:val="00EA7C52"/>
    <w:pPr>
      <w:tabs>
        <w:tab w:val="num" w:pos="567"/>
      </w:tabs>
      <w:spacing w:before="0" w:after="240"/>
      <w:ind w:left="567" w:right="363" w:hanging="567"/>
    </w:pPr>
    <w:rPr>
      <w:sz w:val="24"/>
      <w:szCs w:val="28"/>
      <w:lang w:eastAsia="en-US"/>
    </w:rPr>
  </w:style>
  <w:style w:type="character" w:customStyle="1" w:styleId="1ffffff3">
    <w:name w:val="מספור רמה 1 תו תו תו תו תו תו תו תו תו"/>
    <w:link w:val="1ffffff2"/>
    <w:rsid w:val="00EA7C52"/>
    <w:rPr>
      <w:rFonts w:cs="David"/>
      <w:sz w:val="24"/>
      <w:szCs w:val="28"/>
    </w:rPr>
  </w:style>
  <w:style w:type="paragraph" w:customStyle="1" w:styleId="1ffffff4">
    <w:name w:val="רמה   1 תו תו תו תו תו תו תו תו תו"/>
    <w:basedOn w:val="afe"/>
    <w:link w:val="1ffffff5"/>
    <w:rsid w:val="00EA7C52"/>
    <w:pPr>
      <w:spacing w:before="0"/>
      <w:ind w:left="386"/>
    </w:pPr>
    <w:rPr>
      <w:sz w:val="24"/>
      <w:szCs w:val="28"/>
      <w:lang w:eastAsia="en-US"/>
    </w:rPr>
  </w:style>
  <w:style w:type="character" w:customStyle="1" w:styleId="1ffffff5">
    <w:name w:val="רמה   1 תו תו תו תו תו תו תו תו תו תו"/>
    <w:link w:val="1ffffff4"/>
    <w:rsid w:val="00EA7C52"/>
    <w:rPr>
      <w:rFonts w:cs="David"/>
      <w:sz w:val="24"/>
      <w:szCs w:val="28"/>
    </w:rPr>
  </w:style>
  <w:style w:type="paragraph" w:customStyle="1" w:styleId="214b">
    <w:name w:val="סגנון רמה 2 תו תו + ‏14 נק תו תו תו תו"/>
    <w:basedOn w:val="afe"/>
    <w:link w:val="214c"/>
    <w:rsid w:val="00EA7C52"/>
    <w:pPr>
      <w:spacing w:before="0"/>
      <w:ind w:left="1418"/>
    </w:pPr>
    <w:rPr>
      <w:sz w:val="24"/>
      <w:szCs w:val="28"/>
      <w:lang w:eastAsia="en-US"/>
    </w:rPr>
  </w:style>
  <w:style w:type="character" w:customStyle="1" w:styleId="214c">
    <w:name w:val="סגנון רמה 2 תו תו + ‏14 נק תו תו תו תו תו"/>
    <w:link w:val="214b"/>
    <w:rsid w:val="00EA7C52"/>
    <w:rPr>
      <w:rFonts w:cs="David"/>
      <w:sz w:val="24"/>
      <w:szCs w:val="28"/>
    </w:rPr>
  </w:style>
  <w:style w:type="paragraph" w:customStyle="1" w:styleId="2fffff3">
    <w:name w:val="סגנון לפני:  2 ס''מ"/>
    <w:basedOn w:val="afe"/>
    <w:rsid w:val="00EA7C52"/>
    <w:pPr>
      <w:spacing w:before="0"/>
      <w:ind w:left="1418"/>
    </w:pPr>
    <w:rPr>
      <w:sz w:val="24"/>
      <w:szCs w:val="28"/>
      <w:lang w:eastAsia="en-US"/>
    </w:rPr>
  </w:style>
  <w:style w:type="paragraph" w:customStyle="1" w:styleId="1ffffff6">
    <w:name w:val="סגנון רמה   1 + מיושר לשני הצדדים"/>
    <w:basedOn w:val="afe"/>
    <w:rsid w:val="00EA7C52"/>
    <w:pPr>
      <w:spacing w:before="0"/>
      <w:ind w:left="386"/>
      <w:jc w:val="both"/>
    </w:pPr>
    <w:rPr>
      <w:sz w:val="24"/>
      <w:szCs w:val="28"/>
      <w:lang w:eastAsia="en-US"/>
    </w:rPr>
  </w:style>
  <w:style w:type="paragraph" w:customStyle="1" w:styleId="225">
    <w:name w:val="רמה 2 תו2 תו תו"/>
    <w:basedOn w:val="afe"/>
    <w:link w:val="226"/>
    <w:rsid w:val="00EA7C52"/>
    <w:pPr>
      <w:spacing w:before="0"/>
      <w:ind w:left="1134"/>
    </w:pPr>
    <w:rPr>
      <w:szCs w:val="26"/>
      <w:lang w:eastAsia="en-US"/>
    </w:rPr>
  </w:style>
  <w:style w:type="character" w:customStyle="1" w:styleId="226">
    <w:name w:val="רמה 2 תו2 תו תו תו"/>
    <w:link w:val="225"/>
    <w:rsid w:val="00EA7C52"/>
    <w:rPr>
      <w:rFonts w:cs="David"/>
      <w:sz w:val="22"/>
      <w:szCs w:val="26"/>
    </w:rPr>
  </w:style>
  <w:style w:type="paragraph" w:customStyle="1" w:styleId="227">
    <w:name w:val="רמה 2 תו2"/>
    <w:basedOn w:val="afe"/>
    <w:rsid w:val="00EA7C52"/>
    <w:pPr>
      <w:spacing w:before="0"/>
      <w:ind w:left="1134"/>
    </w:pPr>
    <w:rPr>
      <w:szCs w:val="26"/>
      <w:lang w:eastAsia="en-US"/>
    </w:rPr>
  </w:style>
  <w:style w:type="character" w:customStyle="1" w:styleId="2141141">
    <w:name w:val="סגנון סגנון רמה 2 + (לטיני) ‏14 נק1 + ‏14 נק תו תו"/>
    <w:rsid w:val="00EA7C52"/>
    <w:rPr>
      <w:rFonts w:cs="David"/>
      <w:sz w:val="24"/>
      <w:szCs w:val="28"/>
      <w:lang w:val="en-US" w:eastAsia="en-US" w:bidi="he-IL"/>
    </w:rPr>
  </w:style>
  <w:style w:type="character" w:customStyle="1" w:styleId="21416">
    <w:name w:val="סגנון רמה 2 + (לטיני) ‏14 נק1 תו תו תו תו"/>
    <w:rsid w:val="00EA7C52"/>
    <w:rPr>
      <w:rFonts w:cs="David"/>
      <w:sz w:val="24"/>
      <w:szCs w:val="28"/>
      <w:lang w:val="en-US" w:eastAsia="en-US" w:bidi="he-IL"/>
    </w:rPr>
  </w:style>
  <w:style w:type="paragraph" w:customStyle="1" w:styleId="1ffffff7">
    <w:name w:val="מספור רמה 1 תו תו תו תו תו תו"/>
    <w:basedOn w:val="afe"/>
    <w:next w:val="afe"/>
    <w:link w:val="1ffffff8"/>
    <w:rsid w:val="00EA7C52"/>
    <w:pPr>
      <w:tabs>
        <w:tab w:val="num" w:pos="567"/>
      </w:tabs>
      <w:spacing w:before="0" w:after="240"/>
      <w:ind w:left="567" w:right="363" w:hanging="567"/>
    </w:pPr>
    <w:rPr>
      <w:sz w:val="24"/>
      <w:szCs w:val="28"/>
      <w:lang w:eastAsia="en-US"/>
    </w:rPr>
  </w:style>
  <w:style w:type="character" w:customStyle="1" w:styleId="1ffffff8">
    <w:name w:val="מספור רמה 1 תו תו תו תו תו תו תו"/>
    <w:link w:val="1ffffff7"/>
    <w:rsid w:val="00EA7C52"/>
    <w:rPr>
      <w:rFonts w:cs="David"/>
      <w:sz w:val="24"/>
      <w:szCs w:val="28"/>
    </w:rPr>
  </w:style>
  <w:style w:type="character" w:customStyle="1" w:styleId="117">
    <w:name w:val="רמה   1 תו1"/>
    <w:rsid w:val="00EA7C52"/>
    <w:rPr>
      <w:rFonts w:cs="David"/>
      <w:sz w:val="24"/>
      <w:szCs w:val="28"/>
      <w:lang w:val="en-US" w:eastAsia="en-US" w:bidi="he-IL"/>
    </w:rPr>
  </w:style>
  <w:style w:type="character" w:customStyle="1" w:styleId="214d">
    <w:name w:val="סגנון רמה 2 + ‏14 נק תו תו תו תו תו"/>
    <w:rsid w:val="00EA7C52"/>
    <w:rPr>
      <w:rFonts w:cs="David"/>
      <w:sz w:val="24"/>
      <w:szCs w:val="28"/>
      <w:lang w:val="en-US" w:eastAsia="en-US" w:bidi="he-IL"/>
    </w:rPr>
  </w:style>
  <w:style w:type="character" w:customStyle="1" w:styleId="2fffff4">
    <w:name w:val="סגנון רמה 2 תו תו תו + מודגש תו תו תו תו"/>
    <w:rsid w:val="00EA7C52"/>
    <w:rPr>
      <w:rFonts w:cs="David"/>
      <w:b/>
      <w:bCs/>
      <w:sz w:val="24"/>
      <w:szCs w:val="28"/>
      <w:lang w:val="en-US" w:eastAsia="en-US" w:bidi="he-IL"/>
    </w:rPr>
  </w:style>
  <w:style w:type="character" w:customStyle="1" w:styleId="214e">
    <w:name w:val="סגנון רמה 2 + ‏14 נק תו תו תו תו תו תו תו תו תו תו תו תו"/>
    <w:rsid w:val="00EA7C52"/>
    <w:rPr>
      <w:rFonts w:cs="David"/>
      <w:sz w:val="24"/>
      <w:szCs w:val="28"/>
      <w:lang w:val="en-US" w:eastAsia="en-US" w:bidi="he-IL"/>
    </w:rPr>
  </w:style>
  <w:style w:type="character" w:customStyle="1" w:styleId="214f">
    <w:name w:val="סגנון רמה 2 + ‏14 נק תו תו תו תו תו תו תו תו תו תו תו"/>
    <w:rsid w:val="00EA7C52"/>
    <w:rPr>
      <w:rFonts w:cs="David"/>
      <w:sz w:val="24"/>
      <w:szCs w:val="28"/>
      <w:lang w:val="en-US" w:eastAsia="en-US" w:bidi="he-IL"/>
    </w:rPr>
  </w:style>
  <w:style w:type="paragraph" w:customStyle="1" w:styleId="1ffffff9">
    <w:name w:val="מספור רמה 1 תו תו תו תו תו"/>
    <w:basedOn w:val="afe"/>
    <w:next w:val="afe"/>
    <w:rsid w:val="00EA7C52"/>
    <w:pPr>
      <w:tabs>
        <w:tab w:val="num" w:pos="567"/>
      </w:tabs>
      <w:spacing w:before="0" w:after="240"/>
      <w:ind w:left="567" w:right="363" w:hanging="567"/>
    </w:pPr>
    <w:rPr>
      <w:sz w:val="24"/>
      <w:szCs w:val="28"/>
      <w:lang w:eastAsia="en-US"/>
    </w:rPr>
  </w:style>
  <w:style w:type="paragraph" w:customStyle="1" w:styleId="indent6">
    <w:name w:val="indent6"/>
    <w:basedOn w:val="6"/>
    <w:rsid w:val="00EA7C52"/>
    <w:pPr>
      <w:numPr>
        <w:numId w:val="76"/>
      </w:numPr>
      <w:tabs>
        <w:tab w:val="num" w:pos="3600"/>
      </w:tabs>
      <w:spacing w:before="120" w:line="360" w:lineRule="auto"/>
      <w:ind w:left="5041" w:right="5041"/>
    </w:pPr>
    <w:rPr>
      <w:sz w:val="25"/>
      <w:szCs w:val="25"/>
      <w:lang w:eastAsia="en-US"/>
    </w:rPr>
  </w:style>
  <w:style w:type="paragraph" w:customStyle="1" w:styleId="214140">
    <w:name w:val="סגנון סגנון רמה 2 תו + ‏14 נק + ‏14 נק"/>
    <w:basedOn w:val="afe"/>
    <w:rsid w:val="00EA7C52"/>
    <w:pPr>
      <w:tabs>
        <w:tab w:val="num" w:pos="363"/>
      </w:tabs>
      <w:spacing w:before="0"/>
      <w:ind w:left="1134"/>
    </w:pPr>
    <w:rPr>
      <w:sz w:val="24"/>
      <w:szCs w:val="28"/>
      <w:lang w:eastAsia="en-US"/>
    </w:rPr>
  </w:style>
  <w:style w:type="paragraph" w:customStyle="1" w:styleId="indent5">
    <w:name w:val="indent5"/>
    <w:basedOn w:val="50"/>
    <w:rsid w:val="00EA7C52"/>
    <w:pPr>
      <w:numPr>
        <w:numId w:val="0"/>
      </w:numPr>
      <w:tabs>
        <w:tab w:val="num" w:pos="4820"/>
      </w:tabs>
      <w:spacing w:before="120" w:line="360" w:lineRule="auto"/>
      <w:ind w:left="4321" w:right="4321" w:hanging="1418"/>
    </w:pPr>
    <w:rPr>
      <w:sz w:val="25"/>
      <w:szCs w:val="25"/>
      <w:lang w:eastAsia="en-US"/>
    </w:rPr>
  </w:style>
  <w:style w:type="paragraph" w:customStyle="1" w:styleId="indent7">
    <w:name w:val="indent7"/>
    <w:basedOn w:val="7"/>
    <w:rsid w:val="00EA7C52"/>
    <w:pPr>
      <w:keepNext w:val="0"/>
      <w:spacing w:before="120" w:after="120" w:line="360" w:lineRule="auto"/>
      <w:ind w:left="5704" w:right="5704"/>
      <w:jc w:val="both"/>
    </w:pPr>
    <w:rPr>
      <w:b w:val="0"/>
      <w:bCs w:val="0"/>
      <w:sz w:val="25"/>
      <w:szCs w:val="25"/>
      <w:lang w:eastAsia="en-US"/>
    </w:rPr>
  </w:style>
  <w:style w:type="paragraph" w:customStyle="1" w:styleId="level1">
    <w:name w:val="level1"/>
    <w:basedOn w:val="afe"/>
    <w:rsid w:val="00EA7C52"/>
    <w:pPr>
      <w:bidi w:val="0"/>
      <w:spacing w:before="0"/>
      <w:ind w:left="709"/>
    </w:pPr>
    <w:rPr>
      <w:rFonts w:ascii="Garamond" w:hAnsi="Garamond"/>
      <w:sz w:val="25"/>
      <w:szCs w:val="25"/>
      <w:lang w:eastAsia="en-US"/>
    </w:rPr>
  </w:style>
  <w:style w:type="paragraph" w:customStyle="1" w:styleId="Header2">
    <w:name w:val="Header2"/>
    <w:basedOn w:val="afe"/>
    <w:rsid w:val="00EA7C52"/>
    <w:pPr>
      <w:tabs>
        <w:tab w:val="center" w:pos="4153"/>
        <w:tab w:val="right" w:pos="8306"/>
      </w:tabs>
      <w:spacing w:before="0" w:line="360" w:lineRule="auto"/>
      <w:jc w:val="both"/>
    </w:pPr>
    <w:rPr>
      <w:sz w:val="26"/>
      <w:szCs w:val="26"/>
      <w:lang w:eastAsia="en-US"/>
    </w:rPr>
  </w:style>
  <w:style w:type="paragraph" w:customStyle="1" w:styleId="Heading11">
    <w:name w:val="Heading 11"/>
    <w:basedOn w:val="afe"/>
    <w:rsid w:val="00EA7C52"/>
    <w:pPr>
      <w:tabs>
        <w:tab w:val="num" w:pos="851"/>
      </w:tabs>
      <w:spacing w:before="120" w:after="120" w:line="360" w:lineRule="auto"/>
      <w:ind w:left="851" w:right="851" w:hanging="851"/>
      <w:jc w:val="both"/>
      <w:outlineLvl w:val="0"/>
    </w:pPr>
    <w:rPr>
      <w:sz w:val="26"/>
      <w:szCs w:val="26"/>
      <w:lang w:eastAsia="en-US"/>
    </w:rPr>
  </w:style>
  <w:style w:type="paragraph" w:customStyle="1" w:styleId="Heading21">
    <w:name w:val="Heading 21"/>
    <w:basedOn w:val="afe"/>
    <w:qFormat/>
    <w:rsid w:val="00EA7C52"/>
    <w:pPr>
      <w:tabs>
        <w:tab w:val="num" w:pos="850"/>
      </w:tabs>
      <w:spacing w:before="120" w:after="120" w:line="360" w:lineRule="auto"/>
      <w:ind w:left="850" w:right="1701" w:hanging="850"/>
      <w:jc w:val="both"/>
      <w:outlineLvl w:val="1"/>
    </w:pPr>
    <w:rPr>
      <w:sz w:val="26"/>
      <w:szCs w:val="26"/>
      <w:lang w:eastAsia="en-US"/>
    </w:rPr>
  </w:style>
  <w:style w:type="paragraph" w:customStyle="1" w:styleId="Heading41">
    <w:name w:val="Heading 41"/>
    <w:basedOn w:val="afe"/>
    <w:rsid w:val="00EA7C52"/>
    <w:pPr>
      <w:tabs>
        <w:tab w:val="num" w:pos="4253"/>
      </w:tabs>
      <w:spacing w:before="120" w:after="120" w:line="360" w:lineRule="auto"/>
      <w:ind w:left="4253" w:right="4253" w:hanging="1418"/>
      <w:jc w:val="both"/>
      <w:outlineLvl w:val="3"/>
    </w:pPr>
    <w:rPr>
      <w:sz w:val="26"/>
      <w:szCs w:val="26"/>
      <w:lang w:eastAsia="en-US"/>
    </w:rPr>
  </w:style>
  <w:style w:type="paragraph" w:customStyle="1" w:styleId="Heading51">
    <w:name w:val="Heading 51"/>
    <w:basedOn w:val="afe"/>
    <w:rsid w:val="00EA7C52"/>
    <w:pPr>
      <w:tabs>
        <w:tab w:val="num" w:pos="5103"/>
      </w:tabs>
      <w:spacing w:before="120" w:after="120" w:line="360" w:lineRule="auto"/>
      <w:ind w:left="5103" w:hanging="850"/>
      <w:jc w:val="both"/>
      <w:outlineLvl w:val="4"/>
    </w:pPr>
    <w:rPr>
      <w:sz w:val="26"/>
      <w:szCs w:val="26"/>
      <w:lang w:eastAsia="en-US"/>
    </w:rPr>
  </w:style>
  <w:style w:type="paragraph" w:customStyle="1" w:styleId="Heading61">
    <w:name w:val="Heading 61"/>
    <w:basedOn w:val="afe"/>
    <w:rsid w:val="00EA7C52"/>
    <w:pPr>
      <w:tabs>
        <w:tab w:val="num" w:pos="5954"/>
      </w:tabs>
      <w:spacing w:before="120" w:after="120" w:line="360" w:lineRule="auto"/>
      <w:ind w:left="5954" w:hanging="851"/>
      <w:jc w:val="both"/>
      <w:outlineLvl w:val="5"/>
    </w:pPr>
    <w:rPr>
      <w:sz w:val="26"/>
      <w:szCs w:val="26"/>
      <w:lang w:eastAsia="en-US"/>
    </w:rPr>
  </w:style>
  <w:style w:type="paragraph" w:customStyle="1" w:styleId="Heading71">
    <w:name w:val="Heading 71"/>
    <w:basedOn w:val="afe"/>
    <w:rsid w:val="00EA7C52"/>
    <w:pPr>
      <w:tabs>
        <w:tab w:val="num" w:pos="6804"/>
      </w:tabs>
      <w:spacing w:before="120" w:after="120" w:line="360" w:lineRule="auto"/>
      <w:ind w:left="6804" w:hanging="850"/>
      <w:jc w:val="both"/>
      <w:outlineLvl w:val="6"/>
    </w:pPr>
    <w:rPr>
      <w:sz w:val="26"/>
      <w:szCs w:val="26"/>
      <w:lang w:eastAsia="en-US"/>
    </w:rPr>
  </w:style>
  <w:style w:type="paragraph" w:customStyle="1" w:styleId="Heading81">
    <w:name w:val="Heading 81"/>
    <w:basedOn w:val="afe"/>
    <w:next w:val="afe"/>
    <w:rsid w:val="00EA7C52"/>
    <w:pPr>
      <w:spacing w:after="60" w:line="360" w:lineRule="auto"/>
      <w:jc w:val="both"/>
      <w:outlineLvl w:val="7"/>
    </w:pPr>
    <w:rPr>
      <w:rFonts w:cs="Times New Roman"/>
      <w:i/>
      <w:iCs/>
      <w:sz w:val="24"/>
      <w:lang w:eastAsia="en-US"/>
    </w:rPr>
  </w:style>
  <w:style w:type="paragraph" w:customStyle="1" w:styleId="Heading91">
    <w:name w:val="Heading 91"/>
    <w:basedOn w:val="afe"/>
    <w:next w:val="afe"/>
    <w:rsid w:val="00EA7C52"/>
    <w:pPr>
      <w:spacing w:after="60" w:line="360" w:lineRule="auto"/>
      <w:jc w:val="both"/>
      <w:outlineLvl w:val="8"/>
    </w:pPr>
    <w:rPr>
      <w:rFonts w:ascii="Arial" w:hAnsi="Arial" w:cs="Arial"/>
      <w:szCs w:val="22"/>
      <w:lang w:eastAsia="en-US"/>
    </w:rPr>
  </w:style>
  <w:style w:type="paragraph" w:customStyle="1" w:styleId="Header1">
    <w:name w:val="Header1"/>
    <w:basedOn w:val="afe"/>
    <w:rsid w:val="00EA7C52"/>
    <w:pPr>
      <w:tabs>
        <w:tab w:val="center" w:pos="4153"/>
        <w:tab w:val="right" w:pos="8306"/>
      </w:tabs>
      <w:spacing w:before="0" w:line="360" w:lineRule="auto"/>
      <w:jc w:val="both"/>
    </w:pPr>
    <w:rPr>
      <w:sz w:val="26"/>
      <w:szCs w:val="26"/>
      <w:lang w:eastAsia="en-US"/>
    </w:rPr>
  </w:style>
  <w:style w:type="paragraph" w:customStyle="1" w:styleId="Footer1">
    <w:name w:val="Footer1"/>
    <w:basedOn w:val="afe"/>
    <w:rsid w:val="00EA7C52"/>
    <w:pPr>
      <w:tabs>
        <w:tab w:val="center" w:pos="4153"/>
        <w:tab w:val="right" w:pos="8306"/>
      </w:tabs>
      <w:spacing w:before="0" w:line="360" w:lineRule="auto"/>
      <w:jc w:val="both"/>
    </w:pPr>
    <w:rPr>
      <w:sz w:val="26"/>
      <w:szCs w:val="26"/>
      <w:lang w:eastAsia="en-US"/>
    </w:rPr>
  </w:style>
  <w:style w:type="paragraph" w:customStyle="1" w:styleId="BodyTextIndent1">
    <w:name w:val="Body Text Indent1"/>
    <w:basedOn w:val="afe"/>
    <w:rsid w:val="00EA7C52"/>
    <w:pPr>
      <w:bidi w:val="0"/>
      <w:spacing w:before="0"/>
      <w:ind w:left="709" w:hanging="709"/>
    </w:pPr>
    <w:rPr>
      <w:rFonts w:ascii="Garamond" w:hAnsi="Garamond"/>
      <w:sz w:val="25"/>
      <w:szCs w:val="25"/>
      <w:lang w:eastAsia="en-US"/>
    </w:rPr>
  </w:style>
  <w:style w:type="paragraph" w:customStyle="1" w:styleId="afffffffffffffff7">
    <w:name w:val="מיספור אנגלי"/>
    <w:basedOn w:val="affffffffff3"/>
    <w:rsid w:val="00EA7C52"/>
    <w:pPr>
      <w:tabs>
        <w:tab w:val="clear" w:pos="567"/>
        <w:tab w:val="num" w:pos="360"/>
      </w:tabs>
      <w:bidi w:val="0"/>
      <w:ind w:left="360" w:hanging="360"/>
      <w:jc w:val="right"/>
    </w:pPr>
  </w:style>
  <w:style w:type="paragraph" w:customStyle="1" w:styleId="3ffc">
    <w:name w:val="ציטוט3"/>
    <w:basedOn w:val="afe"/>
    <w:rsid w:val="00EA7C52"/>
    <w:pPr>
      <w:tabs>
        <w:tab w:val="num" w:pos="1080"/>
      </w:tabs>
      <w:spacing w:before="120" w:after="120" w:line="280" w:lineRule="exact"/>
      <w:ind w:left="2778"/>
      <w:jc w:val="both"/>
    </w:pPr>
    <w:rPr>
      <w:noProof/>
      <w:sz w:val="26"/>
    </w:rPr>
  </w:style>
  <w:style w:type="paragraph" w:customStyle="1" w:styleId="1ffffffa">
    <w:name w:val="רמה1"/>
    <w:basedOn w:val="afe"/>
    <w:rsid w:val="00EA7C52"/>
    <w:pPr>
      <w:tabs>
        <w:tab w:val="num" w:pos="360"/>
      </w:tabs>
      <w:spacing w:before="0"/>
      <w:ind w:left="360" w:hanging="360"/>
    </w:pPr>
    <w:rPr>
      <w:b/>
      <w:sz w:val="20"/>
      <w:lang w:eastAsia="en-US"/>
    </w:rPr>
  </w:style>
  <w:style w:type="paragraph" w:customStyle="1" w:styleId="Style3">
    <w:name w:val="Style3"/>
    <w:basedOn w:val="Style2"/>
    <w:link w:val="Style3Char"/>
    <w:rsid w:val="00EA7C52"/>
    <w:pPr>
      <w:numPr>
        <w:ilvl w:val="0"/>
        <w:numId w:val="0"/>
      </w:numPr>
      <w:ind w:left="1418" w:right="1418" w:hanging="567"/>
      <w:outlineLvl w:val="9"/>
    </w:pPr>
    <w:rPr>
      <w:rFonts w:ascii="Times New Roman" w:hAnsi="Times New Roman" w:cs="David"/>
      <w:b w:val="0"/>
      <w:bCs w:val="0"/>
      <w:noProof/>
      <w:szCs w:val="28"/>
      <w:u w:val="none"/>
      <w:lang w:val="en-US"/>
    </w:rPr>
  </w:style>
  <w:style w:type="paragraph" w:customStyle="1" w:styleId="Style4">
    <w:name w:val="Style4"/>
    <w:basedOn w:val="Style3"/>
    <w:uiPriority w:val="99"/>
    <w:rsid w:val="00EA7C52"/>
    <w:pPr>
      <w:ind w:left="1985" w:right="1985"/>
    </w:pPr>
  </w:style>
  <w:style w:type="paragraph" w:customStyle="1" w:styleId="Afffffffffffffff8">
    <w:name w:val="A"/>
    <w:basedOn w:val="afe"/>
    <w:link w:val="AChar"/>
    <w:rsid w:val="00EA7C52"/>
    <w:pPr>
      <w:bidi w:val="0"/>
      <w:spacing w:before="0" w:line="300" w:lineRule="exact"/>
      <w:ind w:left="1985" w:hanging="567"/>
    </w:pPr>
    <w:rPr>
      <w:szCs w:val="28"/>
      <w:lang w:eastAsia="en-US"/>
    </w:rPr>
  </w:style>
  <w:style w:type="paragraph" w:customStyle="1" w:styleId="118">
    <w:name w:val="11)"/>
    <w:basedOn w:val="1fffff9"/>
    <w:rsid w:val="00EA7C52"/>
    <w:pPr>
      <w:tabs>
        <w:tab w:val="clear" w:pos="284"/>
      </w:tabs>
      <w:bidi w:val="0"/>
      <w:spacing w:line="300" w:lineRule="exact"/>
      <w:ind w:left="2552" w:hanging="567"/>
      <w:jc w:val="left"/>
    </w:pPr>
    <w:rPr>
      <w:rFonts w:cs="David"/>
      <w:b w:val="0"/>
      <w:sz w:val="22"/>
      <w:szCs w:val="22"/>
      <w:lang w:eastAsia="en-US"/>
    </w:rPr>
  </w:style>
  <w:style w:type="paragraph" w:customStyle="1" w:styleId="bullita">
    <w:name w:val="bullita"/>
    <w:basedOn w:val="afe"/>
    <w:rsid w:val="00EA7C52"/>
    <w:pPr>
      <w:tabs>
        <w:tab w:val="num" w:pos="1080"/>
      </w:tabs>
      <w:bidi w:val="0"/>
      <w:spacing w:before="120" w:after="120"/>
      <w:ind w:left="1060" w:right="1060" w:hanging="340"/>
      <w:jc w:val="both"/>
    </w:pPr>
    <w:rPr>
      <w:rFonts w:ascii="Arial" w:hAnsi="Arial" w:cs="Arial"/>
      <w:szCs w:val="28"/>
    </w:rPr>
  </w:style>
  <w:style w:type="paragraph" w:customStyle="1" w:styleId="bullit-a">
    <w:name w:val="bullit-a"/>
    <w:basedOn w:val="afe"/>
    <w:rsid w:val="00EA7C52"/>
    <w:pPr>
      <w:tabs>
        <w:tab w:val="num" w:pos="1800"/>
      </w:tabs>
      <w:bidi w:val="0"/>
      <w:spacing w:before="120" w:after="120"/>
      <w:ind w:left="1780" w:right="1780" w:hanging="340"/>
      <w:jc w:val="both"/>
    </w:pPr>
    <w:rPr>
      <w:rFonts w:ascii="Arial" w:hAnsi="Arial" w:cs="Arial"/>
      <w:szCs w:val="28"/>
    </w:rPr>
  </w:style>
  <w:style w:type="paragraph" w:customStyle="1" w:styleId="afffffffffffffff9">
    <w:name w:val="בוליט"/>
    <w:basedOn w:val="afe"/>
    <w:rsid w:val="00EA7C52"/>
    <w:pPr>
      <w:tabs>
        <w:tab w:val="num" w:pos="1080"/>
      </w:tabs>
      <w:bidi w:val="0"/>
      <w:spacing w:before="0"/>
      <w:ind w:left="1060" w:right="1060" w:hanging="340"/>
      <w:jc w:val="both"/>
    </w:pPr>
    <w:rPr>
      <w:rFonts w:ascii="Arial" w:hAnsi="Arial" w:cs="Arial"/>
      <w:szCs w:val="22"/>
    </w:rPr>
  </w:style>
  <w:style w:type="paragraph" w:customStyle="1" w:styleId="11CharChar">
    <w:name w:val="1.1 Char Char"/>
    <w:basedOn w:val="text"/>
    <w:link w:val="11CharChar0"/>
    <w:rsid w:val="00EA7C52"/>
    <w:pPr>
      <w:tabs>
        <w:tab w:val="clear" w:pos="4195"/>
        <w:tab w:val="clear" w:pos="6463"/>
      </w:tabs>
      <w:bidi w:val="0"/>
      <w:ind w:left="1985" w:hanging="567"/>
    </w:pPr>
    <w:rPr>
      <w:sz w:val="22"/>
      <w:szCs w:val="28"/>
    </w:rPr>
  </w:style>
  <w:style w:type="paragraph" w:customStyle="1" w:styleId="11a">
    <w:name w:val="1.1a"/>
    <w:basedOn w:val="11CharChar"/>
    <w:rsid w:val="00EA7C52"/>
    <w:pPr>
      <w:ind w:left="2552"/>
    </w:pPr>
  </w:style>
  <w:style w:type="paragraph" w:customStyle="1" w:styleId="00a">
    <w:name w:val="00a"/>
    <w:basedOn w:val="text"/>
    <w:link w:val="00aChar"/>
    <w:rsid w:val="00EA7C52"/>
    <w:pPr>
      <w:tabs>
        <w:tab w:val="clear" w:pos="4195"/>
        <w:tab w:val="clear" w:pos="6463"/>
      </w:tabs>
      <w:bidi w:val="0"/>
      <w:ind w:left="1418" w:hanging="567"/>
    </w:pPr>
    <w:rPr>
      <w:sz w:val="22"/>
      <w:szCs w:val="28"/>
    </w:rPr>
  </w:style>
  <w:style w:type="paragraph" w:customStyle="1" w:styleId="1ffffffb">
    <w:name w:val="(1)"/>
    <w:basedOn w:val="afe"/>
    <w:rsid w:val="00EA7C52"/>
    <w:pPr>
      <w:bidi w:val="0"/>
      <w:spacing w:before="0"/>
      <w:ind w:left="3119" w:hanging="567"/>
    </w:pPr>
    <w:rPr>
      <w:szCs w:val="28"/>
      <w:lang w:eastAsia="en-US"/>
    </w:rPr>
  </w:style>
  <w:style w:type="paragraph" w:customStyle="1" w:styleId="1CharChar">
    <w:name w:val="1. Char Char"/>
    <w:basedOn w:val="afe"/>
    <w:link w:val="1CharCharChar"/>
    <w:rsid w:val="00EA7C52"/>
    <w:pPr>
      <w:tabs>
        <w:tab w:val="left" w:pos="2155"/>
      </w:tabs>
      <w:spacing w:before="0" w:after="120"/>
      <w:ind w:left="1985" w:hanging="567"/>
    </w:pPr>
    <w:rPr>
      <w:szCs w:val="22"/>
    </w:rPr>
  </w:style>
  <w:style w:type="paragraph" w:customStyle="1" w:styleId="CharChar4">
    <w:name w:val="א) Char Char"/>
    <w:basedOn w:val="afe"/>
    <w:link w:val="CharCharChar2"/>
    <w:rsid w:val="00EA7C52"/>
    <w:pPr>
      <w:spacing w:before="0" w:line="360" w:lineRule="auto"/>
      <w:ind w:left="2552" w:hanging="567"/>
      <w:jc w:val="both"/>
    </w:pPr>
    <w:rPr>
      <w:sz w:val="26"/>
      <w:szCs w:val="26"/>
    </w:rPr>
  </w:style>
  <w:style w:type="paragraph" w:customStyle="1" w:styleId="11Char">
    <w:name w:val="סעיף1.1 Char"/>
    <w:basedOn w:val="afe"/>
    <w:link w:val="11CharChar1"/>
    <w:rsid w:val="00EA7C52"/>
    <w:pPr>
      <w:spacing w:before="120" w:after="120" w:line="300" w:lineRule="exact"/>
      <w:ind w:left="851" w:hanging="851"/>
      <w:jc w:val="both"/>
    </w:pPr>
    <w:rPr>
      <w:sz w:val="26"/>
      <w:szCs w:val="26"/>
    </w:rPr>
  </w:style>
  <w:style w:type="paragraph" w:customStyle="1" w:styleId="CharCharChar3">
    <w:name w:val="סעיף א Char Char Char"/>
    <w:basedOn w:val="afff"/>
    <w:link w:val="CharCharCharChar0"/>
    <w:rsid w:val="00EA7C52"/>
    <w:pPr>
      <w:tabs>
        <w:tab w:val="left" w:pos="-154"/>
      </w:tabs>
      <w:spacing w:after="120" w:line="300" w:lineRule="exact"/>
      <w:ind w:left="1418" w:right="1418" w:hanging="567"/>
    </w:pPr>
    <w:rPr>
      <w:rFonts w:ascii="Arial" w:hAnsi="Arial"/>
      <w:noProof w:val="0"/>
      <w:sz w:val="26"/>
      <w:lang w:eastAsia="en-US"/>
    </w:rPr>
  </w:style>
  <w:style w:type="paragraph" w:customStyle="1" w:styleId="1116">
    <w:name w:val="111)"/>
    <w:basedOn w:val="118"/>
    <w:rsid w:val="00EA7C52"/>
    <w:pPr>
      <w:ind w:left="3600"/>
    </w:pPr>
  </w:style>
  <w:style w:type="paragraph" w:customStyle="1" w:styleId="afffffffffffffffa">
    <w:name w:val="א"/>
    <w:basedOn w:val="13"/>
    <w:rsid w:val="00EA7C52"/>
    <w:pPr>
      <w:numPr>
        <w:numId w:val="0"/>
      </w:numPr>
      <w:spacing w:before="0" w:line="320" w:lineRule="exact"/>
      <w:ind w:left="1418" w:right="1418" w:hanging="567"/>
      <w:jc w:val="right"/>
      <w:outlineLvl w:val="9"/>
    </w:pPr>
    <w:rPr>
      <w:b w:val="0"/>
      <w:bCs w:val="0"/>
      <w:kern w:val="0"/>
      <w:szCs w:val="26"/>
      <w:lang w:eastAsia="en-US"/>
    </w:rPr>
  </w:style>
  <w:style w:type="paragraph" w:customStyle="1" w:styleId="afffffffffffffffb">
    <w:name w:val="טב"/>
    <w:basedOn w:val="afffffffffffffffa"/>
    <w:rsid w:val="00EA7C52"/>
    <w:pPr>
      <w:spacing w:before="60" w:after="60"/>
      <w:ind w:left="0" w:right="0" w:firstLine="0"/>
      <w:jc w:val="left"/>
    </w:pPr>
  </w:style>
  <w:style w:type="paragraph" w:customStyle="1" w:styleId="1117">
    <w:name w:val="1.1.1"/>
    <w:basedOn w:val="afe"/>
    <w:link w:val="1118"/>
    <w:rsid w:val="00EA7C52"/>
    <w:pPr>
      <w:tabs>
        <w:tab w:val="num" w:pos="1701"/>
      </w:tabs>
      <w:bidi w:val="0"/>
      <w:spacing w:before="0"/>
      <w:ind w:left="1701" w:right="1440" w:hanging="567"/>
    </w:pPr>
    <w:rPr>
      <w:rFonts w:ascii="Arial" w:hAnsi="Arial" w:cs="Miriam"/>
      <w:sz w:val="20"/>
      <w:szCs w:val="20"/>
      <w:lang w:eastAsia="en-US"/>
    </w:rPr>
  </w:style>
  <w:style w:type="paragraph" w:customStyle="1" w:styleId="1ffffffc">
    <w:name w:val="סעיף 1)"/>
    <w:basedOn w:val="afff"/>
    <w:rsid w:val="00EA7C52"/>
    <w:pPr>
      <w:tabs>
        <w:tab w:val="num" w:pos="360"/>
        <w:tab w:val="left" w:pos="1985"/>
      </w:tabs>
      <w:spacing w:after="120" w:line="300" w:lineRule="exact"/>
      <w:ind w:left="1985" w:right="1985" w:hanging="567"/>
    </w:pPr>
    <w:rPr>
      <w:noProof w:val="0"/>
      <w:sz w:val="26"/>
      <w:szCs w:val="26"/>
    </w:rPr>
  </w:style>
  <w:style w:type="paragraph" w:customStyle="1" w:styleId="Char5">
    <w:name w:val="סעיף א. Char"/>
    <w:basedOn w:val="afe"/>
    <w:link w:val="CharChar5"/>
    <w:rsid w:val="00EA7C52"/>
    <w:pPr>
      <w:spacing w:before="0" w:after="120" w:line="300" w:lineRule="exact"/>
      <w:jc w:val="both"/>
    </w:pPr>
    <w:rPr>
      <w:szCs w:val="22"/>
    </w:rPr>
  </w:style>
  <w:style w:type="paragraph" w:customStyle="1" w:styleId="afffffffffffffffc">
    <w:name w:val="a."/>
    <w:basedOn w:val="afe"/>
    <w:rsid w:val="00EA7C52"/>
    <w:pPr>
      <w:widowControl w:val="0"/>
      <w:bidi w:val="0"/>
      <w:spacing w:before="0" w:after="120" w:line="300" w:lineRule="exact"/>
      <w:ind w:left="1418" w:hanging="567"/>
    </w:pPr>
    <w:rPr>
      <w:szCs w:val="26"/>
    </w:rPr>
  </w:style>
  <w:style w:type="paragraph" w:customStyle="1" w:styleId="afffffffffffffffd">
    <w:name w:val="a)"/>
    <w:basedOn w:val="1fffff9"/>
    <w:rsid w:val="00EA7C52"/>
    <w:pPr>
      <w:tabs>
        <w:tab w:val="clear" w:pos="284"/>
      </w:tabs>
      <w:bidi w:val="0"/>
      <w:spacing w:after="120" w:line="300" w:lineRule="exact"/>
      <w:ind w:left="3119" w:hanging="567"/>
      <w:jc w:val="left"/>
    </w:pPr>
    <w:rPr>
      <w:rFonts w:cs="Miriam"/>
      <w:b w:val="0"/>
      <w:sz w:val="22"/>
      <w:szCs w:val="20"/>
      <w:lang w:eastAsia="en-US"/>
    </w:rPr>
  </w:style>
  <w:style w:type="paragraph" w:customStyle="1" w:styleId="CharChar6">
    <w:name w:val="א. Char Char"/>
    <w:basedOn w:val="afe"/>
    <w:link w:val="CharCharChar4"/>
    <w:rsid w:val="00EA7C52"/>
    <w:pPr>
      <w:spacing w:before="0" w:line="360" w:lineRule="auto"/>
      <w:jc w:val="both"/>
    </w:pPr>
    <w:rPr>
      <w:sz w:val="26"/>
      <w:szCs w:val="26"/>
    </w:rPr>
  </w:style>
  <w:style w:type="paragraph" w:customStyle="1" w:styleId="Style1ComplexTimesNewRoman13pt">
    <w:name w:val="Style (1) + (Complex) Times New Roman 13 pt"/>
    <w:basedOn w:val="1ffffffb"/>
    <w:rsid w:val="00EA7C52"/>
    <w:rPr>
      <w:rFonts w:cs="Times New Roman"/>
      <w:sz w:val="26"/>
      <w:szCs w:val="26"/>
    </w:rPr>
  </w:style>
  <w:style w:type="paragraph" w:customStyle="1" w:styleId="119">
    <w:name w:val="סעיף1.1"/>
    <w:basedOn w:val="afe"/>
    <w:rsid w:val="00EA7C52"/>
    <w:pPr>
      <w:spacing w:before="120" w:after="120" w:line="300" w:lineRule="exact"/>
      <w:ind w:left="851" w:hanging="851"/>
      <w:jc w:val="both"/>
    </w:pPr>
    <w:rPr>
      <w:sz w:val="26"/>
      <w:szCs w:val="26"/>
    </w:rPr>
  </w:style>
  <w:style w:type="paragraph" w:customStyle="1" w:styleId="1ffffffd">
    <w:name w:val="1))"/>
    <w:basedOn w:val="1fffff9"/>
    <w:link w:val="1Char1"/>
    <w:rsid w:val="00EA7C52"/>
    <w:pPr>
      <w:tabs>
        <w:tab w:val="clear" w:pos="284"/>
      </w:tabs>
      <w:bidi w:val="0"/>
      <w:spacing w:line="300" w:lineRule="exact"/>
      <w:ind w:left="2160" w:hanging="742"/>
      <w:jc w:val="left"/>
    </w:pPr>
    <w:rPr>
      <w:rFonts w:cs="David"/>
      <w:b w:val="0"/>
      <w:sz w:val="22"/>
      <w:szCs w:val="22"/>
      <w:lang w:eastAsia="en-US"/>
    </w:rPr>
  </w:style>
  <w:style w:type="paragraph" w:customStyle="1" w:styleId="afffffffffffffffe">
    <w:name w:val="סעיף א עם"/>
    <w:basedOn w:val="CharCharChar3"/>
    <w:rsid w:val="00EA7C52"/>
    <w:pPr>
      <w:ind w:left="1985" w:right="1985"/>
    </w:pPr>
  </w:style>
  <w:style w:type="paragraph" w:customStyle="1" w:styleId="1Char2">
    <w:name w:val="1. Char"/>
    <w:basedOn w:val="afe"/>
    <w:rsid w:val="00EA7C52"/>
    <w:pPr>
      <w:bidi w:val="0"/>
      <w:spacing w:before="0" w:after="120" w:line="300" w:lineRule="exact"/>
      <w:ind w:left="1985" w:hanging="567"/>
    </w:pPr>
    <w:rPr>
      <w:rFonts w:cs="Miriam"/>
      <w:sz w:val="26"/>
      <w:szCs w:val="28"/>
      <w:lang w:eastAsia="en-US"/>
    </w:rPr>
  </w:style>
  <w:style w:type="paragraph" w:customStyle="1" w:styleId="Text1">
    <w:name w:val="Text 1"/>
    <w:basedOn w:val="afe"/>
    <w:rsid w:val="00EA7C52"/>
    <w:pPr>
      <w:bidi w:val="0"/>
      <w:spacing w:before="0"/>
      <w:ind w:left="360"/>
      <w:jc w:val="both"/>
    </w:pPr>
    <w:rPr>
      <w:rFonts w:ascii="Arial" w:hAnsi="Arial"/>
      <w:sz w:val="24"/>
      <w:szCs w:val="28"/>
      <w:lang w:val="en-GB" w:eastAsia="en-US"/>
    </w:rPr>
  </w:style>
  <w:style w:type="paragraph" w:customStyle="1" w:styleId="n12">
    <w:name w:val="n1"/>
    <w:basedOn w:val="afe"/>
    <w:rsid w:val="00EA7C52"/>
    <w:pPr>
      <w:bidi w:val="0"/>
      <w:spacing w:before="120" w:after="120"/>
      <w:ind w:left="1531" w:hanging="397"/>
      <w:jc w:val="both"/>
    </w:pPr>
    <w:rPr>
      <w:rFonts w:ascii="Arial" w:hAnsi="Arial" w:cs="Arial"/>
      <w:szCs w:val="28"/>
    </w:rPr>
  </w:style>
  <w:style w:type="paragraph" w:customStyle="1" w:styleId="N">
    <w:name w:val="N"/>
    <w:basedOn w:val="n12"/>
    <w:rsid w:val="00EA7C52"/>
    <w:pPr>
      <w:ind w:left="1134" w:firstLine="0"/>
    </w:pPr>
    <w:rPr>
      <w:rFonts w:cs="Times New Roman"/>
    </w:rPr>
  </w:style>
  <w:style w:type="paragraph" w:customStyle="1" w:styleId="n110">
    <w:name w:val="n11"/>
    <w:basedOn w:val="n12"/>
    <w:rsid w:val="00EA7C52"/>
    <w:pPr>
      <w:ind w:left="1928"/>
    </w:pPr>
  </w:style>
  <w:style w:type="paragraph" w:customStyle="1" w:styleId="CharChar7">
    <w:name w:val="סעיף א Char Char"/>
    <w:basedOn w:val="afff"/>
    <w:rsid w:val="00EA7C52"/>
    <w:pPr>
      <w:tabs>
        <w:tab w:val="left" w:pos="-154"/>
      </w:tabs>
      <w:spacing w:after="120" w:line="300" w:lineRule="exact"/>
      <w:ind w:left="1418" w:right="1418" w:hanging="567"/>
    </w:pPr>
    <w:rPr>
      <w:noProof w:val="0"/>
      <w:sz w:val="26"/>
      <w:szCs w:val="26"/>
    </w:rPr>
  </w:style>
  <w:style w:type="paragraph" w:customStyle="1" w:styleId="129">
    <w:name w:val="סגנון מספור רמה 1 + אחרי:  2 ס''מ"/>
    <w:basedOn w:val="1f9"/>
    <w:rsid w:val="00EA7C52"/>
    <w:pPr>
      <w:tabs>
        <w:tab w:val="clear" w:pos="360"/>
        <w:tab w:val="num" w:pos="363"/>
        <w:tab w:val="num" w:pos="855"/>
        <w:tab w:val="num" w:pos="2689"/>
      </w:tabs>
      <w:spacing w:after="0"/>
      <w:ind w:left="1134" w:right="1134" w:hanging="363"/>
      <w:jc w:val="right"/>
    </w:pPr>
    <w:rPr>
      <w:bCs/>
      <w:sz w:val="26"/>
      <w:szCs w:val="24"/>
      <w:u w:val="single"/>
    </w:rPr>
  </w:style>
  <w:style w:type="paragraph" w:customStyle="1" w:styleId="David14">
    <w:name w:val="סגנון (מורכב) David ‏14 נק מרווח בין שורות:  שורה וחצי"/>
    <w:basedOn w:val="afe"/>
    <w:rsid w:val="00EA7C52"/>
    <w:pPr>
      <w:tabs>
        <w:tab w:val="num" w:pos="360"/>
      </w:tabs>
      <w:spacing w:before="0" w:line="360" w:lineRule="auto"/>
    </w:pPr>
    <w:rPr>
      <w:sz w:val="24"/>
      <w:szCs w:val="28"/>
      <w:lang w:eastAsia="en-US"/>
    </w:rPr>
  </w:style>
  <w:style w:type="paragraph" w:customStyle="1" w:styleId="2fffff5">
    <w:name w:val="רמה 2 תו תו תו תו תו תו תו"/>
    <w:basedOn w:val="afe"/>
    <w:rsid w:val="00EA7C52"/>
    <w:pPr>
      <w:spacing w:before="0"/>
      <w:ind w:left="1134"/>
    </w:pPr>
    <w:rPr>
      <w:szCs w:val="26"/>
      <w:lang w:eastAsia="en-US"/>
    </w:rPr>
  </w:style>
  <w:style w:type="paragraph" w:customStyle="1" w:styleId="21424">
    <w:name w:val="סגנון רמה 2 + ‏14 נק2 תו"/>
    <w:basedOn w:val="afe"/>
    <w:link w:val="21425"/>
    <w:rsid w:val="00EA7C52"/>
    <w:pPr>
      <w:spacing w:before="0"/>
      <w:ind w:left="1134"/>
    </w:pPr>
    <w:rPr>
      <w:sz w:val="24"/>
      <w:szCs w:val="28"/>
      <w:lang w:eastAsia="en-US"/>
    </w:rPr>
  </w:style>
  <w:style w:type="paragraph" w:customStyle="1" w:styleId="10630">
    <w:name w:val="סגנון מספור רמה 1 תו תו + שורה ראשונה:  0.63 ס''מ אחרי:  0 נק"/>
    <w:basedOn w:val="afe"/>
    <w:rsid w:val="00EA7C52"/>
    <w:pPr>
      <w:tabs>
        <w:tab w:val="num" w:pos="360"/>
      </w:tabs>
      <w:spacing w:before="0"/>
      <w:ind w:right="363" w:firstLine="360"/>
    </w:pPr>
    <w:rPr>
      <w:sz w:val="24"/>
      <w:szCs w:val="28"/>
      <w:lang w:eastAsia="en-US"/>
    </w:rPr>
  </w:style>
  <w:style w:type="paragraph" w:customStyle="1" w:styleId="214141">
    <w:name w:val="סגנון סגנון רמה 2 תו תו תו תו תו תו תו + ‏14 נק + ‏14 נק"/>
    <w:basedOn w:val="afe"/>
    <w:rsid w:val="00EA7C52"/>
    <w:pPr>
      <w:spacing w:before="0"/>
      <w:ind w:left="1134"/>
    </w:pPr>
    <w:rPr>
      <w:sz w:val="24"/>
      <w:szCs w:val="28"/>
      <w:lang w:eastAsia="en-US"/>
    </w:rPr>
  </w:style>
  <w:style w:type="paragraph" w:customStyle="1" w:styleId="1210">
    <w:name w:val="סגנון מספור רמה 1 + אחרי:  2 ס''מ1"/>
    <w:basedOn w:val="afe"/>
    <w:rsid w:val="00EA7C52"/>
    <w:pPr>
      <w:spacing w:before="0" w:after="240"/>
      <w:ind w:left="1134" w:right="1134"/>
      <w:jc w:val="right"/>
    </w:pPr>
    <w:rPr>
      <w:szCs w:val="26"/>
      <w:lang w:eastAsia="en-US"/>
    </w:rPr>
  </w:style>
  <w:style w:type="paragraph" w:customStyle="1" w:styleId="214f0">
    <w:name w:val="סגנון רמה 2 תו + ‏14 נק תו"/>
    <w:basedOn w:val="2fc"/>
    <w:link w:val="214f1"/>
    <w:rsid w:val="00EA7C52"/>
    <w:pPr>
      <w:ind w:left="0" w:right="1418"/>
      <w:jc w:val="right"/>
    </w:pPr>
  </w:style>
  <w:style w:type="paragraph" w:customStyle="1" w:styleId="1213">
    <w:name w:val="סגנון מספור רמה 1 + קו תחתון אחרי:  2 ס''מ1"/>
    <w:basedOn w:val="afe"/>
    <w:rsid w:val="00EA7C52"/>
    <w:pPr>
      <w:tabs>
        <w:tab w:val="num" w:pos="360"/>
      </w:tabs>
      <w:spacing w:before="0" w:after="240"/>
      <w:ind w:left="1134" w:right="1134"/>
      <w:jc w:val="right"/>
    </w:pPr>
    <w:rPr>
      <w:szCs w:val="26"/>
      <w:u w:val="single"/>
      <w:lang w:eastAsia="en-US"/>
    </w:rPr>
  </w:style>
  <w:style w:type="paragraph" w:customStyle="1" w:styleId="1072127">
    <w:name w:val="סגנון מספור רמה 1 תו תו + לפני:  0.72 ס''מ שורה ראשונה:  1.27 ס''מ"/>
    <w:basedOn w:val="afe"/>
    <w:rsid w:val="00EA7C52"/>
    <w:pPr>
      <w:tabs>
        <w:tab w:val="num" w:pos="360"/>
      </w:tabs>
      <w:spacing w:before="0" w:after="240"/>
      <w:ind w:left="411" w:right="363" w:firstLine="720"/>
    </w:pPr>
    <w:rPr>
      <w:sz w:val="24"/>
      <w:szCs w:val="28"/>
      <w:lang w:eastAsia="en-US"/>
    </w:rPr>
  </w:style>
  <w:style w:type="character" w:customStyle="1" w:styleId="228">
    <w:name w:val="רמה 2 תו2 תו"/>
    <w:rsid w:val="00EA7C52"/>
    <w:rPr>
      <w:rFonts w:cs="David"/>
      <w:sz w:val="22"/>
      <w:szCs w:val="26"/>
      <w:lang w:val="en-US" w:eastAsia="en-US" w:bidi="he-IL"/>
    </w:rPr>
  </w:style>
  <w:style w:type="paragraph" w:customStyle="1" w:styleId="1200">
    <w:name w:val="סגנון מספור רמה 1 + קו תחתון אחרי:  2 ס''מ אחרי:  0 נק"/>
    <w:basedOn w:val="1f9"/>
    <w:rsid w:val="00EA7C52"/>
    <w:pPr>
      <w:tabs>
        <w:tab w:val="clear" w:pos="360"/>
        <w:tab w:val="num" w:pos="363"/>
        <w:tab w:val="num" w:pos="2689"/>
      </w:tabs>
      <w:spacing w:after="0"/>
      <w:ind w:left="363" w:right="1134" w:hanging="363"/>
      <w:jc w:val="right"/>
    </w:pPr>
    <w:rPr>
      <w:bCs/>
      <w:u w:val="single"/>
    </w:rPr>
  </w:style>
  <w:style w:type="paragraph" w:customStyle="1" w:styleId="21417">
    <w:name w:val="סגנון רמה 2 + ‏14 נק1 תו תו תו"/>
    <w:basedOn w:val="afe"/>
    <w:link w:val="21418"/>
    <w:rsid w:val="00EA7C52"/>
    <w:pPr>
      <w:spacing w:before="0"/>
      <w:ind w:left="1134"/>
    </w:pPr>
    <w:rPr>
      <w:sz w:val="24"/>
      <w:szCs w:val="28"/>
      <w:lang w:eastAsia="en-US"/>
    </w:rPr>
  </w:style>
  <w:style w:type="paragraph" w:customStyle="1" w:styleId="214f2">
    <w:name w:val="סגנון רמה 2 + (לטיני) ‏14 נק תו"/>
    <w:basedOn w:val="afe"/>
    <w:link w:val="214f3"/>
    <w:rsid w:val="00EA7C52"/>
    <w:pPr>
      <w:spacing w:before="0"/>
      <w:ind w:left="1134"/>
    </w:pPr>
    <w:rPr>
      <w:sz w:val="24"/>
      <w:szCs w:val="28"/>
      <w:lang w:eastAsia="en-US"/>
    </w:rPr>
  </w:style>
  <w:style w:type="paragraph" w:customStyle="1" w:styleId="2121">
    <w:name w:val="סגנון רמה 2 + (מורכב) ‏12 נק תו"/>
    <w:basedOn w:val="afe"/>
    <w:link w:val="2122"/>
    <w:rsid w:val="00EA7C52"/>
    <w:pPr>
      <w:spacing w:before="0"/>
      <w:ind w:left="1134"/>
    </w:pPr>
    <w:rPr>
      <w:sz w:val="24"/>
      <w:szCs w:val="28"/>
      <w:lang w:eastAsia="en-US"/>
    </w:rPr>
  </w:style>
  <w:style w:type="paragraph" w:customStyle="1" w:styleId="1220">
    <w:name w:val="סגנון מספור רמה 1 + קו תחתון אחרי:  2 ס''מ2"/>
    <w:basedOn w:val="1f9"/>
    <w:rsid w:val="00EA7C52"/>
    <w:pPr>
      <w:tabs>
        <w:tab w:val="clear" w:pos="360"/>
        <w:tab w:val="num" w:pos="363"/>
        <w:tab w:val="num" w:pos="2689"/>
      </w:tabs>
      <w:ind w:left="363" w:right="1134" w:hanging="363"/>
      <w:jc w:val="right"/>
    </w:pPr>
    <w:rPr>
      <w:bCs/>
      <w:u w:val="single"/>
    </w:rPr>
  </w:style>
  <w:style w:type="paragraph" w:customStyle="1" w:styleId="14068">
    <w:name w:val="סגנון ‏14 נק לפני:  0.68 ס''מ"/>
    <w:basedOn w:val="afe"/>
    <w:rsid w:val="00EA7C52"/>
    <w:pPr>
      <w:spacing w:before="0"/>
      <w:ind w:left="386"/>
    </w:pPr>
    <w:rPr>
      <w:sz w:val="24"/>
      <w:szCs w:val="28"/>
      <w:lang w:eastAsia="en-US"/>
    </w:rPr>
  </w:style>
  <w:style w:type="paragraph" w:customStyle="1" w:styleId="1063127">
    <w:name w:val="סגנון רמה   1 + לפני:  0.63 ס''מ תלויה:  1.27 ס''מ"/>
    <w:basedOn w:val="afe"/>
    <w:rsid w:val="00EA7C52"/>
    <w:pPr>
      <w:spacing w:before="0"/>
      <w:ind w:left="1080" w:hanging="720"/>
    </w:pPr>
    <w:rPr>
      <w:sz w:val="24"/>
      <w:szCs w:val="28"/>
      <w:lang w:eastAsia="en-US"/>
    </w:rPr>
  </w:style>
  <w:style w:type="paragraph" w:customStyle="1" w:styleId="1ffffffe">
    <w:name w:val="סגנון מספור רמה 1 תו + מודגש קו תחתון כפול"/>
    <w:basedOn w:val="afe"/>
    <w:rsid w:val="00EA7C52"/>
    <w:pPr>
      <w:tabs>
        <w:tab w:val="num" w:pos="1418"/>
      </w:tabs>
      <w:spacing w:before="0" w:after="240"/>
      <w:ind w:left="1418" w:hanging="705"/>
    </w:pPr>
    <w:rPr>
      <w:b/>
      <w:bCs/>
      <w:sz w:val="24"/>
      <w:szCs w:val="28"/>
      <w:u w:val="double"/>
      <w:lang w:eastAsia="en-US"/>
    </w:rPr>
  </w:style>
  <w:style w:type="character" w:customStyle="1" w:styleId="1fffffff">
    <w:name w:val="רמה   1 תו תו תו תו תו"/>
    <w:rsid w:val="00EA7C52"/>
    <w:rPr>
      <w:rFonts w:cs="David"/>
      <w:sz w:val="24"/>
      <w:szCs w:val="28"/>
      <w:lang w:val="en-US" w:eastAsia="en-US" w:bidi="he-IL"/>
    </w:rPr>
  </w:style>
  <w:style w:type="paragraph" w:customStyle="1" w:styleId="1fffffff0">
    <w:name w:val="סגנון מספור רמה 1 תו תו + מודגש קו תחתון כפול"/>
    <w:basedOn w:val="afe"/>
    <w:rsid w:val="00EA7C52"/>
    <w:pPr>
      <w:spacing w:before="0" w:after="240"/>
      <w:ind w:left="363"/>
      <w:jc w:val="right"/>
    </w:pPr>
    <w:rPr>
      <w:b/>
      <w:bCs/>
      <w:szCs w:val="26"/>
      <w:u w:val="double"/>
      <w:lang w:eastAsia="en-US"/>
    </w:rPr>
  </w:style>
  <w:style w:type="paragraph" w:customStyle="1" w:styleId="2fffff6">
    <w:name w:val="רמה 2 תו תו תו תו תו תו"/>
    <w:basedOn w:val="afe"/>
    <w:rsid w:val="00EA7C52"/>
    <w:pPr>
      <w:spacing w:before="0"/>
      <w:ind w:left="1134"/>
    </w:pPr>
    <w:rPr>
      <w:sz w:val="24"/>
      <w:szCs w:val="28"/>
      <w:lang w:eastAsia="en-US"/>
    </w:rPr>
  </w:style>
  <w:style w:type="paragraph" w:customStyle="1" w:styleId="11b">
    <w:name w:val="סגנון מספור רמה 1 תו תו + מודגש קו תחתון כפול1"/>
    <w:basedOn w:val="afe"/>
    <w:rsid w:val="00EA7C52"/>
    <w:pPr>
      <w:spacing w:before="0" w:after="240"/>
      <w:ind w:left="363"/>
      <w:jc w:val="right"/>
    </w:pPr>
    <w:rPr>
      <w:b/>
      <w:bCs/>
      <w:szCs w:val="26"/>
      <w:u w:val="double"/>
      <w:lang w:eastAsia="en-US"/>
    </w:rPr>
  </w:style>
  <w:style w:type="paragraph" w:customStyle="1" w:styleId="1146">
    <w:name w:val="סגנון סגנון מספור רמה 1 תו + מודגש קו תחתון כפול + ‏14 נק לא מודגש..."/>
    <w:basedOn w:val="1ffffffe"/>
    <w:rsid w:val="00EA7C52"/>
    <w:pPr>
      <w:tabs>
        <w:tab w:val="clear" w:pos="1418"/>
      </w:tabs>
      <w:ind w:left="0" w:firstLine="0"/>
      <w:jc w:val="right"/>
    </w:pPr>
    <w:rPr>
      <w:b w:val="0"/>
      <w:bCs w:val="0"/>
      <w:sz w:val="28"/>
      <w:u w:val="none"/>
    </w:rPr>
  </w:style>
  <w:style w:type="paragraph" w:customStyle="1" w:styleId="1147">
    <w:name w:val="סגנון סגנון סגנון מספור רמה 1 תו + מודגש קו תחתון כפול + ‏14 נק לא ..."/>
    <w:basedOn w:val="1146"/>
    <w:rsid w:val="00EA7C52"/>
    <w:pPr>
      <w:tabs>
        <w:tab w:val="num" w:pos="567"/>
      </w:tabs>
      <w:ind w:left="567" w:right="567" w:hanging="567"/>
    </w:pPr>
    <w:rPr>
      <w:b/>
      <w:bCs/>
      <w:u w:val="double"/>
    </w:rPr>
  </w:style>
  <w:style w:type="paragraph" w:customStyle="1" w:styleId="zitut">
    <w:name w:val="zitut"/>
    <w:basedOn w:val="afe"/>
    <w:next w:val="afe"/>
    <w:rsid w:val="00EA7C52"/>
    <w:pPr>
      <w:keepNext/>
      <w:bidi w:val="0"/>
      <w:spacing w:before="60" w:after="60" w:line="240" w:lineRule="atLeast"/>
      <w:ind w:left="737" w:hanging="737"/>
      <w:jc w:val="right"/>
    </w:pPr>
    <w:rPr>
      <w:i/>
      <w:sz w:val="24"/>
      <w:szCs w:val="26"/>
      <w:lang w:eastAsia="en-US"/>
    </w:rPr>
  </w:style>
  <w:style w:type="paragraph" w:customStyle="1" w:styleId="Arial120">
    <w:name w:val="סגנון (לטיני) Arial (עברית ושפות אחרות) ‏12 נק' לפני:  0 נק' אחר..."/>
    <w:basedOn w:val="afe"/>
    <w:rsid w:val="00EA7C52"/>
    <w:pPr>
      <w:keepNext/>
      <w:spacing w:before="0" w:line="360" w:lineRule="auto"/>
      <w:jc w:val="both"/>
    </w:pPr>
    <w:rPr>
      <w:sz w:val="24"/>
      <w:lang w:eastAsia="en-US"/>
    </w:rPr>
  </w:style>
  <w:style w:type="paragraph" w:customStyle="1" w:styleId="Heading12">
    <w:name w:val="Heading 12"/>
    <w:basedOn w:val="afe"/>
    <w:rsid w:val="00EA7C52"/>
    <w:pPr>
      <w:tabs>
        <w:tab w:val="num" w:pos="851"/>
      </w:tabs>
      <w:spacing w:before="120" w:after="120" w:line="360" w:lineRule="auto"/>
      <w:ind w:left="851" w:right="851" w:hanging="851"/>
      <w:jc w:val="both"/>
      <w:outlineLvl w:val="0"/>
    </w:pPr>
    <w:rPr>
      <w:sz w:val="26"/>
      <w:szCs w:val="26"/>
      <w:lang w:eastAsia="en-US"/>
    </w:rPr>
  </w:style>
  <w:style w:type="paragraph" w:customStyle="1" w:styleId="Heading22">
    <w:name w:val="Heading 22"/>
    <w:basedOn w:val="afe"/>
    <w:rsid w:val="00EA7C52"/>
    <w:pPr>
      <w:tabs>
        <w:tab w:val="num" w:pos="850"/>
      </w:tabs>
      <w:spacing w:before="120" w:after="120" w:line="360" w:lineRule="auto"/>
      <w:ind w:left="850" w:right="1701" w:hanging="850"/>
      <w:jc w:val="both"/>
      <w:outlineLvl w:val="1"/>
    </w:pPr>
    <w:rPr>
      <w:sz w:val="26"/>
      <w:szCs w:val="26"/>
      <w:lang w:eastAsia="en-US"/>
    </w:rPr>
  </w:style>
  <w:style w:type="paragraph" w:customStyle="1" w:styleId="Heading42">
    <w:name w:val="Heading 42"/>
    <w:basedOn w:val="afe"/>
    <w:rsid w:val="00EA7C52"/>
    <w:pPr>
      <w:tabs>
        <w:tab w:val="num" w:pos="4253"/>
      </w:tabs>
      <w:spacing w:before="120" w:after="120" w:line="360" w:lineRule="auto"/>
      <w:ind w:left="4253" w:right="4253" w:hanging="1418"/>
      <w:jc w:val="both"/>
      <w:outlineLvl w:val="3"/>
    </w:pPr>
    <w:rPr>
      <w:sz w:val="26"/>
      <w:szCs w:val="26"/>
      <w:lang w:eastAsia="en-US"/>
    </w:rPr>
  </w:style>
  <w:style w:type="paragraph" w:customStyle="1" w:styleId="Heading52">
    <w:name w:val="Heading 52"/>
    <w:basedOn w:val="afe"/>
    <w:rsid w:val="00EA7C52"/>
    <w:pPr>
      <w:tabs>
        <w:tab w:val="num" w:pos="5103"/>
      </w:tabs>
      <w:spacing w:before="120" w:after="120" w:line="360" w:lineRule="auto"/>
      <w:ind w:left="5103" w:hanging="850"/>
      <w:jc w:val="both"/>
      <w:outlineLvl w:val="4"/>
    </w:pPr>
    <w:rPr>
      <w:sz w:val="26"/>
      <w:szCs w:val="26"/>
      <w:lang w:eastAsia="en-US"/>
    </w:rPr>
  </w:style>
  <w:style w:type="paragraph" w:customStyle="1" w:styleId="Heading62">
    <w:name w:val="Heading 62"/>
    <w:basedOn w:val="afe"/>
    <w:rsid w:val="00EA7C52"/>
    <w:pPr>
      <w:tabs>
        <w:tab w:val="num" w:pos="5954"/>
      </w:tabs>
      <w:spacing w:before="120" w:after="120" w:line="360" w:lineRule="auto"/>
      <w:ind w:left="5954" w:hanging="851"/>
      <w:jc w:val="both"/>
      <w:outlineLvl w:val="5"/>
    </w:pPr>
    <w:rPr>
      <w:sz w:val="26"/>
      <w:szCs w:val="26"/>
      <w:lang w:eastAsia="en-US"/>
    </w:rPr>
  </w:style>
  <w:style w:type="paragraph" w:customStyle="1" w:styleId="Heading72">
    <w:name w:val="Heading 72"/>
    <w:basedOn w:val="afe"/>
    <w:rsid w:val="00EA7C52"/>
    <w:pPr>
      <w:tabs>
        <w:tab w:val="num" w:pos="6804"/>
      </w:tabs>
      <w:spacing w:before="120" w:after="120" w:line="360" w:lineRule="auto"/>
      <w:ind w:left="6804" w:hanging="850"/>
      <w:jc w:val="both"/>
      <w:outlineLvl w:val="6"/>
    </w:pPr>
    <w:rPr>
      <w:sz w:val="26"/>
      <w:szCs w:val="26"/>
      <w:lang w:eastAsia="en-US"/>
    </w:rPr>
  </w:style>
  <w:style w:type="paragraph" w:customStyle="1" w:styleId="Heading82">
    <w:name w:val="Heading 82"/>
    <w:basedOn w:val="afe"/>
    <w:next w:val="afe"/>
    <w:rsid w:val="00EA7C52"/>
    <w:pPr>
      <w:spacing w:after="60" w:line="360" w:lineRule="auto"/>
      <w:jc w:val="both"/>
      <w:outlineLvl w:val="7"/>
    </w:pPr>
    <w:rPr>
      <w:rFonts w:cs="Times New Roman"/>
      <w:i/>
      <w:iCs/>
      <w:sz w:val="24"/>
      <w:lang w:eastAsia="en-US"/>
    </w:rPr>
  </w:style>
  <w:style w:type="paragraph" w:customStyle="1" w:styleId="Heading92">
    <w:name w:val="Heading 92"/>
    <w:basedOn w:val="afe"/>
    <w:next w:val="afe"/>
    <w:rsid w:val="00EA7C52"/>
    <w:pPr>
      <w:spacing w:after="60" w:line="360" w:lineRule="auto"/>
      <w:jc w:val="both"/>
      <w:outlineLvl w:val="8"/>
    </w:pPr>
    <w:rPr>
      <w:rFonts w:ascii="Arial" w:hAnsi="Arial" w:cs="Arial"/>
      <w:szCs w:val="22"/>
      <w:lang w:eastAsia="en-US"/>
    </w:rPr>
  </w:style>
  <w:style w:type="paragraph" w:customStyle="1" w:styleId="Footer2">
    <w:name w:val="Footer2"/>
    <w:basedOn w:val="afe"/>
    <w:rsid w:val="00EA7C52"/>
    <w:pPr>
      <w:tabs>
        <w:tab w:val="center" w:pos="4153"/>
        <w:tab w:val="right" w:pos="8306"/>
      </w:tabs>
      <w:spacing w:before="0" w:line="360" w:lineRule="auto"/>
      <w:jc w:val="both"/>
    </w:pPr>
    <w:rPr>
      <w:sz w:val="26"/>
      <w:szCs w:val="26"/>
      <w:lang w:eastAsia="en-US"/>
    </w:rPr>
  </w:style>
  <w:style w:type="paragraph" w:customStyle="1" w:styleId="BodyTextIndent2">
    <w:name w:val="Body Text Indent2"/>
    <w:basedOn w:val="afe"/>
    <w:rsid w:val="00EA7C52"/>
    <w:pPr>
      <w:bidi w:val="0"/>
      <w:spacing w:before="0"/>
      <w:ind w:left="709" w:hanging="709"/>
    </w:pPr>
    <w:rPr>
      <w:rFonts w:ascii="Garamond" w:hAnsi="Garamond"/>
      <w:sz w:val="25"/>
      <w:szCs w:val="25"/>
      <w:lang w:eastAsia="en-US"/>
    </w:rPr>
  </w:style>
  <w:style w:type="paragraph" w:customStyle="1" w:styleId="1fffffff1">
    <w:name w:val="???? 1"/>
    <w:basedOn w:val="afe"/>
    <w:rsid w:val="00EA7C52"/>
    <w:pPr>
      <w:widowControl w:val="0"/>
      <w:tabs>
        <w:tab w:val="left" w:pos="2268"/>
        <w:tab w:val="left" w:pos="3119"/>
        <w:tab w:val="left" w:pos="3969"/>
      </w:tabs>
      <w:overflowPunct w:val="0"/>
      <w:autoSpaceDE w:val="0"/>
      <w:autoSpaceDN w:val="0"/>
      <w:bidi w:val="0"/>
      <w:adjustRightInd w:val="0"/>
      <w:spacing w:before="0" w:line="360" w:lineRule="auto"/>
      <w:ind w:right="1418" w:hanging="1418"/>
      <w:jc w:val="both"/>
      <w:textAlignment w:val="baseline"/>
    </w:pPr>
    <w:rPr>
      <w:rFonts w:cs="Times New Roman"/>
      <w:sz w:val="24"/>
      <w:lang w:eastAsia="en-US"/>
    </w:rPr>
  </w:style>
  <w:style w:type="paragraph" w:customStyle="1" w:styleId="3ffd">
    <w:name w:val="???? 3"/>
    <w:basedOn w:val="afe"/>
    <w:rsid w:val="00EA7C52"/>
    <w:pPr>
      <w:widowControl w:val="0"/>
      <w:tabs>
        <w:tab w:val="left" w:pos="3969"/>
      </w:tabs>
      <w:overflowPunct w:val="0"/>
      <w:autoSpaceDE w:val="0"/>
      <w:autoSpaceDN w:val="0"/>
      <w:bidi w:val="0"/>
      <w:adjustRightInd w:val="0"/>
      <w:spacing w:before="0" w:line="360" w:lineRule="auto"/>
      <w:ind w:right="3119" w:hanging="851"/>
      <w:jc w:val="both"/>
      <w:textAlignment w:val="baseline"/>
    </w:pPr>
    <w:rPr>
      <w:rFonts w:cs="Times New Roman"/>
      <w:sz w:val="24"/>
      <w:lang w:eastAsia="en-US"/>
    </w:rPr>
  </w:style>
  <w:style w:type="paragraph" w:customStyle="1" w:styleId="2fffff7">
    <w:name w:val="???? 2"/>
    <w:basedOn w:val="1fffffff1"/>
    <w:rsid w:val="00EA7C52"/>
    <w:pPr>
      <w:tabs>
        <w:tab w:val="clear" w:pos="2268"/>
      </w:tabs>
      <w:ind w:left="2268" w:right="2268" w:hanging="851"/>
    </w:pPr>
  </w:style>
  <w:style w:type="character" w:customStyle="1" w:styleId="PageNumber1">
    <w:name w:val="Page Number1"/>
    <w:rsid w:val="00EA7C52"/>
    <w:rPr>
      <w:rFonts w:cs="Times New Roman"/>
    </w:rPr>
  </w:style>
  <w:style w:type="character" w:customStyle="1" w:styleId="PersonalComposeStyle">
    <w:name w:val="Personal Compose Style"/>
    <w:rsid w:val="00EA7C52"/>
    <w:rPr>
      <w:rFonts w:ascii="Arial" w:hAnsi="Arial" w:cs="Arial"/>
      <w:color w:val="auto"/>
      <w:sz w:val="20"/>
    </w:rPr>
  </w:style>
  <w:style w:type="character" w:customStyle="1" w:styleId="PersonalReplyStyle">
    <w:name w:val="Personal Reply Style"/>
    <w:rsid w:val="00EA7C52"/>
    <w:rPr>
      <w:rFonts w:ascii="Arial" w:hAnsi="Arial" w:cs="Arial"/>
      <w:color w:val="auto"/>
      <w:sz w:val="20"/>
    </w:rPr>
  </w:style>
  <w:style w:type="character" w:customStyle="1" w:styleId="Style1Char">
    <w:name w:val="Style1 Char"/>
    <w:link w:val="Style1"/>
    <w:rsid w:val="00EA7C52"/>
    <w:rPr>
      <w:rFonts w:cs="David"/>
      <w:snapToGrid w:val="0"/>
      <w:sz w:val="24"/>
      <w:szCs w:val="28"/>
    </w:rPr>
  </w:style>
  <w:style w:type="character" w:customStyle="1" w:styleId="Style3Char">
    <w:name w:val="Style3 Char"/>
    <w:link w:val="Style3"/>
    <w:rsid w:val="00EA7C52"/>
    <w:rPr>
      <w:rFonts w:cs="David"/>
      <w:noProof/>
      <w:sz w:val="24"/>
      <w:szCs w:val="28"/>
      <w:lang w:eastAsia="he-IL"/>
    </w:rPr>
  </w:style>
  <w:style w:type="character" w:customStyle="1" w:styleId="AChar">
    <w:name w:val="A Char"/>
    <w:link w:val="Afffffffffffffff8"/>
    <w:rsid w:val="00EA7C52"/>
    <w:rPr>
      <w:rFonts w:cs="David"/>
      <w:sz w:val="22"/>
      <w:szCs w:val="28"/>
    </w:rPr>
  </w:style>
  <w:style w:type="character" w:customStyle="1" w:styleId="1Char">
    <w:name w:val="1) Char"/>
    <w:link w:val="1fffff9"/>
    <w:rsid w:val="00EA7C52"/>
    <w:rPr>
      <w:b/>
      <w:sz w:val="24"/>
      <w:szCs w:val="24"/>
      <w:lang w:eastAsia="he-IL"/>
    </w:rPr>
  </w:style>
  <w:style w:type="character" w:customStyle="1" w:styleId="textChar">
    <w:name w:val="text Char"/>
    <w:link w:val="text"/>
    <w:rsid w:val="00EA7C52"/>
    <w:rPr>
      <w:rFonts w:cs="David"/>
      <w:sz w:val="26"/>
      <w:szCs w:val="24"/>
    </w:rPr>
  </w:style>
  <w:style w:type="character" w:customStyle="1" w:styleId="11CharChar0">
    <w:name w:val="1.1 Char Char תו"/>
    <w:link w:val="11CharChar"/>
    <w:rsid w:val="00EA7C52"/>
    <w:rPr>
      <w:rFonts w:cs="David"/>
      <w:sz w:val="22"/>
      <w:szCs w:val="28"/>
    </w:rPr>
  </w:style>
  <w:style w:type="character" w:customStyle="1" w:styleId="00aChar">
    <w:name w:val="00a Char"/>
    <w:link w:val="00a"/>
    <w:rsid w:val="00EA7C52"/>
    <w:rPr>
      <w:rFonts w:cs="David"/>
      <w:sz w:val="22"/>
      <w:szCs w:val="28"/>
    </w:rPr>
  </w:style>
  <w:style w:type="character" w:customStyle="1" w:styleId="1CharCharChar">
    <w:name w:val="1. Char Char Char"/>
    <w:link w:val="1CharChar"/>
    <w:rsid w:val="00EA7C52"/>
    <w:rPr>
      <w:rFonts w:cs="David"/>
      <w:sz w:val="22"/>
      <w:szCs w:val="22"/>
      <w:lang w:eastAsia="he-IL"/>
    </w:rPr>
  </w:style>
  <w:style w:type="character" w:customStyle="1" w:styleId="CharCharChar2">
    <w:name w:val="א) Char Char Char"/>
    <w:link w:val="CharChar4"/>
    <w:rsid w:val="00EA7C52"/>
    <w:rPr>
      <w:rFonts w:cs="David"/>
      <w:sz w:val="26"/>
      <w:szCs w:val="26"/>
      <w:lang w:eastAsia="he-IL"/>
    </w:rPr>
  </w:style>
  <w:style w:type="character" w:customStyle="1" w:styleId="11CharChar1">
    <w:name w:val="סעיף1.1 Char Char"/>
    <w:link w:val="11Char"/>
    <w:rsid w:val="00EA7C52"/>
    <w:rPr>
      <w:rFonts w:cs="David"/>
      <w:sz w:val="26"/>
      <w:szCs w:val="26"/>
      <w:lang w:eastAsia="he-IL"/>
    </w:rPr>
  </w:style>
  <w:style w:type="character" w:customStyle="1" w:styleId="3ffe">
    <w:name w:val="סגנון כותרת 3 + קו תחתון תו"/>
    <w:rsid w:val="00EA7C52"/>
    <w:rPr>
      <w:rFonts w:cs="David"/>
      <w:b/>
      <w:bCs/>
      <w:sz w:val="22"/>
      <w:szCs w:val="26"/>
      <w:u w:val="single"/>
      <w:lang w:val="en-US" w:eastAsia="en-US" w:bidi="he-IL"/>
    </w:rPr>
  </w:style>
  <w:style w:type="character" w:customStyle="1" w:styleId="CharCharCharChar0">
    <w:name w:val="סעיף א Char Char Char Char"/>
    <w:link w:val="CharCharChar3"/>
    <w:rsid w:val="00EA7C52"/>
    <w:rPr>
      <w:rFonts w:ascii="Arial" w:hAnsi="Arial" w:cs="David"/>
      <w:sz w:val="26"/>
      <w:szCs w:val="24"/>
    </w:rPr>
  </w:style>
  <w:style w:type="character" w:customStyle="1" w:styleId="CharChar5">
    <w:name w:val="סעיף א. Char Char"/>
    <w:link w:val="Char5"/>
    <w:rsid w:val="00EA7C52"/>
    <w:rPr>
      <w:rFonts w:cs="David"/>
      <w:sz w:val="22"/>
      <w:szCs w:val="22"/>
      <w:lang w:eastAsia="he-IL"/>
    </w:rPr>
  </w:style>
  <w:style w:type="character" w:customStyle="1" w:styleId="CharCharChar4">
    <w:name w:val="א. Char Char Char"/>
    <w:link w:val="CharChar6"/>
    <w:rsid w:val="00EA7C52"/>
    <w:rPr>
      <w:rFonts w:cs="David"/>
      <w:sz w:val="26"/>
      <w:szCs w:val="26"/>
      <w:lang w:eastAsia="he-IL"/>
    </w:rPr>
  </w:style>
  <w:style w:type="character" w:customStyle="1" w:styleId="1Char1">
    <w:name w:val="1)) Char"/>
    <w:link w:val="1ffffffd"/>
    <w:rsid w:val="00EA7C52"/>
    <w:rPr>
      <w:rFonts w:cs="David"/>
      <w:sz w:val="22"/>
      <w:szCs w:val="22"/>
    </w:rPr>
  </w:style>
  <w:style w:type="character" w:customStyle="1" w:styleId="21c">
    <w:name w:val="רמה 2 תו1 תו"/>
    <w:rsid w:val="00EA7C52"/>
    <w:rPr>
      <w:rFonts w:ascii="Times New Roman" w:eastAsia="Times New Roman" w:hAnsi="Times New Roman" w:cs="David"/>
      <w:sz w:val="22"/>
      <w:szCs w:val="26"/>
    </w:rPr>
  </w:style>
  <w:style w:type="character" w:customStyle="1" w:styleId="21425">
    <w:name w:val="סגנון רמה 2 + ‏14 נק2 תו תו"/>
    <w:link w:val="21424"/>
    <w:rsid w:val="00EA7C52"/>
    <w:rPr>
      <w:rFonts w:cs="David"/>
      <w:sz w:val="24"/>
      <w:szCs w:val="28"/>
    </w:rPr>
  </w:style>
  <w:style w:type="character" w:customStyle="1" w:styleId="214f1">
    <w:name w:val="סגנון רמה 2 תו + ‏14 נק תו תו"/>
    <w:link w:val="214f0"/>
    <w:rsid w:val="00EA7C52"/>
    <w:rPr>
      <w:rFonts w:cs="David"/>
      <w:sz w:val="24"/>
      <w:szCs w:val="28"/>
    </w:rPr>
  </w:style>
  <w:style w:type="character" w:customStyle="1" w:styleId="1412">
    <w:name w:val="סגנון (לטיני) ‏14 נק (מורכב) ‏12 נק"/>
    <w:rsid w:val="00EA7C52"/>
    <w:rPr>
      <w:rFonts w:ascii="Times New Roman" w:hAnsi="Times New Roman" w:cs="David"/>
      <w:sz w:val="24"/>
      <w:szCs w:val="28"/>
    </w:rPr>
  </w:style>
  <w:style w:type="character" w:customStyle="1" w:styleId="131">
    <w:name w:val="סגנון ‏13 נק"/>
    <w:rsid w:val="00EA7C52"/>
    <w:rPr>
      <w:sz w:val="24"/>
      <w:szCs w:val="28"/>
    </w:rPr>
  </w:style>
  <w:style w:type="character" w:customStyle="1" w:styleId="1fffffff2">
    <w:name w:val="רמה   1 תו תו תו תו תו תו"/>
    <w:rsid w:val="00EA7C52"/>
    <w:rPr>
      <w:rFonts w:cs="David"/>
      <w:sz w:val="24"/>
      <w:szCs w:val="28"/>
      <w:lang w:val="en-US" w:eastAsia="en-US" w:bidi="he-IL"/>
    </w:rPr>
  </w:style>
  <w:style w:type="character" w:customStyle="1" w:styleId="1410">
    <w:name w:val="סגנון ‏14 נק1"/>
    <w:rsid w:val="00EA7C52"/>
    <w:rPr>
      <w:sz w:val="24"/>
      <w:szCs w:val="28"/>
    </w:rPr>
  </w:style>
  <w:style w:type="character" w:customStyle="1" w:styleId="2fffff8">
    <w:name w:val="סגנון רמה 2 תו תו תו + מודגש תו תו תו"/>
    <w:rsid w:val="00EA7C52"/>
    <w:rPr>
      <w:rFonts w:ascii="Times New Roman" w:eastAsia="Times New Roman" w:hAnsi="Times New Roman" w:cs="David"/>
      <w:b/>
      <w:bCs/>
      <w:sz w:val="24"/>
      <w:szCs w:val="28"/>
    </w:rPr>
  </w:style>
  <w:style w:type="character" w:customStyle="1" w:styleId="21418">
    <w:name w:val="סגנון רמה 2 + ‏14 נק1 תו תו תו תו"/>
    <w:link w:val="21417"/>
    <w:rsid w:val="00EA7C52"/>
    <w:rPr>
      <w:rFonts w:cs="David"/>
      <w:sz w:val="24"/>
      <w:szCs w:val="28"/>
    </w:rPr>
  </w:style>
  <w:style w:type="character" w:customStyle="1" w:styleId="214f3">
    <w:name w:val="סגנון רמה 2 + (לטיני) ‏14 נק תו תו"/>
    <w:link w:val="214f2"/>
    <w:rsid w:val="00EA7C52"/>
    <w:rPr>
      <w:rFonts w:cs="David"/>
      <w:sz w:val="24"/>
      <w:szCs w:val="28"/>
    </w:rPr>
  </w:style>
  <w:style w:type="character" w:customStyle="1" w:styleId="2122">
    <w:name w:val="סגנון רמה 2 + (מורכב) ‏12 נק תו תו"/>
    <w:link w:val="2121"/>
    <w:rsid w:val="00EA7C52"/>
    <w:rPr>
      <w:rFonts w:cs="David"/>
      <w:sz w:val="24"/>
      <w:szCs w:val="28"/>
    </w:rPr>
  </w:style>
  <w:style w:type="character" w:customStyle="1" w:styleId="313">
    <w:name w:val="רמה 3 תו1"/>
    <w:rsid w:val="00EA7C52"/>
    <w:rPr>
      <w:rFonts w:cs="David"/>
      <w:sz w:val="24"/>
      <w:szCs w:val="28"/>
      <w:lang w:val="en-US" w:eastAsia="en-US" w:bidi="he-IL"/>
    </w:rPr>
  </w:style>
  <w:style w:type="character" w:customStyle="1" w:styleId="229">
    <w:name w:val="רמה 2 תו תו2"/>
    <w:rsid w:val="00EA7C52"/>
    <w:rPr>
      <w:rFonts w:cs="David"/>
      <w:sz w:val="22"/>
      <w:szCs w:val="26"/>
      <w:lang w:val="en-US" w:eastAsia="en-US" w:bidi="he-IL"/>
    </w:rPr>
  </w:style>
  <w:style w:type="paragraph" w:customStyle="1" w:styleId="1e">
    <w:name w:val="כותרת צד 1"/>
    <w:basedOn w:val="afe"/>
    <w:rsid w:val="00EA7C52"/>
    <w:pPr>
      <w:numPr>
        <w:numId w:val="82"/>
      </w:numPr>
      <w:spacing w:before="120" w:after="120"/>
    </w:pPr>
    <w:rPr>
      <w:rFonts w:cs="FrankRuehl"/>
      <w:b/>
      <w:bCs/>
      <w:color w:val="0000FF"/>
      <w:sz w:val="36"/>
      <w:szCs w:val="40"/>
      <w:u w:val="single"/>
      <w:lang w:eastAsia="en-US"/>
    </w:rPr>
  </w:style>
  <w:style w:type="paragraph" w:customStyle="1" w:styleId="114">
    <w:name w:val="כותרת צד 1.1"/>
    <w:basedOn w:val="1e"/>
    <w:rsid w:val="00EA7C52"/>
    <w:pPr>
      <w:numPr>
        <w:ilvl w:val="1"/>
      </w:numPr>
      <w:tabs>
        <w:tab w:val="left" w:pos="1021"/>
      </w:tabs>
    </w:pPr>
    <w:rPr>
      <w:szCs w:val="36"/>
    </w:rPr>
  </w:style>
  <w:style w:type="paragraph" w:customStyle="1" w:styleId="1110">
    <w:name w:val="כותרת צד 1.1.1"/>
    <w:basedOn w:val="afe"/>
    <w:rsid w:val="00EA7C52"/>
    <w:pPr>
      <w:numPr>
        <w:ilvl w:val="2"/>
        <w:numId w:val="82"/>
      </w:numPr>
      <w:spacing w:before="0"/>
    </w:pPr>
    <w:rPr>
      <w:rFonts w:cs="FrankRuehl"/>
      <w:b/>
      <w:bCs/>
      <w:color w:val="0000FF"/>
      <w:sz w:val="28"/>
      <w:szCs w:val="32"/>
      <w:u w:val="single"/>
      <w:lang w:eastAsia="en-US"/>
    </w:rPr>
  </w:style>
  <w:style w:type="paragraph" w:customStyle="1" w:styleId="11110">
    <w:name w:val="כותרת צד 1.1.1.1"/>
    <w:basedOn w:val="afe"/>
    <w:rsid w:val="00EA7C52"/>
    <w:pPr>
      <w:numPr>
        <w:ilvl w:val="3"/>
        <w:numId w:val="82"/>
      </w:numPr>
      <w:spacing w:before="0"/>
    </w:pPr>
    <w:rPr>
      <w:rFonts w:cs="FrankRuehl"/>
      <w:b/>
      <w:bCs/>
      <w:color w:val="0000FF"/>
      <w:sz w:val="24"/>
      <w:szCs w:val="28"/>
      <w:u w:val="single"/>
      <w:lang w:eastAsia="en-US"/>
    </w:rPr>
  </w:style>
  <w:style w:type="character" w:customStyle="1" w:styleId="normal26">
    <w:name w:val="normal תו2"/>
    <w:aliases w:val="Heading 1MA תו2,head1 תו2,head תו2,כותרת 1Heading 1 תו2,H2 תו2, Char Char תו2,H2 Char תו2,H2 Char Char תו תו תו"/>
    <w:locked/>
    <w:rsid w:val="00EA7C52"/>
    <w:rPr>
      <w:rFonts w:ascii="Levenim MT" w:hAnsi="Levenim MT" w:cs="Miriam"/>
      <w:szCs w:val="24"/>
      <w:lang w:val="en-US" w:eastAsia="he-IL" w:bidi="he-IL"/>
    </w:rPr>
  </w:style>
  <w:style w:type="paragraph" w:customStyle="1" w:styleId="1fffffff3">
    <w:name w:val="רחל1"/>
    <w:basedOn w:val="afe"/>
    <w:rsid w:val="00EA7C52"/>
    <w:pPr>
      <w:spacing w:before="0"/>
    </w:pPr>
    <w:rPr>
      <w:noProof/>
      <w:sz w:val="20"/>
      <w:szCs w:val="28"/>
    </w:rPr>
  </w:style>
  <w:style w:type="character" w:customStyle="1" w:styleId="1fffffff4">
    <w:name w:val="סגנון1 תו תו"/>
    <w:locked/>
    <w:rsid w:val="00EA7C52"/>
    <w:rPr>
      <w:rFonts w:ascii="Times New Roman" w:eastAsia="Times New Roman" w:hAnsi="Times New Roman" w:cs="David"/>
      <w:b/>
      <w:bCs/>
      <w:sz w:val="22"/>
      <w:szCs w:val="28"/>
    </w:rPr>
  </w:style>
  <w:style w:type="paragraph" w:customStyle="1" w:styleId="2fffff9">
    <w:name w:val="סגנון2 תו"/>
    <w:basedOn w:val="afe"/>
    <w:link w:val="2fffffa"/>
    <w:rsid w:val="00EA7C52"/>
    <w:pPr>
      <w:widowControl w:val="0"/>
      <w:spacing w:before="0" w:line="300" w:lineRule="atLeast"/>
      <w:ind w:left="851"/>
      <w:jc w:val="both"/>
    </w:pPr>
    <w:rPr>
      <w:sz w:val="20"/>
      <w:lang w:eastAsia="en-US"/>
    </w:rPr>
  </w:style>
  <w:style w:type="character" w:customStyle="1" w:styleId="2fffffa">
    <w:name w:val="סגנון2 תו תו"/>
    <w:link w:val="2fffff9"/>
    <w:locked/>
    <w:rsid w:val="00EA7C52"/>
    <w:rPr>
      <w:rFonts w:cs="David"/>
      <w:szCs w:val="24"/>
    </w:rPr>
  </w:style>
  <w:style w:type="paragraph" w:customStyle="1" w:styleId="af1">
    <w:name w:val="אילנית"/>
    <w:rsid w:val="00EA7C52"/>
    <w:pPr>
      <w:widowControl w:val="0"/>
      <w:numPr>
        <w:numId w:val="83"/>
      </w:numPr>
      <w:tabs>
        <w:tab w:val="clear" w:pos="567"/>
        <w:tab w:val="left" w:pos="720"/>
        <w:tab w:val="left" w:pos="1440"/>
        <w:tab w:val="left" w:pos="2551"/>
        <w:tab w:val="left" w:pos="2880"/>
        <w:tab w:val="left" w:pos="3600"/>
        <w:tab w:val="left" w:pos="4320"/>
        <w:tab w:val="left" w:pos="5040"/>
        <w:tab w:val="left" w:pos="5811"/>
        <w:tab w:val="left" w:pos="6094"/>
        <w:tab w:val="left" w:pos="7200"/>
        <w:tab w:val="left" w:pos="7920"/>
        <w:tab w:val="left" w:pos="8640"/>
      </w:tabs>
      <w:autoSpaceDE w:val="0"/>
      <w:autoSpaceDN w:val="0"/>
      <w:adjustRightInd w:val="0"/>
      <w:ind w:left="0" w:right="0" w:firstLine="0"/>
    </w:pPr>
    <w:rPr>
      <w:rFonts w:ascii="Monospac821 BT" w:hAnsi="Monospac821 BT"/>
      <w:szCs w:val="22"/>
      <w:lang w:eastAsia="he-IL"/>
    </w:rPr>
  </w:style>
  <w:style w:type="paragraph" w:customStyle="1" w:styleId="NTAPROCEDURE">
    <w:name w:val="NTA PROCEDURE"/>
    <w:basedOn w:val="afe"/>
    <w:rsid w:val="00EA7C52"/>
    <w:pPr>
      <w:tabs>
        <w:tab w:val="num" w:pos="360"/>
      </w:tabs>
      <w:spacing w:before="60" w:after="60"/>
      <w:ind w:left="454" w:right="454" w:hanging="360"/>
    </w:pPr>
    <w:rPr>
      <w:sz w:val="24"/>
      <w:lang w:eastAsia="en-US"/>
    </w:rPr>
  </w:style>
  <w:style w:type="paragraph" w:customStyle="1" w:styleId="Heading10">
    <w:name w:val="Heading 10"/>
    <w:basedOn w:val="6"/>
    <w:rsid w:val="00EA7C52"/>
    <w:pPr>
      <w:keepNext/>
      <w:numPr>
        <w:ilvl w:val="0"/>
        <w:numId w:val="0"/>
      </w:numPr>
      <w:tabs>
        <w:tab w:val="num" w:pos="360"/>
        <w:tab w:val="num" w:pos="2520"/>
      </w:tabs>
      <w:spacing w:before="0" w:after="0"/>
      <w:ind w:left="2970" w:right="720" w:hanging="180"/>
      <w:jc w:val="left"/>
    </w:pPr>
    <w:rPr>
      <w:b/>
      <w:bCs/>
      <w:sz w:val="24"/>
      <w:u w:val="single"/>
    </w:rPr>
  </w:style>
  <w:style w:type="paragraph" w:customStyle="1" w:styleId="Mispur1">
    <w:name w:val="Mispur1"/>
    <w:basedOn w:val="afe"/>
    <w:rsid w:val="00EA7C52"/>
    <w:pPr>
      <w:tabs>
        <w:tab w:val="num" w:pos="360"/>
        <w:tab w:val="num" w:pos="1429"/>
      </w:tabs>
      <w:spacing w:before="0" w:after="320"/>
      <w:ind w:left="357" w:hanging="357"/>
      <w:outlineLvl w:val="0"/>
    </w:pPr>
    <w:rPr>
      <w:b/>
      <w:bCs/>
      <w:sz w:val="34"/>
      <w:szCs w:val="32"/>
    </w:rPr>
  </w:style>
  <w:style w:type="paragraph" w:customStyle="1" w:styleId="Heading4NotItalic">
    <w:name w:val="Heading 4 + Not Italic"/>
    <w:aliases w:val="After:  0 cm,Before:  0 pt,Line spacing:  single"/>
    <w:basedOn w:val="31"/>
    <w:rsid w:val="00EA7C52"/>
    <w:pPr>
      <w:keepNext/>
      <w:numPr>
        <w:numId w:val="0"/>
      </w:numPr>
      <w:tabs>
        <w:tab w:val="num" w:pos="360"/>
        <w:tab w:val="left" w:pos="567"/>
        <w:tab w:val="left" w:pos="1134"/>
        <w:tab w:val="left" w:pos="1701"/>
        <w:tab w:val="left" w:pos="2268"/>
      </w:tabs>
      <w:spacing w:before="0" w:after="60" w:line="360" w:lineRule="auto"/>
      <w:ind w:left="991" w:right="991" w:hanging="1134"/>
      <w:jc w:val="both"/>
    </w:pPr>
    <w:rPr>
      <w:sz w:val="26"/>
      <w:szCs w:val="28"/>
    </w:rPr>
  </w:style>
  <w:style w:type="paragraph" w:customStyle="1" w:styleId="Heading312pt">
    <w:name w:val="Heading 3 + 12 pt"/>
    <w:aliases w:val="Underline"/>
    <w:basedOn w:val="22"/>
    <w:rsid w:val="00EA7C52"/>
    <w:pPr>
      <w:numPr>
        <w:numId w:val="0"/>
      </w:numPr>
      <w:tabs>
        <w:tab w:val="left" w:pos="567"/>
        <w:tab w:val="num" w:pos="964"/>
        <w:tab w:val="left" w:pos="1134"/>
        <w:tab w:val="left" w:pos="1701"/>
        <w:tab w:val="left" w:pos="2268"/>
      </w:tabs>
      <w:spacing w:line="360" w:lineRule="auto"/>
      <w:ind w:left="720" w:right="0" w:hanging="454"/>
      <w:jc w:val="both"/>
    </w:pPr>
    <w:rPr>
      <w:rFonts w:ascii="Arial" w:hAnsi="Arial"/>
      <w:b/>
      <w:bCs/>
      <w:sz w:val="28"/>
      <w:lang w:eastAsia="he-IL"/>
    </w:rPr>
  </w:style>
  <w:style w:type="paragraph" w:customStyle="1" w:styleId="1fffffff5">
    <w:name w:val="1מפרט"/>
    <w:rsid w:val="00EA7C52"/>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 w:val="left" w:pos="9496"/>
      </w:tabs>
    </w:pPr>
    <w:rPr>
      <w:rFonts w:ascii="Arial" w:cs="Miriam"/>
      <w:snapToGrid w:val="0"/>
      <w:sz w:val="16"/>
      <w:lang w:eastAsia="he-IL"/>
    </w:rPr>
  </w:style>
  <w:style w:type="paragraph" w:customStyle="1" w:styleId="xl39">
    <w:name w:val="xl39"/>
    <w:basedOn w:val="afe"/>
    <w:rsid w:val="00EA7C52"/>
    <w:pPr>
      <w:pBdr>
        <w:bottom w:val="single" w:sz="4" w:space="0" w:color="auto"/>
      </w:pBdr>
      <w:bidi w:val="0"/>
      <w:spacing w:before="100" w:beforeAutospacing="1" w:after="100" w:afterAutospacing="1"/>
      <w:jc w:val="center"/>
      <w:textAlignment w:val="center"/>
    </w:pPr>
    <w:rPr>
      <w:rFonts w:eastAsia="Arial Unicode MS" w:cs="Times New Roman"/>
      <w:sz w:val="24"/>
    </w:rPr>
  </w:style>
  <w:style w:type="paragraph" w:customStyle="1" w:styleId="Mispur2">
    <w:name w:val="Mispur2"/>
    <w:basedOn w:val="afe"/>
    <w:rsid w:val="00EA7C52"/>
    <w:pPr>
      <w:tabs>
        <w:tab w:val="num" w:pos="1296"/>
        <w:tab w:val="num" w:pos="1440"/>
      </w:tabs>
      <w:spacing w:before="320"/>
      <w:ind w:left="1296" w:hanging="720"/>
    </w:pPr>
    <w:rPr>
      <w:b/>
      <w:bCs/>
      <w:sz w:val="34"/>
      <w:szCs w:val="28"/>
    </w:rPr>
  </w:style>
  <w:style w:type="paragraph" w:customStyle="1" w:styleId="Mispur3">
    <w:name w:val="Mispur3"/>
    <w:basedOn w:val="Ragil1"/>
    <w:rsid w:val="00EA7C52"/>
    <w:pPr>
      <w:tabs>
        <w:tab w:val="num" w:pos="720"/>
        <w:tab w:val="num" w:pos="2340"/>
      </w:tabs>
      <w:spacing w:before="280"/>
      <w:ind w:left="1440" w:hanging="720"/>
      <w:jc w:val="right"/>
      <w:outlineLvl w:val="9"/>
    </w:pPr>
    <w:rPr>
      <w:rFonts w:ascii="Times New Roman" w:hAnsi="Times New Roman"/>
      <w:sz w:val="34"/>
      <w:szCs w:val="24"/>
    </w:rPr>
  </w:style>
  <w:style w:type="paragraph" w:customStyle="1" w:styleId="Ragil1">
    <w:name w:val="Ragil1 תו"/>
    <w:basedOn w:val="13"/>
    <w:link w:val="Ragil10"/>
    <w:rsid w:val="00EA7C52"/>
    <w:pPr>
      <w:numPr>
        <w:numId w:val="0"/>
      </w:numPr>
      <w:ind w:right="0"/>
    </w:pPr>
    <w:rPr>
      <w:rFonts w:ascii="Arial" w:hAnsi="Arial"/>
      <w:kern w:val="0"/>
      <w:sz w:val="32"/>
      <w:szCs w:val="32"/>
    </w:rPr>
  </w:style>
  <w:style w:type="character" w:customStyle="1" w:styleId="Ragil10">
    <w:name w:val="Ragil1 תו תו"/>
    <w:link w:val="Ragil1"/>
    <w:locked/>
    <w:rsid w:val="00EA7C52"/>
    <w:rPr>
      <w:rFonts w:ascii="Arial" w:hAnsi="Arial" w:cs="David"/>
      <w:b/>
      <w:bCs/>
      <w:sz w:val="32"/>
      <w:szCs w:val="32"/>
      <w:lang w:eastAsia="he-IL"/>
    </w:rPr>
  </w:style>
  <w:style w:type="paragraph" w:customStyle="1" w:styleId="Heading16">
    <w:name w:val="Heading 16"/>
    <w:basedOn w:val="Heading10"/>
    <w:rsid w:val="00EA7C52"/>
    <w:pPr>
      <w:tabs>
        <w:tab w:val="num" w:pos="720"/>
      </w:tabs>
      <w:spacing w:line="360" w:lineRule="auto"/>
      <w:ind w:left="720" w:hanging="720"/>
      <w:jc w:val="both"/>
    </w:pPr>
  </w:style>
  <w:style w:type="paragraph" w:customStyle="1" w:styleId="affffffffffffffff">
    <w:name w:val="מםרצשך"/>
    <w:basedOn w:val="afe"/>
    <w:rsid w:val="00EA7C52"/>
    <w:pPr>
      <w:tabs>
        <w:tab w:val="num" w:pos="3600"/>
      </w:tabs>
      <w:spacing w:before="0"/>
    </w:pPr>
    <w:rPr>
      <w:b/>
      <w:bCs/>
      <w:sz w:val="28"/>
      <w:szCs w:val="28"/>
      <w:u w:val="single"/>
    </w:rPr>
  </w:style>
  <w:style w:type="paragraph" w:customStyle="1" w:styleId="2fffffb">
    <w:name w:val="כותרת2"/>
    <w:basedOn w:val="1fffffff6"/>
    <w:rsid w:val="00EA7C52"/>
    <w:pPr>
      <w:widowControl w:val="0"/>
      <w:tabs>
        <w:tab w:val="num" w:pos="1134"/>
        <w:tab w:val="left" w:pos="2268"/>
        <w:tab w:val="left" w:pos="4536"/>
        <w:tab w:val="left" w:pos="6521"/>
      </w:tabs>
      <w:spacing w:before="0" w:after="0"/>
      <w:ind w:left="1134" w:right="0" w:hanging="1134"/>
    </w:pPr>
    <w:rPr>
      <w:rFonts w:eastAsia="PMingLiU" w:hAnsi="Arial"/>
      <w:bCs/>
      <w:noProof/>
      <w:snapToGrid/>
      <w:sz w:val="18"/>
      <w:szCs w:val="24"/>
    </w:rPr>
  </w:style>
  <w:style w:type="paragraph" w:customStyle="1" w:styleId="1fffffff6">
    <w:name w:val="כותרת1 תו"/>
    <w:basedOn w:val="1fffffff7"/>
    <w:link w:val="1fffffff8"/>
    <w:rsid w:val="00EA7C52"/>
    <w:pPr>
      <w:spacing w:before="120" w:after="120"/>
      <w:ind w:left="851" w:right="851" w:hanging="798"/>
    </w:pPr>
    <w:rPr>
      <w:rFonts w:hAnsi="Times New Roman"/>
      <w:snapToGrid w:val="0"/>
      <w:color w:val="auto"/>
      <w:szCs w:val="28"/>
    </w:rPr>
  </w:style>
  <w:style w:type="paragraph" w:customStyle="1" w:styleId="1fffffff7">
    <w:name w:val="ש1כותרת"/>
    <w:basedOn w:val="1ffe"/>
    <w:rsid w:val="00EA7C52"/>
    <w:pPr>
      <w:spacing w:before="360"/>
      <w:ind w:left="850" w:right="850" w:hanging="799"/>
    </w:pPr>
    <w:rPr>
      <w:szCs w:val="24"/>
      <w:lang w:eastAsia="he-IL"/>
    </w:rPr>
  </w:style>
  <w:style w:type="character" w:customStyle="1" w:styleId="1fffffff8">
    <w:name w:val="כותרת1 תו תו"/>
    <w:link w:val="1fffffff6"/>
    <w:locked/>
    <w:rsid w:val="00EA7C52"/>
    <w:rPr>
      <w:rFonts w:ascii="Arial" w:cs="David"/>
      <w:snapToGrid w:val="0"/>
      <w:szCs w:val="28"/>
      <w:lang w:eastAsia="he-IL"/>
    </w:rPr>
  </w:style>
  <w:style w:type="paragraph" w:customStyle="1" w:styleId="1fffffff9">
    <w:name w:val="פיסקה 1"/>
    <w:basedOn w:val="afe"/>
    <w:rsid w:val="00EA7C52"/>
    <w:pPr>
      <w:widowControl w:val="0"/>
      <w:spacing w:before="0" w:line="240" w:lineRule="atLeast"/>
      <w:jc w:val="both"/>
    </w:pPr>
    <w:rPr>
      <w:rFonts w:ascii="Courier" w:hAnsi="Courier" w:cs="Miriam"/>
    </w:rPr>
  </w:style>
  <w:style w:type="paragraph" w:customStyle="1" w:styleId="Ragil2">
    <w:name w:val="Ragil2"/>
    <w:basedOn w:val="22"/>
    <w:rsid w:val="00EA7C52"/>
    <w:pPr>
      <w:numPr>
        <w:numId w:val="0"/>
      </w:numPr>
      <w:spacing w:before="0" w:after="280"/>
      <w:ind w:left="431" w:right="0" w:hanging="720"/>
      <w:jc w:val="right"/>
    </w:pPr>
    <w:rPr>
      <w:b/>
      <w:bCs/>
      <w:sz w:val="28"/>
      <w:szCs w:val="28"/>
      <w:lang w:eastAsia="he-IL"/>
    </w:rPr>
  </w:style>
  <w:style w:type="paragraph" w:customStyle="1" w:styleId="affffffffffffffff0">
    <w:name w:val="a"/>
    <w:basedOn w:val="afe"/>
    <w:rsid w:val="00EA7C52"/>
    <w:pPr>
      <w:bidi w:val="0"/>
      <w:spacing w:before="100" w:beforeAutospacing="1" w:after="100" w:afterAutospacing="1"/>
    </w:pPr>
    <w:rPr>
      <w:rFonts w:ascii="Arial Unicode MS" w:eastAsia="Arial Unicode MS" w:hAnsi="Arial Unicode MS" w:cs="Arial Unicode MS"/>
      <w:sz w:val="24"/>
    </w:rPr>
  </w:style>
  <w:style w:type="paragraph" w:styleId="affffffffffffffff1">
    <w:name w:val="endnote text"/>
    <w:basedOn w:val="afe"/>
    <w:link w:val="affffffffffffffff2"/>
    <w:uiPriority w:val="99"/>
    <w:rsid w:val="00EA7C52"/>
    <w:pPr>
      <w:bidi w:val="0"/>
      <w:spacing w:before="0"/>
    </w:pPr>
    <w:rPr>
      <w:rFonts w:cs="Times New Roman"/>
      <w:sz w:val="20"/>
      <w:szCs w:val="20"/>
      <w:lang w:eastAsia="en-US"/>
    </w:rPr>
  </w:style>
  <w:style w:type="character" w:customStyle="1" w:styleId="affffffffffffffff2">
    <w:name w:val="טקסט הערת סיום תו"/>
    <w:basedOn w:val="aff"/>
    <w:link w:val="affffffffffffffff1"/>
    <w:uiPriority w:val="99"/>
    <w:rsid w:val="00EA7C52"/>
  </w:style>
  <w:style w:type="character" w:customStyle="1" w:styleId="affffffffffffffff3">
    <w:name w:val="טקסט תו תו"/>
    <w:locked/>
    <w:rsid w:val="00EA7C52"/>
    <w:rPr>
      <w:rFonts w:ascii="Times New Roman" w:eastAsia="Times New Roman" w:hAnsi="Times New Roman" w:cs="David"/>
      <w:noProof/>
      <w:sz w:val="24"/>
      <w:szCs w:val="24"/>
    </w:rPr>
  </w:style>
  <w:style w:type="paragraph" w:customStyle="1" w:styleId="affffffffffffffff4">
    <w:name w:val="è÷ñè"/>
    <w:basedOn w:val="afe"/>
    <w:rsid w:val="00EA7C52"/>
    <w:pPr>
      <w:tabs>
        <w:tab w:val="right" w:pos="1021"/>
        <w:tab w:val="left" w:pos="1134"/>
      </w:tabs>
      <w:overflowPunct w:val="0"/>
      <w:autoSpaceDE w:val="0"/>
      <w:autoSpaceDN w:val="0"/>
      <w:bidi w:val="0"/>
      <w:adjustRightInd w:val="0"/>
      <w:spacing w:before="0" w:line="360" w:lineRule="auto"/>
      <w:ind w:left="1134"/>
      <w:jc w:val="both"/>
    </w:pPr>
    <w:rPr>
      <w:rFonts w:cs="Times New Roman"/>
      <w:noProof/>
      <w:sz w:val="24"/>
    </w:rPr>
  </w:style>
  <w:style w:type="paragraph" w:customStyle="1" w:styleId="affffffffffffffff5">
    <w:name w:val="úú ôø÷"/>
    <w:basedOn w:val="afe"/>
    <w:rsid w:val="00EA7C52"/>
    <w:pPr>
      <w:tabs>
        <w:tab w:val="right" w:pos="1021"/>
        <w:tab w:val="left" w:pos="1134"/>
        <w:tab w:val="left" w:pos="1418"/>
      </w:tabs>
      <w:overflowPunct w:val="0"/>
      <w:autoSpaceDE w:val="0"/>
      <w:autoSpaceDN w:val="0"/>
      <w:bidi w:val="0"/>
      <w:adjustRightInd w:val="0"/>
      <w:spacing w:before="0" w:line="360" w:lineRule="auto"/>
      <w:jc w:val="both"/>
    </w:pPr>
    <w:rPr>
      <w:rFonts w:cs="Times New Roman"/>
      <w:b/>
      <w:bCs/>
      <w:sz w:val="28"/>
      <w:szCs w:val="28"/>
    </w:rPr>
  </w:style>
  <w:style w:type="paragraph" w:customStyle="1" w:styleId="Ragil3">
    <w:name w:val="Ragil3"/>
    <w:basedOn w:val="afe"/>
    <w:rsid w:val="00EA7C52"/>
    <w:pPr>
      <w:ind w:left="864"/>
    </w:pPr>
    <w:rPr>
      <w:sz w:val="20"/>
    </w:rPr>
  </w:style>
  <w:style w:type="character" w:customStyle="1" w:styleId="Mispur10">
    <w:name w:val="Mispur1 תו תו תו"/>
    <w:link w:val="Mispur11"/>
    <w:locked/>
    <w:rsid w:val="00EA7C52"/>
    <w:rPr>
      <w:szCs w:val="24"/>
      <w:lang w:eastAsia="he-IL"/>
    </w:rPr>
  </w:style>
  <w:style w:type="paragraph" w:customStyle="1" w:styleId="Mispur11">
    <w:name w:val="Mispur1 תו תו"/>
    <w:basedOn w:val="afe"/>
    <w:link w:val="Mispur10"/>
    <w:rsid w:val="00EA7C52"/>
    <w:pPr>
      <w:tabs>
        <w:tab w:val="num" w:pos="360"/>
      </w:tabs>
      <w:spacing w:before="0" w:after="200"/>
      <w:ind w:left="360" w:right="567" w:hanging="360"/>
      <w:jc w:val="both"/>
    </w:pPr>
    <w:rPr>
      <w:rFonts w:cs="Times New Roman"/>
      <w:sz w:val="20"/>
    </w:rPr>
  </w:style>
  <w:style w:type="character" w:customStyle="1" w:styleId="Ragil30">
    <w:name w:val="Ragil3 תו תו תו"/>
    <w:link w:val="Ragil31"/>
    <w:locked/>
    <w:rsid w:val="00EA7C52"/>
    <w:rPr>
      <w:szCs w:val="24"/>
      <w:lang w:eastAsia="he-IL"/>
    </w:rPr>
  </w:style>
  <w:style w:type="paragraph" w:customStyle="1" w:styleId="Ragil31">
    <w:name w:val="Ragil3 תו תו"/>
    <w:basedOn w:val="afe"/>
    <w:link w:val="Ragil30"/>
    <w:rsid w:val="00EA7C52"/>
    <w:pPr>
      <w:spacing w:before="0" w:after="200"/>
      <w:ind w:left="1928"/>
      <w:jc w:val="both"/>
    </w:pPr>
    <w:rPr>
      <w:rFonts w:cs="Times New Roman"/>
      <w:sz w:val="20"/>
    </w:rPr>
  </w:style>
  <w:style w:type="paragraph" w:customStyle="1" w:styleId="Ragil4">
    <w:name w:val="Ragil4"/>
    <w:basedOn w:val="afe"/>
    <w:rsid w:val="00EA7C52"/>
    <w:pPr>
      <w:spacing w:before="0" w:after="200"/>
      <w:ind w:left="2948"/>
      <w:jc w:val="both"/>
    </w:pPr>
  </w:style>
  <w:style w:type="paragraph" w:customStyle="1" w:styleId="Ragil5">
    <w:name w:val="Ragil5 תו"/>
    <w:basedOn w:val="afe"/>
    <w:link w:val="Ragil50"/>
    <w:rsid w:val="00EA7C52"/>
    <w:pPr>
      <w:spacing w:before="0" w:after="200"/>
      <w:ind w:left="3345"/>
      <w:jc w:val="both"/>
    </w:pPr>
  </w:style>
  <w:style w:type="character" w:customStyle="1" w:styleId="Ragil50">
    <w:name w:val="Ragil5 תו תו"/>
    <w:link w:val="Ragil5"/>
    <w:locked/>
    <w:rsid w:val="00EA7C52"/>
    <w:rPr>
      <w:rFonts w:cs="David"/>
      <w:sz w:val="22"/>
      <w:szCs w:val="24"/>
      <w:lang w:eastAsia="he-IL"/>
    </w:rPr>
  </w:style>
  <w:style w:type="paragraph" w:customStyle="1" w:styleId="logo">
    <w:name w:val="logo"/>
    <w:basedOn w:val="aff4"/>
    <w:rsid w:val="00EA7C52"/>
    <w:pPr>
      <w:bidi w:val="0"/>
      <w:spacing w:before="0" w:after="200"/>
      <w:jc w:val="right"/>
    </w:pPr>
    <w:rPr>
      <w:rFonts w:ascii="Mark 1" w:hAnsi="Mark 1"/>
      <w:noProof/>
      <w:sz w:val="96"/>
      <w:szCs w:val="22"/>
    </w:rPr>
  </w:style>
  <w:style w:type="paragraph" w:customStyle="1" w:styleId="affffffffffffffff6">
    <w:name w:val="צמוד"/>
    <w:basedOn w:val="afe"/>
    <w:rsid w:val="00EA7C52"/>
    <w:pPr>
      <w:keepLines/>
      <w:widowControl w:val="0"/>
      <w:overflowPunct w:val="0"/>
      <w:autoSpaceDE w:val="0"/>
      <w:autoSpaceDN w:val="0"/>
      <w:adjustRightInd w:val="0"/>
      <w:spacing w:before="0"/>
      <w:jc w:val="both"/>
    </w:pPr>
  </w:style>
  <w:style w:type="paragraph" w:customStyle="1" w:styleId="Mispur5">
    <w:name w:val="Mispur5 א"/>
    <w:basedOn w:val="Mispur11"/>
    <w:rsid w:val="00EA7C52"/>
    <w:pPr>
      <w:tabs>
        <w:tab w:val="clear" w:pos="360"/>
        <w:tab w:val="num" w:pos="4935"/>
      </w:tabs>
      <w:ind w:left="4935" w:right="0"/>
    </w:pPr>
    <w:rPr>
      <w:lang w:eastAsia="en-US"/>
    </w:rPr>
  </w:style>
  <w:style w:type="paragraph" w:customStyle="1" w:styleId="Mispur4">
    <w:name w:val="Mispur4"/>
    <w:basedOn w:val="Mispur3"/>
    <w:rsid w:val="00EA7C52"/>
    <w:pPr>
      <w:tabs>
        <w:tab w:val="clear" w:pos="720"/>
        <w:tab w:val="num" w:pos="360"/>
      </w:tabs>
      <w:spacing w:after="200"/>
      <w:ind w:left="3572" w:right="567" w:hanging="1247"/>
      <w:jc w:val="both"/>
    </w:pPr>
    <w:rPr>
      <w:b w:val="0"/>
      <w:bCs w:val="0"/>
      <w:sz w:val="22"/>
    </w:rPr>
  </w:style>
  <w:style w:type="paragraph" w:customStyle="1" w:styleId="Mispur50">
    <w:name w:val="Mispur5"/>
    <w:basedOn w:val="Mispur4"/>
    <w:rsid w:val="00EA7C52"/>
    <w:pPr>
      <w:ind w:left="3912" w:hanging="340"/>
    </w:pPr>
  </w:style>
  <w:style w:type="paragraph" w:styleId="affffffffffffffff7">
    <w:name w:val="envelope return"/>
    <w:basedOn w:val="afe"/>
    <w:rsid w:val="00EA7C52"/>
    <w:pPr>
      <w:tabs>
        <w:tab w:val="num" w:pos="643"/>
      </w:tabs>
      <w:spacing w:before="0"/>
    </w:pPr>
    <w:rPr>
      <w:rFonts w:ascii="Arial" w:hAnsi="Arial" w:cs="Arial"/>
      <w:sz w:val="20"/>
      <w:szCs w:val="20"/>
    </w:rPr>
  </w:style>
  <w:style w:type="paragraph" w:styleId="5f0">
    <w:name w:val="List Bullet 5"/>
    <w:basedOn w:val="afe"/>
    <w:autoRedefine/>
    <w:rsid w:val="00EA7C52"/>
    <w:pPr>
      <w:tabs>
        <w:tab w:val="num" w:pos="720"/>
        <w:tab w:val="num" w:pos="1140"/>
      </w:tabs>
      <w:spacing w:before="0"/>
      <w:ind w:left="1140" w:hanging="1140"/>
    </w:pPr>
    <w:rPr>
      <w:sz w:val="20"/>
      <w:szCs w:val="28"/>
    </w:rPr>
  </w:style>
  <w:style w:type="paragraph" w:styleId="3fff">
    <w:name w:val="List Number 3"/>
    <w:basedOn w:val="afe"/>
    <w:rsid w:val="00EA7C52"/>
    <w:pPr>
      <w:widowControl w:val="0"/>
      <w:tabs>
        <w:tab w:val="num" w:pos="855"/>
      </w:tabs>
      <w:spacing w:before="0" w:line="360" w:lineRule="auto"/>
      <w:ind w:left="849" w:hanging="283"/>
      <w:jc w:val="both"/>
    </w:pPr>
    <w:rPr>
      <w:rFonts w:ascii="Arial" w:eastAsia="PMingLiU" w:hAnsi="Arial"/>
      <w:noProof/>
      <w:sz w:val="20"/>
    </w:rPr>
  </w:style>
  <w:style w:type="paragraph" w:customStyle="1" w:styleId="68">
    <w:name w:val="פסקה 6"/>
    <w:basedOn w:val="56"/>
    <w:rsid w:val="00EA7C52"/>
    <w:pPr>
      <w:tabs>
        <w:tab w:val="clear" w:pos="4763"/>
        <w:tab w:val="left" w:pos="6010"/>
      </w:tabs>
      <w:ind w:left="6067"/>
    </w:pPr>
    <w:rPr>
      <w:lang w:eastAsia="zh-CN"/>
    </w:rPr>
  </w:style>
  <w:style w:type="paragraph" w:customStyle="1" w:styleId="-11">
    <w:name w:val="מ-1"/>
    <w:basedOn w:val="13"/>
    <w:rsid w:val="00EA7C52"/>
    <w:pPr>
      <w:keepNext/>
      <w:numPr>
        <w:numId w:val="0"/>
      </w:numPr>
      <w:spacing w:before="80" w:after="80" w:line="360" w:lineRule="auto"/>
      <w:ind w:left="850" w:right="0" w:hanging="850"/>
      <w:jc w:val="both"/>
    </w:pPr>
    <w:rPr>
      <w:b w:val="0"/>
      <w:bCs w:val="0"/>
      <w:noProof/>
      <w:kern w:val="0"/>
    </w:rPr>
  </w:style>
  <w:style w:type="paragraph" w:customStyle="1" w:styleId="-20">
    <w:name w:val="מ-2"/>
    <w:basedOn w:val="-11"/>
    <w:rsid w:val="00EA7C52"/>
    <w:pPr>
      <w:ind w:left="1417" w:hanging="567"/>
    </w:pPr>
  </w:style>
  <w:style w:type="paragraph" w:customStyle="1" w:styleId="xl29">
    <w:name w:val="xl29"/>
    <w:basedOn w:val="afe"/>
    <w:rsid w:val="00EA7C52"/>
    <w:pPr>
      <w:tabs>
        <w:tab w:val="num" w:pos="648"/>
        <w:tab w:val="num" w:pos="1440"/>
      </w:tabs>
      <w:bidi w:val="0"/>
      <w:spacing w:before="100" w:beforeAutospacing="1" w:after="100" w:afterAutospacing="1"/>
    </w:pPr>
    <w:rPr>
      <w:rFonts w:ascii="Arial" w:eastAsia="Arial Unicode MS" w:hAnsi="Arial" w:cs="Arial"/>
      <w:b/>
      <w:bCs/>
      <w:sz w:val="24"/>
    </w:rPr>
  </w:style>
  <w:style w:type="paragraph" w:customStyle="1" w:styleId="InsideAddressName">
    <w:name w:val="Inside Address Name"/>
    <w:basedOn w:val="afe"/>
    <w:rsid w:val="00EA7C52"/>
    <w:pPr>
      <w:spacing w:before="0"/>
    </w:pPr>
    <w:rPr>
      <w:rFonts w:cs="Narkisim"/>
      <w:sz w:val="20"/>
      <w:lang w:eastAsia="zh-CN"/>
    </w:rPr>
  </w:style>
  <w:style w:type="paragraph" w:customStyle="1" w:styleId="Checkboxes">
    <w:name w:val="Checkboxes"/>
    <w:basedOn w:val="afe"/>
    <w:rsid w:val="00EA7C52"/>
    <w:pPr>
      <w:numPr>
        <w:ilvl w:val="1"/>
        <w:numId w:val="84"/>
      </w:numPr>
      <w:tabs>
        <w:tab w:val="clear" w:pos="630"/>
        <w:tab w:val="num" w:pos="2191"/>
      </w:tabs>
      <w:spacing w:before="360" w:after="360"/>
      <w:ind w:left="0" w:right="2191" w:firstLine="0"/>
    </w:pPr>
    <w:rPr>
      <w:rFonts w:cs="Times New Roman"/>
      <w:sz w:val="20"/>
      <w:szCs w:val="20"/>
    </w:rPr>
  </w:style>
  <w:style w:type="paragraph" w:customStyle="1" w:styleId="1fffffffa">
    <w:name w:val="פיסקה1"/>
    <w:basedOn w:val="afe"/>
    <w:rsid w:val="00EA7C52"/>
    <w:pPr>
      <w:tabs>
        <w:tab w:val="num" w:pos="825"/>
      </w:tabs>
      <w:snapToGrid w:val="0"/>
      <w:spacing w:before="0" w:line="360" w:lineRule="auto"/>
      <w:ind w:left="1134" w:hanging="1134"/>
      <w:jc w:val="both"/>
    </w:pPr>
    <w:rPr>
      <w:rFonts w:ascii="Arial" w:eastAsia="PMingLiU" w:hAnsi="Arial"/>
    </w:rPr>
  </w:style>
  <w:style w:type="character" w:customStyle="1" w:styleId="1fffffffb">
    <w:name w:val="סרגל 1 תו תו"/>
    <w:link w:val="1fffffffc"/>
    <w:locked/>
    <w:rsid w:val="00EA7C52"/>
    <w:rPr>
      <w:rFonts w:ascii="Arial" w:eastAsia="PMingLiU" w:hAnsi="Arial"/>
      <w:noProof/>
      <w:szCs w:val="26"/>
      <w:lang w:eastAsia="he-IL"/>
    </w:rPr>
  </w:style>
  <w:style w:type="paragraph" w:customStyle="1" w:styleId="1fffffffc">
    <w:name w:val="סרגל 1 תו"/>
    <w:basedOn w:val="afe"/>
    <w:link w:val="1fffffffb"/>
    <w:rsid w:val="00EA7C52"/>
    <w:pPr>
      <w:spacing w:before="0" w:line="360" w:lineRule="auto"/>
      <w:ind w:left="720" w:hanging="720"/>
      <w:jc w:val="both"/>
    </w:pPr>
    <w:rPr>
      <w:rFonts w:ascii="Arial" w:eastAsia="PMingLiU" w:hAnsi="Arial" w:cs="Times New Roman"/>
      <w:noProof/>
      <w:sz w:val="20"/>
      <w:szCs w:val="26"/>
    </w:rPr>
  </w:style>
  <w:style w:type="paragraph" w:customStyle="1" w:styleId="3fff0">
    <w:name w:val="סרגל 3"/>
    <w:basedOn w:val="afe"/>
    <w:rsid w:val="00EA7C52"/>
    <w:pPr>
      <w:spacing w:before="0" w:line="360" w:lineRule="auto"/>
      <w:ind w:left="2160" w:hanging="720"/>
      <w:jc w:val="both"/>
    </w:pPr>
    <w:rPr>
      <w:rFonts w:ascii="Arial" w:eastAsia="PMingLiU" w:hAnsi="Arial"/>
      <w:noProof/>
      <w:sz w:val="20"/>
      <w:szCs w:val="26"/>
    </w:rPr>
  </w:style>
  <w:style w:type="paragraph" w:customStyle="1" w:styleId="2fffffc">
    <w:name w:val="סרגל 2"/>
    <w:basedOn w:val="afe"/>
    <w:rsid w:val="00EA7C52"/>
    <w:pPr>
      <w:spacing w:before="0" w:line="360" w:lineRule="auto"/>
      <w:ind w:left="1440" w:hanging="720"/>
      <w:jc w:val="both"/>
    </w:pPr>
    <w:rPr>
      <w:rFonts w:ascii="Arial" w:eastAsia="PMingLiU" w:hAnsi="Arial"/>
      <w:noProof/>
      <w:sz w:val="20"/>
      <w:szCs w:val="26"/>
    </w:rPr>
  </w:style>
  <w:style w:type="paragraph" w:customStyle="1" w:styleId="Norm3">
    <w:name w:val="Norm3"/>
    <w:basedOn w:val="afe"/>
    <w:rsid w:val="00EA7C52"/>
    <w:pPr>
      <w:tabs>
        <w:tab w:val="left" w:pos="680"/>
        <w:tab w:val="left" w:pos="1361"/>
        <w:tab w:val="left" w:pos="2041"/>
        <w:tab w:val="left" w:pos="2722"/>
      </w:tabs>
      <w:snapToGrid w:val="0"/>
      <w:spacing w:before="0" w:line="360" w:lineRule="auto"/>
      <w:ind w:left="2041" w:hanging="2041"/>
      <w:jc w:val="both"/>
    </w:pPr>
    <w:rPr>
      <w:rFonts w:ascii="Arial" w:eastAsia="PMingLiU" w:hAnsi="Arial"/>
      <w:color w:val="FF0000"/>
      <w:sz w:val="20"/>
    </w:rPr>
  </w:style>
  <w:style w:type="paragraph" w:customStyle="1" w:styleId="3fff1">
    <w:name w:val="פיסקה 3"/>
    <w:basedOn w:val="2ffff9"/>
    <w:rsid w:val="00EA7C52"/>
    <w:pPr>
      <w:tabs>
        <w:tab w:val="num" w:pos="825"/>
      </w:tabs>
      <w:ind w:left="2268" w:hanging="567"/>
    </w:pPr>
    <w:rPr>
      <w:rFonts w:ascii="Arial" w:eastAsia="PMingLiU" w:hAnsi="Arial"/>
      <w:color w:val="auto"/>
      <w:spacing w:val="0"/>
      <w:sz w:val="22"/>
    </w:rPr>
  </w:style>
  <w:style w:type="paragraph" w:customStyle="1" w:styleId="4f8">
    <w:name w:val="פיסקה4"/>
    <w:basedOn w:val="afe"/>
    <w:rsid w:val="00EA7C52"/>
    <w:pPr>
      <w:spacing w:before="0" w:line="360" w:lineRule="auto"/>
      <w:ind w:left="2835" w:hanging="567"/>
      <w:jc w:val="both"/>
    </w:pPr>
    <w:rPr>
      <w:rFonts w:ascii="Arial" w:eastAsia="PMingLiU" w:hAnsi="Arial"/>
      <w:noProof/>
      <w:sz w:val="20"/>
    </w:rPr>
  </w:style>
  <w:style w:type="paragraph" w:customStyle="1" w:styleId="1fffffffd">
    <w:name w:val="ôéñ÷ä1"/>
    <w:basedOn w:val="afe"/>
    <w:rsid w:val="00EA7C52"/>
    <w:pPr>
      <w:overflowPunct w:val="0"/>
      <w:autoSpaceDE w:val="0"/>
      <w:autoSpaceDN w:val="0"/>
      <w:bidi w:val="0"/>
      <w:adjustRightInd w:val="0"/>
      <w:spacing w:before="0" w:line="360" w:lineRule="auto"/>
      <w:ind w:left="851" w:hanging="851"/>
      <w:jc w:val="both"/>
    </w:pPr>
    <w:rPr>
      <w:rFonts w:eastAsia="PMingLiU" w:cs="Times New Roman"/>
      <w:sz w:val="24"/>
    </w:rPr>
  </w:style>
  <w:style w:type="paragraph" w:customStyle="1" w:styleId="04">
    <w:name w:val="סרגל 0"/>
    <w:basedOn w:val="afe"/>
    <w:rsid w:val="00EA7C52"/>
    <w:pPr>
      <w:spacing w:before="0" w:line="360" w:lineRule="auto"/>
      <w:jc w:val="both"/>
    </w:pPr>
    <w:rPr>
      <w:rFonts w:eastAsia="PMingLiU"/>
      <w:sz w:val="24"/>
      <w:szCs w:val="26"/>
    </w:rPr>
  </w:style>
  <w:style w:type="paragraph" w:customStyle="1" w:styleId="GtsTekst">
    <w:name w:val="Gts Tekst"/>
    <w:basedOn w:val="afe"/>
    <w:rsid w:val="00EA7C52"/>
    <w:pPr>
      <w:overflowPunct w:val="0"/>
      <w:autoSpaceDE w:val="0"/>
      <w:autoSpaceDN w:val="0"/>
      <w:bidi w:val="0"/>
      <w:adjustRightInd w:val="0"/>
      <w:spacing w:before="0" w:line="288" w:lineRule="auto"/>
      <w:ind w:left="1134"/>
    </w:pPr>
    <w:rPr>
      <w:rFonts w:ascii="Verdana" w:hAnsi="Verdana" w:cs="Times New Roman"/>
      <w:sz w:val="18"/>
      <w:szCs w:val="20"/>
      <w:lang w:val="en-GB" w:eastAsia="nl-NL" w:bidi="ar-SA"/>
    </w:rPr>
  </w:style>
  <w:style w:type="paragraph" w:customStyle="1" w:styleId="GtsTabel">
    <w:name w:val="GtsTabel"/>
    <w:basedOn w:val="GtsTekst"/>
    <w:rsid w:val="00EA7C52"/>
    <w:pPr>
      <w:ind w:left="0"/>
    </w:pPr>
    <w:rPr>
      <w:noProof/>
      <w:lang w:val="nl-NL"/>
    </w:rPr>
  </w:style>
  <w:style w:type="paragraph" w:customStyle="1" w:styleId="102">
    <w:name w:val="סגנון רמה   1 + מיושר לשני הצדדים לפני:  0&quot; מרווח בין שורות:  מדו..."/>
    <w:basedOn w:val="afe"/>
    <w:rsid w:val="00EA7C52"/>
    <w:pPr>
      <w:tabs>
        <w:tab w:val="num" w:pos="1080"/>
      </w:tabs>
      <w:spacing w:before="0" w:line="360" w:lineRule="exact"/>
      <w:jc w:val="both"/>
    </w:pPr>
    <w:rPr>
      <w:szCs w:val="26"/>
      <w:lang w:eastAsia="en-US"/>
    </w:rPr>
  </w:style>
  <w:style w:type="paragraph" w:customStyle="1" w:styleId="prittashlum">
    <w:name w:val="prit_tashlum"/>
    <w:basedOn w:val="afe"/>
    <w:rsid w:val="00EA7C52"/>
    <w:pPr>
      <w:spacing w:before="0"/>
      <w:ind w:left="576"/>
    </w:pPr>
    <w:rPr>
      <w:b/>
      <w:bCs/>
      <w:sz w:val="20"/>
    </w:rPr>
  </w:style>
  <w:style w:type="character" w:customStyle="1" w:styleId="Ragil6">
    <w:name w:val="Ragil6 תו תו"/>
    <w:link w:val="Ragil60"/>
    <w:locked/>
    <w:rsid w:val="00EA7C52"/>
    <w:rPr>
      <w:rFonts w:cs="Miriam"/>
    </w:rPr>
  </w:style>
  <w:style w:type="paragraph" w:customStyle="1" w:styleId="Ragil60">
    <w:name w:val="Ragil6 תו"/>
    <w:basedOn w:val="Ragil5"/>
    <w:link w:val="Ragil6"/>
    <w:rsid w:val="00EA7C52"/>
    <w:pPr>
      <w:spacing w:after="0" w:line="360" w:lineRule="auto"/>
      <w:ind w:left="2160" w:hanging="41"/>
      <w:jc w:val="left"/>
    </w:pPr>
    <w:rPr>
      <w:rFonts w:cs="Miriam"/>
      <w:sz w:val="20"/>
      <w:szCs w:val="20"/>
      <w:lang w:eastAsia="en-US"/>
    </w:rPr>
  </w:style>
  <w:style w:type="paragraph" w:customStyle="1" w:styleId="12-6">
    <w:name w:val="12-???"/>
    <w:rsid w:val="00EA7C52"/>
    <w:pPr>
      <w:widowControl w:val="0"/>
      <w:overflowPunct w:val="0"/>
      <w:autoSpaceDE w:val="0"/>
      <w:autoSpaceDN w:val="0"/>
      <w:adjustRightInd w:val="0"/>
    </w:pPr>
    <w:rPr>
      <w:sz w:val="24"/>
      <w:szCs w:val="24"/>
      <w:lang w:eastAsia="he-IL"/>
    </w:rPr>
  </w:style>
  <w:style w:type="paragraph" w:customStyle="1" w:styleId="ragil32">
    <w:name w:val="ragil3"/>
    <w:basedOn w:val="afe"/>
    <w:rsid w:val="00EA7C52"/>
    <w:pPr>
      <w:spacing w:before="0"/>
      <w:ind w:left="1440"/>
    </w:pPr>
    <w:rPr>
      <w:bCs/>
      <w:sz w:val="24"/>
    </w:rPr>
  </w:style>
  <w:style w:type="paragraph" w:customStyle="1" w:styleId="word">
    <w:name w:val="word"/>
    <w:rsid w:val="00EA7C52"/>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autoSpaceDE w:val="0"/>
      <w:autoSpaceDN w:val="0"/>
      <w:adjustRightInd w:val="0"/>
    </w:pPr>
    <w:rPr>
      <w:rFonts w:ascii="Times New Roman MT" w:hAnsi="Times New Roman MT"/>
      <w:szCs w:val="24"/>
      <w:lang w:eastAsia="he-IL"/>
    </w:rPr>
  </w:style>
  <w:style w:type="paragraph" w:customStyle="1" w:styleId="I9-">
    <w:name w:val="רגI9ל-דוד"/>
    <w:rsid w:val="00EA7C52"/>
    <w:rPr>
      <w:rFonts w:cs="David"/>
      <w:sz w:val="24"/>
      <w:szCs w:val="24"/>
      <w:lang w:eastAsia="he-IL"/>
    </w:rPr>
  </w:style>
  <w:style w:type="paragraph" w:customStyle="1" w:styleId="affffffffffffffff8">
    <w:name w:val="פרק מפרט משני"/>
    <w:basedOn w:val="afe"/>
    <w:rsid w:val="00EA7C52"/>
    <w:pPr>
      <w:keepNext/>
      <w:spacing w:before="0"/>
      <w:outlineLvl w:val="1"/>
    </w:pPr>
    <w:rPr>
      <w:bCs/>
      <w:sz w:val="24"/>
      <w:lang w:eastAsia="zh-CN"/>
    </w:rPr>
  </w:style>
  <w:style w:type="paragraph" w:customStyle="1" w:styleId="ormal">
    <w:name w:val="ormal"/>
    <w:basedOn w:val="afe"/>
    <w:rsid w:val="00EA7C52"/>
    <w:pPr>
      <w:bidi w:val="0"/>
      <w:spacing w:before="0"/>
      <w:jc w:val="right"/>
    </w:pPr>
    <w:rPr>
      <w:rFonts w:cs="Miriam"/>
      <w:sz w:val="20"/>
      <w:szCs w:val="26"/>
    </w:rPr>
  </w:style>
  <w:style w:type="paragraph" w:customStyle="1" w:styleId="300">
    <w:name w:val="30"/>
    <w:basedOn w:val="affb"/>
    <w:rsid w:val="00EA7C52"/>
    <w:pPr>
      <w:tabs>
        <w:tab w:val="num" w:pos="720"/>
      </w:tabs>
      <w:spacing w:after="120"/>
      <w:ind w:left="283" w:hanging="283"/>
    </w:pPr>
    <w:rPr>
      <w:rFonts w:cs="Miriam"/>
      <w:noProof w:val="0"/>
    </w:rPr>
  </w:style>
  <w:style w:type="paragraph" w:customStyle="1" w:styleId="xl26">
    <w:name w:val="xl26"/>
    <w:basedOn w:val="afe"/>
    <w:rsid w:val="00EA7C52"/>
    <w:pPr>
      <w:pBdr>
        <w:right w:val="single" w:sz="8" w:space="0" w:color="auto"/>
      </w:pBdr>
      <w:bidi w:val="0"/>
      <w:spacing w:before="100" w:beforeAutospacing="1" w:after="100" w:afterAutospacing="1"/>
    </w:pPr>
    <w:rPr>
      <w:rFonts w:ascii="Arial" w:hAnsi="Arial" w:cs="Arial"/>
      <w:b/>
      <w:bCs/>
      <w:sz w:val="24"/>
    </w:rPr>
  </w:style>
  <w:style w:type="character" w:customStyle="1" w:styleId="affffffffffffffff9">
    <w:name w:val="מוקדמות תו תו"/>
    <w:link w:val="affffffffffffffffa"/>
    <w:locked/>
    <w:rsid w:val="00EA7C52"/>
    <w:rPr>
      <w:rFonts w:ascii="David" w:hAnsi="David"/>
      <w:b/>
      <w:bCs/>
      <w:sz w:val="19"/>
      <w:szCs w:val="24"/>
      <w:u w:val="single"/>
      <w:lang w:eastAsia="he-IL"/>
    </w:rPr>
  </w:style>
  <w:style w:type="paragraph" w:customStyle="1" w:styleId="affffffffffffffffa">
    <w:name w:val="מוקדמות תו"/>
    <w:basedOn w:val="13"/>
    <w:link w:val="affffffffffffffff9"/>
    <w:rsid w:val="00EA7C52"/>
    <w:pPr>
      <w:keepNext/>
      <w:numPr>
        <w:numId w:val="0"/>
      </w:numPr>
      <w:spacing w:before="0"/>
      <w:ind w:right="0"/>
    </w:pPr>
    <w:rPr>
      <w:rFonts w:ascii="David" w:hAnsi="David" w:cs="Times New Roman"/>
      <w:kern w:val="0"/>
      <w:sz w:val="19"/>
      <w:u w:val="single"/>
    </w:rPr>
  </w:style>
  <w:style w:type="paragraph" w:customStyle="1" w:styleId="2167">
    <w:name w:val="סגנון סגנון כותרת 2 + לא נטוי ימין אחרי:  1.67 ס''מ + מיושר לשני הצ..."/>
    <w:basedOn w:val="afe"/>
    <w:autoRedefine/>
    <w:rsid w:val="00EA7C52"/>
    <w:pPr>
      <w:keepNext/>
      <w:spacing w:before="100" w:beforeAutospacing="1" w:after="100" w:afterAutospacing="1"/>
      <w:jc w:val="both"/>
      <w:outlineLvl w:val="1"/>
    </w:pPr>
    <w:rPr>
      <w:b/>
      <w:bCs/>
      <w:sz w:val="24"/>
      <w:lang w:eastAsia="en-US"/>
    </w:rPr>
  </w:style>
  <w:style w:type="paragraph" w:customStyle="1" w:styleId="affffffffffffffffb">
    <w:name w:val="פרק מפרט"/>
    <w:basedOn w:val="22"/>
    <w:rsid w:val="00EA7C52"/>
    <w:pPr>
      <w:keepNext/>
      <w:numPr>
        <w:numId w:val="0"/>
      </w:numPr>
      <w:spacing w:before="0"/>
      <w:ind w:left="720" w:right="0" w:hanging="720"/>
    </w:pPr>
    <w:rPr>
      <w:bCs/>
      <w:sz w:val="24"/>
      <w:szCs w:val="28"/>
      <w:lang w:eastAsia="zh-CN"/>
    </w:rPr>
  </w:style>
  <w:style w:type="paragraph" w:customStyle="1" w:styleId="-f6">
    <w:name w:val="תוכן - ראשון"/>
    <w:basedOn w:val="afe"/>
    <w:rsid w:val="00EA7C52"/>
    <w:pPr>
      <w:spacing w:before="0"/>
    </w:pPr>
    <w:rPr>
      <w:b/>
      <w:bCs/>
      <w:sz w:val="40"/>
      <w:szCs w:val="40"/>
      <w:u w:val="single"/>
      <w:lang w:eastAsia="zh-CN"/>
    </w:rPr>
  </w:style>
  <w:style w:type="character" w:customStyle="1" w:styleId="02-">
    <w:name w:val="פרק 02 - ראשי תו תו תו"/>
    <w:link w:val="02-0"/>
    <w:locked/>
    <w:rsid w:val="00EA7C52"/>
    <w:rPr>
      <w:rFonts w:ascii="David" w:hAnsi="David"/>
      <w:b/>
      <w:bCs/>
      <w:sz w:val="24"/>
      <w:szCs w:val="28"/>
      <w:u w:val="single"/>
      <w:lang w:eastAsia="he-IL"/>
    </w:rPr>
  </w:style>
  <w:style w:type="paragraph" w:customStyle="1" w:styleId="02-0">
    <w:name w:val="פרק 02 - ראשי תו תו"/>
    <w:basedOn w:val="13"/>
    <w:link w:val="02-"/>
    <w:rsid w:val="00EA7C52"/>
    <w:pPr>
      <w:keepNext/>
      <w:numPr>
        <w:numId w:val="0"/>
      </w:numPr>
      <w:tabs>
        <w:tab w:val="num" w:pos="720"/>
      </w:tabs>
      <w:spacing w:after="120" w:line="360" w:lineRule="auto"/>
      <w:ind w:left="720" w:right="1154" w:hanging="432"/>
      <w:jc w:val="both"/>
    </w:pPr>
    <w:rPr>
      <w:rFonts w:ascii="David" w:hAnsi="David" w:cs="Times New Roman"/>
      <w:kern w:val="0"/>
      <w:sz w:val="24"/>
      <w:szCs w:val="28"/>
      <w:u w:val="single"/>
    </w:rPr>
  </w:style>
  <w:style w:type="paragraph" w:customStyle="1" w:styleId="02-1">
    <w:name w:val="פרק 02 - משני"/>
    <w:basedOn w:val="02-0"/>
    <w:rsid w:val="00EA7C52"/>
    <w:rPr>
      <w:rFonts w:eastAsia="Calibri" w:cs="Arial"/>
      <w:szCs w:val="24"/>
    </w:rPr>
  </w:style>
  <w:style w:type="paragraph" w:customStyle="1" w:styleId="02-2">
    <w:name w:val="פרק 02 - שלישי"/>
    <w:basedOn w:val="02-1"/>
    <w:rsid w:val="00EA7C52"/>
  </w:style>
  <w:style w:type="paragraph" w:customStyle="1" w:styleId="02-3">
    <w:name w:val="פרק 02 - רביעי"/>
    <w:basedOn w:val="02-2"/>
    <w:rsid w:val="00EA7C52"/>
    <w:pPr>
      <w:spacing w:line="240" w:lineRule="auto"/>
    </w:pPr>
  </w:style>
  <w:style w:type="paragraph" w:customStyle="1" w:styleId="03-">
    <w:name w:val="פרק 03 - ראשי"/>
    <w:basedOn w:val="02-0"/>
    <w:rsid w:val="00EA7C52"/>
    <w:rPr>
      <w:rFonts w:eastAsia="Calibri" w:cs="Arial"/>
    </w:rPr>
  </w:style>
  <w:style w:type="paragraph" w:customStyle="1" w:styleId="03-0">
    <w:name w:val="פרק 03 - משני"/>
    <w:basedOn w:val="02-1"/>
    <w:rsid w:val="00EA7C52"/>
  </w:style>
  <w:style w:type="paragraph" w:customStyle="1" w:styleId="03-1">
    <w:name w:val="פרק 03 - שלישי"/>
    <w:basedOn w:val="02-2"/>
    <w:rsid w:val="00EA7C52"/>
    <w:pPr>
      <w:spacing w:line="240" w:lineRule="auto"/>
    </w:pPr>
  </w:style>
  <w:style w:type="paragraph" w:customStyle="1" w:styleId="05">
    <w:name w:val="פסקה 0"/>
    <w:basedOn w:val="afe"/>
    <w:rsid w:val="00EA7C52"/>
    <w:pPr>
      <w:spacing w:before="0" w:line="360" w:lineRule="auto"/>
      <w:ind w:left="567" w:hanging="567"/>
    </w:pPr>
    <w:rPr>
      <w:color w:val="0000FF"/>
      <w:sz w:val="20"/>
      <w:lang w:eastAsia="en-US"/>
    </w:rPr>
  </w:style>
  <w:style w:type="paragraph" w:customStyle="1" w:styleId="affffffffffffffffc">
    <w:name w:val="הנדון"/>
    <w:basedOn w:val="afe"/>
    <w:next w:val="afe"/>
    <w:rsid w:val="00EA7C52"/>
    <w:pPr>
      <w:spacing w:before="0" w:after="600" w:line="360" w:lineRule="auto"/>
      <w:jc w:val="center"/>
    </w:pPr>
    <w:rPr>
      <w:shadow/>
      <w:spacing w:val="20"/>
      <w:sz w:val="20"/>
      <w:szCs w:val="28"/>
      <w:u w:val="double"/>
    </w:rPr>
  </w:style>
  <w:style w:type="paragraph" w:customStyle="1" w:styleId="NOR-P">
    <w:name w:val="NOR-P"/>
    <w:basedOn w:val="afe"/>
    <w:rsid w:val="00EA7C52"/>
    <w:pPr>
      <w:tabs>
        <w:tab w:val="left" w:pos="567"/>
      </w:tabs>
      <w:spacing w:before="0" w:line="360" w:lineRule="auto"/>
      <w:ind w:right="567" w:hanging="567"/>
      <w:jc w:val="both"/>
    </w:pPr>
    <w:rPr>
      <w:lang w:eastAsia="en-US"/>
    </w:rPr>
  </w:style>
  <w:style w:type="paragraph" w:customStyle="1" w:styleId="T1">
    <w:name w:val="T1"/>
    <w:basedOn w:val="afe"/>
    <w:rsid w:val="00EA7C52"/>
    <w:pPr>
      <w:widowControl w:val="0"/>
      <w:autoSpaceDE w:val="0"/>
      <w:autoSpaceDN w:val="0"/>
      <w:bidi w:val="0"/>
      <w:adjustRightInd w:val="0"/>
      <w:spacing w:before="120" w:line="360" w:lineRule="auto"/>
      <w:ind w:left="2126" w:hanging="425"/>
    </w:pPr>
    <w:rPr>
      <w:rFonts w:cs="Times New Roman"/>
      <w:sz w:val="20"/>
      <w:szCs w:val="20"/>
    </w:rPr>
  </w:style>
  <w:style w:type="paragraph" w:customStyle="1" w:styleId="TTT">
    <w:name w:val="TTT"/>
    <w:basedOn w:val="afe"/>
    <w:rsid w:val="00EA7C52"/>
    <w:pPr>
      <w:overflowPunct w:val="0"/>
      <w:autoSpaceDE w:val="0"/>
      <w:autoSpaceDN w:val="0"/>
      <w:adjustRightInd w:val="0"/>
      <w:spacing w:before="0" w:line="360" w:lineRule="auto"/>
      <w:ind w:left="2835" w:hanging="425"/>
    </w:pPr>
    <w:rPr>
      <w:sz w:val="20"/>
      <w:szCs w:val="28"/>
    </w:rPr>
  </w:style>
  <w:style w:type="paragraph" w:customStyle="1" w:styleId="NN">
    <w:name w:val="NN"/>
    <w:basedOn w:val="N"/>
    <w:rsid w:val="00EA7C52"/>
    <w:pPr>
      <w:tabs>
        <w:tab w:val="left" w:pos="567"/>
        <w:tab w:val="left" w:pos="1134"/>
        <w:tab w:val="left" w:pos="1417"/>
        <w:tab w:val="left" w:pos="2835"/>
      </w:tabs>
      <w:overflowPunct w:val="0"/>
      <w:autoSpaceDE w:val="0"/>
      <w:autoSpaceDN w:val="0"/>
      <w:bidi/>
      <w:adjustRightInd w:val="0"/>
      <w:spacing w:before="0" w:after="0" w:line="360" w:lineRule="auto"/>
      <w:ind w:hanging="1134"/>
    </w:pPr>
    <w:rPr>
      <w:rFonts w:ascii="Times New Roman" w:hAnsi="Times New Roman" w:cs="David"/>
      <w:sz w:val="20"/>
    </w:rPr>
  </w:style>
  <w:style w:type="paragraph" w:customStyle="1" w:styleId="TTTT">
    <w:name w:val="TTTT"/>
    <w:basedOn w:val="TTT"/>
    <w:rsid w:val="00EA7C52"/>
    <w:pPr>
      <w:ind w:left="3118" w:right="3118" w:hanging="283"/>
      <w:jc w:val="right"/>
    </w:pPr>
  </w:style>
  <w:style w:type="paragraph" w:customStyle="1" w:styleId="N13">
    <w:name w:val="N1"/>
    <w:basedOn w:val="afe"/>
    <w:rsid w:val="00EA7C52"/>
    <w:pPr>
      <w:tabs>
        <w:tab w:val="left" w:pos="567"/>
        <w:tab w:val="left" w:pos="1134"/>
        <w:tab w:val="left" w:pos="1417"/>
      </w:tabs>
      <w:overflowPunct w:val="0"/>
      <w:autoSpaceDE w:val="0"/>
      <w:autoSpaceDN w:val="0"/>
      <w:adjustRightInd w:val="0"/>
      <w:spacing w:before="0" w:line="360" w:lineRule="auto"/>
      <w:ind w:left="1134"/>
      <w:jc w:val="both"/>
    </w:pPr>
    <w:rPr>
      <w:sz w:val="20"/>
      <w:szCs w:val="28"/>
    </w:rPr>
  </w:style>
  <w:style w:type="paragraph" w:customStyle="1" w:styleId="TT">
    <w:name w:val="TT"/>
    <w:basedOn w:val="N13"/>
    <w:rsid w:val="00EA7C52"/>
    <w:pPr>
      <w:tabs>
        <w:tab w:val="left" w:pos="2835"/>
      </w:tabs>
      <w:ind w:left="1559" w:right="1559" w:hanging="425"/>
    </w:pPr>
  </w:style>
  <w:style w:type="paragraph" w:customStyle="1" w:styleId="T">
    <w:name w:val="T"/>
    <w:basedOn w:val="N13"/>
    <w:rsid w:val="00EA7C52"/>
    <w:pPr>
      <w:tabs>
        <w:tab w:val="clear" w:pos="1134"/>
        <w:tab w:val="clear" w:pos="1417"/>
        <w:tab w:val="left" w:pos="1701"/>
        <w:tab w:val="left" w:pos="1842"/>
      </w:tabs>
      <w:ind w:left="1417" w:right="1417" w:hanging="283"/>
    </w:pPr>
  </w:style>
  <w:style w:type="paragraph" w:customStyle="1" w:styleId="NNN">
    <w:name w:val="NNN"/>
    <w:basedOn w:val="TTT"/>
    <w:rsid w:val="00EA7C52"/>
    <w:pPr>
      <w:ind w:left="0" w:right="2835" w:firstLine="0"/>
      <w:jc w:val="right"/>
    </w:pPr>
  </w:style>
  <w:style w:type="character" w:customStyle="1" w:styleId="Mispur20">
    <w:name w:val="Mispur2 תו תו תו"/>
    <w:link w:val="Mispur21"/>
    <w:locked/>
    <w:rsid w:val="00EA7C52"/>
    <w:rPr>
      <w:szCs w:val="24"/>
      <w:lang w:eastAsia="he-IL"/>
    </w:rPr>
  </w:style>
  <w:style w:type="paragraph" w:customStyle="1" w:styleId="Mispur21">
    <w:name w:val="Mispur2 תו תו"/>
    <w:basedOn w:val="Mispur1"/>
    <w:link w:val="Mispur20"/>
    <w:rsid w:val="00EA7C52"/>
    <w:pPr>
      <w:tabs>
        <w:tab w:val="clear" w:pos="360"/>
        <w:tab w:val="num" w:pos="1361"/>
      </w:tabs>
      <w:spacing w:after="200"/>
      <w:ind w:left="1361" w:right="1361" w:hanging="794"/>
      <w:jc w:val="both"/>
      <w:outlineLvl w:val="9"/>
    </w:pPr>
    <w:rPr>
      <w:rFonts w:cs="Times New Roman"/>
      <w:b w:val="0"/>
      <w:bCs w:val="0"/>
      <w:sz w:val="20"/>
      <w:szCs w:val="24"/>
    </w:rPr>
  </w:style>
  <w:style w:type="character" w:customStyle="1" w:styleId="Ragil20">
    <w:name w:val="Ragil2 תו תו תו"/>
    <w:link w:val="Ragil21"/>
    <w:locked/>
    <w:rsid w:val="00EA7C52"/>
    <w:rPr>
      <w:rFonts w:cs="Miriam"/>
    </w:rPr>
  </w:style>
  <w:style w:type="paragraph" w:customStyle="1" w:styleId="Ragil21">
    <w:name w:val="Ragil2 תו תו"/>
    <w:basedOn w:val="afe"/>
    <w:link w:val="Ragil20"/>
    <w:rsid w:val="00EA7C52"/>
    <w:pPr>
      <w:spacing w:before="0" w:after="200"/>
      <w:ind w:left="1134"/>
      <w:jc w:val="both"/>
    </w:pPr>
    <w:rPr>
      <w:rFonts w:cs="Miriam"/>
      <w:sz w:val="20"/>
      <w:szCs w:val="20"/>
      <w:lang w:eastAsia="en-US"/>
    </w:rPr>
  </w:style>
  <w:style w:type="paragraph" w:customStyle="1" w:styleId="4152">
    <w:name w:val="סגנון כותרת 4 + אחרי:  1.52 ס''מ"/>
    <w:basedOn w:val="afe"/>
    <w:rsid w:val="00EA7C52"/>
    <w:pPr>
      <w:tabs>
        <w:tab w:val="num" w:pos="1152"/>
      </w:tabs>
      <w:spacing w:before="60" w:after="60" w:line="360" w:lineRule="auto"/>
      <w:ind w:left="864" w:right="862" w:hanging="864"/>
      <w:outlineLvl w:val="3"/>
    </w:pPr>
    <w:rPr>
      <w:rFonts w:ascii="Arial" w:hAnsi="Arial" w:cs="Arial"/>
      <w:b/>
      <w:bCs/>
      <w:iCs/>
      <w:sz w:val="20"/>
      <w:lang w:eastAsia="en-US"/>
    </w:rPr>
  </w:style>
  <w:style w:type="paragraph" w:customStyle="1" w:styleId="41112">
    <w:name w:val="סגנון כותרת 4 + (לטיני) ‏11 נק (מורכב) ‏12 נק"/>
    <w:basedOn w:val="afe"/>
    <w:rsid w:val="00EA7C52"/>
    <w:pPr>
      <w:tabs>
        <w:tab w:val="num" w:pos="1152"/>
      </w:tabs>
      <w:spacing w:before="60" w:after="60" w:line="360" w:lineRule="auto"/>
      <w:ind w:left="864" w:right="864" w:hanging="576"/>
      <w:outlineLvl w:val="3"/>
    </w:pPr>
    <w:rPr>
      <w:rFonts w:ascii="Arial" w:hAnsi="Arial" w:cs="Arial"/>
      <w:b/>
      <w:bCs/>
      <w:iCs/>
      <w:lang w:eastAsia="en-US"/>
    </w:rPr>
  </w:style>
  <w:style w:type="paragraph" w:customStyle="1" w:styleId="4167">
    <w:name w:val="סגנון כותרת 4 + לא מודגש לא נטוי קו תחתון אחרי:  1.67 ס''מ"/>
    <w:basedOn w:val="afe"/>
    <w:autoRedefine/>
    <w:rsid w:val="00EA7C52"/>
    <w:pPr>
      <w:keepNext/>
      <w:tabs>
        <w:tab w:val="left" w:pos="567"/>
        <w:tab w:val="left" w:pos="1134"/>
        <w:tab w:val="left" w:pos="1701"/>
        <w:tab w:val="left" w:pos="2268"/>
      </w:tabs>
      <w:spacing w:before="100" w:beforeAutospacing="1" w:after="100" w:afterAutospacing="1" w:line="360" w:lineRule="auto"/>
      <w:ind w:right="947"/>
      <w:jc w:val="both"/>
      <w:outlineLvl w:val="3"/>
    </w:pPr>
    <w:rPr>
      <w:sz w:val="24"/>
      <w:u w:val="single"/>
    </w:rPr>
  </w:style>
  <w:style w:type="paragraph" w:customStyle="1" w:styleId="N0">
    <w:name w:val="N("/>
    <w:basedOn w:val="NN"/>
    <w:rsid w:val="00EA7C52"/>
    <w:pPr>
      <w:tabs>
        <w:tab w:val="clear" w:pos="1134"/>
        <w:tab w:val="clear" w:pos="2835"/>
        <w:tab w:val="left" w:pos="2409"/>
      </w:tabs>
      <w:ind w:left="2409" w:right="2409" w:hanging="1275"/>
    </w:pPr>
  </w:style>
  <w:style w:type="paragraph" w:customStyle="1" w:styleId="N00">
    <w:name w:val="N0"/>
    <w:basedOn w:val="N0"/>
    <w:rsid w:val="00EA7C52"/>
    <w:pPr>
      <w:ind w:left="0" w:firstLine="0"/>
    </w:pPr>
  </w:style>
  <w:style w:type="paragraph" w:customStyle="1" w:styleId="314">
    <w:name w:val="31"/>
    <w:basedOn w:val="300"/>
    <w:rsid w:val="00EA7C52"/>
    <w:pPr>
      <w:ind w:left="595" w:hanging="709"/>
    </w:pPr>
  </w:style>
  <w:style w:type="paragraph" w:styleId="affffffffffffffffd">
    <w:name w:val="table of authorities"/>
    <w:basedOn w:val="afe"/>
    <w:next w:val="afe"/>
    <w:rsid w:val="00EA7C52"/>
    <w:pPr>
      <w:tabs>
        <w:tab w:val="right" w:leader="dot" w:pos="8221"/>
      </w:tabs>
      <w:spacing w:before="0" w:line="360" w:lineRule="auto"/>
      <w:ind w:left="240" w:hanging="240"/>
    </w:pPr>
    <w:rPr>
      <w:rFonts w:cs="Miriam"/>
      <w:snapToGrid w:val="0"/>
      <w:sz w:val="20"/>
    </w:rPr>
  </w:style>
  <w:style w:type="paragraph" w:styleId="affffffffffffffffe">
    <w:name w:val="toa heading"/>
    <w:basedOn w:val="afe"/>
    <w:next w:val="afe"/>
    <w:rsid w:val="00EA7C52"/>
    <w:pPr>
      <w:tabs>
        <w:tab w:val="right" w:leader="dot" w:pos="6520"/>
        <w:tab w:val="left" w:pos="7087"/>
        <w:tab w:val="left" w:pos="7654"/>
        <w:tab w:val="left" w:pos="8221"/>
      </w:tabs>
      <w:spacing w:after="120" w:line="360" w:lineRule="auto"/>
    </w:pPr>
    <w:rPr>
      <w:rFonts w:cs="Miriam"/>
      <w:b/>
      <w:bCs/>
      <w:caps/>
      <w:snapToGrid w:val="0"/>
      <w:sz w:val="20"/>
    </w:rPr>
  </w:style>
  <w:style w:type="paragraph" w:customStyle="1" w:styleId="1fffffffe">
    <w:name w:val="(1"/>
    <w:basedOn w:val="afe"/>
    <w:rsid w:val="00EA7C52"/>
    <w:pPr>
      <w:tabs>
        <w:tab w:val="left" w:pos="1276"/>
      </w:tabs>
      <w:overflowPunct w:val="0"/>
      <w:autoSpaceDE w:val="0"/>
      <w:autoSpaceDN w:val="0"/>
      <w:adjustRightInd w:val="0"/>
      <w:spacing w:before="0" w:after="120" w:line="260" w:lineRule="atLeast"/>
      <w:ind w:left="1287" w:hanging="567"/>
      <w:jc w:val="both"/>
      <w:textAlignment w:val="baseline"/>
    </w:pPr>
    <w:rPr>
      <w:noProof/>
      <w:sz w:val="19"/>
    </w:rPr>
  </w:style>
  <w:style w:type="paragraph" w:customStyle="1" w:styleId="afffffffffffffffff">
    <w:name w:val="כניסה"/>
    <w:basedOn w:val="1fffffffe"/>
    <w:rsid w:val="00EA7C52"/>
    <w:pPr>
      <w:ind w:left="720" w:firstLine="0"/>
    </w:pPr>
  </w:style>
  <w:style w:type="paragraph" w:customStyle="1" w:styleId="afffffffffffffffff0">
    <w:name w:val="כתב"/>
    <w:basedOn w:val="afe"/>
    <w:rsid w:val="00EA7C52"/>
    <w:pPr>
      <w:spacing w:before="0" w:line="360" w:lineRule="auto"/>
      <w:ind w:left="850" w:hanging="850"/>
    </w:pPr>
    <w:rPr>
      <w:sz w:val="20"/>
      <w:lang w:eastAsia="en-US"/>
    </w:rPr>
  </w:style>
  <w:style w:type="paragraph" w:customStyle="1" w:styleId="afffffffffffffffff1">
    <w:name w:val="סעיף גוף"/>
    <w:basedOn w:val="afe"/>
    <w:rsid w:val="00EA7C52"/>
    <w:pPr>
      <w:spacing w:before="0" w:line="360" w:lineRule="auto"/>
    </w:pPr>
    <w:rPr>
      <w:rFonts w:cs="David Transparent"/>
      <w:sz w:val="20"/>
      <w:szCs w:val="20"/>
      <w:lang w:eastAsia="en-US"/>
    </w:rPr>
  </w:style>
  <w:style w:type="paragraph" w:customStyle="1" w:styleId="Mispur12">
    <w:name w:val="Mispur1 תו"/>
    <w:basedOn w:val="afe"/>
    <w:rsid w:val="00EA7C52"/>
    <w:pPr>
      <w:tabs>
        <w:tab w:val="num" w:pos="360"/>
      </w:tabs>
      <w:spacing w:before="0" w:after="200"/>
      <w:ind w:left="360" w:right="567" w:hanging="360"/>
      <w:jc w:val="both"/>
    </w:pPr>
  </w:style>
  <w:style w:type="paragraph" w:customStyle="1" w:styleId="Ragil33">
    <w:name w:val="Ragil3 תו"/>
    <w:basedOn w:val="afe"/>
    <w:rsid w:val="00EA7C52"/>
    <w:pPr>
      <w:spacing w:before="0" w:after="200"/>
      <w:ind w:left="1928"/>
      <w:jc w:val="both"/>
    </w:pPr>
  </w:style>
  <w:style w:type="paragraph" w:customStyle="1" w:styleId="1ffffffff">
    <w:name w:val="סרגל 1"/>
    <w:basedOn w:val="afe"/>
    <w:rsid w:val="00EA7C52"/>
    <w:pPr>
      <w:spacing w:before="0" w:line="360" w:lineRule="auto"/>
      <w:ind w:left="720" w:hanging="720"/>
      <w:jc w:val="both"/>
    </w:pPr>
    <w:rPr>
      <w:rFonts w:ascii="Arial" w:eastAsia="PMingLiU" w:hAnsi="Arial"/>
      <w:noProof/>
      <w:sz w:val="20"/>
      <w:szCs w:val="26"/>
    </w:rPr>
  </w:style>
  <w:style w:type="paragraph" w:customStyle="1" w:styleId="Ragil61">
    <w:name w:val="Ragil6"/>
    <w:basedOn w:val="afe"/>
    <w:rsid w:val="00EA7C52"/>
    <w:pPr>
      <w:spacing w:before="0" w:line="360" w:lineRule="auto"/>
      <w:ind w:left="2160" w:hanging="41"/>
    </w:pPr>
  </w:style>
  <w:style w:type="paragraph" w:customStyle="1" w:styleId="afffffffffffffffff2">
    <w:name w:val="מוקדמות"/>
    <w:basedOn w:val="13"/>
    <w:rsid w:val="00EA7C52"/>
    <w:pPr>
      <w:keepNext/>
      <w:numPr>
        <w:numId w:val="0"/>
      </w:numPr>
      <w:spacing w:before="0"/>
      <w:ind w:right="0"/>
    </w:pPr>
    <w:rPr>
      <w:rFonts w:ascii="David" w:hAnsi="David" w:hint="cs"/>
      <w:kern w:val="0"/>
      <w:sz w:val="19"/>
      <w:u w:val="single"/>
    </w:rPr>
  </w:style>
  <w:style w:type="paragraph" w:customStyle="1" w:styleId="02-4">
    <w:name w:val="פרק 02 - ראשי"/>
    <w:basedOn w:val="13"/>
    <w:rsid w:val="00EA7C52"/>
    <w:pPr>
      <w:keepNext/>
      <w:numPr>
        <w:numId w:val="0"/>
      </w:numPr>
      <w:tabs>
        <w:tab w:val="num" w:pos="720"/>
      </w:tabs>
      <w:spacing w:after="120" w:line="360" w:lineRule="auto"/>
      <w:ind w:left="720" w:right="1154" w:hanging="432"/>
      <w:jc w:val="both"/>
    </w:pPr>
    <w:rPr>
      <w:rFonts w:ascii="David" w:hAnsi="David" w:hint="cs"/>
      <w:kern w:val="0"/>
      <w:sz w:val="24"/>
      <w:szCs w:val="28"/>
      <w:u w:val="single"/>
    </w:rPr>
  </w:style>
  <w:style w:type="paragraph" w:customStyle="1" w:styleId="Mispur22">
    <w:name w:val="Mispur2 תו"/>
    <w:basedOn w:val="Mispur1"/>
    <w:rsid w:val="00EA7C52"/>
    <w:pPr>
      <w:tabs>
        <w:tab w:val="clear" w:pos="360"/>
        <w:tab w:val="num" w:pos="1361"/>
      </w:tabs>
      <w:spacing w:after="200"/>
      <w:ind w:left="1361" w:right="1361" w:hanging="794"/>
      <w:jc w:val="both"/>
      <w:outlineLvl w:val="9"/>
    </w:pPr>
    <w:rPr>
      <w:b w:val="0"/>
      <w:bCs w:val="0"/>
      <w:sz w:val="22"/>
      <w:szCs w:val="24"/>
    </w:rPr>
  </w:style>
  <w:style w:type="paragraph" w:customStyle="1" w:styleId="Ragil22">
    <w:name w:val="Ragil2 תו"/>
    <w:basedOn w:val="afe"/>
    <w:rsid w:val="00EA7C52"/>
    <w:pPr>
      <w:spacing w:before="0" w:after="200"/>
      <w:ind w:left="1134"/>
      <w:jc w:val="both"/>
    </w:pPr>
  </w:style>
  <w:style w:type="paragraph" w:customStyle="1" w:styleId="Ragil11">
    <w:name w:val="Ragil1"/>
    <w:basedOn w:val="13"/>
    <w:rsid w:val="00EA7C52"/>
    <w:pPr>
      <w:numPr>
        <w:numId w:val="0"/>
      </w:numPr>
      <w:ind w:right="0"/>
    </w:pPr>
    <w:rPr>
      <w:rFonts w:ascii="Arial" w:hAnsi="Arial"/>
      <w:kern w:val="0"/>
      <w:sz w:val="32"/>
      <w:szCs w:val="32"/>
    </w:rPr>
  </w:style>
  <w:style w:type="paragraph" w:customStyle="1" w:styleId="1ffffffff0">
    <w:name w:val="כותרת1"/>
    <w:basedOn w:val="1fffffff7"/>
    <w:rsid w:val="00EA7C52"/>
    <w:pPr>
      <w:spacing w:before="120" w:after="120"/>
      <w:ind w:left="851" w:right="851" w:hanging="798"/>
    </w:pPr>
    <w:rPr>
      <w:rFonts w:hAnsi="Times New Roman"/>
      <w:snapToGrid w:val="0"/>
      <w:color w:val="auto"/>
      <w:szCs w:val="28"/>
    </w:rPr>
  </w:style>
  <w:style w:type="paragraph" w:customStyle="1" w:styleId="Ragil51">
    <w:name w:val="Ragil5"/>
    <w:basedOn w:val="afe"/>
    <w:rsid w:val="00EA7C52"/>
    <w:pPr>
      <w:spacing w:before="0" w:after="200"/>
      <w:ind w:left="3345"/>
      <w:jc w:val="both"/>
    </w:pPr>
  </w:style>
  <w:style w:type="paragraph" w:customStyle="1" w:styleId="-f7">
    <w:name w:val="רגיל-מרים"/>
    <w:uiPriority w:val="99"/>
    <w:rsid w:val="00EA7C52"/>
    <w:pPr>
      <w:autoSpaceDE w:val="0"/>
      <w:autoSpaceDN w:val="0"/>
      <w:adjustRightInd w:val="0"/>
    </w:pPr>
    <w:rPr>
      <w:rFonts w:ascii="Arial" w:hAnsi="Arial" w:cs="QMiriam"/>
    </w:rPr>
  </w:style>
  <w:style w:type="paragraph" w:customStyle="1" w:styleId="afffffffffffffffff3">
    <w:name w:val="רמי"/>
    <w:basedOn w:val="afe"/>
    <w:rsid w:val="00EA7C52"/>
    <w:pPr>
      <w:spacing w:before="0" w:line="360" w:lineRule="auto"/>
      <w:ind w:left="567" w:hanging="567"/>
    </w:pPr>
    <w:rPr>
      <w:color w:val="0000FF"/>
      <w:sz w:val="20"/>
      <w:lang w:eastAsia="en-US"/>
    </w:rPr>
  </w:style>
  <w:style w:type="paragraph" w:customStyle="1" w:styleId="14-">
    <w:name w:val="14-דוד"/>
    <w:basedOn w:val="12-"/>
    <w:rsid w:val="00EA7C52"/>
    <w:pPr>
      <w:widowControl w:val="0"/>
      <w:tabs>
        <w:tab w:val="clear" w:pos="720"/>
        <w:tab w:val="clear" w:pos="1440"/>
        <w:tab w:val="clear" w:pos="2160"/>
        <w:tab w:val="clear" w:pos="2880"/>
      </w:tabs>
      <w:autoSpaceDE/>
      <w:autoSpaceDN/>
      <w:adjustRightInd/>
      <w:jc w:val="left"/>
    </w:pPr>
    <w:rPr>
      <w:b w:val="0"/>
      <w:bCs w:val="0"/>
      <w:sz w:val="24"/>
      <w:szCs w:val="24"/>
      <w:u w:val="none"/>
    </w:rPr>
  </w:style>
  <w:style w:type="paragraph" w:customStyle="1" w:styleId="3809ccce0f13">
    <w:name w:val="3809ccce0f1גנון3"/>
    <w:basedOn w:val="afe"/>
    <w:rsid w:val="00EA7C52"/>
    <w:pPr>
      <w:widowControl w:val="0"/>
      <w:tabs>
        <w:tab w:val="left" w:pos="284"/>
      </w:tabs>
      <w:spacing w:before="0" w:after="120" w:line="360" w:lineRule="auto"/>
      <w:ind w:left="851" w:hanging="851"/>
      <w:jc w:val="both"/>
    </w:pPr>
    <w:rPr>
      <w:b/>
      <w:bCs/>
      <w:snapToGrid w:val="0"/>
      <w:sz w:val="20"/>
    </w:rPr>
  </w:style>
  <w:style w:type="paragraph" w:customStyle="1" w:styleId="1CharChar0">
    <w:name w:val="סגנון1 Char Char תו"/>
    <w:basedOn w:val="afe"/>
    <w:link w:val="1CharChar1"/>
    <w:rsid w:val="00EA7C52"/>
    <w:pPr>
      <w:tabs>
        <w:tab w:val="left" w:pos="402"/>
      </w:tabs>
      <w:spacing w:before="0" w:after="120" w:line="360" w:lineRule="auto"/>
      <w:ind w:left="851" w:hanging="851"/>
      <w:jc w:val="both"/>
    </w:pPr>
    <w:rPr>
      <w:b/>
      <w:bCs/>
      <w:color w:val="0000FF"/>
      <w:sz w:val="24"/>
      <w:szCs w:val="28"/>
    </w:rPr>
  </w:style>
  <w:style w:type="character" w:customStyle="1" w:styleId="1CharChar1">
    <w:name w:val="סגנון1 Char Char תו תו"/>
    <w:link w:val="1CharChar0"/>
    <w:rsid w:val="00EA7C52"/>
    <w:rPr>
      <w:rFonts w:cs="David"/>
      <w:b/>
      <w:bCs/>
      <w:color w:val="0000FF"/>
      <w:sz w:val="24"/>
      <w:szCs w:val="28"/>
      <w:lang w:eastAsia="he-IL"/>
    </w:rPr>
  </w:style>
  <w:style w:type="paragraph" w:customStyle="1" w:styleId="Default">
    <w:name w:val="Default"/>
    <w:rsid w:val="00EA7C52"/>
    <w:pPr>
      <w:widowControl w:val="0"/>
      <w:autoSpaceDE w:val="0"/>
      <w:autoSpaceDN w:val="0"/>
      <w:adjustRightInd w:val="0"/>
    </w:pPr>
    <w:rPr>
      <w:color w:val="000000"/>
      <w:sz w:val="24"/>
      <w:szCs w:val="24"/>
    </w:rPr>
  </w:style>
  <w:style w:type="paragraph" w:customStyle="1" w:styleId="afffffffffffffffff4">
    <w:name w:val="מכרז"/>
    <w:basedOn w:val="afe"/>
    <w:qFormat/>
    <w:rsid w:val="00EA7C52"/>
    <w:pPr>
      <w:tabs>
        <w:tab w:val="num" w:pos="1097"/>
      </w:tabs>
      <w:spacing w:before="0"/>
      <w:ind w:left="1097" w:hanging="360"/>
    </w:pPr>
    <w:rPr>
      <w:noProof/>
      <w:sz w:val="20"/>
    </w:rPr>
  </w:style>
  <w:style w:type="paragraph" w:customStyle="1" w:styleId="afffffffffffffffff5">
    <w:name w:val="מסמך"/>
    <w:basedOn w:val="afe"/>
    <w:rsid w:val="00EA7C52"/>
    <w:pPr>
      <w:tabs>
        <w:tab w:val="num" w:pos="648"/>
      </w:tabs>
      <w:spacing w:before="0"/>
      <w:ind w:left="360" w:hanging="72"/>
    </w:pPr>
    <w:rPr>
      <w:noProof/>
      <w:sz w:val="20"/>
    </w:rPr>
  </w:style>
  <w:style w:type="paragraph" w:customStyle="1" w:styleId="bullet0">
    <w:name w:val="bullet"/>
    <w:basedOn w:val="afe"/>
    <w:rsid w:val="00EA7C52"/>
    <w:pPr>
      <w:tabs>
        <w:tab w:val="left" w:pos="2880"/>
      </w:tabs>
      <w:autoSpaceDE w:val="0"/>
      <w:autoSpaceDN w:val="0"/>
      <w:bidi w:val="0"/>
      <w:spacing w:before="120"/>
      <w:ind w:right="2463" w:firstLine="57"/>
      <w:jc w:val="right"/>
    </w:pPr>
    <w:rPr>
      <w:rFonts w:cs="Times New Roman"/>
      <w:sz w:val="24"/>
    </w:rPr>
  </w:style>
  <w:style w:type="character" w:customStyle="1" w:styleId="1Char3">
    <w:name w:val="סגנון1 Char"/>
    <w:rsid w:val="00EA7C52"/>
    <w:rPr>
      <w:rFonts w:cs="David"/>
      <w:b/>
      <w:bCs/>
      <w:sz w:val="24"/>
      <w:szCs w:val="28"/>
      <w:lang w:val="en-US" w:eastAsia="he-IL" w:bidi="he-IL"/>
    </w:rPr>
  </w:style>
  <w:style w:type="character" w:customStyle="1" w:styleId="1CharCharChar0">
    <w:name w:val="סגנון1 Char Char Char"/>
    <w:rsid w:val="00EA7C52"/>
    <w:rPr>
      <w:rFonts w:cs="David"/>
      <w:b/>
      <w:bCs/>
      <w:sz w:val="24"/>
      <w:szCs w:val="28"/>
      <w:lang w:val="en-US" w:eastAsia="he-IL" w:bidi="he-IL"/>
    </w:rPr>
  </w:style>
  <w:style w:type="paragraph" w:customStyle="1" w:styleId="afffffffffffffffff6">
    <w:name w:val="פסקה רגילה"/>
    <w:basedOn w:val="afe"/>
    <w:rsid w:val="00EA7C52"/>
    <w:pPr>
      <w:spacing w:before="0"/>
      <w:jc w:val="both"/>
    </w:pPr>
    <w:rPr>
      <w:sz w:val="20"/>
      <w:szCs w:val="26"/>
    </w:rPr>
  </w:style>
  <w:style w:type="paragraph" w:customStyle="1" w:styleId="103">
    <w:name w:val="כותרת 1.0"/>
    <w:basedOn w:val="afffffffffffffffff6"/>
    <w:next w:val="afffffffffffffffff6"/>
    <w:rsid w:val="00EA7C52"/>
    <w:pPr>
      <w:tabs>
        <w:tab w:val="left" w:pos="851"/>
      </w:tabs>
      <w:jc w:val="right"/>
    </w:pPr>
    <w:rPr>
      <w:rFonts w:cs="NarkisTam"/>
      <w:b/>
      <w:bCs/>
      <w:sz w:val="24"/>
      <w:szCs w:val="32"/>
    </w:rPr>
  </w:style>
  <w:style w:type="paragraph" w:customStyle="1" w:styleId="1100">
    <w:name w:val="רמה 1 מוקדמות 100"/>
    <w:basedOn w:val="afe"/>
    <w:link w:val="11000"/>
    <w:qFormat/>
    <w:rsid w:val="00EA7C52"/>
    <w:pPr>
      <w:spacing w:before="0" w:line="360" w:lineRule="auto"/>
    </w:pPr>
    <w:rPr>
      <w:b/>
      <w:bCs/>
      <w:sz w:val="24"/>
      <w:u w:val="single"/>
      <w:lang w:eastAsia="en-US"/>
    </w:rPr>
  </w:style>
  <w:style w:type="character" w:customStyle="1" w:styleId="11000">
    <w:name w:val="רמה 1 מוקדמות 100 תו"/>
    <w:link w:val="1100"/>
    <w:rsid w:val="00EA7C52"/>
    <w:rPr>
      <w:rFonts w:cs="David"/>
      <w:b/>
      <w:bCs/>
      <w:sz w:val="24"/>
      <w:szCs w:val="24"/>
      <w:u w:val="single"/>
    </w:rPr>
  </w:style>
  <w:style w:type="paragraph" w:customStyle="1" w:styleId="2100">
    <w:name w:val="רמה 2 מוקדמות 100"/>
    <w:basedOn w:val="1100"/>
    <w:link w:val="21000"/>
    <w:qFormat/>
    <w:rsid w:val="00EA7C52"/>
    <w:pPr>
      <w:tabs>
        <w:tab w:val="left" w:pos="720"/>
        <w:tab w:val="left" w:pos="1440"/>
        <w:tab w:val="left" w:pos="2160"/>
        <w:tab w:val="left" w:pos="2880"/>
        <w:tab w:val="left" w:pos="3600"/>
        <w:tab w:val="left" w:pos="4320"/>
        <w:tab w:val="left" w:pos="5040"/>
      </w:tabs>
      <w:ind w:left="720"/>
    </w:pPr>
    <w:rPr>
      <w:b w:val="0"/>
      <w:u w:val="none"/>
    </w:rPr>
  </w:style>
  <w:style w:type="character" w:customStyle="1" w:styleId="21000">
    <w:name w:val="רמה 2 מוקדמות 100 תו"/>
    <w:link w:val="2100"/>
    <w:rsid w:val="00EA7C52"/>
    <w:rPr>
      <w:rFonts w:cs="David"/>
      <w:bCs/>
      <w:sz w:val="24"/>
      <w:szCs w:val="24"/>
    </w:rPr>
  </w:style>
  <w:style w:type="character" w:customStyle="1" w:styleId="TOC10">
    <w:name w:val="TOC 1 תו"/>
    <w:link w:val="TOC1"/>
    <w:uiPriority w:val="39"/>
    <w:rsid w:val="00EA7C52"/>
    <w:rPr>
      <w:rFonts w:cs="David"/>
      <w:sz w:val="22"/>
      <w:szCs w:val="24"/>
      <w:lang w:eastAsia="he-IL"/>
    </w:rPr>
  </w:style>
  <w:style w:type="table" w:customStyle="1" w:styleId="2fffffd">
    <w:name w:val="טבלת רשת2"/>
    <w:basedOn w:val="aff0"/>
    <w:next w:val="affffff3"/>
    <w:uiPriority w:val="59"/>
    <w:rsid w:val="00EA7C5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meir22">
    <w:name w:val="meir22"/>
    <w:basedOn w:val="afe"/>
    <w:rsid w:val="00EA7C52"/>
    <w:pPr>
      <w:spacing w:before="120"/>
    </w:pPr>
    <w:rPr>
      <w:rFonts w:ascii="Arial" w:cs="Arial"/>
      <w:sz w:val="24"/>
    </w:rPr>
  </w:style>
  <w:style w:type="paragraph" w:customStyle="1" w:styleId="Red">
    <w:name w:val="Red"/>
    <w:basedOn w:val="afe"/>
    <w:rsid w:val="00EA7C52"/>
    <w:pPr>
      <w:widowControl w:val="0"/>
      <w:bidi w:val="0"/>
      <w:spacing w:before="0"/>
      <w:ind w:left="567" w:hanging="567"/>
      <w:jc w:val="both"/>
    </w:pPr>
    <w:rPr>
      <w:rFonts w:cs="Monotype Hadassah"/>
      <w:color w:val="FF0000"/>
      <w:szCs w:val="20"/>
    </w:rPr>
  </w:style>
  <w:style w:type="paragraph" w:customStyle="1" w:styleId="Blockquote">
    <w:name w:val="Blockquote"/>
    <w:basedOn w:val="afe"/>
    <w:rsid w:val="00EA7C52"/>
    <w:pPr>
      <w:widowControl w:val="0"/>
      <w:bidi w:val="0"/>
      <w:spacing w:before="100" w:after="100"/>
      <w:ind w:left="360" w:right="360"/>
    </w:pPr>
    <w:rPr>
      <w:rFonts w:cs="Times New Roman"/>
      <w:sz w:val="24"/>
      <w:lang w:eastAsia="en-US" w:bidi="ar-SA"/>
    </w:rPr>
  </w:style>
  <w:style w:type="paragraph" w:customStyle="1" w:styleId="StylenormalhAfter47cm">
    <w:name w:val="Style normalh + After:  4.7 cm"/>
    <w:basedOn w:val="afe"/>
    <w:rsid w:val="00EA7C52"/>
    <w:pPr>
      <w:overflowPunct w:val="0"/>
      <w:autoSpaceDE w:val="0"/>
      <w:autoSpaceDN w:val="0"/>
      <w:bidi w:val="0"/>
      <w:adjustRightInd w:val="0"/>
      <w:spacing w:before="0" w:after="120" w:line="360" w:lineRule="auto"/>
      <w:jc w:val="both"/>
      <w:textAlignment w:val="baseline"/>
    </w:pPr>
    <w:rPr>
      <w:rFonts w:ascii="Arial" w:hAnsi="Arial" w:cs="Narkisim"/>
      <w:sz w:val="20"/>
    </w:rPr>
  </w:style>
  <w:style w:type="paragraph" w:customStyle="1" w:styleId="StylenormalhBefore47cmAfter47cm">
    <w:name w:val="Style normalh + Before:  4.7 cm After:  4.7 cm"/>
    <w:basedOn w:val="afe"/>
    <w:rsid w:val="00EA7C52"/>
    <w:pPr>
      <w:overflowPunct w:val="0"/>
      <w:autoSpaceDE w:val="0"/>
      <w:autoSpaceDN w:val="0"/>
      <w:bidi w:val="0"/>
      <w:adjustRightInd w:val="0"/>
      <w:spacing w:before="0" w:after="120" w:line="360" w:lineRule="auto"/>
      <w:jc w:val="both"/>
      <w:textAlignment w:val="baseline"/>
    </w:pPr>
    <w:rPr>
      <w:rFonts w:ascii="Arial" w:hAnsi="Arial" w:cs="Narkisim"/>
      <w:sz w:val="20"/>
    </w:rPr>
  </w:style>
  <w:style w:type="paragraph" w:customStyle="1" w:styleId="StylenormalhAfter3cm">
    <w:name w:val="Style normalh + After:  3 cm"/>
    <w:basedOn w:val="afe"/>
    <w:rsid w:val="00EA7C52"/>
    <w:pPr>
      <w:overflowPunct w:val="0"/>
      <w:autoSpaceDE w:val="0"/>
      <w:autoSpaceDN w:val="0"/>
      <w:bidi w:val="0"/>
      <w:adjustRightInd w:val="0"/>
      <w:spacing w:before="0" w:after="120" w:line="360" w:lineRule="auto"/>
      <w:jc w:val="both"/>
      <w:textAlignment w:val="baseline"/>
    </w:pPr>
    <w:rPr>
      <w:rFonts w:ascii="Arial" w:hAnsi="Arial" w:cs="Narkisim"/>
      <w:sz w:val="20"/>
    </w:rPr>
  </w:style>
  <w:style w:type="paragraph" w:customStyle="1" w:styleId="StylenormalhAfter64cm">
    <w:name w:val="Style normalh + After:  6.4 cm"/>
    <w:basedOn w:val="normalh"/>
    <w:rsid w:val="00EA7C52"/>
    <w:pPr>
      <w:bidi w:val="0"/>
      <w:textAlignment w:val="baseline"/>
    </w:pPr>
  </w:style>
  <w:style w:type="character" w:customStyle="1" w:styleId="longtext1">
    <w:name w:val="long_text1"/>
    <w:rsid w:val="00EA7C52"/>
    <w:rPr>
      <w:sz w:val="20"/>
      <w:szCs w:val="20"/>
    </w:rPr>
  </w:style>
  <w:style w:type="paragraph" w:customStyle="1" w:styleId="-1-">
    <w:name w:val="חיות-1-א"/>
    <w:basedOn w:val="13"/>
    <w:rsid w:val="00EA7C52"/>
    <w:pPr>
      <w:keepNext/>
      <w:widowControl w:val="0"/>
      <w:numPr>
        <w:numId w:val="86"/>
      </w:numPr>
      <w:tabs>
        <w:tab w:val="left" w:pos="2160"/>
        <w:tab w:val="left" w:pos="2880"/>
        <w:tab w:val="left" w:pos="3600"/>
        <w:tab w:val="left" w:pos="4320"/>
        <w:tab w:val="left" w:pos="5040"/>
      </w:tabs>
      <w:spacing w:after="60" w:line="360" w:lineRule="auto"/>
      <w:ind w:right="720"/>
      <w:jc w:val="both"/>
    </w:pPr>
    <w:rPr>
      <w:color w:val="0000FF"/>
      <w:sz w:val="32"/>
      <w:szCs w:val="32"/>
      <w:u w:val="single"/>
    </w:rPr>
  </w:style>
  <w:style w:type="paragraph" w:customStyle="1" w:styleId="12num">
    <w:name w:val="מפרט12num"/>
    <w:basedOn w:val="12a"/>
    <w:rsid w:val="00EA7C52"/>
    <w:pPr>
      <w:tabs>
        <w:tab w:val="num" w:pos="720"/>
      </w:tabs>
      <w:bidi/>
      <w:ind w:left="720" w:hanging="360"/>
    </w:pPr>
  </w:style>
  <w:style w:type="paragraph" w:customStyle="1" w:styleId="12a">
    <w:name w:val="מפרט12"/>
    <w:rsid w:val="00EA7C52"/>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pPr>
    <w:rPr>
      <w:rFonts w:ascii="Arial" w:hAnsi="Arial" w:cs="David"/>
      <w:snapToGrid w:val="0"/>
      <w:sz w:val="22"/>
      <w:szCs w:val="24"/>
    </w:rPr>
  </w:style>
  <w:style w:type="paragraph" w:customStyle="1" w:styleId="BalloonText1">
    <w:name w:val="Balloon Text1"/>
    <w:basedOn w:val="afe"/>
    <w:rsid w:val="00EA7C52"/>
    <w:pPr>
      <w:bidi w:val="0"/>
      <w:spacing w:before="0"/>
    </w:pPr>
    <w:rPr>
      <w:rFonts w:ascii="Tahoma" w:hAnsi="Tahoma" w:cs="Tahoma"/>
      <w:snapToGrid w:val="0"/>
      <w:sz w:val="16"/>
      <w:szCs w:val="16"/>
    </w:rPr>
  </w:style>
  <w:style w:type="paragraph" w:customStyle="1" w:styleId="-f8">
    <w:name w:val="מחובר - עמי"/>
    <w:basedOn w:val="afe"/>
    <w:autoRedefine/>
    <w:semiHidden/>
    <w:rsid w:val="00EA7C52"/>
    <w:pPr>
      <w:spacing w:before="0"/>
    </w:pPr>
    <w:rPr>
      <w:rFonts w:cs="Guttman Yad-Brush"/>
      <w:sz w:val="18"/>
      <w:szCs w:val="18"/>
    </w:rPr>
  </w:style>
  <w:style w:type="paragraph" w:customStyle="1" w:styleId="a4">
    <w:name w:val="מספור מדורג"/>
    <w:basedOn w:val="afe"/>
    <w:rsid w:val="00EA7C52"/>
    <w:pPr>
      <w:numPr>
        <w:ilvl w:val="1"/>
        <w:numId w:val="87"/>
      </w:numPr>
      <w:spacing w:before="0" w:line="360" w:lineRule="auto"/>
      <w:ind w:right="0"/>
      <w:jc w:val="both"/>
    </w:pPr>
    <w:rPr>
      <w:sz w:val="20"/>
    </w:rPr>
  </w:style>
  <w:style w:type="paragraph" w:customStyle="1" w:styleId="afffffffffffffffff7">
    <w:name w:val="כתב מחובר"/>
    <w:basedOn w:val="afe"/>
    <w:next w:val="afe"/>
    <w:autoRedefine/>
    <w:semiHidden/>
    <w:rsid w:val="00EA7C52"/>
    <w:pPr>
      <w:tabs>
        <w:tab w:val="left" w:pos="176"/>
      </w:tabs>
      <w:spacing w:before="0" w:line="360" w:lineRule="auto"/>
      <w:jc w:val="both"/>
    </w:pPr>
    <w:rPr>
      <w:rFonts w:cs="Guttman Yad-Brush"/>
      <w:szCs w:val="18"/>
    </w:rPr>
  </w:style>
  <w:style w:type="paragraph" w:customStyle="1" w:styleId="afffffffffffffffff8">
    <w:name w:val="אריאל כחול"/>
    <w:basedOn w:val="afe"/>
    <w:autoRedefine/>
    <w:semiHidden/>
    <w:rsid w:val="00EA7C52"/>
    <w:pPr>
      <w:spacing w:before="0" w:line="360" w:lineRule="auto"/>
      <w:jc w:val="both"/>
    </w:pPr>
    <w:rPr>
      <w:rFonts w:ascii="Verdana" w:hAnsi="Verdana" w:cs="Arial"/>
      <w:color w:val="0000FF"/>
      <w:sz w:val="20"/>
      <w:szCs w:val="20"/>
    </w:rPr>
  </w:style>
  <w:style w:type="paragraph" w:customStyle="1" w:styleId="hang">
    <w:name w:val="hang"/>
    <w:basedOn w:val="afe"/>
    <w:semiHidden/>
    <w:rsid w:val="00EA7C52"/>
    <w:pPr>
      <w:spacing w:before="40" w:after="40" w:line="400" w:lineRule="exact"/>
      <w:ind w:right="580" w:hanging="580"/>
      <w:jc w:val="both"/>
    </w:pPr>
    <w:rPr>
      <w:rFonts w:ascii="Palatino" w:hAnsi="Palatino" w:cs="Times New Roman"/>
      <w:color w:val="000000"/>
      <w:sz w:val="28"/>
      <w:lang w:eastAsia="ja-JP"/>
    </w:rPr>
  </w:style>
  <w:style w:type="paragraph" w:customStyle="1" w:styleId="hangdoubleindent">
    <w:name w:val="hang.double.indent"/>
    <w:basedOn w:val="afe"/>
    <w:semiHidden/>
    <w:rsid w:val="00EA7C52"/>
    <w:pPr>
      <w:tabs>
        <w:tab w:val="left" w:pos="560"/>
      </w:tabs>
      <w:spacing w:before="40" w:after="40" w:line="400" w:lineRule="exact"/>
      <w:ind w:right="1700" w:hanging="1700"/>
      <w:jc w:val="both"/>
    </w:pPr>
    <w:rPr>
      <w:rFonts w:ascii="Palatino" w:hAnsi="Palatino" w:cs="Times New Roman"/>
      <w:color w:val="000000"/>
      <w:lang w:eastAsia="ja-JP"/>
    </w:rPr>
  </w:style>
  <w:style w:type="paragraph" w:customStyle="1" w:styleId="NormalIndent2">
    <w:name w:val="Normal Indent 2"/>
    <w:basedOn w:val="afff6"/>
    <w:rsid w:val="00EA7C52"/>
    <w:pPr>
      <w:spacing w:before="120" w:after="40"/>
      <w:ind w:left="992"/>
      <w:jc w:val="both"/>
    </w:pPr>
    <w:rPr>
      <w:sz w:val="22"/>
      <w:lang w:eastAsia="ja-JP"/>
    </w:rPr>
  </w:style>
  <w:style w:type="paragraph" w:customStyle="1" w:styleId="NormalIndent3">
    <w:name w:val="Normal Indent 3"/>
    <w:basedOn w:val="afff6"/>
    <w:semiHidden/>
    <w:rsid w:val="00EA7C52"/>
    <w:pPr>
      <w:spacing w:before="120" w:after="40"/>
      <w:ind w:left="1701"/>
      <w:jc w:val="both"/>
    </w:pPr>
    <w:rPr>
      <w:sz w:val="22"/>
      <w:lang w:eastAsia="ja-JP"/>
    </w:rPr>
  </w:style>
  <w:style w:type="paragraph" w:customStyle="1" w:styleId="TOC91">
    <w:name w:val="TOC 91"/>
    <w:basedOn w:val="afe"/>
    <w:next w:val="afe"/>
    <w:semiHidden/>
    <w:rsid w:val="00EA7C52"/>
    <w:pPr>
      <w:tabs>
        <w:tab w:val="right" w:leader="dot" w:pos="8766"/>
      </w:tabs>
      <w:spacing w:before="40" w:after="40" w:line="360" w:lineRule="atLeast"/>
      <w:ind w:right="1960"/>
      <w:jc w:val="both"/>
    </w:pPr>
    <w:rPr>
      <w:rFonts w:cs="Times New Roman"/>
      <w:sz w:val="18"/>
      <w:lang w:eastAsia="ja-JP"/>
    </w:rPr>
  </w:style>
  <w:style w:type="paragraph" w:styleId="2fffffe">
    <w:name w:val="List Number 2"/>
    <w:basedOn w:val="afe"/>
    <w:rsid w:val="00EA7C52"/>
    <w:pPr>
      <w:spacing w:before="40" w:after="40"/>
      <w:ind w:left="566" w:hanging="283"/>
      <w:jc w:val="both"/>
    </w:pPr>
    <w:rPr>
      <w:rFonts w:cs="Times New Roman"/>
      <w:lang w:eastAsia="ja-JP"/>
    </w:rPr>
  </w:style>
  <w:style w:type="paragraph" w:styleId="4f9">
    <w:name w:val="List Continue 4"/>
    <w:basedOn w:val="afe"/>
    <w:rsid w:val="00EA7C52"/>
    <w:pPr>
      <w:spacing w:before="0" w:after="120" w:line="360" w:lineRule="auto"/>
      <w:ind w:left="1132"/>
    </w:pPr>
  </w:style>
  <w:style w:type="paragraph" w:styleId="5f1">
    <w:name w:val="List Continue 5"/>
    <w:basedOn w:val="afe"/>
    <w:rsid w:val="00EA7C52"/>
    <w:pPr>
      <w:spacing w:before="0" w:after="120" w:line="360" w:lineRule="auto"/>
      <w:ind w:left="1415"/>
    </w:pPr>
  </w:style>
  <w:style w:type="paragraph" w:styleId="afffffffffffffffff9">
    <w:name w:val="Signature"/>
    <w:basedOn w:val="afe"/>
    <w:link w:val="afffffffffffffffffa"/>
    <w:rsid w:val="00EA7C52"/>
    <w:pPr>
      <w:spacing w:before="0" w:line="360" w:lineRule="auto"/>
      <w:ind w:left="4252"/>
    </w:pPr>
  </w:style>
  <w:style w:type="character" w:customStyle="1" w:styleId="afffffffffffffffffa">
    <w:name w:val="חתימה תו"/>
    <w:basedOn w:val="aff"/>
    <w:link w:val="afffffffffffffffff9"/>
    <w:rsid w:val="00EA7C52"/>
    <w:rPr>
      <w:rFonts w:cs="David"/>
      <w:sz w:val="22"/>
      <w:szCs w:val="24"/>
      <w:lang w:eastAsia="he-IL"/>
    </w:rPr>
  </w:style>
  <w:style w:type="paragraph" w:styleId="afffffffffffffffffb">
    <w:name w:val="Note Heading"/>
    <w:basedOn w:val="afe"/>
    <w:next w:val="afe"/>
    <w:link w:val="afffffffffffffffffc"/>
    <w:rsid w:val="00EA7C52"/>
    <w:pPr>
      <w:spacing w:before="0" w:line="360" w:lineRule="auto"/>
    </w:pPr>
  </w:style>
  <w:style w:type="character" w:customStyle="1" w:styleId="afffffffffffffffffc">
    <w:name w:val="כותרת הערות תו"/>
    <w:basedOn w:val="aff"/>
    <w:link w:val="afffffffffffffffffb"/>
    <w:rsid w:val="00EA7C52"/>
    <w:rPr>
      <w:rFonts w:cs="David"/>
      <w:sz w:val="22"/>
      <w:szCs w:val="24"/>
      <w:lang w:eastAsia="he-IL"/>
    </w:rPr>
  </w:style>
  <w:style w:type="paragraph" w:styleId="afffffffffffffffffd">
    <w:name w:val="Message Header"/>
    <w:basedOn w:val="afe"/>
    <w:link w:val="afffffffffffffffffe"/>
    <w:rsid w:val="00EA7C52"/>
    <w:pPr>
      <w:pBdr>
        <w:top w:val="single" w:sz="6" w:space="1" w:color="auto"/>
        <w:left w:val="single" w:sz="6" w:space="1" w:color="auto"/>
        <w:bottom w:val="single" w:sz="6" w:space="1" w:color="auto"/>
        <w:right w:val="single" w:sz="6" w:space="1" w:color="auto"/>
      </w:pBdr>
      <w:shd w:val="pct20" w:color="auto" w:fill="auto"/>
      <w:spacing w:before="0" w:line="360" w:lineRule="auto"/>
      <w:ind w:left="1134" w:hanging="1134"/>
    </w:pPr>
    <w:rPr>
      <w:rFonts w:ascii="Arial" w:hAnsi="Arial" w:cs="Arial"/>
      <w:sz w:val="24"/>
    </w:rPr>
  </w:style>
  <w:style w:type="character" w:customStyle="1" w:styleId="afffffffffffffffffe">
    <w:name w:val="כותרת עליונה של הודעה תו"/>
    <w:basedOn w:val="aff"/>
    <w:link w:val="afffffffffffffffffd"/>
    <w:rsid w:val="00EA7C52"/>
    <w:rPr>
      <w:rFonts w:ascii="Arial" w:hAnsi="Arial" w:cs="Arial"/>
      <w:sz w:val="24"/>
      <w:szCs w:val="24"/>
      <w:shd w:val="pct20" w:color="auto" w:fill="auto"/>
      <w:lang w:eastAsia="he-IL"/>
    </w:rPr>
  </w:style>
  <w:style w:type="paragraph" w:styleId="affffffffffffffffff">
    <w:name w:val="Body Text First Indent"/>
    <w:basedOn w:val="affb"/>
    <w:link w:val="affffffffffffffffff0"/>
    <w:rsid w:val="00EA7C52"/>
    <w:pPr>
      <w:spacing w:after="120" w:line="360" w:lineRule="auto"/>
      <w:ind w:firstLine="210"/>
      <w:jc w:val="left"/>
    </w:pPr>
    <w:rPr>
      <w:noProof w:val="0"/>
      <w:sz w:val="22"/>
    </w:rPr>
  </w:style>
  <w:style w:type="character" w:customStyle="1" w:styleId="affffffffffffffffff0">
    <w:name w:val="כניסת שורה ראשונה בגוף טקסט תו"/>
    <w:basedOn w:val="affc"/>
    <w:link w:val="affffffffffffffffff"/>
    <w:rsid w:val="00EA7C52"/>
    <w:rPr>
      <w:rFonts w:cs="David"/>
      <w:noProof/>
      <w:sz w:val="22"/>
      <w:szCs w:val="24"/>
      <w:lang w:val="en-US" w:eastAsia="he-IL" w:bidi="he-IL"/>
    </w:rPr>
  </w:style>
  <w:style w:type="paragraph" w:styleId="HTML1">
    <w:name w:val="HTML Address"/>
    <w:basedOn w:val="afe"/>
    <w:link w:val="HTML2"/>
    <w:rsid w:val="00EA7C52"/>
    <w:pPr>
      <w:spacing w:before="0" w:line="360" w:lineRule="auto"/>
    </w:pPr>
    <w:rPr>
      <w:i/>
      <w:iCs/>
    </w:rPr>
  </w:style>
  <w:style w:type="character" w:customStyle="1" w:styleId="HTML2">
    <w:name w:val="כתובת HTML תו"/>
    <w:basedOn w:val="aff"/>
    <w:link w:val="HTML1"/>
    <w:rsid w:val="00EA7C52"/>
    <w:rPr>
      <w:rFonts w:cs="David"/>
      <w:i/>
      <w:iCs/>
      <w:sz w:val="22"/>
      <w:szCs w:val="24"/>
      <w:lang w:eastAsia="he-IL"/>
    </w:rPr>
  </w:style>
  <w:style w:type="paragraph" w:styleId="affffffffffffffffff1">
    <w:name w:val="Closing"/>
    <w:basedOn w:val="afe"/>
    <w:link w:val="affffffffffffffffff2"/>
    <w:rsid w:val="00EA7C52"/>
    <w:pPr>
      <w:spacing w:before="0" w:line="360" w:lineRule="auto"/>
      <w:ind w:left="4252"/>
    </w:pPr>
  </w:style>
  <w:style w:type="character" w:customStyle="1" w:styleId="affffffffffffffffff2">
    <w:name w:val="סיום תו"/>
    <w:basedOn w:val="aff"/>
    <w:link w:val="affffffffffffffffff1"/>
    <w:rsid w:val="00EA7C52"/>
    <w:rPr>
      <w:rFonts w:cs="David"/>
      <w:sz w:val="22"/>
      <w:szCs w:val="24"/>
      <w:lang w:eastAsia="he-IL"/>
    </w:rPr>
  </w:style>
  <w:style w:type="paragraph" w:styleId="4">
    <w:name w:val="List Number 4"/>
    <w:basedOn w:val="afe"/>
    <w:rsid w:val="00EA7C52"/>
    <w:pPr>
      <w:numPr>
        <w:numId w:val="88"/>
      </w:numPr>
      <w:spacing w:before="0" w:line="360" w:lineRule="auto"/>
    </w:pPr>
  </w:style>
  <w:style w:type="paragraph" w:styleId="5">
    <w:name w:val="List Number 5"/>
    <w:basedOn w:val="afe"/>
    <w:rsid w:val="00EA7C52"/>
    <w:pPr>
      <w:numPr>
        <w:numId w:val="89"/>
      </w:numPr>
      <w:spacing w:before="0" w:line="360" w:lineRule="auto"/>
    </w:pPr>
  </w:style>
  <w:style w:type="character" w:customStyle="1" w:styleId="affffffffffffffffff3">
    <w:name w:val="תו תו תו"/>
    <w:rsid w:val="00EA7C52"/>
    <w:rPr>
      <w:rFonts w:cs="David"/>
      <w:b/>
      <w:bCs/>
      <w:sz w:val="22"/>
      <w:szCs w:val="24"/>
      <w:u w:val="single"/>
      <w:lang w:val="en-US" w:eastAsia="he-IL" w:bidi="he-IL"/>
    </w:rPr>
  </w:style>
  <w:style w:type="character" w:customStyle="1" w:styleId="1ffffffff1">
    <w:name w:val="עמי = פסקה 1 ממוספר תו"/>
    <w:rsid w:val="00EA7C52"/>
    <w:rPr>
      <w:rFonts w:cs="David"/>
      <w:noProof/>
      <w:color w:val="000000"/>
      <w:sz w:val="18"/>
      <w:szCs w:val="24"/>
      <w:lang w:val="en-US" w:eastAsia="he-IL" w:bidi="he-IL"/>
    </w:rPr>
  </w:style>
  <w:style w:type="character" w:customStyle="1" w:styleId="-3-0">
    <w:name w:val="חיות-3-א תו"/>
    <w:rsid w:val="00EA7C52"/>
    <w:rPr>
      <w:rFonts w:cs="David"/>
      <w:noProof/>
      <w:color w:val="000000"/>
      <w:sz w:val="24"/>
      <w:szCs w:val="24"/>
      <w:lang w:val="en-US" w:eastAsia="he-IL" w:bidi="he-IL"/>
    </w:rPr>
  </w:style>
  <w:style w:type="character" w:customStyle="1" w:styleId="-4-0">
    <w:name w:val="חיות-4-א תו"/>
    <w:rsid w:val="00EA7C52"/>
  </w:style>
  <w:style w:type="paragraph" w:customStyle="1" w:styleId="-3--">
    <w:name w:val="חיות - 3 - א - בולד שיכלל בתוכן עיניינים"/>
    <w:basedOn w:val="-3-"/>
    <w:next w:val="-4-"/>
    <w:autoRedefine/>
    <w:rsid w:val="00EA7C52"/>
    <w:pPr>
      <w:numPr>
        <w:ilvl w:val="0"/>
        <w:numId w:val="0"/>
      </w:numPr>
      <w:tabs>
        <w:tab w:val="num" w:pos="870"/>
        <w:tab w:val="num" w:pos="2160"/>
      </w:tabs>
      <w:ind w:left="870" w:hanging="870"/>
      <w:outlineLvl w:val="2"/>
    </w:pPr>
    <w:rPr>
      <w:b/>
      <w:bCs/>
      <w:u w:val="single"/>
    </w:rPr>
  </w:style>
  <w:style w:type="character" w:customStyle="1" w:styleId="Char6">
    <w:name w:val="Char תו תו"/>
    <w:rsid w:val="00EA7C52"/>
    <w:rPr>
      <w:rFonts w:cs="David"/>
      <w:szCs w:val="24"/>
      <w:lang w:val="en-US" w:eastAsia="en-US" w:bidi="he-IL"/>
    </w:rPr>
  </w:style>
  <w:style w:type="character" w:customStyle="1" w:styleId="Char10">
    <w:name w:val="Char תו1"/>
    <w:aliases w:val="Block Text תו תו1, Char תו1"/>
    <w:rsid w:val="00EA7C52"/>
    <w:rPr>
      <w:rFonts w:cs="David"/>
      <w:szCs w:val="24"/>
      <w:lang w:val="en-US" w:eastAsia="en-US" w:bidi="he-IL"/>
    </w:rPr>
  </w:style>
  <w:style w:type="paragraph" w:customStyle="1" w:styleId="Normal">
    <w:name w:val="[Normal]"/>
    <w:rsid w:val="00EA7C52"/>
    <w:pPr>
      <w:autoSpaceDE w:val="0"/>
      <w:autoSpaceDN w:val="0"/>
      <w:adjustRightInd w:val="0"/>
    </w:pPr>
    <w:rPr>
      <w:rFonts w:ascii="Arial" w:hAnsi="Arial" w:cs="Arial"/>
      <w:sz w:val="24"/>
      <w:szCs w:val="24"/>
      <w:lang w:val="de-DE" w:eastAsia="de-DE" w:bidi="ar-SA"/>
    </w:rPr>
  </w:style>
  <w:style w:type="character" w:customStyle="1" w:styleId="MessageHeaderLabel">
    <w:name w:val="Message Header Label"/>
    <w:rsid w:val="00EA7C52"/>
    <w:rPr>
      <w:rFonts w:ascii="Arial Black" w:hAnsi="Arial Black"/>
      <w:spacing w:val="-10"/>
      <w:sz w:val="18"/>
    </w:rPr>
  </w:style>
  <w:style w:type="paragraph" w:customStyle="1" w:styleId="mispur13">
    <w:name w:val="mispur1"/>
    <w:basedOn w:val="afe"/>
    <w:link w:val="mispur14"/>
    <w:rsid w:val="00EA7C52"/>
    <w:pPr>
      <w:tabs>
        <w:tab w:val="num" w:pos="454"/>
      </w:tabs>
      <w:spacing w:before="0" w:after="200"/>
      <w:ind w:left="454" w:hanging="454"/>
      <w:jc w:val="both"/>
    </w:pPr>
    <w:rPr>
      <w:lang w:eastAsia="en-US"/>
    </w:rPr>
  </w:style>
  <w:style w:type="character" w:customStyle="1" w:styleId="mispur14">
    <w:name w:val="mispur1 תו"/>
    <w:link w:val="mispur13"/>
    <w:locked/>
    <w:rsid w:val="00EA7C52"/>
    <w:rPr>
      <w:rFonts w:cs="David"/>
      <w:sz w:val="22"/>
      <w:szCs w:val="24"/>
    </w:rPr>
  </w:style>
  <w:style w:type="paragraph" w:customStyle="1" w:styleId="mispur23">
    <w:name w:val="mispur2"/>
    <w:basedOn w:val="mispur13"/>
    <w:rsid w:val="00EA7C52"/>
    <w:pPr>
      <w:tabs>
        <w:tab w:val="clear" w:pos="454"/>
        <w:tab w:val="num" w:pos="851"/>
        <w:tab w:val="num" w:pos="1429"/>
      </w:tabs>
      <w:ind w:left="1429" w:right="1429" w:hanging="720"/>
    </w:pPr>
  </w:style>
  <w:style w:type="paragraph" w:customStyle="1" w:styleId="mispur30">
    <w:name w:val="mispur3"/>
    <w:basedOn w:val="mispur23"/>
    <w:link w:val="mispur31"/>
    <w:rsid w:val="00EA7C52"/>
    <w:pPr>
      <w:tabs>
        <w:tab w:val="clear" w:pos="1429"/>
        <w:tab w:val="num" w:pos="2138"/>
      </w:tabs>
      <w:ind w:left="2138" w:right="360"/>
    </w:pPr>
  </w:style>
  <w:style w:type="paragraph" w:customStyle="1" w:styleId="mispur40">
    <w:name w:val="mispur4"/>
    <w:basedOn w:val="mispur23"/>
    <w:rsid w:val="00EA7C52"/>
    <w:pPr>
      <w:tabs>
        <w:tab w:val="clear" w:pos="1429"/>
        <w:tab w:val="num" w:pos="360"/>
        <w:tab w:val="num" w:pos="2847"/>
      </w:tabs>
      <w:ind w:left="360" w:right="360" w:hanging="360"/>
    </w:pPr>
  </w:style>
  <w:style w:type="paragraph" w:customStyle="1" w:styleId="mispur51">
    <w:name w:val="mispur5"/>
    <w:basedOn w:val="mispur23"/>
    <w:rsid w:val="00EA7C52"/>
    <w:pPr>
      <w:tabs>
        <w:tab w:val="clear" w:pos="1429"/>
        <w:tab w:val="num" w:pos="360"/>
        <w:tab w:val="num" w:pos="3916"/>
      </w:tabs>
      <w:ind w:left="360" w:right="360" w:hanging="360"/>
    </w:pPr>
  </w:style>
  <w:style w:type="paragraph" w:customStyle="1" w:styleId="affffffffffffffffff4">
    <w:name w:val="ממוספר תו תו"/>
    <w:basedOn w:val="afe"/>
    <w:link w:val="affffffffffffffffff5"/>
    <w:rsid w:val="00EA7C52"/>
    <w:pPr>
      <w:tabs>
        <w:tab w:val="num" w:pos="1440"/>
      </w:tabs>
      <w:spacing w:before="0" w:after="360"/>
      <w:ind w:left="706" w:hanging="708"/>
      <w:jc w:val="both"/>
    </w:pPr>
  </w:style>
  <w:style w:type="character" w:customStyle="1" w:styleId="affffffffffffffffff5">
    <w:name w:val="ממוספר תו תו תו"/>
    <w:link w:val="affffffffffffffffff4"/>
    <w:rsid w:val="00EA7C52"/>
    <w:rPr>
      <w:rFonts w:cs="David"/>
      <w:sz w:val="22"/>
      <w:szCs w:val="24"/>
      <w:lang w:eastAsia="he-IL"/>
    </w:rPr>
  </w:style>
  <w:style w:type="paragraph" w:customStyle="1" w:styleId="ragil12">
    <w:name w:val="ragil1"/>
    <w:basedOn w:val="mispur13"/>
    <w:link w:val="ragil13"/>
    <w:rsid w:val="00EA7C52"/>
    <w:pPr>
      <w:numPr>
        <w:ilvl w:val="12"/>
      </w:numPr>
      <w:tabs>
        <w:tab w:val="num" w:pos="454"/>
      </w:tabs>
      <w:ind w:left="454" w:hanging="454"/>
    </w:pPr>
    <w:rPr>
      <w:lang w:eastAsia="he-IL"/>
    </w:rPr>
  </w:style>
  <w:style w:type="character" w:customStyle="1" w:styleId="ragil13">
    <w:name w:val="ragil1 תו"/>
    <w:link w:val="ragil12"/>
    <w:rsid w:val="00EA7C52"/>
    <w:rPr>
      <w:rFonts w:cs="David"/>
      <w:sz w:val="22"/>
      <w:szCs w:val="24"/>
      <w:lang w:eastAsia="he-IL"/>
    </w:rPr>
  </w:style>
  <w:style w:type="character" w:customStyle="1" w:styleId="afffffffb">
    <w:name w:val="שניה משפטי תו"/>
    <w:link w:val="afffffffa"/>
    <w:rsid w:val="00EA7C52"/>
    <w:rPr>
      <w:rFonts w:cs="David"/>
      <w:sz w:val="26"/>
      <w:szCs w:val="26"/>
      <w:lang w:eastAsia="he-IL"/>
    </w:rPr>
  </w:style>
  <w:style w:type="paragraph" w:customStyle="1" w:styleId="X-X">
    <w:name w:val="X-X"/>
    <w:basedOn w:val="22"/>
    <w:rsid w:val="00EA7C52"/>
    <w:pPr>
      <w:numPr>
        <w:ilvl w:val="0"/>
        <w:numId w:val="0"/>
      </w:numPr>
      <w:tabs>
        <w:tab w:val="left" w:pos="360"/>
        <w:tab w:val="left" w:pos="850"/>
        <w:tab w:val="left" w:pos="1134"/>
      </w:tabs>
      <w:overflowPunct w:val="0"/>
      <w:autoSpaceDE w:val="0"/>
      <w:autoSpaceDN w:val="0"/>
      <w:bidi w:val="0"/>
      <w:adjustRightInd w:val="0"/>
      <w:spacing w:before="0"/>
      <w:textAlignment w:val="baseline"/>
      <w:outlineLvl w:val="9"/>
    </w:pPr>
    <w:rPr>
      <w:rFonts w:cs="Times New Roman"/>
      <w:spacing w:val="10"/>
      <w:szCs w:val="22"/>
    </w:rPr>
  </w:style>
  <w:style w:type="paragraph" w:customStyle="1" w:styleId="Norm1">
    <w:name w:val="Norm1"/>
    <w:basedOn w:val="afe"/>
    <w:rsid w:val="00EA7C52"/>
    <w:pPr>
      <w:spacing w:before="0" w:line="360" w:lineRule="auto"/>
      <w:ind w:left="680" w:hanging="680"/>
      <w:jc w:val="both"/>
    </w:pPr>
    <w:rPr>
      <w:snapToGrid w:val="0"/>
      <w:sz w:val="20"/>
    </w:rPr>
  </w:style>
  <w:style w:type="character" w:customStyle="1" w:styleId="PageNumber2">
    <w:name w:val="Page Number2"/>
    <w:rsid w:val="00EA7C52"/>
    <w:rPr>
      <w:rFonts w:cs="Times New Roman"/>
    </w:rPr>
  </w:style>
  <w:style w:type="paragraph" w:customStyle="1" w:styleId="bodyin2">
    <w:name w:val="body in2"/>
    <w:basedOn w:val="afe"/>
    <w:rsid w:val="00EA7C52"/>
    <w:pPr>
      <w:tabs>
        <w:tab w:val="left" w:pos="576"/>
      </w:tabs>
      <w:spacing w:before="120" w:line="360" w:lineRule="atLeast"/>
      <w:ind w:right="432"/>
      <w:jc w:val="both"/>
    </w:pPr>
    <w:rPr>
      <w:sz w:val="24"/>
      <w:lang w:eastAsia="en-US"/>
    </w:rPr>
  </w:style>
  <w:style w:type="paragraph" w:customStyle="1" w:styleId="Tablenumber">
    <w:name w:val="Tablenumber"/>
    <w:basedOn w:val="afe"/>
    <w:rsid w:val="00EA7C52"/>
    <w:pPr>
      <w:spacing w:before="120" w:after="120" w:line="320" w:lineRule="atLeast"/>
      <w:ind w:right="432"/>
      <w:jc w:val="both"/>
    </w:pPr>
    <w:rPr>
      <w:lang w:eastAsia="en-US"/>
    </w:rPr>
  </w:style>
  <w:style w:type="paragraph" w:customStyle="1" w:styleId="TableBold">
    <w:name w:val="Table Bold"/>
    <w:basedOn w:val="afe"/>
    <w:rsid w:val="00EA7C52"/>
    <w:pPr>
      <w:keepLines/>
      <w:spacing w:before="120" w:line="360" w:lineRule="atLeast"/>
    </w:pPr>
    <w:rPr>
      <w:b/>
      <w:bCs/>
      <w:sz w:val="24"/>
      <w:lang w:eastAsia="en-US"/>
    </w:rPr>
  </w:style>
  <w:style w:type="paragraph" w:customStyle="1" w:styleId="affffffffffffffffff6">
    <w:name w:val="חבר"/>
    <w:basedOn w:val="aff2"/>
    <w:rsid w:val="00EA7C52"/>
    <w:pPr>
      <w:tabs>
        <w:tab w:val="clear" w:pos="4153"/>
        <w:tab w:val="clear" w:pos="8306"/>
        <w:tab w:val="center" w:pos="4536"/>
        <w:tab w:val="right" w:pos="9072"/>
      </w:tabs>
      <w:spacing w:before="0"/>
      <w:jc w:val="both"/>
    </w:pPr>
    <w:rPr>
      <w:sz w:val="24"/>
      <w:lang w:eastAsia="en-US"/>
    </w:rPr>
  </w:style>
  <w:style w:type="paragraph" w:customStyle="1" w:styleId="NORMAL0">
    <w:name w:val="~NORMAL"/>
    <w:basedOn w:val="afe"/>
    <w:rsid w:val="00EA7C52"/>
    <w:pPr>
      <w:spacing w:before="0"/>
      <w:jc w:val="both"/>
    </w:pPr>
    <w:rPr>
      <w:rFonts w:cs="Times New Roman"/>
      <w:szCs w:val="26"/>
      <w:lang w:eastAsia="en-US"/>
    </w:rPr>
  </w:style>
  <w:style w:type="paragraph" w:customStyle="1" w:styleId="3-6">
    <w:name w:val="כותרת 3- אורלי"/>
    <w:basedOn w:val="31"/>
    <w:rsid w:val="00EA7C52"/>
    <w:pPr>
      <w:keepNext/>
      <w:numPr>
        <w:numId w:val="0"/>
      </w:numPr>
      <w:spacing w:before="0" w:line="360" w:lineRule="auto"/>
      <w:ind w:left="1109" w:right="432" w:hanging="720"/>
      <w:jc w:val="both"/>
    </w:pPr>
    <w:rPr>
      <w:rFonts w:ascii="Arial" w:hAnsi="Arial"/>
      <w:b/>
      <w:bCs/>
      <w:sz w:val="28"/>
      <w:szCs w:val="28"/>
      <w:lang w:eastAsia="en-US"/>
    </w:rPr>
  </w:style>
  <w:style w:type="character" w:customStyle="1" w:styleId="st1">
    <w:name w:val="st1"/>
    <w:rsid w:val="00EA7C52"/>
  </w:style>
  <w:style w:type="character" w:customStyle="1" w:styleId="CharChar31">
    <w:name w:val="Char Char31"/>
    <w:semiHidden/>
    <w:rsid w:val="00EA7C52"/>
    <w:rPr>
      <w:rFonts w:cs="David"/>
      <w:sz w:val="24"/>
      <w:szCs w:val="24"/>
      <w:lang w:val="en-US" w:eastAsia="he-IL" w:bidi="he-IL"/>
    </w:rPr>
  </w:style>
  <w:style w:type="paragraph" w:customStyle="1" w:styleId="affffffffffffffffff7">
    <w:name w:val="סגנון ממורכז"/>
    <w:basedOn w:val="afe"/>
    <w:rsid w:val="00EA7C52"/>
    <w:pPr>
      <w:bidi w:val="0"/>
      <w:spacing w:before="120" w:after="120" w:line="300" w:lineRule="atLeast"/>
      <w:jc w:val="center"/>
    </w:pPr>
    <w:rPr>
      <w:rFonts w:eastAsia="PMingLiU"/>
      <w:sz w:val="24"/>
    </w:rPr>
  </w:style>
  <w:style w:type="paragraph" w:customStyle="1" w:styleId="1270">
    <w:name w:val="סגנון לפני:  1.27 ס''מ"/>
    <w:basedOn w:val="afe"/>
    <w:rsid w:val="00EA7C52"/>
    <w:pPr>
      <w:bidi w:val="0"/>
      <w:spacing w:before="120" w:after="120" w:line="300" w:lineRule="atLeast"/>
      <w:ind w:left="720"/>
      <w:jc w:val="both"/>
    </w:pPr>
    <w:rPr>
      <w:rFonts w:eastAsia="PMingLiU"/>
      <w:sz w:val="24"/>
    </w:rPr>
  </w:style>
  <w:style w:type="paragraph" w:customStyle="1" w:styleId="StyleHeading1Complex15pt">
    <w:name w:val="Style Heading 1 + (Complex) 15 pt"/>
    <w:basedOn w:val="13"/>
    <w:autoRedefine/>
    <w:rsid w:val="00EA7C52"/>
    <w:pPr>
      <w:keepNext/>
      <w:numPr>
        <w:numId w:val="90"/>
      </w:numPr>
      <w:spacing w:before="120" w:after="40" w:line="360" w:lineRule="auto"/>
      <w:jc w:val="both"/>
    </w:pPr>
    <w:rPr>
      <w:rFonts w:ascii="Arial" w:hAnsi="Arial"/>
      <w:kern w:val="0"/>
      <w:sz w:val="28"/>
      <w:szCs w:val="28"/>
    </w:rPr>
  </w:style>
  <w:style w:type="paragraph" w:customStyle="1" w:styleId="StyleHeading4">
    <w:name w:val="Style Heading 4 +"/>
    <w:basedOn w:val="42"/>
    <w:autoRedefine/>
    <w:rsid w:val="00EA7C52"/>
    <w:pPr>
      <w:keepNext/>
      <w:numPr>
        <w:ilvl w:val="0"/>
        <w:numId w:val="0"/>
      </w:numPr>
      <w:tabs>
        <w:tab w:val="clear" w:pos="3119"/>
      </w:tabs>
      <w:spacing w:before="120" w:after="120" w:line="360" w:lineRule="auto"/>
      <w:ind w:left="1800" w:right="360" w:hanging="1080"/>
    </w:pPr>
    <w:rPr>
      <w:rFonts w:ascii="Arial" w:hAnsi="Arial"/>
      <w:b/>
      <w:bCs/>
      <w:color w:val="FF0000"/>
      <w:sz w:val="24"/>
    </w:rPr>
  </w:style>
  <w:style w:type="paragraph" w:customStyle="1" w:styleId="1ffffffff2">
    <w:name w:val="כניסה 1 פנימה"/>
    <w:basedOn w:val="afe"/>
    <w:rsid w:val="00EA7C52"/>
    <w:pPr>
      <w:tabs>
        <w:tab w:val="left" w:pos="567"/>
        <w:tab w:val="left" w:pos="720"/>
      </w:tabs>
      <w:spacing w:before="0" w:line="360" w:lineRule="atLeast"/>
      <w:ind w:left="1134" w:hanging="567"/>
      <w:jc w:val="both"/>
    </w:pPr>
    <w:rPr>
      <w:spacing w:val="5"/>
      <w:sz w:val="26"/>
      <w:szCs w:val="26"/>
      <w:lang w:eastAsia="en-US"/>
    </w:rPr>
  </w:style>
  <w:style w:type="paragraph" w:customStyle="1" w:styleId="2ffffff">
    <w:name w:val="כניסה 2 פנימה מצומצם"/>
    <w:basedOn w:val="1ffffffff2"/>
    <w:rsid w:val="00EA7C52"/>
    <w:pPr>
      <w:ind w:left="1418" w:hanging="284"/>
    </w:pPr>
  </w:style>
  <w:style w:type="paragraph" w:customStyle="1" w:styleId="3fff2">
    <w:name w:val="כניסה 3 פנימה מצומצם"/>
    <w:basedOn w:val="2ffffff"/>
    <w:rsid w:val="00EA7C52"/>
    <w:pPr>
      <w:ind w:left="1701"/>
    </w:pPr>
  </w:style>
  <w:style w:type="paragraph" w:customStyle="1" w:styleId="1215">
    <w:name w:val="רווח 1/2 1"/>
    <w:basedOn w:val="afe"/>
    <w:rsid w:val="00EA7C52"/>
    <w:pPr>
      <w:tabs>
        <w:tab w:val="left" w:pos="720"/>
      </w:tabs>
      <w:spacing w:before="0" w:line="360" w:lineRule="atLeast"/>
      <w:ind w:left="567" w:hanging="567"/>
      <w:jc w:val="both"/>
    </w:pPr>
    <w:rPr>
      <w:spacing w:val="5"/>
      <w:sz w:val="26"/>
      <w:szCs w:val="26"/>
      <w:lang w:eastAsia="en-US"/>
    </w:rPr>
  </w:style>
  <w:style w:type="paragraph" w:customStyle="1" w:styleId="2ffffff0">
    <w:name w:val="כניסה 2 פנימה"/>
    <w:basedOn w:val="1ffffffff2"/>
    <w:rsid w:val="00EA7C52"/>
    <w:pPr>
      <w:ind w:left="1701"/>
    </w:pPr>
  </w:style>
  <w:style w:type="character" w:styleId="affffffffffffffffff8">
    <w:name w:val="endnote reference"/>
    <w:uiPriority w:val="99"/>
    <w:rsid w:val="00EA7C52"/>
    <w:rPr>
      <w:vertAlign w:val="superscript"/>
    </w:rPr>
  </w:style>
  <w:style w:type="paragraph" w:customStyle="1" w:styleId="22222222222222">
    <w:name w:val="22222222222222"/>
    <w:basedOn w:val="1f2"/>
    <w:link w:val="222222222222220"/>
    <w:qFormat/>
    <w:rsid w:val="00EA7C52"/>
    <w:pPr>
      <w:tabs>
        <w:tab w:val="clear" w:pos="1871"/>
        <w:tab w:val="clear" w:pos="2722"/>
        <w:tab w:val="left" w:pos="864"/>
        <w:tab w:val="left" w:pos="1440"/>
        <w:tab w:val="left" w:pos="2160"/>
        <w:tab w:val="left" w:pos="2880"/>
        <w:tab w:val="left" w:pos="3600"/>
        <w:tab w:val="left" w:pos="4320"/>
        <w:tab w:val="left" w:pos="5040"/>
        <w:tab w:val="left" w:pos="5760"/>
      </w:tabs>
      <w:ind w:left="864" w:hanging="864"/>
    </w:pPr>
    <w:rPr>
      <w:b/>
      <w:bCs/>
      <w:color w:val="auto"/>
      <w:sz w:val="22"/>
    </w:rPr>
  </w:style>
  <w:style w:type="character" w:customStyle="1" w:styleId="afff0">
    <w:name w:val="טקסט בלוק תו"/>
    <w:link w:val="afff"/>
    <w:rsid w:val="00EA7C52"/>
    <w:rPr>
      <w:rFonts w:cs="David"/>
      <w:noProof/>
      <w:szCs w:val="24"/>
      <w:lang w:eastAsia="he-IL"/>
    </w:rPr>
  </w:style>
  <w:style w:type="character" w:customStyle="1" w:styleId="1f3">
    <w:name w:val="פסקה 1 תו"/>
    <w:link w:val="1f2"/>
    <w:rsid w:val="00EA7C52"/>
    <w:rPr>
      <w:rFonts w:cs="David"/>
      <w:color w:val="000000"/>
      <w:sz w:val="18"/>
      <w:szCs w:val="24"/>
      <w:lang w:eastAsia="he-IL"/>
    </w:rPr>
  </w:style>
  <w:style w:type="character" w:customStyle="1" w:styleId="222222222222220">
    <w:name w:val="22222222222222 תו"/>
    <w:link w:val="22222222222222"/>
    <w:rsid w:val="00EA7C52"/>
    <w:rPr>
      <w:rFonts w:cs="David"/>
      <w:b/>
      <w:bCs/>
      <w:sz w:val="22"/>
      <w:szCs w:val="24"/>
      <w:lang w:eastAsia="he-IL"/>
    </w:rPr>
  </w:style>
  <w:style w:type="paragraph" w:customStyle="1" w:styleId="PARA2">
    <w:name w:val="PARA2"/>
    <w:basedOn w:val="afe"/>
    <w:link w:val="PARA20"/>
    <w:autoRedefine/>
    <w:rsid w:val="00EA7C52"/>
    <w:pPr>
      <w:bidi w:val="0"/>
      <w:spacing w:before="0"/>
      <w:ind w:right="4556"/>
      <w:jc w:val="both"/>
    </w:pPr>
    <w:rPr>
      <w:sz w:val="20"/>
      <w:szCs w:val="22"/>
      <w:lang w:eastAsia="en-US"/>
    </w:rPr>
  </w:style>
  <w:style w:type="paragraph" w:customStyle="1" w:styleId="StyleHeading512ptNotBoldNotItalic">
    <w:name w:val="Style Heading 5 + 12 pt Not Bold Not Italic"/>
    <w:basedOn w:val="50"/>
    <w:link w:val="StyleHeading512ptNotBoldNotItalicChar"/>
    <w:autoRedefine/>
    <w:rsid w:val="00EA7C52"/>
    <w:pPr>
      <w:keepNext/>
      <w:numPr>
        <w:ilvl w:val="0"/>
        <w:numId w:val="0"/>
      </w:numPr>
      <w:spacing w:before="0" w:after="0"/>
      <w:ind w:right="0"/>
      <w:jc w:val="center"/>
    </w:pPr>
    <w:rPr>
      <w:sz w:val="20"/>
      <w:lang w:eastAsia="en-US"/>
    </w:rPr>
  </w:style>
  <w:style w:type="character" w:customStyle="1" w:styleId="StyleHeading512ptNotBoldNotItalicChar">
    <w:name w:val="Style Heading 5 + 12 pt Not Bold Not Italic Char"/>
    <w:link w:val="StyleHeading512ptNotBoldNotItalic"/>
    <w:rsid w:val="00EA7C52"/>
    <w:rPr>
      <w:rFonts w:cs="David"/>
      <w:szCs w:val="24"/>
    </w:rPr>
  </w:style>
  <w:style w:type="paragraph" w:customStyle="1" w:styleId="PARA3">
    <w:name w:val="PARA3"/>
    <w:basedOn w:val="afe"/>
    <w:autoRedefine/>
    <w:rsid w:val="00EA7C52"/>
    <w:pPr>
      <w:tabs>
        <w:tab w:val="left" w:pos="1440"/>
      </w:tabs>
      <w:spacing w:before="0"/>
      <w:ind w:left="1440" w:hanging="567"/>
      <w:jc w:val="both"/>
    </w:pPr>
    <w:rPr>
      <w:sz w:val="20"/>
      <w:lang w:eastAsia="en-US"/>
    </w:rPr>
  </w:style>
  <w:style w:type="paragraph" w:customStyle="1" w:styleId="sub10">
    <w:name w:val="sub1"/>
    <w:basedOn w:val="afe"/>
    <w:rsid w:val="00EA7C52"/>
    <w:pPr>
      <w:spacing w:before="0"/>
      <w:ind w:left="1721" w:hanging="992"/>
    </w:pPr>
    <w:rPr>
      <w:rFonts w:cs="Times New Roman"/>
      <w:szCs w:val="22"/>
      <w:lang w:eastAsia="en-US"/>
    </w:rPr>
  </w:style>
  <w:style w:type="character" w:customStyle="1" w:styleId="word3">
    <w:name w:val="word3"/>
    <w:rsid w:val="00EA7C52"/>
  </w:style>
  <w:style w:type="character" w:customStyle="1" w:styleId="PARA1Char">
    <w:name w:val="PARA1 Char"/>
    <w:link w:val="PARA1"/>
    <w:rsid w:val="00EA7C52"/>
    <w:rPr>
      <w:rFonts w:cs="David"/>
      <w:szCs w:val="24"/>
    </w:rPr>
  </w:style>
  <w:style w:type="paragraph" w:customStyle="1" w:styleId="P00">
    <w:name w:val="P00"/>
    <w:basedOn w:val="afe"/>
    <w:uiPriority w:val="99"/>
    <w:rsid w:val="00EA7C52"/>
    <w:pPr>
      <w:autoSpaceDE w:val="0"/>
      <w:autoSpaceDN w:val="0"/>
      <w:spacing w:before="60"/>
      <w:ind w:left="2835"/>
      <w:jc w:val="both"/>
    </w:pPr>
    <w:rPr>
      <w:rFonts w:eastAsia="Calibri" w:cs="Times New Roman"/>
      <w:sz w:val="20"/>
      <w:szCs w:val="20"/>
    </w:rPr>
  </w:style>
  <w:style w:type="character" w:customStyle="1" w:styleId="default0">
    <w:name w:val="default"/>
    <w:rsid w:val="00EA7C52"/>
    <w:rPr>
      <w:rFonts w:ascii="Times New Roman" w:hAnsi="Times New Roman" w:cs="Times New Roman" w:hint="default"/>
    </w:rPr>
  </w:style>
  <w:style w:type="paragraph" w:customStyle="1" w:styleId="xl63">
    <w:name w:val="xl63"/>
    <w:basedOn w:val="afe"/>
    <w:rsid w:val="00EA7C52"/>
    <w:pPr>
      <w:bidi w:val="0"/>
      <w:spacing w:before="100" w:beforeAutospacing="1" w:after="100" w:afterAutospacing="1"/>
    </w:pPr>
    <w:rPr>
      <w:rFonts w:cs="Times New Roman"/>
      <w:b/>
      <w:bCs/>
      <w:sz w:val="20"/>
      <w:szCs w:val="20"/>
      <w:lang w:eastAsia="en-US"/>
    </w:rPr>
  </w:style>
  <w:style w:type="paragraph" w:customStyle="1" w:styleId="xl64">
    <w:name w:val="xl64"/>
    <w:basedOn w:val="afe"/>
    <w:rsid w:val="00EA7C52"/>
    <w:pPr>
      <w:pBdr>
        <w:top w:val="single" w:sz="4" w:space="0" w:color="auto"/>
        <w:left w:val="single" w:sz="4" w:space="0" w:color="auto"/>
        <w:right w:val="single" w:sz="4" w:space="0" w:color="auto"/>
      </w:pBdr>
      <w:bidi w:val="0"/>
      <w:spacing w:before="100" w:beforeAutospacing="1" w:after="100" w:afterAutospacing="1"/>
      <w:textAlignment w:val="top"/>
    </w:pPr>
    <w:rPr>
      <w:rFonts w:cs="Times New Roman"/>
      <w:sz w:val="24"/>
      <w:lang w:eastAsia="en-US"/>
    </w:rPr>
  </w:style>
  <w:style w:type="character" w:customStyle="1" w:styleId="runningglos1">
    <w:name w:val="runningglos1"/>
    <w:rsid w:val="00EA7C52"/>
    <w:rPr>
      <w:rFonts w:ascii="Arial" w:hAnsi="Arial" w:cs="Arial" w:hint="default"/>
      <w:sz w:val="23"/>
      <w:szCs w:val="23"/>
    </w:rPr>
  </w:style>
  <w:style w:type="table" w:customStyle="1" w:styleId="144">
    <w:name w:val="טבלת רשת14"/>
    <w:basedOn w:val="aff0"/>
    <w:next w:val="affffff3"/>
    <w:rsid w:val="00EA7C5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ffffff9">
    <w:name w:val="הצעת מחיר"/>
    <w:basedOn w:val="afe"/>
    <w:next w:val="afe"/>
    <w:link w:val="affffffffffffffffffa"/>
    <w:qFormat/>
    <w:rsid w:val="00EA7C52"/>
    <w:pPr>
      <w:bidi w:val="0"/>
      <w:spacing w:before="0" w:after="200" w:line="276" w:lineRule="auto"/>
    </w:pPr>
    <w:rPr>
      <w:rFonts w:ascii="Cambria" w:hAnsi="Cambria" w:cs="Times New Roman"/>
      <w:i/>
      <w:iCs/>
      <w:szCs w:val="22"/>
      <w:lang w:eastAsia="en-US" w:bidi="en-US"/>
    </w:rPr>
  </w:style>
  <w:style w:type="character" w:customStyle="1" w:styleId="affffffffffffffffffa">
    <w:name w:val="הצעת מחיר תו"/>
    <w:link w:val="affffffffffffffffff9"/>
    <w:rsid w:val="00EA7C52"/>
    <w:rPr>
      <w:rFonts w:ascii="Cambria" w:hAnsi="Cambria"/>
      <w:i/>
      <w:iCs/>
      <w:sz w:val="22"/>
      <w:szCs w:val="22"/>
      <w:lang w:bidi="en-US"/>
    </w:rPr>
  </w:style>
  <w:style w:type="paragraph" w:customStyle="1" w:styleId="affffffffffffffffffb">
    <w:name w:val="הצעת מחיר חזקה"/>
    <w:basedOn w:val="afe"/>
    <w:next w:val="afe"/>
    <w:link w:val="affffffffffffffffffc"/>
    <w:qFormat/>
    <w:rsid w:val="00EA7C52"/>
    <w:pPr>
      <w:pBdr>
        <w:top w:val="single" w:sz="4" w:space="10" w:color="auto"/>
        <w:bottom w:val="single" w:sz="4" w:space="10" w:color="auto"/>
      </w:pBdr>
      <w:bidi w:val="0"/>
      <w:spacing w:after="240" w:line="300" w:lineRule="auto"/>
      <w:ind w:left="1152" w:right="1152"/>
      <w:jc w:val="both"/>
    </w:pPr>
    <w:rPr>
      <w:rFonts w:ascii="Cambria" w:hAnsi="Cambria" w:cs="Times New Roman"/>
      <w:i/>
      <w:iCs/>
      <w:szCs w:val="22"/>
      <w:lang w:eastAsia="en-US" w:bidi="en-US"/>
    </w:rPr>
  </w:style>
  <w:style w:type="character" w:customStyle="1" w:styleId="affffffffffffffffffc">
    <w:name w:val="הצעת מחיר חזקה תו"/>
    <w:link w:val="affffffffffffffffffb"/>
    <w:rsid w:val="00EA7C52"/>
    <w:rPr>
      <w:rFonts w:ascii="Cambria" w:hAnsi="Cambria"/>
      <w:i/>
      <w:iCs/>
      <w:sz w:val="22"/>
      <w:szCs w:val="22"/>
      <w:lang w:bidi="en-US"/>
    </w:rPr>
  </w:style>
  <w:style w:type="character" w:customStyle="1" w:styleId="affffffffffffffffffd">
    <w:name w:val="הדגשה מעודנת"/>
    <w:qFormat/>
    <w:rsid w:val="00EA7C52"/>
    <w:rPr>
      <w:i/>
      <w:iCs/>
    </w:rPr>
  </w:style>
  <w:style w:type="character" w:styleId="affffffffffffffffffe">
    <w:name w:val="Intense Emphasis"/>
    <w:uiPriority w:val="21"/>
    <w:qFormat/>
    <w:rsid w:val="00EA7C52"/>
    <w:rPr>
      <w:b/>
      <w:bCs/>
      <w:i/>
      <w:iCs/>
    </w:rPr>
  </w:style>
  <w:style w:type="character" w:customStyle="1" w:styleId="afffffffffffffffffff">
    <w:name w:val="הפניה מעודנת"/>
    <w:qFormat/>
    <w:rsid w:val="00EA7C52"/>
    <w:rPr>
      <w:smallCaps/>
    </w:rPr>
  </w:style>
  <w:style w:type="character" w:styleId="afffffffffffffffffff0">
    <w:name w:val="Intense Reference"/>
    <w:uiPriority w:val="32"/>
    <w:qFormat/>
    <w:rsid w:val="00EA7C52"/>
    <w:rPr>
      <w:b/>
      <w:bCs/>
      <w:smallCaps/>
    </w:rPr>
  </w:style>
  <w:style w:type="character" w:styleId="afffffffffffffffffff1">
    <w:name w:val="Book Title"/>
    <w:uiPriority w:val="33"/>
    <w:qFormat/>
    <w:rsid w:val="00EA7C52"/>
    <w:rPr>
      <w:i/>
      <w:iCs/>
      <w:smallCaps/>
      <w:spacing w:val="5"/>
    </w:rPr>
  </w:style>
  <w:style w:type="character" w:customStyle="1" w:styleId="1ffffffff3">
    <w:name w:val="נושא הערה תו1"/>
    <w:basedOn w:val="affff6"/>
    <w:uiPriority w:val="99"/>
    <w:rsid w:val="00EA7C52"/>
    <w:rPr>
      <w:rFonts w:ascii="Times New Roman" w:eastAsia="Times New Roman" w:hAnsi="Times New Roman" w:cs="David"/>
      <w:spacing w:val="10"/>
      <w:sz w:val="20"/>
      <w:szCs w:val="20"/>
      <w:lang w:eastAsia="he-IL"/>
    </w:rPr>
  </w:style>
  <w:style w:type="paragraph" w:customStyle="1" w:styleId="3-7">
    <w:name w:val="כניסה3-א"/>
    <w:basedOn w:val="afe"/>
    <w:rsid w:val="00EA7C52"/>
    <w:pPr>
      <w:widowControl w:val="0"/>
      <w:spacing w:before="0" w:line="360" w:lineRule="auto"/>
      <w:ind w:left="2155" w:hanging="567"/>
      <w:jc w:val="both"/>
    </w:pPr>
    <w:rPr>
      <w:snapToGrid w:val="0"/>
      <w:szCs w:val="26"/>
    </w:rPr>
  </w:style>
  <w:style w:type="table" w:styleId="3-10">
    <w:name w:val="Medium Grid 3 Accent 1"/>
    <w:basedOn w:val="aff0"/>
    <w:rsid w:val="00EA7C52"/>
    <w:rPr>
      <w:rFonts w:ascii="Cambria" w:hAnsi="Cambri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315">
    <w:name w:val="רשת בינונית 31"/>
    <w:basedOn w:val="aff0"/>
    <w:rsid w:val="00EA7C52"/>
    <w:rPr>
      <w:rFonts w:ascii="Cambria" w:hAnsi="Cambri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paragraph" w:customStyle="1" w:styleId="25">
    <w:name w:val="יהודה רמה 2"/>
    <w:basedOn w:val="affff9"/>
    <w:qFormat/>
    <w:rsid w:val="00EA7C52"/>
    <w:pPr>
      <w:numPr>
        <w:ilvl w:val="1"/>
        <w:numId w:val="96"/>
      </w:numPr>
      <w:bidi w:val="0"/>
      <w:ind w:left="720" w:firstLine="0"/>
    </w:pPr>
    <w:rPr>
      <w:rFonts w:eastAsia="Times New Roman"/>
    </w:rPr>
  </w:style>
  <w:style w:type="character" w:customStyle="1" w:styleId="Heading50">
    <w:name w:val="Heading 5 תו תו תו"/>
    <w:rsid w:val="00EA7C52"/>
    <w:rPr>
      <w:rFonts w:cs="David"/>
      <w:sz w:val="26"/>
      <w:szCs w:val="26"/>
      <w:u w:val="single"/>
      <w:lang w:val="en-US" w:eastAsia="en-US" w:bidi="he-IL"/>
    </w:rPr>
  </w:style>
  <w:style w:type="character" w:customStyle="1" w:styleId="Header">
    <w:name w:val="Header תו תו"/>
    <w:rsid w:val="00EA7C52"/>
    <w:rPr>
      <w:sz w:val="24"/>
      <w:szCs w:val="24"/>
      <w:lang w:val="en-US" w:eastAsia="he-IL" w:bidi="he-IL"/>
    </w:rPr>
  </w:style>
  <w:style w:type="paragraph" w:customStyle="1" w:styleId="afffffffffffffffffff2">
    <w:name w:val="פסקה"/>
    <w:basedOn w:val="afe"/>
    <w:link w:val="afffffffffffffffffff3"/>
    <w:qFormat/>
    <w:rsid w:val="00EA7C52"/>
    <w:pPr>
      <w:spacing w:before="0"/>
      <w:ind w:left="567" w:hanging="567"/>
      <w:jc w:val="both"/>
    </w:pPr>
    <w:rPr>
      <w:rFonts w:ascii="Arial" w:hAnsi="Arial" w:cs="Narkisim"/>
      <w:sz w:val="24"/>
      <w:szCs w:val="28"/>
      <w:lang w:eastAsia="ja-JP"/>
    </w:rPr>
  </w:style>
  <w:style w:type="paragraph" w:customStyle="1" w:styleId="headp">
    <w:name w:val="headp"/>
    <w:basedOn w:val="afe"/>
    <w:rsid w:val="00EA7C52"/>
    <w:pPr>
      <w:pBdr>
        <w:bottom w:val="single" w:sz="12" w:space="3" w:color="auto"/>
      </w:pBdr>
      <w:tabs>
        <w:tab w:val="left" w:pos="848"/>
      </w:tabs>
      <w:bidi w:val="0"/>
      <w:spacing w:before="0" w:after="240"/>
      <w:ind w:left="566"/>
    </w:pPr>
    <w:rPr>
      <w:rFonts w:cs="Times New Roman"/>
      <w:b/>
      <w:bCs/>
      <w:sz w:val="26"/>
      <w:szCs w:val="26"/>
      <w:lang w:eastAsia="en-US"/>
    </w:rPr>
  </w:style>
  <w:style w:type="paragraph" w:customStyle="1" w:styleId="Bullet1">
    <w:name w:val="Bullet 1"/>
    <w:basedOn w:val="afe"/>
    <w:autoRedefine/>
    <w:rsid w:val="00EA7C52"/>
    <w:pPr>
      <w:widowControl w:val="0"/>
      <w:numPr>
        <w:numId w:val="107"/>
      </w:numPr>
      <w:tabs>
        <w:tab w:val="left" w:pos="0"/>
        <w:tab w:val="num" w:pos="360"/>
        <w:tab w:val="left" w:pos="848"/>
      </w:tabs>
      <w:bidi w:val="0"/>
      <w:spacing w:before="20" w:after="40"/>
      <w:ind w:left="0" w:firstLine="0"/>
    </w:pPr>
    <w:rPr>
      <w:rFonts w:ascii="Arial" w:hAnsi="Arial" w:cs="Arial"/>
      <w:bCs/>
      <w:iCs/>
      <w:snapToGrid w:val="0"/>
      <w:color w:val="000000"/>
      <w:sz w:val="16"/>
      <w:szCs w:val="22"/>
      <w:lang w:eastAsia="en-US" w:bidi="ar-SA"/>
    </w:rPr>
  </w:style>
  <w:style w:type="paragraph" w:customStyle="1" w:styleId="Bullet2">
    <w:name w:val="Bullet 2"/>
    <w:basedOn w:val="Bullet1"/>
    <w:autoRedefine/>
    <w:rsid w:val="00EA7C52"/>
    <w:pPr>
      <w:numPr>
        <w:numId w:val="106"/>
      </w:numPr>
      <w:tabs>
        <w:tab w:val="clear" w:pos="1152"/>
        <w:tab w:val="num" w:pos="360"/>
        <w:tab w:val="num" w:pos="634"/>
      </w:tabs>
      <w:ind w:left="0" w:firstLine="0"/>
    </w:pPr>
  </w:style>
  <w:style w:type="paragraph" w:customStyle="1" w:styleId="tablebold0">
    <w:name w:val="table bold"/>
    <w:basedOn w:val="afe"/>
    <w:autoRedefine/>
    <w:rsid w:val="00EA7C52"/>
    <w:pPr>
      <w:widowControl w:val="0"/>
      <w:tabs>
        <w:tab w:val="left" w:pos="0"/>
        <w:tab w:val="left" w:pos="848"/>
      </w:tabs>
      <w:bidi w:val="0"/>
      <w:spacing w:before="40" w:after="40"/>
      <w:ind w:left="27" w:hanging="45"/>
    </w:pPr>
    <w:rPr>
      <w:rFonts w:ascii="Arial Bold" w:hAnsi="Arial Bold" w:cs="Arial"/>
      <w:b/>
      <w:bCs/>
      <w:iCs/>
      <w:snapToGrid w:val="0"/>
      <w:color w:val="000000"/>
      <w:sz w:val="16"/>
      <w:szCs w:val="16"/>
      <w:lang w:eastAsia="en-US" w:bidi="ar-SA"/>
    </w:rPr>
  </w:style>
  <w:style w:type="paragraph" w:customStyle="1" w:styleId="Table">
    <w:name w:val="Table"/>
    <w:basedOn w:val="afe"/>
    <w:autoRedefine/>
    <w:rsid w:val="00EA7C52"/>
    <w:pPr>
      <w:widowControl w:val="0"/>
      <w:tabs>
        <w:tab w:val="left" w:pos="0"/>
        <w:tab w:val="left" w:pos="848"/>
      </w:tabs>
      <w:bidi w:val="0"/>
      <w:spacing w:before="40" w:after="40"/>
      <w:ind w:left="566"/>
    </w:pPr>
    <w:rPr>
      <w:rFonts w:ascii="Arial" w:hAnsi="Arial" w:cs="Arial"/>
      <w:snapToGrid w:val="0"/>
      <w:color w:val="000000"/>
      <w:sz w:val="16"/>
      <w:szCs w:val="22"/>
      <w:lang w:eastAsia="en-US" w:bidi="ar-SA"/>
    </w:rPr>
  </w:style>
  <w:style w:type="paragraph" w:customStyle="1" w:styleId="normalsmall">
    <w:name w:val="normal small"/>
    <w:basedOn w:val="afe"/>
    <w:autoRedefine/>
    <w:rsid w:val="00EA7C52"/>
    <w:pPr>
      <w:widowControl w:val="0"/>
      <w:tabs>
        <w:tab w:val="left" w:pos="0"/>
        <w:tab w:val="left" w:pos="848"/>
      </w:tabs>
      <w:bidi w:val="0"/>
      <w:spacing w:before="40" w:after="40"/>
      <w:ind w:left="566"/>
    </w:pPr>
    <w:rPr>
      <w:rFonts w:ascii="Arial" w:hAnsi="Arial" w:cs="Arial"/>
      <w:bCs/>
      <w:iCs/>
      <w:snapToGrid w:val="0"/>
      <w:color w:val="000000"/>
      <w:sz w:val="16"/>
      <w:szCs w:val="22"/>
      <w:lang w:eastAsia="en-US" w:bidi="ar-SA"/>
    </w:rPr>
  </w:style>
  <w:style w:type="paragraph" w:customStyle="1" w:styleId="-07">
    <w:name w:val="משנית-07"/>
    <w:basedOn w:val="afff8"/>
    <w:next w:val="afffa"/>
    <w:rsid w:val="00EA7C52"/>
    <w:pPr>
      <w:numPr>
        <w:ilvl w:val="2"/>
        <w:numId w:val="104"/>
      </w:numPr>
      <w:tabs>
        <w:tab w:val="num" w:pos="720"/>
        <w:tab w:val="num" w:pos="1800"/>
      </w:tabs>
      <w:ind w:left="1116" w:right="0" w:hanging="360"/>
    </w:pPr>
  </w:style>
  <w:style w:type="paragraph" w:customStyle="1" w:styleId="342">
    <w:name w:val="ראשית 34"/>
    <w:basedOn w:val="afff8"/>
    <w:rsid w:val="00EA7C52"/>
    <w:pPr>
      <w:numPr>
        <w:ilvl w:val="1"/>
      </w:numPr>
      <w:tabs>
        <w:tab w:val="num" w:pos="720"/>
        <w:tab w:val="num" w:pos="1440"/>
        <w:tab w:val="num" w:pos="3087"/>
      </w:tabs>
      <w:ind w:left="1116" w:right="0" w:hanging="360"/>
    </w:pPr>
  </w:style>
  <w:style w:type="paragraph" w:customStyle="1" w:styleId="afffffffffffffffffff4">
    <w:name w:val="אחדנקודהאחד"/>
    <w:basedOn w:val="afe"/>
    <w:rsid w:val="00EA7C52"/>
    <w:pPr>
      <w:tabs>
        <w:tab w:val="left" w:pos="1560"/>
      </w:tabs>
      <w:autoSpaceDE w:val="0"/>
      <w:autoSpaceDN w:val="0"/>
      <w:adjustRightInd w:val="0"/>
      <w:spacing w:before="0"/>
      <w:ind w:right="1440" w:hanging="720"/>
      <w:jc w:val="both"/>
    </w:pPr>
    <w:rPr>
      <w:rFonts w:ascii="Arial" w:hAnsi="Arial" w:cs="Arial"/>
      <w:noProof/>
      <w:sz w:val="20"/>
    </w:rPr>
  </w:style>
  <w:style w:type="paragraph" w:customStyle="1" w:styleId="afffffffffffffffffff5">
    <w:name w:val="רמהשלוש"/>
    <w:basedOn w:val="afffffffffffffffffff4"/>
    <w:rsid w:val="00EA7C52"/>
  </w:style>
  <w:style w:type="paragraph" w:customStyle="1" w:styleId="231">
    <w:name w:val="תו23"/>
    <w:basedOn w:val="afe"/>
    <w:rsid w:val="00EA7C52"/>
    <w:pPr>
      <w:keepLines/>
      <w:tabs>
        <w:tab w:val="left" w:pos="397"/>
        <w:tab w:val="left" w:pos="794"/>
        <w:tab w:val="left" w:pos="1191"/>
        <w:tab w:val="left" w:pos="1588"/>
        <w:tab w:val="left" w:pos="1985"/>
        <w:tab w:val="left" w:pos="2381"/>
        <w:tab w:val="left" w:pos="2778"/>
        <w:tab w:val="left" w:pos="3175"/>
        <w:tab w:val="left" w:pos="3572"/>
      </w:tabs>
      <w:spacing w:before="0"/>
      <w:jc w:val="both"/>
    </w:pPr>
    <w:rPr>
      <w:rFonts w:ascii="Arial" w:hAnsi="Arial"/>
      <w:noProof/>
      <w:sz w:val="24"/>
      <w:szCs w:val="28"/>
      <w:u w:val="single"/>
    </w:rPr>
  </w:style>
  <w:style w:type="paragraph" w:customStyle="1" w:styleId="1230">
    <w:name w:val="123"/>
    <w:basedOn w:val="afe"/>
    <w:rsid w:val="00EA7C52"/>
    <w:pPr>
      <w:numPr>
        <w:numId w:val="110"/>
      </w:numPr>
      <w:spacing w:before="120"/>
      <w:jc w:val="both"/>
    </w:pPr>
    <w:rPr>
      <w:rFonts w:cs="Arial"/>
      <w:snapToGrid w:val="0"/>
      <w:sz w:val="24"/>
      <w:lang w:eastAsia="en-US"/>
    </w:rPr>
  </w:style>
  <w:style w:type="character" w:customStyle="1" w:styleId="1ffffffff4">
    <w:name w:val="תו1"/>
    <w:rsid w:val="00EA7C52"/>
    <w:rPr>
      <w:rFonts w:ascii="Arial" w:hAnsi="Arial" w:cs="David"/>
      <w:noProof/>
      <w:sz w:val="24"/>
      <w:szCs w:val="24"/>
      <w:u w:val="single"/>
      <w:lang w:val="en-US" w:eastAsia="he-IL" w:bidi="he-IL"/>
    </w:rPr>
  </w:style>
  <w:style w:type="paragraph" w:customStyle="1" w:styleId="11c">
    <w:name w:val="סגנון מספור רמה 1 + מודגש קו תחתון כפול1"/>
    <w:basedOn w:val="1f9"/>
    <w:rsid w:val="00EA7C52"/>
    <w:pPr>
      <w:tabs>
        <w:tab w:val="clear" w:pos="360"/>
        <w:tab w:val="num" w:pos="567"/>
      </w:tabs>
      <w:ind w:left="567" w:right="363" w:hanging="567"/>
    </w:pPr>
    <w:rPr>
      <w:rFonts w:cs="Times New Roman"/>
      <w:b/>
      <w:bCs/>
      <w:u w:val="double"/>
    </w:rPr>
  </w:style>
  <w:style w:type="paragraph" w:customStyle="1" w:styleId="1160">
    <w:name w:val="סגנון מספור רמה 1 + ‏16 נק מודגש קו תחתון לפני:  0 ס''מ שורה רא..."/>
    <w:basedOn w:val="1f9"/>
    <w:rsid w:val="00EA7C52"/>
    <w:pPr>
      <w:tabs>
        <w:tab w:val="clear" w:pos="360"/>
      </w:tabs>
      <w:ind w:left="0" w:right="363" w:firstLine="0"/>
    </w:pPr>
    <w:rPr>
      <w:rFonts w:cs="Times New Roman"/>
      <w:b/>
      <w:bCs/>
      <w:sz w:val="32"/>
      <w:szCs w:val="32"/>
      <w:u w:val="single"/>
    </w:rPr>
  </w:style>
  <w:style w:type="paragraph" w:customStyle="1" w:styleId="12">
    <w:name w:val="א. תת פרק למספור סגנון1"/>
    <w:basedOn w:val="afe"/>
    <w:rsid w:val="00EA7C52"/>
    <w:pPr>
      <w:numPr>
        <w:numId w:val="99"/>
      </w:numPr>
      <w:tabs>
        <w:tab w:val="num" w:pos="358"/>
      </w:tabs>
      <w:spacing w:before="0"/>
      <w:ind w:left="358" w:right="113"/>
      <w:jc w:val="both"/>
    </w:pPr>
    <w:rPr>
      <w:sz w:val="24"/>
      <w:szCs w:val="28"/>
    </w:rPr>
  </w:style>
  <w:style w:type="paragraph" w:customStyle="1" w:styleId="a3">
    <w:name w:val="מע&quot;מ"/>
    <w:basedOn w:val="afe"/>
    <w:rsid w:val="00EA7C52"/>
    <w:pPr>
      <w:numPr>
        <w:numId w:val="100"/>
      </w:numPr>
      <w:tabs>
        <w:tab w:val="num" w:pos="1412"/>
      </w:tabs>
      <w:spacing w:before="0"/>
      <w:ind w:left="1412" w:right="113" w:hanging="705"/>
      <w:jc w:val="both"/>
    </w:pPr>
    <w:rPr>
      <w:sz w:val="24"/>
      <w:szCs w:val="28"/>
    </w:rPr>
  </w:style>
  <w:style w:type="paragraph" w:customStyle="1" w:styleId="afffffffffffffffffff6">
    <w:name w:val="נקודות"/>
    <w:basedOn w:val="afffffffffffffffffff7"/>
    <w:rsid w:val="00EA7C52"/>
  </w:style>
  <w:style w:type="paragraph" w:customStyle="1" w:styleId="afffffffffffffffffff7">
    <w:name w:val="לכבוד"/>
    <w:basedOn w:val="afe"/>
    <w:rsid w:val="00EA7C52"/>
    <w:pPr>
      <w:spacing w:before="0"/>
      <w:ind w:left="397" w:right="113"/>
    </w:pPr>
    <w:rPr>
      <w:bCs/>
      <w:sz w:val="24"/>
      <w:szCs w:val="28"/>
    </w:rPr>
  </w:style>
  <w:style w:type="paragraph" w:customStyle="1" w:styleId="15">
    <w:name w:val="סגנון 1 מספור"/>
    <w:basedOn w:val="afe"/>
    <w:rsid w:val="00EA7C52"/>
    <w:pPr>
      <w:numPr>
        <w:numId w:val="102"/>
      </w:numPr>
      <w:tabs>
        <w:tab w:val="num" w:pos="1440"/>
      </w:tabs>
      <w:spacing w:before="0"/>
      <w:ind w:left="1440" w:right="113" w:hanging="720"/>
      <w:jc w:val="both"/>
    </w:pPr>
    <w:rPr>
      <w:sz w:val="24"/>
      <w:szCs w:val="28"/>
    </w:rPr>
  </w:style>
  <w:style w:type="paragraph" w:customStyle="1" w:styleId="35">
    <w:name w:val="רמה 3 ללא כותרת"/>
    <w:basedOn w:val="afe"/>
    <w:rsid w:val="00EA7C52"/>
    <w:pPr>
      <w:numPr>
        <w:ilvl w:val="1"/>
        <w:numId w:val="103"/>
      </w:numPr>
      <w:spacing w:before="0"/>
      <w:ind w:left="1723"/>
    </w:pPr>
    <w:rPr>
      <w:rFonts w:ascii="Arial" w:hAnsi="Arial" w:cs="NarkisTam"/>
      <w:spacing w:val="10"/>
      <w:sz w:val="18"/>
      <w:szCs w:val="25"/>
    </w:rPr>
  </w:style>
  <w:style w:type="paragraph" w:customStyle="1" w:styleId="afffffffffffffffffff8">
    <w:name w:val="פסקאות"/>
    <w:basedOn w:val="afe"/>
    <w:rsid w:val="00EA7C52"/>
    <w:pPr>
      <w:spacing w:before="0"/>
      <w:ind w:left="851" w:hanging="851"/>
      <w:jc w:val="both"/>
    </w:pPr>
    <w:rPr>
      <w:rFonts w:ascii="Arial" w:hAnsi="Arial" w:cs="Narkisim"/>
      <w:sz w:val="24"/>
      <w:szCs w:val="28"/>
      <w:lang w:eastAsia="ja-JP"/>
    </w:rPr>
  </w:style>
  <w:style w:type="character" w:customStyle="1" w:styleId="body1">
    <w:name w:val="body1"/>
    <w:rsid w:val="00EA7C52"/>
    <w:rPr>
      <w:rFonts w:ascii="Arial" w:hAnsi="Arial" w:cs="Times New Roman"/>
      <w:noProof/>
      <w:color w:val="333333"/>
      <w:sz w:val="18"/>
      <w:szCs w:val="18"/>
      <w:u w:val="none"/>
      <w:effect w:val="none"/>
      <w:lang w:val="en-US" w:eastAsia="he-IL" w:bidi="he-IL"/>
    </w:rPr>
  </w:style>
  <w:style w:type="character" w:customStyle="1" w:styleId="SubtitleChar">
    <w:name w:val="Subtitle Char"/>
    <w:rsid w:val="00EA7C52"/>
    <w:rPr>
      <w:rFonts w:ascii="Cambria" w:hAnsi="Cambria" w:cs="Times New Roman"/>
      <w:noProof/>
      <w:sz w:val="24"/>
      <w:szCs w:val="24"/>
      <w:u w:val="single"/>
      <w:lang w:val="x-none" w:eastAsia="he-IL" w:bidi="he-IL"/>
    </w:rPr>
  </w:style>
  <w:style w:type="character" w:customStyle="1" w:styleId="86">
    <w:name w:val="תו8"/>
    <w:rsid w:val="00EA7C52"/>
    <w:rPr>
      <w:rFonts w:ascii="Arial" w:hAnsi="Arial" w:cs="David"/>
      <w:noProof/>
      <w:sz w:val="24"/>
      <w:szCs w:val="24"/>
      <w:u w:val="single"/>
      <w:lang w:val="x-none" w:eastAsia="he-IL" w:bidi="he-IL"/>
    </w:rPr>
  </w:style>
  <w:style w:type="paragraph" w:customStyle="1" w:styleId="CommentText1">
    <w:name w:val="Comment Text1"/>
    <w:basedOn w:val="afe"/>
    <w:semiHidden/>
    <w:rsid w:val="00EA7C52"/>
    <w:pPr>
      <w:spacing w:before="0"/>
    </w:pPr>
    <w:rPr>
      <w:rFonts w:ascii="Arial" w:hAnsi="Arial" w:cs="Narkisim"/>
      <w:sz w:val="20"/>
      <w:szCs w:val="20"/>
    </w:rPr>
  </w:style>
  <w:style w:type="paragraph" w:customStyle="1" w:styleId="06">
    <w:name w:val="גוף0"/>
    <w:rsid w:val="00EA7C52"/>
    <w:pPr>
      <w:bidi/>
      <w:spacing w:before="80" w:after="120" w:line="340" w:lineRule="exact"/>
    </w:pPr>
    <w:rPr>
      <w:rFonts w:cs="David"/>
      <w:sz w:val="24"/>
      <w:szCs w:val="24"/>
    </w:rPr>
  </w:style>
  <w:style w:type="character" w:customStyle="1" w:styleId="171">
    <w:name w:val="תו17"/>
    <w:rsid w:val="00EA7C52"/>
    <w:rPr>
      <w:rFonts w:ascii="Arial" w:hAnsi="Arial" w:cs="David"/>
      <w:b/>
      <w:bCs/>
      <w:noProof/>
      <w:sz w:val="24"/>
      <w:szCs w:val="24"/>
      <w:u w:val="single"/>
      <w:lang w:val="x-none" w:eastAsia="he-IL" w:bidi="he-IL"/>
    </w:rPr>
  </w:style>
  <w:style w:type="character" w:customStyle="1" w:styleId="164">
    <w:name w:val="תו16"/>
    <w:rsid w:val="00EA7C52"/>
    <w:rPr>
      <w:rFonts w:ascii="Arial" w:hAnsi="Arial" w:cs="David"/>
      <w:b/>
      <w:bCs/>
      <w:noProof/>
      <w:sz w:val="24"/>
      <w:szCs w:val="24"/>
      <w:u w:val="single"/>
      <w:lang w:val="x-none" w:eastAsia="he-IL" w:bidi="he-IL"/>
    </w:rPr>
  </w:style>
  <w:style w:type="character" w:customStyle="1" w:styleId="152">
    <w:name w:val="תו15"/>
    <w:rsid w:val="00EA7C52"/>
    <w:rPr>
      <w:rFonts w:ascii="Arial" w:hAnsi="Arial" w:cs="David"/>
      <w:b/>
      <w:bCs/>
      <w:noProof/>
      <w:sz w:val="24"/>
      <w:szCs w:val="24"/>
      <w:u w:val="single"/>
      <w:shd w:val="pct20" w:color="000000" w:fill="FFFFFF"/>
      <w:lang w:val="x-none" w:eastAsia="he-IL" w:bidi="he-IL"/>
    </w:rPr>
  </w:style>
  <w:style w:type="character" w:customStyle="1" w:styleId="145">
    <w:name w:val="תו14"/>
    <w:rsid w:val="00EA7C52"/>
    <w:rPr>
      <w:rFonts w:ascii="Arial" w:hAnsi="Arial" w:cs="David"/>
      <w:noProof/>
      <w:sz w:val="24"/>
      <w:szCs w:val="24"/>
      <w:u w:val="single"/>
      <w:lang w:val="x-none" w:eastAsia="he-IL" w:bidi="he-IL"/>
    </w:rPr>
  </w:style>
  <w:style w:type="character" w:customStyle="1" w:styleId="132">
    <w:name w:val="תו13"/>
    <w:rsid w:val="00EA7C52"/>
    <w:rPr>
      <w:rFonts w:ascii="Arial" w:hAnsi="Arial" w:cs="David"/>
      <w:b/>
      <w:bCs/>
      <w:noProof/>
      <w:sz w:val="24"/>
      <w:szCs w:val="24"/>
      <w:u w:val="single"/>
      <w:lang w:val="x-none" w:eastAsia="he-IL" w:bidi="he-IL"/>
    </w:rPr>
  </w:style>
  <w:style w:type="character" w:customStyle="1" w:styleId="12b">
    <w:name w:val="תו12"/>
    <w:rsid w:val="00EA7C52"/>
    <w:rPr>
      <w:rFonts w:ascii="Arial" w:hAnsi="Arial" w:cs="David"/>
      <w:noProof/>
      <w:sz w:val="24"/>
      <w:szCs w:val="24"/>
      <w:u w:val="single"/>
      <w:lang w:val="x-none" w:eastAsia="he-IL" w:bidi="he-IL"/>
    </w:rPr>
  </w:style>
  <w:style w:type="character" w:customStyle="1" w:styleId="11d">
    <w:name w:val="תו11"/>
    <w:rsid w:val="00EA7C52"/>
    <w:rPr>
      <w:rFonts w:ascii="Arial" w:hAnsi="Arial" w:cs="David"/>
      <w:noProof/>
      <w:sz w:val="24"/>
      <w:szCs w:val="24"/>
      <w:u w:val="single"/>
      <w:lang w:val="x-none" w:eastAsia="he-IL" w:bidi="he-IL"/>
    </w:rPr>
  </w:style>
  <w:style w:type="character" w:customStyle="1" w:styleId="104">
    <w:name w:val="תו10"/>
    <w:rsid w:val="00EA7C52"/>
    <w:rPr>
      <w:rFonts w:ascii="Arial" w:hAnsi="Arial" w:cs="David"/>
      <w:b/>
      <w:bCs/>
      <w:noProof/>
      <w:sz w:val="24"/>
      <w:szCs w:val="24"/>
      <w:u w:val="single"/>
      <w:lang w:val="x-none" w:eastAsia="he-IL" w:bidi="he-IL"/>
    </w:rPr>
  </w:style>
  <w:style w:type="character" w:customStyle="1" w:styleId="96">
    <w:name w:val="תו9"/>
    <w:rsid w:val="00EA7C52"/>
    <w:rPr>
      <w:rFonts w:ascii="Arial" w:hAnsi="Arial" w:cs="David"/>
      <w:noProof/>
      <w:sz w:val="24"/>
      <w:szCs w:val="24"/>
      <w:u w:val="single"/>
      <w:lang w:val="x-none" w:eastAsia="he-IL" w:bidi="he-IL"/>
    </w:rPr>
  </w:style>
  <w:style w:type="character" w:customStyle="1" w:styleId="77">
    <w:name w:val="תו7"/>
    <w:rsid w:val="00EA7C52"/>
    <w:rPr>
      <w:rFonts w:ascii="Arial" w:hAnsi="Arial" w:cs="David"/>
      <w:noProof/>
      <w:sz w:val="28"/>
      <w:szCs w:val="28"/>
      <w:u w:val="single"/>
      <w:lang w:val="x-none" w:eastAsia="he-IL" w:bidi="he-IL"/>
    </w:rPr>
  </w:style>
  <w:style w:type="character" w:customStyle="1" w:styleId="4fa">
    <w:name w:val="תו4"/>
    <w:rsid w:val="00EA7C52"/>
    <w:rPr>
      <w:rFonts w:ascii="Arial" w:hAnsi="Arial" w:cs="David"/>
      <w:b/>
      <w:bCs/>
      <w:i/>
      <w:iCs/>
      <w:noProof/>
      <w:sz w:val="96"/>
      <w:szCs w:val="96"/>
      <w:u w:val="single"/>
      <w:lang w:val="x-none" w:eastAsia="he-IL" w:bidi="he-IL"/>
    </w:rPr>
  </w:style>
  <w:style w:type="character" w:customStyle="1" w:styleId="69">
    <w:name w:val="תו6"/>
    <w:rsid w:val="00EA7C52"/>
    <w:rPr>
      <w:rFonts w:ascii="Arial" w:hAnsi="Arial" w:cs="David"/>
      <w:b/>
      <w:bCs/>
      <w:noProof/>
      <w:sz w:val="28"/>
      <w:szCs w:val="28"/>
      <w:u w:val="single"/>
      <w:lang w:val="en-US" w:eastAsia="he-IL" w:bidi="he-IL"/>
    </w:rPr>
  </w:style>
  <w:style w:type="character" w:customStyle="1" w:styleId="2ffffff1">
    <w:name w:val="תו2"/>
    <w:rsid w:val="00EA7C52"/>
    <w:rPr>
      <w:rFonts w:ascii="Arial" w:hAnsi="Arial" w:cs="David"/>
      <w:b/>
      <w:bCs/>
      <w:noProof/>
      <w:sz w:val="24"/>
      <w:szCs w:val="24"/>
      <w:u w:val="single"/>
      <w:lang w:val="en-US" w:eastAsia="he-IL" w:bidi="he-IL"/>
    </w:rPr>
  </w:style>
  <w:style w:type="character" w:customStyle="1" w:styleId="811">
    <w:name w:val="תו81"/>
    <w:rsid w:val="00EA7C52"/>
    <w:rPr>
      <w:rFonts w:ascii="Arial" w:hAnsi="Arial" w:cs="David"/>
      <w:noProof/>
      <w:sz w:val="24"/>
      <w:szCs w:val="24"/>
      <w:u w:val="single"/>
      <w:lang w:val="en-US" w:eastAsia="he-IL" w:bidi="he-IL"/>
    </w:rPr>
  </w:style>
  <w:style w:type="character" w:customStyle="1" w:styleId="1101">
    <w:name w:val="תו110"/>
    <w:rsid w:val="00EA7C52"/>
    <w:rPr>
      <w:rFonts w:ascii="Arial" w:hAnsi="Arial" w:cs="David"/>
      <w:noProof/>
      <w:sz w:val="24"/>
      <w:szCs w:val="28"/>
      <w:u w:val="single"/>
      <w:lang w:val="en-US" w:eastAsia="he-IL" w:bidi="he-IL"/>
    </w:rPr>
  </w:style>
  <w:style w:type="character" w:customStyle="1" w:styleId="1710">
    <w:name w:val="תו171"/>
    <w:rsid w:val="00EA7C52"/>
    <w:rPr>
      <w:rFonts w:ascii="Arial" w:hAnsi="Arial" w:cs="David"/>
      <w:b/>
      <w:bCs/>
      <w:noProof/>
      <w:sz w:val="24"/>
      <w:szCs w:val="24"/>
      <w:u w:val="single"/>
      <w:lang w:val="en-US" w:eastAsia="he-IL" w:bidi="he-IL"/>
    </w:rPr>
  </w:style>
  <w:style w:type="character" w:customStyle="1" w:styleId="1610">
    <w:name w:val="תו161"/>
    <w:rsid w:val="00EA7C52"/>
    <w:rPr>
      <w:rFonts w:ascii="Arial" w:hAnsi="Arial" w:cs="David"/>
      <w:b/>
      <w:bCs/>
      <w:noProof/>
      <w:sz w:val="24"/>
      <w:szCs w:val="24"/>
      <w:u w:val="single"/>
      <w:lang w:val="en-US" w:eastAsia="he-IL" w:bidi="he-IL"/>
    </w:rPr>
  </w:style>
  <w:style w:type="character" w:customStyle="1" w:styleId="1510">
    <w:name w:val="תו151"/>
    <w:rsid w:val="00EA7C52"/>
    <w:rPr>
      <w:rFonts w:ascii="Arial" w:hAnsi="Arial" w:cs="David"/>
      <w:b/>
      <w:bCs/>
      <w:noProof/>
      <w:sz w:val="24"/>
      <w:szCs w:val="24"/>
      <w:u w:val="single"/>
      <w:shd w:val="pct20" w:color="000000" w:fill="FFFFFF"/>
      <w:lang w:val="en-US" w:eastAsia="he-IL" w:bidi="he-IL"/>
    </w:rPr>
  </w:style>
  <w:style w:type="character" w:customStyle="1" w:styleId="1411">
    <w:name w:val="תו141"/>
    <w:rsid w:val="00EA7C52"/>
    <w:rPr>
      <w:rFonts w:ascii="Arial" w:hAnsi="Arial" w:cs="David"/>
      <w:noProof/>
      <w:sz w:val="24"/>
      <w:szCs w:val="24"/>
      <w:u w:val="single"/>
      <w:lang w:val="en-US" w:eastAsia="he-IL" w:bidi="he-IL"/>
    </w:rPr>
  </w:style>
  <w:style w:type="character" w:customStyle="1" w:styleId="1310">
    <w:name w:val="תו131"/>
    <w:rsid w:val="00EA7C52"/>
    <w:rPr>
      <w:rFonts w:ascii="Arial" w:hAnsi="Arial" w:cs="David"/>
      <w:b/>
      <w:bCs/>
      <w:noProof/>
      <w:sz w:val="24"/>
      <w:szCs w:val="24"/>
      <w:u w:val="single"/>
      <w:lang w:val="en-US" w:eastAsia="he-IL" w:bidi="he-IL"/>
    </w:rPr>
  </w:style>
  <w:style w:type="character" w:customStyle="1" w:styleId="1216">
    <w:name w:val="תו121"/>
    <w:rsid w:val="00EA7C52"/>
    <w:rPr>
      <w:rFonts w:ascii="Arial" w:hAnsi="Arial" w:cs="David"/>
      <w:noProof/>
      <w:sz w:val="24"/>
      <w:szCs w:val="24"/>
      <w:u w:val="single"/>
      <w:lang w:val="en-US" w:eastAsia="he-IL" w:bidi="he-IL"/>
    </w:rPr>
  </w:style>
  <w:style w:type="character" w:customStyle="1" w:styleId="1119">
    <w:name w:val="תו111"/>
    <w:rsid w:val="00EA7C52"/>
    <w:rPr>
      <w:rFonts w:ascii="Arial" w:hAnsi="Arial" w:cs="David"/>
      <w:noProof/>
      <w:sz w:val="24"/>
      <w:szCs w:val="24"/>
      <w:u w:val="single"/>
      <w:lang w:val="en-US" w:eastAsia="he-IL" w:bidi="he-IL"/>
    </w:rPr>
  </w:style>
  <w:style w:type="character" w:customStyle="1" w:styleId="1010">
    <w:name w:val="תו101"/>
    <w:rsid w:val="00EA7C52"/>
    <w:rPr>
      <w:rFonts w:ascii="Arial" w:hAnsi="Arial" w:cs="David"/>
      <w:b/>
      <w:bCs/>
      <w:noProof/>
      <w:sz w:val="24"/>
      <w:szCs w:val="24"/>
      <w:u w:val="single"/>
      <w:lang w:val="en-US" w:eastAsia="he-IL" w:bidi="he-IL"/>
    </w:rPr>
  </w:style>
  <w:style w:type="character" w:customStyle="1" w:styleId="911">
    <w:name w:val="תו91"/>
    <w:rsid w:val="00EA7C52"/>
    <w:rPr>
      <w:rFonts w:ascii="Arial" w:hAnsi="Arial" w:cs="David"/>
      <w:noProof/>
      <w:sz w:val="24"/>
      <w:szCs w:val="24"/>
      <w:u w:val="single"/>
      <w:lang w:val="en-US" w:eastAsia="he-IL" w:bidi="he-IL"/>
    </w:rPr>
  </w:style>
  <w:style w:type="character" w:customStyle="1" w:styleId="711">
    <w:name w:val="תו71"/>
    <w:rsid w:val="00EA7C52"/>
    <w:rPr>
      <w:rFonts w:ascii="Arial" w:hAnsi="Arial" w:cs="David"/>
      <w:noProof/>
      <w:sz w:val="28"/>
      <w:szCs w:val="28"/>
      <w:u w:val="single"/>
      <w:lang w:val="en-US" w:eastAsia="he-IL" w:bidi="he-IL"/>
    </w:rPr>
  </w:style>
  <w:style w:type="character" w:customStyle="1" w:styleId="3fff3">
    <w:name w:val="תו3"/>
    <w:rsid w:val="00EA7C52"/>
    <w:rPr>
      <w:rFonts w:ascii="Arial" w:hAnsi="Arial" w:cs="David"/>
      <w:noProof/>
      <w:sz w:val="24"/>
      <w:szCs w:val="24"/>
      <w:u w:val="single"/>
      <w:lang w:val="en-US" w:eastAsia="he-IL" w:bidi="he-IL"/>
    </w:rPr>
  </w:style>
  <w:style w:type="character" w:customStyle="1" w:styleId="5f2">
    <w:name w:val="תו5"/>
    <w:rsid w:val="00EA7C52"/>
    <w:rPr>
      <w:rFonts w:ascii="Arial" w:hAnsi="Arial" w:cs="David"/>
      <w:noProof/>
      <w:sz w:val="16"/>
      <w:szCs w:val="16"/>
      <w:u w:val="single"/>
      <w:lang w:val="en-US" w:eastAsia="he-IL" w:bidi="he-IL"/>
    </w:rPr>
  </w:style>
  <w:style w:type="character" w:customStyle="1" w:styleId="415">
    <w:name w:val="תו41"/>
    <w:rsid w:val="00EA7C52"/>
    <w:rPr>
      <w:rFonts w:ascii="Arial" w:hAnsi="Arial" w:cs="David"/>
      <w:b/>
      <w:bCs/>
      <w:i/>
      <w:iCs/>
      <w:noProof/>
      <w:sz w:val="96"/>
      <w:szCs w:val="96"/>
      <w:u w:val="single"/>
      <w:lang w:val="en-US" w:eastAsia="he-IL" w:bidi="he-IL"/>
    </w:rPr>
  </w:style>
  <w:style w:type="character" w:customStyle="1" w:styleId="22a">
    <w:name w:val="תו22"/>
    <w:rsid w:val="00EA7C52"/>
    <w:rPr>
      <w:rFonts w:ascii="Arial" w:hAnsi="Arial" w:cs="Miriam"/>
      <w:b/>
      <w:bCs/>
      <w:noProof/>
      <w:kern w:val="28"/>
      <w:sz w:val="28"/>
      <w:szCs w:val="28"/>
      <w:u w:val="single"/>
      <w:lang w:val="en-US" w:eastAsia="he-IL" w:bidi="he-IL"/>
    </w:rPr>
  </w:style>
  <w:style w:type="character" w:customStyle="1" w:styleId="21d">
    <w:name w:val="תו21"/>
    <w:rsid w:val="00EA7C52"/>
    <w:rPr>
      <w:rFonts w:ascii="Arial" w:hAnsi="Arial" w:cs="David"/>
      <w:noProof/>
      <w:spacing w:val="10"/>
      <w:sz w:val="24"/>
      <w:szCs w:val="26"/>
      <w:u w:val="single"/>
      <w:lang w:val="en-US" w:eastAsia="he-IL" w:bidi="he-IL"/>
    </w:rPr>
  </w:style>
  <w:style w:type="character" w:customStyle="1" w:styleId="201">
    <w:name w:val="תו20"/>
    <w:rsid w:val="00EA7C52"/>
    <w:rPr>
      <w:rFonts w:ascii="Arial" w:hAnsi="Arial" w:cs="David"/>
      <w:noProof/>
      <w:spacing w:val="10"/>
      <w:sz w:val="24"/>
      <w:szCs w:val="26"/>
      <w:u w:val="single"/>
      <w:lang w:val="en-US" w:eastAsia="he-IL" w:bidi="he-IL"/>
    </w:rPr>
  </w:style>
  <w:style w:type="character" w:customStyle="1" w:styleId="192">
    <w:name w:val="תו19"/>
    <w:rsid w:val="00EA7C52"/>
    <w:rPr>
      <w:rFonts w:ascii="Arial" w:hAnsi="Arial" w:cs="David"/>
      <w:noProof/>
      <w:spacing w:val="10"/>
      <w:sz w:val="24"/>
      <w:szCs w:val="26"/>
      <w:u w:val="single"/>
      <w:lang w:val="en-US" w:eastAsia="he-IL" w:bidi="he-IL"/>
    </w:rPr>
  </w:style>
  <w:style w:type="character" w:customStyle="1" w:styleId="181">
    <w:name w:val="תו18"/>
    <w:rsid w:val="00EA7C52"/>
    <w:rPr>
      <w:rFonts w:ascii="Arial" w:hAnsi="Arial" w:cs="David"/>
      <w:b/>
      <w:bCs/>
      <w:noProof/>
      <w:spacing w:val="10"/>
      <w:sz w:val="24"/>
      <w:szCs w:val="26"/>
      <w:u w:val="single"/>
      <w:lang w:val="en-US" w:eastAsia="he-IL" w:bidi="he-IL"/>
    </w:rPr>
  </w:style>
  <w:style w:type="character" w:customStyle="1" w:styleId="StyleHen">
    <w:name w:val="StyleHen"/>
    <w:rsid w:val="00EA7C52"/>
    <w:rPr>
      <w:rFonts w:ascii="Arial" w:hAnsi="Arial" w:cs="NarkisTam Light"/>
      <w:bCs/>
      <w:noProof/>
      <w:sz w:val="24"/>
      <w:szCs w:val="28"/>
      <w:u w:val="single"/>
      <w:lang w:val="en-US" w:eastAsia="he-IL" w:bidi="he-IL"/>
    </w:rPr>
  </w:style>
  <w:style w:type="character" w:customStyle="1" w:styleId="StyleHen1">
    <w:name w:val="StyleHen1"/>
    <w:rsid w:val="00EA7C52"/>
    <w:rPr>
      <w:rFonts w:ascii="Arial" w:hAnsi="Arial" w:cs="NarkisTam"/>
      <w:b/>
      <w:bCs/>
      <w:noProof/>
      <w:sz w:val="24"/>
      <w:szCs w:val="40"/>
      <w:u w:val="single"/>
      <w:lang w:val="en-US" w:eastAsia="he-IL" w:bidi="he-IL"/>
    </w:rPr>
  </w:style>
  <w:style w:type="character" w:customStyle="1" w:styleId="StyleHen2">
    <w:name w:val="StyleHen2"/>
    <w:rsid w:val="00EA7C52"/>
    <w:rPr>
      <w:rFonts w:ascii="Arial" w:hAnsi="Arial" w:cs="NarkisTam Light"/>
      <w:noProof/>
      <w:sz w:val="24"/>
      <w:szCs w:val="28"/>
      <w:u w:val="single"/>
      <w:lang w:val="en-US" w:eastAsia="he-IL" w:bidi="he-IL"/>
    </w:rPr>
  </w:style>
  <w:style w:type="character" w:customStyle="1" w:styleId="StyleHen3">
    <w:name w:val="StyleHen3"/>
    <w:rsid w:val="00EA7C52"/>
    <w:rPr>
      <w:rFonts w:ascii="Arial" w:hAnsi="Arial" w:cs="NarkisTam Light"/>
      <w:noProof/>
      <w:sz w:val="24"/>
      <w:szCs w:val="16"/>
      <w:u w:val="single"/>
      <w:lang w:val="en-US" w:eastAsia="he-IL" w:bidi="he-IL"/>
    </w:rPr>
  </w:style>
  <w:style w:type="table" w:styleId="afffffffffffffffffff9">
    <w:name w:val="Table Professional"/>
    <w:basedOn w:val="aff0"/>
    <w:rsid w:val="00EA7C52"/>
    <w:pPr>
      <w:bidi/>
    </w:pPr>
    <w:rPr>
      <w:rFonts w:cs="Miriam"/>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CharCharCharCharCharChar0">
    <w:name w:val="Char Char Char Char Char Char"/>
    <w:basedOn w:val="afe"/>
    <w:rsid w:val="00EA7C52"/>
    <w:pPr>
      <w:keepLines/>
      <w:tabs>
        <w:tab w:val="left" w:pos="397"/>
        <w:tab w:val="left" w:pos="794"/>
        <w:tab w:val="left" w:pos="1191"/>
        <w:tab w:val="left" w:pos="1588"/>
        <w:tab w:val="left" w:pos="1985"/>
        <w:tab w:val="left" w:pos="2381"/>
        <w:tab w:val="left" w:pos="2778"/>
        <w:tab w:val="left" w:pos="3175"/>
        <w:tab w:val="left" w:pos="3572"/>
      </w:tabs>
      <w:spacing w:before="0"/>
      <w:jc w:val="both"/>
    </w:pPr>
    <w:rPr>
      <w:rFonts w:ascii="Arial" w:hAnsi="Arial"/>
      <w:noProof/>
      <w:sz w:val="24"/>
      <w:szCs w:val="28"/>
    </w:rPr>
  </w:style>
  <w:style w:type="paragraph" w:customStyle="1" w:styleId="afffffffffffffffffffa">
    <w:name w:val="תת סעיף"/>
    <w:basedOn w:val="afe"/>
    <w:link w:val="Char7"/>
    <w:qFormat/>
    <w:rsid w:val="00EA7C52"/>
    <w:pPr>
      <w:tabs>
        <w:tab w:val="num" w:pos="1985"/>
      </w:tabs>
      <w:spacing w:before="0" w:line="360" w:lineRule="auto"/>
      <w:ind w:left="1985" w:hanging="851"/>
      <w:jc w:val="both"/>
    </w:pPr>
    <w:rPr>
      <w:rFonts w:cs="Arial"/>
      <w:szCs w:val="22"/>
      <w:lang w:eastAsia="en-US"/>
    </w:rPr>
  </w:style>
  <w:style w:type="paragraph" w:customStyle="1" w:styleId="211111">
    <w:name w:val="תת סעיף2 1.1.1.1.1"/>
    <w:basedOn w:val="1d"/>
    <w:rsid w:val="00EA7C52"/>
    <w:pPr>
      <w:numPr>
        <w:ilvl w:val="0"/>
        <w:numId w:val="0"/>
      </w:numPr>
      <w:tabs>
        <w:tab w:val="num" w:pos="4253"/>
      </w:tabs>
      <w:ind w:left="4253" w:hanging="1134"/>
    </w:pPr>
  </w:style>
  <w:style w:type="table" w:customStyle="1" w:styleId="22b">
    <w:name w:val="טבלת רשת22"/>
    <w:basedOn w:val="aff0"/>
    <w:next w:val="affffff3"/>
    <w:rsid w:val="00EA7C5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IMI0">
    <w:name w:val="MIMI"/>
    <w:basedOn w:val="13"/>
    <w:next w:val="afe"/>
    <w:rsid w:val="00EA7C52"/>
    <w:pPr>
      <w:keepNext/>
      <w:numPr>
        <w:numId w:val="0"/>
      </w:numPr>
      <w:overflowPunct w:val="0"/>
      <w:autoSpaceDE w:val="0"/>
      <w:autoSpaceDN w:val="0"/>
      <w:adjustRightInd w:val="0"/>
      <w:spacing w:before="0" w:after="120" w:line="360" w:lineRule="auto"/>
      <w:ind w:left="397" w:right="397" w:hanging="397"/>
      <w:jc w:val="both"/>
      <w:outlineLvl w:val="9"/>
    </w:pPr>
    <w:rPr>
      <w:rFonts w:ascii="Arial" w:hAnsi="Arial" w:cs="Narkisim"/>
      <w:b w:val="0"/>
      <w:bCs w:val="0"/>
      <w:noProof/>
      <w:kern w:val="28"/>
      <w:sz w:val="20"/>
      <w:u w:val="single"/>
      <w:lang w:val="x-none"/>
    </w:rPr>
  </w:style>
  <w:style w:type="paragraph" w:customStyle="1" w:styleId="12c">
    <w:name w:val="1.2"/>
    <w:basedOn w:val="afe"/>
    <w:next w:val="1117"/>
    <w:rsid w:val="00EA7C52"/>
    <w:pPr>
      <w:tabs>
        <w:tab w:val="right" w:pos="800"/>
      </w:tabs>
      <w:overflowPunct w:val="0"/>
      <w:autoSpaceDE w:val="0"/>
      <w:autoSpaceDN w:val="0"/>
      <w:adjustRightInd w:val="0"/>
      <w:spacing w:before="0"/>
      <w:ind w:left="233"/>
    </w:pPr>
    <w:rPr>
      <w:rFonts w:ascii="Arial" w:hAnsi="Arial" w:cs="Narkisim"/>
      <w:sz w:val="24"/>
      <w:szCs w:val="28"/>
      <w:u w:val="single"/>
    </w:rPr>
  </w:style>
  <w:style w:type="paragraph" w:customStyle="1" w:styleId="105">
    <w:name w:val="1.0"/>
    <w:basedOn w:val="afe"/>
    <w:next w:val="12c"/>
    <w:rsid w:val="00EA7C52"/>
    <w:pPr>
      <w:tabs>
        <w:tab w:val="right" w:pos="595"/>
      </w:tabs>
      <w:overflowPunct w:val="0"/>
      <w:autoSpaceDE w:val="0"/>
      <w:autoSpaceDN w:val="0"/>
      <w:adjustRightInd w:val="0"/>
      <w:spacing w:before="0"/>
    </w:pPr>
    <w:rPr>
      <w:rFonts w:ascii="Arial" w:hAnsi="Arial" w:cs="Narkisim"/>
      <w:sz w:val="24"/>
      <w:szCs w:val="28"/>
      <w:u w:val="single"/>
    </w:rPr>
  </w:style>
  <w:style w:type="paragraph" w:customStyle="1" w:styleId="11115">
    <w:name w:val="1.1.1.1."/>
    <w:basedOn w:val="afe"/>
    <w:next w:val="105"/>
    <w:rsid w:val="00EA7C52"/>
    <w:pPr>
      <w:overflowPunct w:val="0"/>
      <w:autoSpaceDE w:val="0"/>
      <w:autoSpaceDN w:val="0"/>
      <w:adjustRightInd w:val="0"/>
      <w:spacing w:before="0"/>
      <w:ind w:left="942" w:right="375"/>
    </w:pPr>
    <w:rPr>
      <w:rFonts w:ascii="Arial" w:hAnsi="Arial" w:cs="Narkisim"/>
      <w:sz w:val="24"/>
      <w:szCs w:val="28"/>
      <w:u w:val="single"/>
    </w:rPr>
  </w:style>
  <w:style w:type="paragraph" w:customStyle="1" w:styleId="m1">
    <w:name w:val="m1"/>
    <w:basedOn w:val="afe"/>
    <w:next w:val="afe"/>
    <w:rsid w:val="00EA7C52"/>
    <w:pPr>
      <w:overflowPunct w:val="0"/>
      <w:autoSpaceDE w:val="0"/>
      <w:autoSpaceDN w:val="0"/>
      <w:adjustRightInd w:val="0"/>
      <w:spacing w:before="120" w:after="120" w:line="360" w:lineRule="auto"/>
      <w:ind w:left="397" w:hanging="397"/>
      <w:jc w:val="both"/>
    </w:pPr>
    <w:rPr>
      <w:rFonts w:ascii="Arial" w:hAnsi="Arial" w:cs="Aharoni"/>
      <w:b/>
      <w:bCs/>
      <w:noProof/>
      <w:sz w:val="20"/>
      <w:szCs w:val="28"/>
      <w:u w:val="single"/>
    </w:rPr>
  </w:style>
  <w:style w:type="paragraph" w:customStyle="1" w:styleId="normale1">
    <w:name w:val="normale"/>
    <w:basedOn w:val="afe"/>
    <w:rsid w:val="00EA7C52"/>
    <w:pPr>
      <w:overflowPunct w:val="0"/>
      <w:autoSpaceDE w:val="0"/>
      <w:autoSpaceDN w:val="0"/>
      <w:bidi w:val="0"/>
      <w:adjustRightInd w:val="0"/>
      <w:spacing w:before="0" w:after="120" w:line="360" w:lineRule="auto"/>
      <w:jc w:val="both"/>
    </w:pPr>
    <w:rPr>
      <w:rFonts w:ascii="Arial" w:hAnsi="Arial" w:cs="Narkisim"/>
      <w:sz w:val="20"/>
    </w:rPr>
  </w:style>
  <w:style w:type="paragraph" w:customStyle="1" w:styleId="mimi">
    <w:name w:val="mimi"/>
    <w:basedOn w:val="afe"/>
    <w:next w:val="afe"/>
    <w:autoRedefine/>
    <w:rsid w:val="00EA7C52"/>
    <w:pPr>
      <w:numPr>
        <w:numId w:val="113"/>
      </w:numPr>
      <w:overflowPunct w:val="0"/>
      <w:autoSpaceDE w:val="0"/>
      <w:autoSpaceDN w:val="0"/>
      <w:adjustRightInd w:val="0"/>
      <w:spacing w:before="120" w:after="120" w:line="360" w:lineRule="auto"/>
      <w:jc w:val="both"/>
    </w:pPr>
    <w:rPr>
      <w:rFonts w:ascii="Arial" w:hAnsi="Arial" w:cs="Aharoni"/>
      <w:b/>
      <w:bCs/>
      <w:noProof/>
      <w:sz w:val="20"/>
      <w:szCs w:val="28"/>
      <w:u w:val="single"/>
    </w:rPr>
  </w:style>
  <w:style w:type="paragraph" w:customStyle="1" w:styleId="Numbers1">
    <w:name w:val="Numbers1"/>
    <w:basedOn w:val="afe"/>
    <w:autoRedefine/>
    <w:rsid w:val="00EA7C52"/>
    <w:pPr>
      <w:tabs>
        <w:tab w:val="num" w:pos="227"/>
      </w:tabs>
      <w:spacing w:before="0"/>
      <w:ind w:left="284"/>
      <w:jc w:val="both"/>
    </w:pPr>
    <w:rPr>
      <w:rFonts w:cs="Narkisim"/>
      <w:b/>
      <w:bCs/>
      <w:szCs w:val="26"/>
      <w:u w:val="single"/>
    </w:rPr>
  </w:style>
  <w:style w:type="character" w:customStyle="1" w:styleId="5f3">
    <w:name w:val="תו תו5"/>
    <w:rsid w:val="00EA7C52"/>
    <w:rPr>
      <w:b/>
      <w:bCs/>
      <w:szCs w:val="40"/>
      <w:u w:val="single"/>
      <w:lang w:val="x-none" w:eastAsia="he-IL" w:bidi="he-IL"/>
    </w:rPr>
  </w:style>
  <w:style w:type="table" w:customStyle="1" w:styleId="330">
    <w:name w:val="טבלת רשת33"/>
    <w:basedOn w:val="aff0"/>
    <w:next w:val="affffff3"/>
    <w:rsid w:val="00EA7C5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
    <w:name w:val="ti"/>
    <w:basedOn w:val="afe"/>
    <w:next w:val="afe"/>
    <w:rsid w:val="00EA7C52"/>
    <w:pPr>
      <w:numPr>
        <w:numId w:val="114"/>
      </w:numPr>
      <w:overflowPunct w:val="0"/>
      <w:autoSpaceDE w:val="0"/>
      <w:autoSpaceDN w:val="0"/>
      <w:bidi w:val="0"/>
      <w:adjustRightInd w:val="0"/>
      <w:spacing w:after="120" w:line="360" w:lineRule="auto"/>
      <w:ind w:right="454"/>
    </w:pPr>
    <w:rPr>
      <w:rFonts w:ascii="Arial" w:hAnsi="Arial" w:cs="Aharoni"/>
      <w:b/>
      <w:bCs/>
      <w:sz w:val="20"/>
      <w:szCs w:val="28"/>
    </w:rPr>
  </w:style>
  <w:style w:type="numbering" w:customStyle="1" w:styleId="1111112">
    <w:name w:val="1 / 1.1 / 1.1.12"/>
    <w:basedOn w:val="aff1"/>
    <w:unhideWhenUsed/>
    <w:rsid w:val="00EA7C52"/>
    <w:pPr>
      <w:numPr>
        <w:numId w:val="115"/>
      </w:numPr>
    </w:pPr>
  </w:style>
  <w:style w:type="character" w:customStyle="1" w:styleId="apple-converted-space">
    <w:name w:val="apple-converted-space"/>
    <w:rsid w:val="00EA7C52"/>
    <w:rPr>
      <w:rFonts w:ascii="Arial" w:hAnsi="Arial" w:cs="David"/>
      <w:noProof/>
      <w:sz w:val="24"/>
      <w:szCs w:val="28"/>
      <w:u w:val="single"/>
      <w:lang w:val="en-US" w:eastAsia="he-IL" w:bidi="he-IL"/>
    </w:rPr>
  </w:style>
  <w:style w:type="paragraph" w:customStyle="1" w:styleId="12d">
    <w:name w:val="סגנון רמה   1 תו תו תו תו + לפני:  2 ס''מ"/>
    <w:basedOn w:val="afe"/>
    <w:rsid w:val="00EA7C52"/>
    <w:pPr>
      <w:spacing w:before="0"/>
      <w:ind w:left="1418"/>
    </w:pPr>
    <w:rPr>
      <w:sz w:val="24"/>
      <w:szCs w:val="28"/>
      <w:lang w:eastAsia="en-US"/>
    </w:rPr>
  </w:style>
  <w:style w:type="paragraph" w:customStyle="1" w:styleId="214f4">
    <w:name w:val="סגנון רמה 2 תו תו + ‏14 נק תו תו תו"/>
    <w:basedOn w:val="afe"/>
    <w:rsid w:val="00EA7C52"/>
    <w:pPr>
      <w:spacing w:before="0"/>
      <w:ind w:left="1418"/>
    </w:pPr>
    <w:rPr>
      <w:noProof/>
      <w:sz w:val="24"/>
      <w:szCs w:val="28"/>
      <w:u w:val="single"/>
    </w:rPr>
  </w:style>
  <w:style w:type="paragraph" w:customStyle="1" w:styleId="1ffffffff5">
    <w:name w:val="תואר1"/>
    <w:basedOn w:val="afe"/>
    <w:next w:val="NormalWeb"/>
    <w:qFormat/>
    <w:rsid w:val="00EA7C52"/>
    <w:pPr>
      <w:bidi w:val="0"/>
      <w:spacing w:before="100" w:beforeAutospacing="1" w:after="100" w:afterAutospacing="1"/>
    </w:pPr>
    <w:rPr>
      <w:rFonts w:cs="Times New Roman"/>
      <w:color w:val="000000"/>
      <w:sz w:val="24"/>
    </w:rPr>
  </w:style>
  <w:style w:type="table" w:customStyle="1" w:styleId="11e">
    <w:name w:val="טבלת רשת11"/>
    <w:basedOn w:val="aff0"/>
    <w:next w:val="affffff3"/>
    <w:uiPriority w:val="59"/>
    <w:rsid w:val="00EA7C52"/>
    <w:pPr>
      <w:tabs>
        <w:tab w:val="right" w:pos="759"/>
        <w:tab w:val="right" w:pos="1185"/>
        <w:tab w:val="right" w:pos="1752"/>
        <w:tab w:val="right" w:pos="2886"/>
        <w:tab w:val="right" w:pos="4020"/>
        <w:tab w:val="left" w:pos="4320"/>
      </w:tabs>
      <w:bidi/>
      <w:spacing w:line="240" w:lineRule="atLeast"/>
      <w:ind w:left="709" w:right="851" w:hanging="709"/>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essunaspaziatura">
    <w:name w:val="Nessuna spaziatura"/>
    <w:uiPriority w:val="1"/>
    <w:qFormat/>
    <w:rsid w:val="00EA7C52"/>
    <w:pPr>
      <w:jc w:val="both"/>
    </w:pPr>
    <w:rPr>
      <w:rFonts w:ascii="Calibri" w:eastAsia="Calibri" w:hAnsi="Calibri" w:cs="Arial"/>
      <w:sz w:val="22"/>
      <w:szCs w:val="22"/>
      <w:lang w:val="it-IT" w:bidi="ar-SA"/>
    </w:rPr>
  </w:style>
  <w:style w:type="table" w:customStyle="1" w:styleId="21e">
    <w:name w:val="טבלת רשת21"/>
    <w:basedOn w:val="aff0"/>
    <w:next w:val="affffff3"/>
    <w:uiPriority w:val="59"/>
    <w:rsid w:val="00EA7C5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10">
    <w:name w:val="Char Char Char1"/>
    <w:basedOn w:val="afe"/>
    <w:rsid w:val="00EA7C52"/>
    <w:pPr>
      <w:keepLines/>
      <w:tabs>
        <w:tab w:val="left" w:pos="397"/>
        <w:tab w:val="left" w:pos="794"/>
        <w:tab w:val="left" w:pos="1191"/>
        <w:tab w:val="left" w:pos="1588"/>
        <w:tab w:val="left" w:pos="1985"/>
        <w:tab w:val="left" w:pos="2381"/>
        <w:tab w:val="left" w:pos="2778"/>
        <w:tab w:val="left" w:pos="3175"/>
        <w:tab w:val="left" w:pos="3572"/>
      </w:tabs>
      <w:spacing w:before="0"/>
      <w:jc w:val="both"/>
    </w:pPr>
    <w:rPr>
      <w:rFonts w:ascii="Arial" w:hAnsi="Arial"/>
      <w:noProof/>
      <w:sz w:val="24"/>
      <w:szCs w:val="28"/>
    </w:rPr>
  </w:style>
  <w:style w:type="paragraph" w:customStyle="1" w:styleId="CharChar1CharCharChar">
    <w:name w:val="Char Char1 Char Char Char"/>
    <w:basedOn w:val="afe"/>
    <w:rsid w:val="00EA7C52"/>
    <w:pPr>
      <w:keepLines/>
      <w:tabs>
        <w:tab w:val="left" w:pos="397"/>
        <w:tab w:val="left" w:pos="794"/>
        <w:tab w:val="left" w:pos="1191"/>
        <w:tab w:val="left" w:pos="1588"/>
        <w:tab w:val="left" w:pos="1985"/>
        <w:tab w:val="left" w:pos="2381"/>
        <w:tab w:val="left" w:pos="2778"/>
        <w:tab w:val="left" w:pos="3175"/>
        <w:tab w:val="left" w:pos="3572"/>
      </w:tabs>
      <w:spacing w:before="0"/>
      <w:jc w:val="both"/>
    </w:pPr>
    <w:rPr>
      <w:rFonts w:ascii="Arial" w:hAnsi="Arial"/>
      <w:noProof/>
      <w:sz w:val="24"/>
      <w:szCs w:val="28"/>
    </w:rPr>
  </w:style>
  <w:style w:type="table" w:styleId="afffffffffffffffffffb">
    <w:name w:val="Table Contemporary"/>
    <w:basedOn w:val="aff0"/>
    <w:rsid w:val="00EA7C52"/>
    <w:pPr>
      <w:bidi/>
      <w:spacing w:line="360" w:lineRule="auto"/>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3fff4">
    <w:name w:val="טבלת רשת3"/>
    <w:basedOn w:val="aff0"/>
    <w:next w:val="affffff3"/>
    <w:uiPriority w:val="59"/>
    <w:rsid w:val="00EA7C52"/>
    <w:pPr>
      <w:tabs>
        <w:tab w:val="right" w:pos="759"/>
        <w:tab w:val="right" w:pos="1185"/>
        <w:tab w:val="right" w:pos="1752"/>
        <w:tab w:val="right" w:pos="2886"/>
        <w:tab w:val="right" w:pos="4020"/>
        <w:tab w:val="left" w:pos="4320"/>
      </w:tabs>
      <w:bidi/>
      <w:spacing w:line="240" w:lineRule="atLeast"/>
      <w:ind w:left="709" w:right="851" w:hanging="709"/>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rsid w:val="00EA7C52"/>
    <w:rPr>
      <w:rFonts w:ascii="Arial" w:hAnsi="Arial" w:cs="David"/>
      <w:noProof/>
      <w:sz w:val="24"/>
      <w:szCs w:val="28"/>
      <w:u w:val="single"/>
      <w:lang w:val="en-US" w:eastAsia="he-IL" w:bidi="he-IL"/>
    </w:rPr>
  </w:style>
  <w:style w:type="paragraph" w:customStyle="1" w:styleId="Figure">
    <w:name w:val="Figure"/>
    <w:basedOn w:val="afe"/>
    <w:rsid w:val="00EA7C52"/>
    <w:pPr>
      <w:spacing w:before="0" w:after="200" w:line="276" w:lineRule="auto"/>
      <w:jc w:val="center"/>
    </w:pPr>
    <w:rPr>
      <w:rFonts w:ascii="Calibri" w:eastAsia="Calibri" w:hAnsi="Calibri" w:cs="Arial"/>
      <w:i/>
      <w:iCs/>
      <w:szCs w:val="22"/>
      <w:lang w:eastAsia="en-US"/>
    </w:rPr>
  </w:style>
  <w:style w:type="paragraph" w:customStyle="1" w:styleId="TableHead">
    <w:name w:val="Table Head"/>
    <w:basedOn w:val="afe"/>
    <w:rsid w:val="00EA7C52"/>
    <w:pPr>
      <w:spacing w:before="0" w:after="120" w:line="320" w:lineRule="exact"/>
      <w:jc w:val="center"/>
    </w:pPr>
    <w:rPr>
      <w:rFonts w:ascii="Calibri" w:eastAsia="Calibri" w:hAnsi="Calibri" w:cs="Arial"/>
      <w:b/>
      <w:bCs/>
      <w:szCs w:val="22"/>
    </w:rPr>
  </w:style>
  <w:style w:type="paragraph" w:customStyle="1" w:styleId="TableText">
    <w:name w:val="TableText"/>
    <w:basedOn w:val="afe"/>
    <w:rsid w:val="00EA7C52"/>
    <w:pPr>
      <w:spacing w:before="75" w:after="200" w:line="280" w:lineRule="atLeast"/>
    </w:pPr>
    <w:rPr>
      <w:rFonts w:ascii="Calibri" w:eastAsia="Calibri" w:hAnsi="Calibri" w:cs="Arial"/>
      <w:szCs w:val="22"/>
    </w:rPr>
  </w:style>
  <w:style w:type="paragraph" w:customStyle="1" w:styleId="Num-Para-1">
    <w:name w:val="Num-Para-1"/>
    <w:basedOn w:val="13"/>
    <w:rsid w:val="00EA7C52"/>
    <w:pPr>
      <w:keepNext/>
      <w:numPr>
        <w:numId w:val="116"/>
      </w:numPr>
      <w:tabs>
        <w:tab w:val="num" w:pos="360"/>
      </w:tabs>
      <w:spacing w:after="120" w:line="360" w:lineRule="auto"/>
      <w:ind w:right="0"/>
      <w:jc w:val="both"/>
    </w:pPr>
    <w:rPr>
      <w:rFonts w:cs="Times New Roman"/>
      <w:i/>
      <w:spacing w:val="40"/>
      <w:kern w:val="0"/>
      <w:sz w:val="28"/>
      <w:szCs w:val="32"/>
      <w:lang w:val="x-none" w:eastAsia="en-US"/>
    </w:rPr>
  </w:style>
  <w:style w:type="paragraph" w:customStyle="1" w:styleId="Num-Para-2">
    <w:name w:val="Num-Para-2"/>
    <w:qFormat/>
    <w:rsid w:val="00EA7C52"/>
    <w:pPr>
      <w:numPr>
        <w:ilvl w:val="1"/>
        <w:numId w:val="116"/>
      </w:numPr>
      <w:tabs>
        <w:tab w:val="left" w:pos="567"/>
      </w:tabs>
      <w:bidi/>
      <w:spacing w:before="240" w:line="360" w:lineRule="auto"/>
      <w:ind w:left="567"/>
      <w:contextualSpacing/>
      <w:jc w:val="both"/>
      <w:outlineLvl w:val="1"/>
    </w:pPr>
    <w:rPr>
      <w:rFonts w:cs="David"/>
      <w:szCs w:val="24"/>
    </w:rPr>
  </w:style>
  <w:style w:type="paragraph" w:customStyle="1" w:styleId="Num-Para-3">
    <w:name w:val="Num-Para-3"/>
    <w:basedOn w:val="Num-Para-2"/>
    <w:qFormat/>
    <w:rsid w:val="00EA7C52"/>
    <w:pPr>
      <w:numPr>
        <w:ilvl w:val="2"/>
      </w:numPr>
      <w:tabs>
        <w:tab w:val="num" w:pos="709"/>
      </w:tabs>
      <w:ind w:left="567" w:hanging="567"/>
    </w:pPr>
  </w:style>
  <w:style w:type="paragraph" w:customStyle="1" w:styleId="Num-Para-4">
    <w:name w:val="Num-Para-4"/>
    <w:basedOn w:val="Num-Para-3"/>
    <w:qFormat/>
    <w:rsid w:val="00EA7C52"/>
    <w:pPr>
      <w:numPr>
        <w:ilvl w:val="3"/>
      </w:numPr>
      <w:tabs>
        <w:tab w:val="clear" w:pos="567"/>
        <w:tab w:val="left" w:pos="1133"/>
      </w:tabs>
      <w:spacing w:before="0"/>
      <w:contextualSpacing w:val="0"/>
      <w:outlineLvl w:val="3"/>
    </w:pPr>
  </w:style>
  <w:style w:type="character" w:customStyle="1" w:styleId="CommentSubjectChar">
    <w:name w:val="Comment Subject Char"/>
    <w:semiHidden/>
    <w:locked/>
    <w:rsid w:val="00EA7C52"/>
    <w:rPr>
      <w:rFonts w:ascii="Times New Roman" w:hAnsi="Times New Roman" w:cs="Times New Roman"/>
      <w:b/>
      <w:bCs/>
      <w:sz w:val="20"/>
      <w:szCs w:val="20"/>
      <w:lang w:bidi="he-IL"/>
    </w:rPr>
  </w:style>
  <w:style w:type="table" w:customStyle="1" w:styleId="3-11">
    <w:name w:val="רשת בינונית 3 - הדגשה 11"/>
    <w:rsid w:val="00EA7C52"/>
    <w:rPr>
      <w:rFonts w:ascii="Calibri" w:hAnsi="Calibri" w:cs="Arial"/>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style>
  <w:style w:type="character" w:customStyle="1" w:styleId="CommentSubjectChar1">
    <w:name w:val="Comment Subject Char1"/>
    <w:uiPriority w:val="99"/>
    <w:semiHidden/>
    <w:locked/>
    <w:rsid w:val="00EA7C52"/>
    <w:rPr>
      <w:rFonts w:ascii="Times New Roman" w:hAnsi="Times New Roman" w:cs="Times New Roman"/>
      <w:b/>
      <w:bCs/>
      <w:sz w:val="20"/>
      <w:szCs w:val="20"/>
      <w:lang w:bidi="he-IL"/>
    </w:rPr>
  </w:style>
  <w:style w:type="table" w:styleId="2ffffff2">
    <w:name w:val="Table Grid 2"/>
    <w:aliases w:val="EA"/>
    <w:basedOn w:val="aff0"/>
    <w:rsid w:val="00EA7C52"/>
    <w:rPr>
      <w:rFonts w:eastAsia="MS Mincho" w:cs="Arial"/>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Arial"/>
        <w:b/>
        <w:bCs/>
      </w:rPr>
      <w:tblPr/>
      <w:tcPr>
        <w:tcBorders>
          <w:tl2br w:val="none" w:sz="0" w:space="0" w:color="auto"/>
          <w:tr2bl w:val="none" w:sz="0" w:space="0" w:color="auto"/>
        </w:tcBorders>
      </w:tcPr>
    </w:tblStylePr>
    <w:tblStylePr w:type="lastRow">
      <w:rPr>
        <w:rFonts w:cs="Arial"/>
        <w:b/>
        <w:bCs/>
      </w:rPr>
      <w:tblPr/>
      <w:tcPr>
        <w:tcBorders>
          <w:top w:val="single" w:sz="6" w:space="0" w:color="000000"/>
          <w:tl2br w:val="none" w:sz="0" w:space="0" w:color="auto"/>
          <w:tr2bl w:val="none" w:sz="0" w:space="0" w:color="auto"/>
        </w:tcBorders>
      </w:tcPr>
    </w:tblStylePr>
    <w:tblStylePr w:type="firstCol">
      <w:rPr>
        <w:rFonts w:cs="Arial"/>
        <w:b/>
        <w:bCs/>
      </w:rPr>
      <w:tblPr/>
      <w:tcPr>
        <w:tcBorders>
          <w:tl2br w:val="none" w:sz="0" w:space="0" w:color="auto"/>
          <w:tr2bl w:val="none" w:sz="0" w:space="0" w:color="auto"/>
        </w:tcBorders>
      </w:tcPr>
    </w:tblStylePr>
    <w:tblStylePr w:type="lastCol">
      <w:rPr>
        <w:rFonts w:cs="Arial"/>
        <w:b/>
        <w:bCs/>
      </w:rPr>
      <w:tblPr/>
      <w:tcPr>
        <w:tcBorders>
          <w:tl2br w:val="none" w:sz="0" w:space="0" w:color="auto"/>
          <w:tr2bl w:val="none" w:sz="0" w:space="0" w:color="auto"/>
        </w:tcBorders>
      </w:tcPr>
    </w:tblStylePr>
  </w:style>
  <w:style w:type="paragraph" w:customStyle="1" w:styleId="Absatz">
    <w:name w:val="Absatz"/>
    <w:basedOn w:val="afe"/>
    <w:rsid w:val="00EA7C52"/>
    <w:pPr>
      <w:bidi w:val="0"/>
      <w:spacing w:before="0" w:after="120"/>
      <w:jc w:val="both"/>
    </w:pPr>
    <w:rPr>
      <w:rFonts w:ascii="Arial" w:hAnsi="Arial" w:cs="Times New Roman"/>
      <w:sz w:val="20"/>
      <w:szCs w:val="20"/>
      <w:lang w:val="en-GB" w:eastAsia="de-DE" w:bidi="ar-SA"/>
    </w:rPr>
  </w:style>
  <w:style w:type="paragraph" w:customStyle="1" w:styleId="Formatvorlageberschrift2Arial">
    <w:name w:val="Formatvorlage Überschrift 2 + Arial"/>
    <w:basedOn w:val="22"/>
    <w:rsid w:val="00EA7C52"/>
    <w:pPr>
      <w:numPr>
        <w:numId w:val="0"/>
      </w:numPr>
      <w:bidi w:val="0"/>
      <w:spacing w:after="60" w:line="360" w:lineRule="atLeast"/>
      <w:ind w:right="0"/>
      <w:jc w:val="both"/>
    </w:pPr>
    <w:rPr>
      <w:rFonts w:ascii="Arial" w:hAnsi="Arial" w:cs="Mangal"/>
      <w:b/>
      <w:bCs/>
      <w:sz w:val="24"/>
      <w:lang w:val="de-DE" w:bidi="sa-IN"/>
    </w:rPr>
  </w:style>
  <w:style w:type="paragraph" w:customStyle="1" w:styleId="ListBullet">
    <w:name w:val="$List Bullet"/>
    <w:basedOn w:val="afe"/>
    <w:rsid w:val="00EA7C52"/>
    <w:pPr>
      <w:keepLines/>
      <w:numPr>
        <w:numId w:val="117"/>
      </w:numPr>
      <w:bidi w:val="0"/>
      <w:spacing w:before="0" w:after="240" w:line="240" w:lineRule="exact"/>
    </w:pPr>
    <w:rPr>
      <w:rFonts w:ascii="Arial" w:hAnsi="Arial" w:cs="Times New Roman"/>
      <w:noProof/>
      <w:sz w:val="20"/>
      <w:szCs w:val="20"/>
      <w:lang w:val="de-AT" w:eastAsia="de-AT" w:bidi="ar-SA"/>
    </w:rPr>
  </w:style>
  <w:style w:type="character" w:customStyle="1" w:styleId="Heading2">
    <w:name w:val="Heading 2 תו תו תו תו תו"/>
    <w:rsid w:val="00EA7C52"/>
    <w:rPr>
      <w:rFonts w:cs="David"/>
      <w:b/>
      <w:bCs/>
      <w:szCs w:val="24"/>
      <w:lang w:val="en-US" w:eastAsia="he-IL" w:bidi="he-IL"/>
    </w:rPr>
  </w:style>
  <w:style w:type="character" w:customStyle="1" w:styleId="hps">
    <w:name w:val="hps"/>
    <w:rsid w:val="00EA7C52"/>
    <w:rPr>
      <w:rFonts w:cs="Times New Roman"/>
    </w:rPr>
  </w:style>
  <w:style w:type="character" w:customStyle="1" w:styleId="shorttext">
    <w:name w:val="short_text"/>
    <w:rsid w:val="00EA7C52"/>
    <w:rPr>
      <w:rFonts w:cs="Times New Roman"/>
    </w:rPr>
  </w:style>
  <w:style w:type="table" w:customStyle="1" w:styleId="-31">
    <w:name w:val="רשימה בהירה - הדגשה 31"/>
    <w:basedOn w:val="aff0"/>
    <w:next w:val="-32"/>
    <w:uiPriority w:val="61"/>
    <w:rsid w:val="00EA7C52"/>
    <w:rPr>
      <w:rFonts w:ascii="Calibri" w:eastAsia="Calibri" w:hAnsi="Calibri" w:cs="Arial"/>
      <w:sz w:val="22"/>
      <w:szCs w:val="22"/>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32">
    <w:name w:val="Light List Accent 3"/>
    <w:basedOn w:val="aff0"/>
    <w:uiPriority w:val="61"/>
    <w:unhideWhenUsed/>
    <w:rsid w:val="00EA7C52"/>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paragraph" w:customStyle="1" w:styleId="316">
    <w:name w:val="כותרת 31"/>
    <w:basedOn w:val="2fffffe"/>
    <w:link w:val="3Char"/>
    <w:qFormat/>
    <w:rsid w:val="00EA7C52"/>
    <w:pPr>
      <w:spacing w:before="0" w:after="0" w:line="360" w:lineRule="auto"/>
      <w:ind w:left="0" w:firstLine="0"/>
      <w:jc w:val="left"/>
    </w:pPr>
    <w:rPr>
      <w:rFonts w:ascii="Calibri" w:eastAsia="Calibri" w:hAnsi="Calibri" w:cs="David"/>
      <w:b/>
      <w:i/>
      <w:sz w:val="24"/>
      <w:lang w:val="it-IT" w:eastAsia="en-US"/>
    </w:rPr>
  </w:style>
  <w:style w:type="character" w:styleId="HTML3">
    <w:name w:val="HTML Acronym"/>
    <w:unhideWhenUsed/>
    <w:rsid w:val="00EA7C52"/>
    <w:rPr>
      <w:rFonts w:cs="David" w:hint="cs"/>
      <w:lang w:bidi="he-IL"/>
    </w:rPr>
  </w:style>
  <w:style w:type="character" w:styleId="HTML4">
    <w:name w:val="HTML Keyboard"/>
    <w:unhideWhenUsed/>
    <w:rsid w:val="00EA7C52"/>
    <w:rPr>
      <w:rFonts w:ascii="Courier New" w:eastAsia="Times New Roman" w:hAnsi="Times New Roman" w:cs="Courier New" w:hint="default"/>
      <w:sz w:val="20"/>
      <w:szCs w:val="20"/>
    </w:rPr>
  </w:style>
  <w:style w:type="character" w:styleId="HTML5">
    <w:name w:val="HTML Sample"/>
    <w:unhideWhenUsed/>
    <w:rsid w:val="00EA7C52"/>
    <w:rPr>
      <w:rFonts w:ascii="Courier New" w:eastAsia="Times New Roman" w:hAnsi="Times New Roman" w:cs="Courier New" w:hint="default"/>
    </w:rPr>
  </w:style>
  <w:style w:type="character" w:styleId="HTML6">
    <w:name w:val="HTML Typewriter"/>
    <w:unhideWhenUsed/>
    <w:rsid w:val="00EA7C52"/>
    <w:rPr>
      <w:rFonts w:ascii="Courier New" w:eastAsia="Times New Roman" w:hAnsi="Times New Roman" w:cs="Courier New" w:hint="default"/>
      <w:sz w:val="20"/>
      <w:szCs w:val="20"/>
    </w:rPr>
  </w:style>
  <w:style w:type="paragraph" w:customStyle="1" w:styleId="msonormal0">
    <w:name w:val="msonormal"/>
    <w:basedOn w:val="afe"/>
    <w:rsid w:val="00EA7C52"/>
    <w:pPr>
      <w:bidi w:val="0"/>
      <w:spacing w:before="100" w:beforeAutospacing="1" w:after="100" w:afterAutospacing="1"/>
    </w:pPr>
    <w:rPr>
      <w:rFonts w:cs="Times New Roman"/>
      <w:sz w:val="24"/>
      <w:lang w:eastAsia="en-US"/>
    </w:rPr>
  </w:style>
  <w:style w:type="character" w:customStyle="1" w:styleId="afffffff0">
    <w:name w:val="ללא מרווח תו"/>
    <w:aliases w:val="InDocNormal תו"/>
    <w:link w:val="afffffff"/>
    <w:uiPriority w:val="1"/>
    <w:locked/>
    <w:rsid w:val="00EA7C52"/>
    <w:rPr>
      <w:rFonts w:ascii="Calibri" w:hAnsi="Calibri" w:cs="Arial"/>
      <w:sz w:val="22"/>
      <w:szCs w:val="22"/>
    </w:rPr>
  </w:style>
  <w:style w:type="paragraph" w:customStyle="1" w:styleId="11f">
    <w:name w:val="ציטוט11"/>
    <w:basedOn w:val="afe"/>
    <w:next w:val="afe"/>
    <w:qFormat/>
    <w:rsid w:val="00EA7C52"/>
    <w:pPr>
      <w:spacing w:before="200" w:after="160" w:line="256" w:lineRule="auto"/>
      <w:ind w:left="864" w:right="864"/>
    </w:pPr>
    <w:rPr>
      <w:rFonts w:ascii="Calibri" w:hAnsi="Calibri" w:cs="Arial"/>
      <w:i/>
      <w:iCs/>
      <w:color w:val="404040"/>
      <w:szCs w:val="22"/>
      <w:lang w:eastAsia="en-US"/>
    </w:rPr>
  </w:style>
  <w:style w:type="paragraph" w:customStyle="1" w:styleId="11f0">
    <w:name w:val="ציטוט חזק11"/>
    <w:basedOn w:val="afe"/>
    <w:next w:val="afe"/>
    <w:qFormat/>
    <w:rsid w:val="00EA7C52"/>
    <w:pPr>
      <w:pBdr>
        <w:top w:val="single" w:sz="4" w:space="10" w:color="5B9BD5"/>
        <w:bottom w:val="single" w:sz="4" w:space="10" w:color="5B9BD5"/>
      </w:pBdr>
      <w:spacing w:before="360" w:after="360" w:line="256" w:lineRule="auto"/>
      <w:ind w:left="864" w:right="864"/>
      <w:jc w:val="center"/>
    </w:pPr>
    <w:rPr>
      <w:rFonts w:ascii="Calibri" w:hAnsi="Calibri" w:cs="Arial"/>
      <w:i/>
      <w:iCs/>
      <w:color w:val="5B9BD5"/>
      <w:szCs w:val="22"/>
      <w:lang w:eastAsia="en-US"/>
    </w:rPr>
  </w:style>
  <w:style w:type="character" w:customStyle="1" w:styleId="afffffffffffffffffffc">
    <w:name w:val="ציטוט חזק תו"/>
    <w:link w:val="afffffffffffffffffffd"/>
    <w:uiPriority w:val="30"/>
    <w:rsid w:val="00EA7C52"/>
    <w:rPr>
      <w:rFonts w:ascii="Calibri" w:hAnsi="Calibri" w:cs="Arial"/>
      <w:i/>
      <w:iCs/>
      <w:color w:val="5B9BD5"/>
    </w:rPr>
  </w:style>
  <w:style w:type="character" w:customStyle="1" w:styleId="Normal30">
    <w:name w:val="Normal3 תו"/>
    <w:link w:val="Normal3"/>
    <w:locked/>
    <w:rsid w:val="00EA7C52"/>
    <w:rPr>
      <w:rFonts w:cs="David"/>
      <w:smallCaps/>
      <w:snapToGrid w:val="0"/>
      <w:sz w:val="24"/>
      <w:szCs w:val="24"/>
      <w:lang w:eastAsia="he-IL"/>
    </w:rPr>
  </w:style>
  <w:style w:type="paragraph" w:customStyle="1" w:styleId="Normal40">
    <w:name w:val="Normal4"/>
    <w:basedOn w:val="42"/>
    <w:uiPriority w:val="99"/>
    <w:rsid w:val="00EA7C52"/>
    <w:pPr>
      <w:keepNext/>
      <w:numPr>
        <w:ilvl w:val="0"/>
        <w:numId w:val="0"/>
      </w:numPr>
      <w:tabs>
        <w:tab w:val="clear" w:pos="3119"/>
      </w:tabs>
      <w:spacing w:after="120" w:line="360" w:lineRule="auto"/>
      <w:ind w:left="3294"/>
      <w:jc w:val="both"/>
      <w:outlineLvl w:val="9"/>
    </w:pPr>
    <w:rPr>
      <w:sz w:val="24"/>
    </w:rPr>
  </w:style>
  <w:style w:type="paragraph" w:customStyle="1" w:styleId="sig">
    <w:name w:val="sig"/>
    <w:basedOn w:val="afe"/>
    <w:uiPriority w:val="99"/>
    <w:rsid w:val="00EA7C52"/>
    <w:pPr>
      <w:bidi w:val="0"/>
      <w:spacing w:before="0" w:after="120"/>
      <w:ind w:left="5954"/>
      <w:jc w:val="center"/>
    </w:pPr>
    <w:rPr>
      <w:sz w:val="24"/>
    </w:rPr>
  </w:style>
  <w:style w:type="paragraph" w:customStyle="1" w:styleId="afffffffffffffffffffe">
    <w:name w:val="כותרת עליונה שמות"/>
    <w:basedOn w:val="aff2"/>
    <w:uiPriority w:val="99"/>
    <w:rsid w:val="00EA7C52"/>
    <w:pPr>
      <w:tabs>
        <w:tab w:val="clear" w:pos="4153"/>
        <w:tab w:val="clear" w:pos="8306"/>
      </w:tabs>
      <w:spacing w:before="0" w:after="120" w:line="220" w:lineRule="atLeast"/>
      <w:jc w:val="right"/>
    </w:pPr>
    <w:rPr>
      <w:rFonts w:ascii="Arial" w:cs="Times New Roman"/>
      <w:sz w:val="14"/>
      <w:szCs w:val="14"/>
      <w:lang w:val="x-none"/>
    </w:rPr>
  </w:style>
  <w:style w:type="paragraph" w:customStyle="1" w:styleId="-f9">
    <w:name w:val="ח-תצהיר"/>
    <w:basedOn w:val="afe"/>
    <w:uiPriority w:val="99"/>
    <w:rsid w:val="00EA7C52"/>
    <w:pPr>
      <w:spacing w:before="0"/>
      <w:ind w:left="2268" w:right="3969"/>
      <w:jc w:val="center"/>
    </w:pPr>
    <w:rPr>
      <w:rFonts w:ascii="Arial"/>
      <w:sz w:val="24"/>
    </w:rPr>
  </w:style>
  <w:style w:type="paragraph" w:customStyle="1" w:styleId="-fa">
    <w:name w:val="ציטוט-א"/>
    <w:basedOn w:val="affffffffc"/>
    <w:uiPriority w:val="99"/>
    <w:rsid w:val="00EA7C52"/>
    <w:pPr>
      <w:keepNext w:val="0"/>
      <w:spacing w:after="120" w:line="240" w:lineRule="auto"/>
      <w:ind w:left="1440" w:right="720" w:hanging="720"/>
    </w:pPr>
    <w:rPr>
      <w:rFonts w:ascii="Times New Roman" w:hAnsi="Times New Roman"/>
      <w:b/>
      <w:noProof w:val="0"/>
      <w:sz w:val="24"/>
      <w:szCs w:val="24"/>
    </w:rPr>
  </w:style>
  <w:style w:type="paragraph" w:customStyle="1" w:styleId="1-4">
    <w:name w:val="ציטוט1-א"/>
    <w:basedOn w:val="-fa"/>
    <w:uiPriority w:val="99"/>
    <w:rsid w:val="00EA7C52"/>
    <w:pPr>
      <w:ind w:left="2160"/>
    </w:pPr>
  </w:style>
  <w:style w:type="paragraph" w:customStyle="1" w:styleId="2-1">
    <w:name w:val="ציטוט2-א"/>
    <w:basedOn w:val="2fff0"/>
    <w:uiPriority w:val="99"/>
    <w:rsid w:val="00EA7C52"/>
    <w:pPr>
      <w:bidi/>
      <w:spacing w:after="120" w:line="240" w:lineRule="auto"/>
      <w:ind w:left="2880" w:right="720" w:hanging="720"/>
    </w:pPr>
    <w:rPr>
      <w:rFonts w:ascii="Times New Roman" w:hAnsi="Times New Roman" w:cs="David"/>
      <w:b/>
      <w:bCs/>
      <w:i w:val="0"/>
      <w:sz w:val="24"/>
      <w:szCs w:val="24"/>
      <w:lang w:eastAsia="he-IL"/>
    </w:rPr>
  </w:style>
  <w:style w:type="paragraph" w:customStyle="1" w:styleId="3-8">
    <w:name w:val="ציטוט3-א"/>
    <w:basedOn w:val="3ffc"/>
    <w:uiPriority w:val="99"/>
    <w:rsid w:val="00EA7C52"/>
    <w:pPr>
      <w:tabs>
        <w:tab w:val="clear" w:pos="1080"/>
      </w:tabs>
      <w:spacing w:before="0" w:line="360" w:lineRule="auto"/>
      <w:ind w:left="3600" w:right="720" w:hanging="720"/>
    </w:pPr>
    <w:rPr>
      <w:b/>
      <w:bCs/>
      <w:noProof w:val="0"/>
      <w:sz w:val="24"/>
    </w:rPr>
  </w:style>
  <w:style w:type="paragraph" w:customStyle="1" w:styleId="4fb">
    <w:name w:val="ציטוט4"/>
    <w:basedOn w:val="afe"/>
    <w:uiPriority w:val="99"/>
    <w:rsid w:val="00EA7C52"/>
    <w:pPr>
      <w:spacing w:before="0" w:after="120"/>
      <w:ind w:left="3600" w:right="720"/>
      <w:jc w:val="both"/>
    </w:pPr>
    <w:rPr>
      <w:b/>
      <w:bCs/>
      <w:sz w:val="24"/>
    </w:rPr>
  </w:style>
  <w:style w:type="paragraph" w:customStyle="1" w:styleId="4-">
    <w:name w:val="ציטוט4-א"/>
    <w:basedOn w:val="afe"/>
    <w:uiPriority w:val="99"/>
    <w:rsid w:val="00EA7C52"/>
    <w:pPr>
      <w:spacing w:before="0" w:after="120" w:line="360" w:lineRule="auto"/>
      <w:ind w:left="4320" w:right="2160" w:hanging="720"/>
      <w:jc w:val="both"/>
    </w:pPr>
    <w:rPr>
      <w:sz w:val="24"/>
    </w:rPr>
  </w:style>
  <w:style w:type="paragraph" w:customStyle="1" w:styleId="6a">
    <w:name w:val="היסט6"/>
    <w:basedOn w:val="afe"/>
    <w:uiPriority w:val="99"/>
    <w:rsid w:val="00EA7C52"/>
    <w:pPr>
      <w:spacing w:before="0" w:after="120" w:line="360" w:lineRule="auto"/>
      <w:ind w:left="5041" w:hanging="720"/>
      <w:jc w:val="both"/>
    </w:pPr>
    <w:rPr>
      <w:sz w:val="24"/>
    </w:rPr>
  </w:style>
  <w:style w:type="paragraph" w:customStyle="1" w:styleId="Quote1">
    <w:name w:val="Quote1"/>
    <w:basedOn w:val="afe"/>
    <w:rsid w:val="00EA7C52"/>
    <w:pPr>
      <w:bidi w:val="0"/>
      <w:spacing w:before="0" w:after="120" w:line="360" w:lineRule="auto"/>
      <w:ind w:left="720" w:right="720"/>
      <w:jc w:val="right"/>
    </w:pPr>
    <w:rPr>
      <w:sz w:val="24"/>
    </w:rPr>
  </w:style>
  <w:style w:type="paragraph" w:customStyle="1" w:styleId="Quote3">
    <w:name w:val="Quote3"/>
    <w:basedOn w:val="afe"/>
    <w:uiPriority w:val="99"/>
    <w:rsid w:val="00EA7C52"/>
    <w:pPr>
      <w:bidi w:val="0"/>
      <w:spacing w:before="0" w:after="120" w:line="360" w:lineRule="auto"/>
      <w:ind w:left="2160" w:right="2160"/>
      <w:jc w:val="right"/>
    </w:pPr>
    <w:rPr>
      <w:sz w:val="24"/>
    </w:rPr>
  </w:style>
  <w:style w:type="paragraph" w:customStyle="1" w:styleId="Quote4">
    <w:name w:val="Quote4"/>
    <w:basedOn w:val="afe"/>
    <w:uiPriority w:val="99"/>
    <w:rsid w:val="00EA7C52"/>
    <w:pPr>
      <w:bidi w:val="0"/>
      <w:spacing w:before="0" w:after="120" w:line="360" w:lineRule="auto"/>
      <w:ind w:left="2880" w:right="2880"/>
      <w:jc w:val="right"/>
    </w:pPr>
    <w:rPr>
      <w:sz w:val="24"/>
    </w:rPr>
  </w:style>
  <w:style w:type="paragraph" w:customStyle="1" w:styleId="11f1">
    <w:name w:val="פיסקת רשימה11"/>
    <w:basedOn w:val="afe"/>
    <w:qFormat/>
    <w:rsid w:val="00EA7C52"/>
    <w:pPr>
      <w:spacing w:before="0" w:after="300" w:line="300" w:lineRule="atLeast"/>
      <w:ind w:left="720"/>
      <w:jc w:val="both"/>
    </w:pPr>
    <w:rPr>
      <w:lang w:eastAsia="en-US"/>
    </w:rPr>
  </w:style>
  <w:style w:type="paragraph" w:customStyle="1" w:styleId="1f">
    <w:name w:val="רוני אוטומטי 1"/>
    <w:basedOn w:val="afe"/>
    <w:uiPriority w:val="99"/>
    <w:rsid w:val="00EA7C52"/>
    <w:pPr>
      <w:numPr>
        <w:numId w:val="118"/>
      </w:numPr>
      <w:tabs>
        <w:tab w:val="left" w:pos="658"/>
      </w:tabs>
      <w:spacing w:before="0" w:line="300" w:lineRule="atLeast"/>
      <w:ind w:left="567" w:right="0"/>
    </w:pPr>
    <w:rPr>
      <w:rFonts w:ascii="David" w:hAnsi="David"/>
      <w:sz w:val="28"/>
      <w:lang w:eastAsia="en-US"/>
    </w:rPr>
  </w:style>
  <w:style w:type="paragraph" w:customStyle="1" w:styleId="11515">
    <w:name w:val="סגנון רוני אוטומטי 1 + לפני:  15  נק' אחרי:  15  נק'"/>
    <w:basedOn w:val="1f"/>
    <w:uiPriority w:val="99"/>
    <w:rsid w:val="00EA7C52"/>
    <w:pPr>
      <w:bidi w:val="0"/>
      <w:spacing w:before="300" w:after="300"/>
    </w:pPr>
  </w:style>
  <w:style w:type="paragraph" w:customStyle="1" w:styleId="1ffffffff6">
    <w:name w:val="הסטה פנימה 1"/>
    <w:basedOn w:val="afe"/>
    <w:uiPriority w:val="99"/>
    <w:qFormat/>
    <w:rsid w:val="00EA7C52"/>
    <w:pPr>
      <w:spacing w:before="0" w:after="120" w:line="360" w:lineRule="auto"/>
      <w:ind w:left="720"/>
      <w:jc w:val="both"/>
    </w:pPr>
    <w:rPr>
      <w:sz w:val="24"/>
    </w:rPr>
  </w:style>
  <w:style w:type="paragraph" w:customStyle="1" w:styleId="2ffffff3">
    <w:name w:val="הסטה פנימה 2"/>
    <w:basedOn w:val="afe"/>
    <w:uiPriority w:val="99"/>
    <w:qFormat/>
    <w:rsid w:val="00EA7C52"/>
    <w:pPr>
      <w:spacing w:before="0" w:after="120" w:line="360" w:lineRule="auto"/>
      <w:ind w:left="1440"/>
      <w:jc w:val="both"/>
    </w:pPr>
    <w:rPr>
      <w:sz w:val="24"/>
    </w:rPr>
  </w:style>
  <w:style w:type="paragraph" w:customStyle="1" w:styleId="3fff5">
    <w:name w:val="הסטה פנימה 3"/>
    <w:basedOn w:val="afe"/>
    <w:uiPriority w:val="99"/>
    <w:qFormat/>
    <w:rsid w:val="00EA7C52"/>
    <w:pPr>
      <w:spacing w:before="0" w:after="120" w:line="360" w:lineRule="auto"/>
      <w:ind w:left="2410"/>
      <w:jc w:val="both"/>
    </w:pPr>
    <w:rPr>
      <w:sz w:val="24"/>
    </w:rPr>
  </w:style>
  <w:style w:type="paragraph" w:customStyle="1" w:styleId="4fc">
    <w:name w:val="הסטה פנימה 4"/>
    <w:basedOn w:val="afe"/>
    <w:uiPriority w:val="99"/>
    <w:qFormat/>
    <w:rsid w:val="00EA7C52"/>
    <w:pPr>
      <w:spacing w:before="0" w:after="120" w:line="360" w:lineRule="auto"/>
      <w:ind w:left="3651"/>
      <w:jc w:val="both"/>
    </w:pPr>
    <w:rPr>
      <w:sz w:val="24"/>
    </w:rPr>
  </w:style>
  <w:style w:type="paragraph" w:customStyle="1" w:styleId="5f4">
    <w:name w:val="הסטה פנימה 5"/>
    <w:basedOn w:val="afe"/>
    <w:uiPriority w:val="99"/>
    <w:qFormat/>
    <w:rsid w:val="00EA7C52"/>
    <w:pPr>
      <w:spacing w:before="0" w:after="120" w:line="360" w:lineRule="auto"/>
      <w:ind w:left="4372"/>
      <w:jc w:val="both"/>
    </w:pPr>
    <w:rPr>
      <w:sz w:val="24"/>
    </w:rPr>
  </w:style>
  <w:style w:type="paragraph" w:customStyle="1" w:styleId="6b">
    <w:name w:val="הסטה פנימה 6"/>
    <w:basedOn w:val="afe"/>
    <w:uiPriority w:val="99"/>
    <w:qFormat/>
    <w:rsid w:val="00EA7C52"/>
    <w:pPr>
      <w:spacing w:before="0" w:after="120" w:line="360" w:lineRule="auto"/>
      <w:ind w:left="5092"/>
      <w:jc w:val="both"/>
    </w:pPr>
    <w:rPr>
      <w:sz w:val="24"/>
    </w:rPr>
  </w:style>
  <w:style w:type="paragraph" w:customStyle="1" w:styleId="affffffffffffffffffff">
    <w:name w:val="אבנר"/>
    <w:basedOn w:val="afe"/>
    <w:uiPriority w:val="99"/>
    <w:rsid w:val="00EA7C52"/>
    <w:pPr>
      <w:pBdr>
        <w:top w:val="single" w:sz="6" w:space="1" w:color="auto" w:shadow="1"/>
        <w:left w:val="single" w:sz="6" w:space="1" w:color="auto" w:shadow="1"/>
        <w:bottom w:val="single" w:sz="6" w:space="1" w:color="auto" w:shadow="1"/>
        <w:right w:val="single" w:sz="6" w:space="1" w:color="auto" w:shadow="1"/>
      </w:pBdr>
      <w:shd w:val="pct30" w:color="auto" w:fill="auto"/>
      <w:spacing w:before="0"/>
      <w:jc w:val="center"/>
    </w:pPr>
    <w:rPr>
      <w:rFonts w:cs="Narkisim"/>
      <w:sz w:val="24"/>
      <w:lang w:eastAsia="en-US"/>
    </w:rPr>
  </w:style>
  <w:style w:type="paragraph" w:customStyle="1" w:styleId="affffffffffffffffffff0">
    <w:name w:val="שש"/>
    <w:basedOn w:val="afe"/>
    <w:uiPriority w:val="99"/>
    <w:rsid w:val="00EA7C52"/>
    <w:pPr>
      <w:spacing w:before="0"/>
    </w:pPr>
    <w:rPr>
      <w:rFonts w:cs="Narkisim"/>
      <w:sz w:val="24"/>
      <w:lang w:eastAsia="en-US"/>
    </w:rPr>
  </w:style>
  <w:style w:type="paragraph" w:customStyle="1" w:styleId="affffffffffffffffffff1">
    <w:name w:val="פיסקה מוזזת פעמיים"/>
    <w:basedOn w:val="afe"/>
    <w:uiPriority w:val="99"/>
    <w:rsid w:val="00EA7C52"/>
    <w:pPr>
      <w:tabs>
        <w:tab w:val="right" w:pos="9117"/>
      </w:tabs>
      <w:spacing w:before="0"/>
      <w:ind w:left="1134" w:hanging="567"/>
      <w:jc w:val="both"/>
    </w:pPr>
    <w:rPr>
      <w:sz w:val="20"/>
    </w:rPr>
  </w:style>
  <w:style w:type="character" w:customStyle="1" w:styleId="IndentforLevel2CharChar">
    <w:name w:val="Indent for Level 2 Char Char"/>
    <w:link w:val="IndentforLevel2"/>
    <w:locked/>
    <w:rsid w:val="00EA7C52"/>
    <w:rPr>
      <w:rFonts w:cs="David"/>
      <w:sz w:val="24"/>
      <w:szCs w:val="24"/>
      <w:lang w:val="en-AU" w:eastAsia="en-AU"/>
    </w:rPr>
  </w:style>
  <w:style w:type="paragraph" w:customStyle="1" w:styleId="IndentforLevel2">
    <w:name w:val="Indent for Level 2"/>
    <w:basedOn w:val="afe"/>
    <w:link w:val="IndentforLevel2CharChar"/>
    <w:rsid w:val="00EA7C52"/>
    <w:pPr>
      <w:spacing w:before="0" w:line="360" w:lineRule="auto"/>
      <w:ind w:left="1304"/>
      <w:jc w:val="both"/>
    </w:pPr>
    <w:rPr>
      <w:sz w:val="24"/>
      <w:lang w:val="en-AU" w:eastAsia="en-AU"/>
    </w:rPr>
  </w:style>
  <w:style w:type="paragraph" w:customStyle="1" w:styleId="TableContent">
    <w:name w:val="Table Content"/>
    <w:basedOn w:val="afe"/>
    <w:uiPriority w:val="99"/>
    <w:rsid w:val="00EA7C52"/>
    <w:pPr>
      <w:spacing w:before="0" w:line="360" w:lineRule="auto"/>
      <w:jc w:val="center"/>
    </w:pPr>
    <w:rPr>
      <w:rFonts w:ascii="Arial" w:hAnsi="Arial" w:cs="Arial"/>
      <w:sz w:val="20"/>
      <w:szCs w:val="20"/>
      <w:lang w:eastAsia="en-US"/>
    </w:rPr>
  </w:style>
  <w:style w:type="paragraph" w:customStyle="1" w:styleId="TableHeader">
    <w:name w:val="Table Header"/>
    <w:basedOn w:val="afe"/>
    <w:uiPriority w:val="99"/>
    <w:rsid w:val="00EA7C52"/>
    <w:pPr>
      <w:spacing w:before="0" w:line="360" w:lineRule="auto"/>
      <w:jc w:val="center"/>
    </w:pPr>
    <w:rPr>
      <w:rFonts w:ascii="Arial" w:hAnsi="Arial" w:cs="Arial"/>
      <w:b/>
      <w:bCs/>
      <w:sz w:val="20"/>
      <w:szCs w:val="20"/>
      <w:lang w:eastAsia="en-US"/>
    </w:rPr>
  </w:style>
  <w:style w:type="paragraph" w:customStyle="1" w:styleId="IndentforLevel1">
    <w:name w:val="Indent for Level 1"/>
    <w:basedOn w:val="afe"/>
    <w:uiPriority w:val="99"/>
    <w:rsid w:val="00EA7C52"/>
    <w:pPr>
      <w:spacing w:before="0" w:line="360" w:lineRule="auto"/>
      <w:ind w:left="510"/>
      <w:jc w:val="both"/>
    </w:pPr>
    <w:rPr>
      <w:sz w:val="24"/>
      <w:lang w:val="en-AU" w:eastAsia="en-AU"/>
    </w:rPr>
  </w:style>
  <w:style w:type="paragraph" w:customStyle="1" w:styleId="IndentforLevel3">
    <w:name w:val="Indent for Level 3"/>
    <w:basedOn w:val="IndentforLevel2"/>
    <w:uiPriority w:val="99"/>
    <w:rsid w:val="00EA7C52"/>
    <w:pPr>
      <w:ind w:left="2155"/>
    </w:pPr>
  </w:style>
  <w:style w:type="paragraph" w:customStyle="1" w:styleId="3fff6">
    <w:name w:val="פסקה3"/>
    <w:basedOn w:val="afe"/>
    <w:rsid w:val="00EA7C52"/>
    <w:pPr>
      <w:spacing w:before="0"/>
      <w:ind w:left="907"/>
      <w:jc w:val="both"/>
    </w:pPr>
    <w:rPr>
      <w:rFonts w:ascii="Tahoma" w:hAnsi="Tahoma" w:cs="Tahoma"/>
      <w:noProof/>
      <w:szCs w:val="22"/>
    </w:rPr>
  </w:style>
  <w:style w:type="paragraph" w:customStyle="1" w:styleId="DataItem">
    <w:name w:val="DataItem"/>
    <w:basedOn w:val="afe"/>
    <w:uiPriority w:val="99"/>
    <w:rsid w:val="00EA7C52"/>
    <w:pPr>
      <w:spacing w:before="120" w:line="320" w:lineRule="exact"/>
      <w:jc w:val="both"/>
    </w:pPr>
  </w:style>
  <w:style w:type="paragraph" w:customStyle="1" w:styleId="DataItemB">
    <w:name w:val="DataItemB"/>
    <w:basedOn w:val="afe"/>
    <w:uiPriority w:val="99"/>
    <w:rsid w:val="00EA7C52"/>
    <w:pPr>
      <w:spacing w:before="120" w:line="320" w:lineRule="exact"/>
      <w:jc w:val="both"/>
    </w:pPr>
    <w:rPr>
      <w:b/>
      <w:bCs/>
    </w:rPr>
  </w:style>
  <w:style w:type="paragraph" w:customStyle="1" w:styleId="ListContinue2">
    <w:name w:val="List Continue2"/>
    <w:basedOn w:val="afe"/>
    <w:uiPriority w:val="99"/>
    <w:rsid w:val="00EA7C52"/>
    <w:pPr>
      <w:spacing w:before="0" w:line="320" w:lineRule="exact"/>
      <w:ind w:left="1191"/>
      <w:jc w:val="both"/>
    </w:pPr>
  </w:style>
  <w:style w:type="paragraph" w:customStyle="1" w:styleId="NumberList2">
    <w:name w:val="Number List 2"/>
    <w:basedOn w:val="afe"/>
    <w:uiPriority w:val="99"/>
    <w:rsid w:val="00EA7C52"/>
    <w:pPr>
      <w:numPr>
        <w:numId w:val="119"/>
      </w:numPr>
      <w:spacing w:before="120" w:line="320" w:lineRule="exact"/>
      <w:ind w:left="1191" w:right="0"/>
      <w:jc w:val="both"/>
    </w:pPr>
  </w:style>
  <w:style w:type="paragraph" w:customStyle="1" w:styleId="xl16">
    <w:name w:val="xl16"/>
    <w:basedOn w:val="afe"/>
    <w:uiPriority w:val="99"/>
    <w:rsid w:val="00EA7C52"/>
    <w:pPr>
      <w:pBdr>
        <w:top w:val="single" w:sz="4" w:space="0" w:color="000000"/>
        <w:left w:val="single" w:sz="4" w:space="0" w:color="000000"/>
        <w:bottom w:val="single" w:sz="4" w:space="0" w:color="000000"/>
        <w:right w:val="single" w:sz="4" w:space="0" w:color="000000"/>
      </w:pBdr>
      <w:shd w:val="clear" w:color="auto" w:fill="D4D0C8"/>
      <w:bidi w:val="0"/>
      <w:spacing w:before="100" w:beforeAutospacing="1" w:after="100" w:afterAutospacing="1"/>
      <w:jc w:val="center"/>
    </w:pPr>
    <w:rPr>
      <w:rFonts w:ascii="Tahoma" w:hAnsi="Tahoma" w:cs="Tahoma"/>
      <w:color w:val="000000"/>
      <w:sz w:val="16"/>
      <w:szCs w:val="16"/>
      <w:lang w:val="ru-RU" w:eastAsia="ru-RU" w:bidi="ar-SA"/>
    </w:rPr>
  </w:style>
  <w:style w:type="paragraph" w:customStyle="1" w:styleId="xl17">
    <w:name w:val="xl17"/>
    <w:basedOn w:val="afe"/>
    <w:uiPriority w:val="99"/>
    <w:rsid w:val="00EA7C52"/>
    <w:pPr>
      <w:pBdr>
        <w:top w:val="single" w:sz="4" w:space="0" w:color="000000"/>
        <w:left w:val="single" w:sz="4" w:space="0" w:color="000000"/>
        <w:bottom w:val="single" w:sz="4" w:space="0" w:color="000000"/>
        <w:right w:val="single" w:sz="4" w:space="0" w:color="000000"/>
      </w:pBdr>
      <w:shd w:val="clear" w:color="auto" w:fill="FFFFFF"/>
      <w:bidi w:val="0"/>
      <w:spacing w:before="100" w:beforeAutospacing="1" w:after="100" w:afterAutospacing="1"/>
      <w:jc w:val="right"/>
    </w:pPr>
    <w:rPr>
      <w:rFonts w:ascii="Tahoma" w:hAnsi="Tahoma" w:cs="Tahoma"/>
      <w:color w:val="000000"/>
      <w:sz w:val="16"/>
      <w:szCs w:val="16"/>
      <w:lang w:val="ru-RU" w:eastAsia="ru-RU" w:bidi="ar-SA"/>
    </w:rPr>
  </w:style>
  <w:style w:type="paragraph" w:customStyle="1" w:styleId="xl18">
    <w:name w:val="xl18"/>
    <w:basedOn w:val="afe"/>
    <w:uiPriority w:val="99"/>
    <w:rsid w:val="00EA7C52"/>
    <w:pPr>
      <w:pBdr>
        <w:top w:val="single" w:sz="4" w:space="0" w:color="000000"/>
        <w:left w:val="single" w:sz="4" w:space="0" w:color="000000"/>
        <w:bottom w:val="single" w:sz="4" w:space="0" w:color="000000"/>
        <w:right w:val="single" w:sz="4" w:space="0" w:color="000000"/>
      </w:pBdr>
      <w:shd w:val="clear" w:color="auto" w:fill="FFFFFF"/>
      <w:bidi w:val="0"/>
      <w:spacing w:before="100" w:beforeAutospacing="1" w:after="100" w:afterAutospacing="1"/>
    </w:pPr>
    <w:rPr>
      <w:rFonts w:ascii="Tahoma" w:hAnsi="Tahoma" w:cs="Tahoma"/>
      <w:color w:val="000000"/>
      <w:sz w:val="16"/>
      <w:szCs w:val="16"/>
      <w:lang w:val="ru-RU" w:eastAsia="ru-RU" w:bidi="ar-SA"/>
    </w:rPr>
  </w:style>
  <w:style w:type="paragraph" w:customStyle="1" w:styleId="xl19">
    <w:name w:val="xl19"/>
    <w:basedOn w:val="afe"/>
    <w:uiPriority w:val="99"/>
    <w:rsid w:val="00EA7C52"/>
    <w:pPr>
      <w:pBdr>
        <w:top w:val="single" w:sz="4" w:space="0" w:color="000000"/>
        <w:left w:val="single" w:sz="4" w:space="0" w:color="000000"/>
        <w:bottom w:val="single" w:sz="4" w:space="0" w:color="000000"/>
        <w:right w:val="single" w:sz="4" w:space="0" w:color="000000"/>
      </w:pBdr>
      <w:shd w:val="clear" w:color="auto" w:fill="FF6600"/>
      <w:bidi w:val="0"/>
      <w:spacing w:before="100" w:beforeAutospacing="1" w:after="100" w:afterAutospacing="1"/>
      <w:jc w:val="right"/>
    </w:pPr>
    <w:rPr>
      <w:rFonts w:ascii="Tahoma" w:hAnsi="Tahoma" w:cs="Tahoma"/>
      <w:color w:val="000000"/>
      <w:sz w:val="16"/>
      <w:szCs w:val="16"/>
      <w:lang w:val="ru-RU" w:eastAsia="ru-RU" w:bidi="ar-SA"/>
    </w:rPr>
  </w:style>
  <w:style w:type="paragraph" w:customStyle="1" w:styleId="xl20">
    <w:name w:val="xl20"/>
    <w:basedOn w:val="afe"/>
    <w:uiPriority w:val="99"/>
    <w:rsid w:val="00EA7C52"/>
    <w:pPr>
      <w:pBdr>
        <w:top w:val="single" w:sz="4" w:space="0" w:color="000000"/>
        <w:left w:val="single" w:sz="4" w:space="0" w:color="000000"/>
        <w:bottom w:val="single" w:sz="4" w:space="0" w:color="000000"/>
        <w:right w:val="single" w:sz="4" w:space="0" w:color="000000"/>
      </w:pBdr>
      <w:shd w:val="clear" w:color="auto" w:fill="FF6600"/>
      <w:bidi w:val="0"/>
      <w:spacing w:before="100" w:beforeAutospacing="1" w:after="100" w:afterAutospacing="1"/>
    </w:pPr>
    <w:rPr>
      <w:rFonts w:ascii="Tahoma" w:hAnsi="Tahoma" w:cs="Tahoma"/>
      <w:color w:val="000000"/>
      <w:sz w:val="16"/>
      <w:szCs w:val="16"/>
      <w:lang w:val="ru-RU" w:eastAsia="ru-RU" w:bidi="ar-SA"/>
    </w:rPr>
  </w:style>
  <w:style w:type="paragraph" w:customStyle="1" w:styleId="xl21">
    <w:name w:val="xl21"/>
    <w:basedOn w:val="afe"/>
    <w:uiPriority w:val="99"/>
    <w:rsid w:val="00EA7C52"/>
    <w:pPr>
      <w:pBdr>
        <w:top w:val="single" w:sz="4" w:space="0" w:color="000000"/>
        <w:left w:val="single" w:sz="4" w:space="0" w:color="000000"/>
        <w:bottom w:val="single" w:sz="4" w:space="0" w:color="000000"/>
        <w:right w:val="single" w:sz="4" w:space="0" w:color="000000"/>
      </w:pBdr>
      <w:bidi w:val="0"/>
      <w:spacing w:before="100" w:beforeAutospacing="1" w:after="100" w:afterAutospacing="1"/>
      <w:jc w:val="right"/>
    </w:pPr>
    <w:rPr>
      <w:rFonts w:ascii="Tahoma" w:hAnsi="Tahoma" w:cs="Tahoma"/>
      <w:color w:val="000000"/>
      <w:sz w:val="16"/>
      <w:szCs w:val="16"/>
      <w:lang w:val="ru-RU" w:eastAsia="ru-RU" w:bidi="ar-SA"/>
    </w:rPr>
  </w:style>
  <w:style w:type="paragraph" w:customStyle="1" w:styleId="xl22">
    <w:name w:val="xl22"/>
    <w:basedOn w:val="afe"/>
    <w:uiPriority w:val="99"/>
    <w:rsid w:val="00EA7C52"/>
    <w:pPr>
      <w:pBdr>
        <w:top w:val="single" w:sz="4" w:space="0" w:color="000000"/>
        <w:left w:val="single" w:sz="4" w:space="0" w:color="000000"/>
        <w:bottom w:val="single" w:sz="4" w:space="0" w:color="000000"/>
        <w:right w:val="single" w:sz="4" w:space="0" w:color="000000"/>
      </w:pBdr>
      <w:bidi w:val="0"/>
      <w:spacing w:before="100" w:beforeAutospacing="1" w:after="100" w:afterAutospacing="1"/>
    </w:pPr>
    <w:rPr>
      <w:rFonts w:ascii="Tahoma" w:hAnsi="Tahoma" w:cs="Tahoma"/>
      <w:color w:val="000000"/>
      <w:sz w:val="16"/>
      <w:szCs w:val="16"/>
      <w:lang w:val="ru-RU" w:eastAsia="ru-RU" w:bidi="ar-SA"/>
    </w:rPr>
  </w:style>
  <w:style w:type="paragraph" w:customStyle="1" w:styleId="xl23">
    <w:name w:val="xl23"/>
    <w:basedOn w:val="afe"/>
    <w:uiPriority w:val="99"/>
    <w:rsid w:val="00EA7C52"/>
    <w:pPr>
      <w:pBdr>
        <w:top w:val="single" w:sz="4" w:space="0" w:color="000000"/>
        <w:left w:val="single" w:sz="4" w:space="0" w:color="000000"/>
        <w:bottom w:val="single" w:sz="4" w:space="0" w:color="000000"/>
        <w:right w:val="single" w:sz="4" w:space="0" w:color="000000"/>
      </w:pBdr>
      <w:shd w:val="clear" w:color="auto" w:fill="D4D0C8"/>
      <w:bidi w:val="0"/>
      <w:spacing w:before="100" w:beforeAutospacing="1" w:after="100" w:afterAutospacing="1"/>
      <w:jc w:val="right"/>
    </w:pPr>
    <w:rPr>
      <w:rFonts w:ascii="Tahoma" w:hAnsi="Tahoma" w:cs="Tahoma"/>
      <w:color w:val="000000"/>
      <w:sz w:val="16"/>
      <w:szCs w:val="16"/>
      <w:lang w:val="ru-RU" w:eastAsia="ru-RU" w:bidi="ar-SA"/>
    </w:rPr>
  </w:style>
  <w:style w:type="paragraph" w:customStyle="1" w:styleId="xl24">
    <w:name w:val="xl24"/>
    <w:basedOn w:val="afe"/>
    <w:rsid w:val="00EA7C52"/>
    <w:pPr>
      <w:pBdr>
        <w:top w:val="single" w:sz="4" w:space="0" w:color="000000"/>
        <w:left w:val="single" w:sz="4" w:space="0" w:color="000000"/>
        <w:bottom w:val="single" w:sz="4" w:space="0" w:color="000000"/>
        <w:right w:val="single" w:sz="4" w:space="0" w:color="000000"/>
      </w:pBdr>
      <w:shd w:val="clear" w:color="auto" w:fill="D4D0C8"/>
      <w:bidi w:val="0"/>
      <w:spacing w:before="100" w:beforeAutospacing="1" w:after="100" w:afterAutospacing="1"/>
    </w:pPr>
    <w:rPr>
      <w:rFonts w:ascii="Tahoma" w:hAnsi="Tahoma" w:cs="Tahoma"/>
      <w:color w:val="000000"/>
      <w:sz w:val="16"/>
      <w:szCs w:val="16"/>
      <w:lang w:val="ru-RU" w:eastAsia="ru-RU" w:bidi="ar-SA"/>
    </w:rPr>
  </w:style>
  <w:style w:type="paragraph" w:customStyle="1" w:styleId="3fff7">
    <w:name w:val="פסקה מוזזת 3 פעמים"/>
    <w:basedOn w:val="afe"/>
    <w:uiPriority w:val="99"/>
    <w:rsid w:val="00EA7C52"/>
    <w:pPr>
      <w:tabs>
        <w:tab w:val="right" w:pos="9117"/>
      </w:tabs>
      <w:spacing w:before="0"/>
      <w:ind w:left="1843" w:hanging="709"/>
      <w:jc w:val="both"/>
    </w:pPr>
    <w:rPr>
      <w:rFonts w:ascii="Arial" w:hAnsi="Arial" w:cs="Arial"/>
      <w:sz w:val="24"/>
    </w:rPr>
  </w:style>
  <w:style w:type="paragraph" w:customStyle="1" w:styleId="4fd">
    <w:name w:val="פיסקה מוזזת 4 פעמים"/>
    <w:basedOn w:val="afe"/>
    <w:uiPriority w:val="99"/>
    <w:rsid w:val="00EA7C52"/>
    <w:pPr>
      <w:spacing w:before="0"/>
      <w:ind w:left="2694" w:hanging="851"/>
      <w:jc w:val="both"/>
    </w:pPr>
    <w:rPr>
      <w:rFonts w:cs="Times New Roman"/>
      <w:sz w:val="20"/>
    </w:rPr>
  </w:style>
  <w:style w:type="paragraph" w:customStyle="1" w:styleId="1ffffffff7">
    <w:name w:val="מסגרת1"/>
    <w:basedOn w:val="afe"/>
    <w:uiPriority w:val="99"/>
    <w:rsid w:val="00EA7C52"/>
    <w:pPr>
      <w:pBdr>
        <w:top w:val="double" w:sz="6" w:space="8" w:color="auto"/>
        <w:left w:val="double" w:sz="6" w:space="8" w:color="auto"/>
        <w:bottom w:val="double" w:sz="6" w:space="8" w:color="auto"/>
        <w:right w:val="double" w:sz="6" w:space="8" w:color="auto"/>
      </w:pBdr>
      <w:overflowPunct w:val="0"/>
      <w:autoSpaceDE w:val="0"/>
      <w:autoSpaceDN w:val="0"/>
      <w:adjustRightInd w:val="0"/>
      <w:spacing w:before="120" w:line="320" w:lineRule="atLeast"/>
      <w:ind w:left="283" w:right="284"/>
      <w:jc w:val="both"/>
    </w:pPr>
    <w:rPr>
      <w:lang w:eastAsia="en-US"/>
    </w:rPr>
  </w:style>
  <w:style w:type="paragraph" w:customStyle="1" w:styleId="2ffffff4">
    <w:name w:val="מסגרת2"/>
    <w:basedOn w:val="1ffffffff7"/>
    <w:uiPriority w:val="99"/>
    <w:rsid w:val="00EA7C52"/>
    <w:pPr>
      <w:pBdr>
        <w:top w:val="single" w:sz="6" w:space="6" w:color="auto"/>
        <w:left w:val="single" w:sz="6" w:space="6" w:color="auto"/>
        <w:bottom w:val="single" w:sz="6" w:space="6" w:color="auto"/>
        <w:right w:val="single" w:sz="6" w:space="6" w:color="auto"/>
      </w:pBdr>
      <w:spacing w:before="60" w:after="60" w:line="240" w:lineRule="auto"/>
      <w:ind w:left="284"/>
    </w:pPr>
    <w:rPr>
      <w:szCs w:val="22"/>
    </w:rPr>
  </w:style>
  <w:style w:type="paragraph" w:customStyle="1" w:styleId="affffffffffffffffffff2">
    <w:name w:val="כותרת נושא"/>
    <w:basedOn w:val="aff7"/>
    <w:uiPriority w:val="99"/>
    <w:rsid w:val="00EA7C52"/>
    <w:pPr>
      <w:tabs>
        <w:tab w:val="clear" w:pos="360"/>
      </w:tabs>
      <w:overflowPunct w:val="0"/>
      <w:autoSpaceDE w:val="0"/>
      <w:autoSpaceDN w:val="0"/>
      <w:adjustRightInd w:val="0"/>
      <w:spacing w:before="120" w:after="720" w:line="480" w:lineRule="auto"/>
      <w:ind w:left="0" w:firstLine="0"/>
      <w:jc w:val="center"/>
    </w:pPr>
    <w:rPr>
      <w:rFonts w:cs="Narkisim"/>
      <w:b w:val="0"/>
      <w:spacing w:val="70"/>
      <w:sz w:val="32"/>
      <w:szCs w:val="32"/>
      <w:u w:val="none"/>
      <w:lang w:eastAsia="en-US"/>
    </w:rPr>
  </w:style>
  <w:style w:type="paragraph" w:customStyle="1" w:styleId="affffffffffffffffffff3">
    <w:name w:val="זכויות"/>
    <w:basedOn w:val="2ffffff4"/>
    <w:uiPriority w:val="99"/>
    <w:rsid w:val="00EA7C52"/>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DAVID">
    <w:name w:val="DAVID"/>
    <w:basedOn w:val="13"/>
    <w:uiPriority w:val="99"/>
    <w:rsid w:val="00EA7C52"/>
    <w:pPr>
      <w:keepNext/>
      <w:numPr>
        <w:numId w:val="0"/>
      </w:numPr>
      <w:spacing w:before="0" w:line="360" w:lineRule="auto"/>
      <w:ind w:right="0"/>
    </w:pPr>
    <w:rPr>
      <w:sz w:val="24"/>
      <w:lang w:val="en-AU" w:eastAsia="en-AU"/>
    </w:rPr>
  </w:style>
  <w:style w:type="character" w:customStyle="1" w:styleId="affffffffffffffffffff4">
    <w:name w:val="טקסט בסיסי תו"/>
    <w:link w:val="affffffffffffffffffff5"/>
    <w:locked/>
    <w:rsid w:val="00EA7C52"/>
    <w:rPr>
      <w:rFonts w:cs="Narkisim"/>
      <w:sz w:val="24"/>
      <w:szCs w:val="24"/>
    </w:rPr>
  </w:style>
  <w:style w:type="paragraph" w:customStyle="1" w:styleId="affffffffffffffffffff5">
    <w:name w:val="טקסט בסיסי"/>
    <w:link w:val="affffffffffffffffffff4"/>
    <w:rsid w:val="00EA7C52"/>
    <w:pPr>
      <w:keepLines/>
      <w:bidi/>
      <w:spacing w:before="100" w:beforeAutospacing="1" w:after="240" w:line="320" w:lineRule="atLeast"/>
    </w:pPr>
    <w:rPr>
      <w:rFonts w:cs="Narkisim"/>
      <w:sz w:val="24"/>
      <w:szCs w:val="24"/>
    </w:rPr>
  </w:style>
  <w:style w:type="paragraph" w:customStyle="1" w:styleId="TableContentRight">
    <w:name w:val="Table Content Right"/>
    <w:basedOn w:val="TableContent"/>
    <w:uiPriority w:val="99"/>
    <w:rsid w:val="00EA7C52"/>
    <w:pPr>
      <w:jc w:val="left"/>
    </w:pPr>
  </w:style>
  <w:style w:type="paragraph" w:customStyle="1" w:styleId="4fe">
    <w:name w:val="ממוספר 4 תו תו תו"/>
    <w:basedOn w:val="afe"/>
    <w:uiPriority w:val="99"/>
    <w:rsid w:val="00EA7C52"/>
    <w:pPr>
      <w:keepLines/>
      <w:tabs>
        <w:tab w:val="num" w:pos="1728"/>
      </w:tabs>
      <w:spacing w:before="60" w:line="360" w:lineRule="auto"/>
      <w:ind w:left="1728" w:hanging="648"/>
      <w:jc w:val="both"/>
    </w:pPr>
    <w:rPr>
      <w:sz w:val="24"/>
      <w:lang w:eastAsia="en-US"/>
    </w:rPr>
  </w:style>
  <w:style w:type="paragraph" w:customStyle="1" w:styleId="5f5">
    <w:name w:val="ממוספר 5 תו תו תו תו תו"/>
    <w:basedOn w:val="4fe"/>
    <w:uiPriority w:val="99"/>
    <w:rsid w:val="00EA7C52"/>
    <w:pPr>
      <w:tabs>
        <w:tab w:val="clear" w:pos="1728"/>
        <w:tab w:val="num" w:pos="2232"/>
      </w:tabs>
      <w:ind w:left="2232" w:hanging="792"/>
    </w:pPr>
  </w:style>
  <w:style w:type="paragraph" w:customStyle="1" w:styleId="6c">
    <w:name w:val="ממוספר 6 תו תו תו"/>
    <w:basedOn w:val="5f5"/>
    <w:uiPriority w:val="99"/>
    <w:rsid w:val="00EA7C52"/>
    <w:pPr>
      <w:tabs>
        <w:tab w:val="clear" w:pos="2232"/>
        <w:tab w:val="num" w:pos="2736"/>
      </w:tabs>
      <w:ind w:left="2736" w:hanging="936"/>
    </w:pPr>
  </w:style>
  <w:style w:type="character" w:customStyle="1" w:styleId="5e">
    <w:name w:val="סגנון5 תו"/>
    <w:link w:val="5d"/>
    <w:locked/>
    <w:rsid w:val="00EA7C52"/>
    <w:rPr>
      <w:rFonts w:cs="David"/>
      <w:sz w:val="24"/>
      <w:szCs w:val="24"/>
      <w:lang w:eastAsia="he-IL"/>
    </w:rPr>
  </w:style>
  <w:style w:type="paragraph" w:customStyle="1" w:styleId="affffffffffffffffffff6">
    <w:name w:val="כותרת קטע"/>
    <w:basedOn w:val="afe"/>
    <w:next w:val="aff2"/>
    <w:uiPriority w:val="99"/>
    <w:rsid w:val="00EA7C52"/>
    <w:pPr>
      <w:spacing w:after="120" w:line="320" w:lineRule="atLeast"/>
      <w:ind w:left="720"/>
      <w:jc w:val="both"/>
    </w:pPr>
    <w:rPr>
      <w:b/>
      <w:bCs/>
      <w:smallCaps/>
      <w:sz w:val="20"/>
      <w:lang w:eastAsia="en-US"/>
    </w:rPr>
  </w:style>
  <w:style w:type="paragraph" w:customStyle="1" w:styleId="ListHnumber2">
    <w:name w:val="List Hnumber 2"/>
    <w:basedOn w:val="2fffd"/>
    <w:uiPriority w:val="99"/>
    <w:rsid w:val="00EA7C52"/>
    <w:pPr>
      <w:widowControl w:val="0"/>
      <w:bidi/>
      <w:spacing w:before="120" w:line="280" w:lineRule="atLeast"/>
      <w:ind w:left="1702" w:right="1701" w:hanging="284"/>
      <w:jc w:val="both"/>
    </w:pPr>
    <w:rPr>
      <w:rFonts w:ascii="Times New Roman" w:hAnsi="Times New Roman" w:cs="David"/>
      <w:smallCaps/>
      <w:szCs w:val="24"/>
      <w:lang w:eastAsia="en-US"/>
    </w:rPr>
  </w:style>
  <w:style w:type="paragraph" w:customStyle="1" w:styleId="TableHead0">
    <w:name w:val="TableHead"/>
    <w:basedOn w:val="affffffffffff6"/>
    <w:uiPriority w:val="99"/>
    <w:rsid w:val="00EA7C52"/>
    <w:pPr>
      <w:keepNext/>
      <w:jc w:val="center"/>
    </w:pPr>
    <w:rPr>
      <w:b/>
      <w:bCs/>
      <w:snapToGrid/>
      <w:lang w:eastAsia="en-US"/>
    </w:rPr>
  </w:style>
  <w:style w:type="paragraph" w:customStyle="1" w:styleId="Normal1Kot">
    <w:name w:val="Normal1Kot"/>
    <w:basedOn w:val="aff2"/>
    <w:next w:val="aff2"/>
    <w:uiPriority w:val="99"/>
    <w:rsid w:val="00EA7C52"/>
    <w:pPr>
      <w:tabs>
        <w:tab w:val="clear" w:pos="4153"/>
        <w:tab w:val="clear" w:pos="8306"/>
      </w:tabs>
      <w:spacing w:before="120" w:line="320" w:lineRule="atLeast"/>
      <w:ind w:left="680"/>
      <w:jc w:val="both"/>
    </w:pPr>
    <w:rPr>
      <w:b/>
      <w:bCs/>
      <w:smallCaps/>
      <w:sz w:val="20"/>
      <w:lang w:eastAsia="en-US"/>
    </w:rPr>
  </w:style>
  <w:style w:type="paragraph" w:customStyle="1" w:styleId="NormalHeb">
    <w:name w:val="Normal Heb"/>
    <w:uiPriority w:val="99"/>
    <w:rsid w:val="00EA7C52"/>
    <w:pPr>
      <w:keepLines/>
      <w:tabs>
        <w:tab w:val="left" w:pos="567"/>
        <w:tab w:val="left" w:pos="1276"/>
        <w:tab w:val="left" w:pos="2126"/>
        <w:tab w:val="left" w:pos="2552"/>
      </w:tabs>
      <w:bidi/>
    </w:pPr>
    <w:rPr>
      <w:rFonts w:cs="David"/>
      <w:sz w:val="24"/>
      <w:szCs w:val="24"/>
    </w:rPr>
  </w:style>
  <w:style w:type="paragraph" w:customStyle="1" w:styleId="CONT1">
    <w:name w:val="CONT 1"/>
    <w:basedOn w:val="13"/>
    <w:next w:val="13"/>
    <w:uiPriority w:val="99"/>
    <w:rsid w:val="00EA7C52"/>
    <w:pPr>
      <w:keepLines/>
      <w:numPr>
        <w:numId w:val="0"/>
      </w:numPr>
      <w:tabs>
        <w:tab w:val="left" w:pos="1276"/>
        <w:tab w:val="left" w:pos="2126"/>
        <w:tab w:val="left" w:pos="2552"/>
      </w:tabs>
      <w:spacing w:before="0" w:after="60"/>
      <w:ind w:left="567" w:right="0"/>
      <w:jc w:val="both"/>
      <w:outlineLvl w:val="9"/>
    </w:pPr>
    <w:rPr>
      <w:b w:val="0"/>
      <w:bCs w:val="0"/>
      <w:kern w:val="28"/>
      <w:sz w:val="24"/>
      <w:lang w:eastAsia="en-US"/>
    </w:rPr>
  </w:style>
  <w:style w:type="paragraph" w:customStyle="1" w:styleId="FrameShadowed">
    <w:name w:val="Frame Shadowed"/>
    <w:basedOn w:val="afe"/>
    <w:uiPriority w:val="99"/>
    <w:rsid w:val="00EA7C5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rPr>
  </w:style>
  <w:style w:type="paragraph" w:customStyle="1" w:styleId="AlphaList2">
    <w:name w:val="Alpha List 2"/>
    <w:basedOn w:val="afe"/>
    <w:uiPriority w:val="99"/>
    <w:rsid w:val="00EA7C52"/>
    <w:pPr>
      <w:numPr>
        <w:numId w:val="120"/>
      </w:numPr>
      <w:spacing w:before="120" w:line="320" w:lineRule="exact"/>
      <w:ind w:left="1191" w:right="0"/>
      <w:jc w:val="both"/>
    </w:pPr>
  </w:style>
  <w:style w:type="paragraph" w:customStyle="1" w:styleId="CONT2">
    <w:name w:val="CONT 2"/>
    <w:basedOn w:val="NormalHeb"/>
    <w:next w:val="22"/>
    <w:uiPriority w:val="99"/>
    <w:rsid w:val="00EA7C52"/>
    <w:pPr>
      <w:tabs>
        <w:tab w:val="clear" w:pos="567"/>
        <w:tab w:val="clear" w:pos="1276"/>
        <w:tab w:val="left" w:pos="707"/>
      </w:tabs>
      <w:spacing w:after="60"/>
      <w:ind w:left="707"/>
      <w:jc w:val="both"/>
    </w:pPr>
  </w:style>
  <w:style w:type="paragraph" w:customStyle="1" w:styleId="BulletList2">
    <w:name w:val="Bullet List 2"/>
    <w:basedOn w:val="afe"/>
    <w:uiPriority w:val="99"/>
    <w:rsid w:val="00EA7C52"/>
    <w:pPr>
      <w:numPr>
        <w:numId w:val="121"/>
      </w:numPr>
      <w:spacing w:before="120" w:line="320" w:lineRule="exact"/>
      <w:ind w:left="1191" w:right="0" w:hanging="340"/>
      <w:jc w:val="both"/>
    </w:pPr>
  </w:style>
  <w:style w:type="paragraph" w:customStyle="1" w:styleId="Styleheader2">
    <w:name w:val="Style header 2"/>
    <w:basedOn w:val="4fe"/>
    <w:uiPriority w:val="99"/>
    <w:rsid w:val="00EA7C52"/>
    <w:pPr>
      <w:numPr>
        <w:numId w:val="122"/>
      </w:numPr>
      <w:ind w:left="936" w:right="1411"/>
    </w:pPr>
    <w:rPr>
      <w:b/>
      <w:bCs/>
      <w:sz w:val="28"/>
      <w:szCs w:val="28"/>
    </w:rPr>
  </w:style>
  <w:style w:type="paragraph" w:customStyle="1" w:styleId="AlphaList">
    <w:name w:val="Alpha List"/>
    <w:basedOn w:val="afe"/>
    <w:uiPriority w:val="99"/>
    <w:rsid w:val="00EA7C52"/>
    <w:pPr>
      <w:numPr>
        <w:numId w:val="123"/>
      </w:numPr>
      <w:spacing w:before="120" w:line="320" w:lineRule="exact"/>
      <w:ind w:left="397" w:right="0"/>
      <w:jc w:val="both"/>
    </w:pPr>
  </w:style>
  <w:style w:type="paragraph" w:customStyle="1" w:styleId="StyleHeading2ASAPHeading214ptNotBold">
    <w:name w:val="Style Heading 2ASAPHeading 2סעיף ראשי + 14 pt Not Bold"/>
    <w:basedOn w:val="afe"/>
    <w:uiPriority w:val="99"/>
    <w:rsid w:val="00EA7C52"/>
    <w:pPr>
      <w:spacing w:before="0" w:line="360" w:lineRule="auto"/>
      <w:jc w:val="both"/>
    </w:pPr>
    <w:rPr>
      <w:sz w:val="24"/>
      <w:lang w:val="en-AU" w:eastAsia="en-AU"/>
    </w:rPr>
  </w:style>
  <w:style w:type="paragraph" w:customStyle="1" w:styleId="affffffffffffffffffff7">
    <w:name w:val="מיושר"/>
    <w:basedOn w:val="afe"/>
    <w:uiPriority w:val="99"/>
    <w:rsid w:val="00EA7C52"/>
    <w:pPr>
      <w:spacing w:before="0" w:line="360" w:lineRule="auto"/>
    </w:pPr>
    <w:rPr>
      <w:color w:val="000080"/>
      <w:sz w:val="20"/>
      <w:lang w:eastAsia="en-US"/>
    </w:rPr>
  </w:style>
  <w:style w:type="paragraph" w:customStyle="1" w:styleId="affffffffffffffffffff8">
    <w:name w:val="פנימי"/>
    <w:basedOn w:val="afe"/>
    <w:uiPriority w:val="99"/>
    <w:rsid w:val="00EA7C52"/>
    <w:pPr>
      <w:spacing w:before="0" w:line="360" w:lineRule="auto"/>
      <w:ind w:left="1361" w:hanging="454"/>
    </w:pPr>
    <w:rPr>
      <w:color w:val="000080"/>
      <w:sz w:val="20"/>
      <w:lang w:eastAsia="en-US"/>
    </w:rPr>
  </w:style>
  <w:style w:type="paragraph" w:customStyle="1" w:styleId="affffffffffffffffffff9">
    <w:name w:val="נורמלי"/>
    <w:basedOn w:val="afe"/>
    <w:uiPriority w:val="99"/>
    <w:rsid w:val="00EA7C52"/>
    <w:pPr>
      <w:spacing w:before="0" w:line="360" w:lineRule="auto"/>
      <w:ind w:left="907" w:hanging="907"/>
      <w:jc w:val="both"/>
    </w:pPr>
    <w:rPr>
      <w:color w:val="0000FF"/>
      <w:sz w:val="20"/>
      <w:lang w:eastAsia="en-US"/>
    </w:rPr>
  </w:style>
  <w:style w:type="paragraph" w:customStyle="1" w:styleId="meir1">
    <w:name w:val="meir1"/>
    <w:basedOn w:val="afe"/>
    <w:rsid w:val="00EA7C52"/>
    <w:pPr>
      <w:numPr>
        <w:numId w:val="124"/>
      </w:numPr>
      <w:spacing w:before="0"/>
      <w:ind w:left="0" w:right="0"/>
    </w:pPr>
    <w:rPr>
      <w:rFonts w:ascii="Arial" w:cs="Arial"/>
      <w:sz w:val="36"/>
      <w:szCs w:val="36"/>
      <w:u w:val="single"/>
    </w:rPr>
  </w:style>
  <w:style w:type="paragraph" w:customStyle="1" w:styleId="meir3">
    <w:name w:val="meir3"/>
    <w:basedOn w:val="afe"/>
    <w:rsid w:val="00EA7C52"/>
    <w:pPr>
      <w:numPr>
        <w:ilvl w:val="2"/>
        <w:numId w:val="124"/>
      </w:numPr>
      <w:spacing w:before="120"/>
      <w:ind w:left="2211" w:right="0"/>
    </w:pPr>
    <w:rPr>
      <w:rFonts w:ascii="Arial" w:cs="Arial"/>
      <w:sz w:val="24"/>
    </w:rPr>
  </w:style>
  <w:style w:type="paragraph" w:customStyle="1" w:styleId="Style5">
    <w:name w:val="Style5"/>
    <w:basedOn w:val="afe"/>
    <w:uiPriority w:val="99"/>
    <w:rsid w:val="00EA7C52"/>
    <w:pPr>
      <w:widowControl w:val="0"/>
      <w:autoSpaceDE w:val="0"/>
      <w:autoSpaceDN w:val="0"/>
      <w:bidi w:val="0"/>
      <w:adjustRightInd w:val="0"/>
      <w:spacing w:before="0" w:line="448" w:lineRule="exact"/>
      <w:jc w:val="right"/>
    </w:pPr>
    <w:rPr>
      <w:rFonts w:cs="Times New Roman"/>
      <w:sz w:val="24"/>
      <w:lang w:eastAsia="en-US"/>
    </w:rPr>
  </w:style>
  <w:style w:type="paragraph" w:customStyle="1" w:styleId="Style6">
    <w:name w:val="Style6"/>
    <w:basedOn w:val="afe"/>
    <w:uiPriority w:val="99"/>
    <w:rsid w:val="00EA7C52"/>
    <w:pPr>
      <w:widowControl w:val="0"/>
      <w:autoSpaceDE w:val="0"/>
      <w:autoSpaceDN w:val="0"/>
      <w:bidi w:val="0"/>
      <w:adjustRightInd w:val="0"/>
      <w:spacing w:before="0"/>
    </w:pPr>
    <w:rPr>
      <w:rFonts w:cs="Times New Roman"/>
      <w:sz w:val="24"/>
      <w:lang w:eastAsia="en-US"/>
    </w:rPr>
  </w:style>
  <w:style w:type="paragraph" w:customStyle="1" w:styleId="Style7">
    <w:name w:val="Style7"/>
    <w:basedOn w:val="afe"/>
    <w:uiPriority w:val="99"/>
    <w:rsid w:val="00EA7C52"/>
    <w:pPr>
      <w:widowControl w:val="0"/>
      <w:autoSpaceDE w:val="0"/>
      <w:autoSpaceDN w:val="0"/>
      <w:bidi w:val="0"/>
      <w:adjustRightInd w:val="0"/>
      <w:spacing w:before="0" w:line="233" w:lineRule="exact"/>
      <w:jc w:val="right"/>
    </w:pPr>
    <w:rPr>
      <w:rFonts w:cs="Times New Roman"/>
      <w:sz w:val="24"/>
      <w:lang w:eastAsia="en-US"/>
    </w:rPr>
  </w:style>
  <w:style w:type="paragraph" w:customStyle="1" w:styleId="Style8">
    <w:name w:val="Style8"/>
    <w:basedOn w:val="afe"/>
    <w:uiPriority w:val="99"/>
    <w:rsid w:val="00EA7C52"/>
    <w:pPr>
      <w:widowControl w:val="0"/>
      <w:autoSpaceDE w:val="0"/>
      <w:autoSpaceDN w:val="0"/>
      <w:bidi w:val="0"/>
      <w:adjustRightInd w:val="0"/>
      <w:spacing w:before="0"/>
    </w:pPr>
    <w:rPr>
      <w:rFonts w:cs="Times New Roman"/>
      <w:sz w:val="24"/>
      <w:lang w:eastAsia="en-US"/>
    </w:rPr>
  </w:style>
  <w:style w:type="paragraph" w:customStyle="1" w:styleId="Style9">
    <w:name w:val="Style9"/>
    <w:basedOn w:val="afe"/>
    <w:uiPriority w:val="99"/>
    <w:rsid w:val="00EA7C52"/>
    <w:pPr>
      <w:widowControl w:val="0"/>
      <w:autoSpaceDE w:val="0"/>
      <w:autoSpaceDN w:val="0"/>
      <w:bidi w:val="0"/>
      <w:adjustRightInd w:val="0"/>
      <w:spacing w:before="0"/>
    </w:pPr>
    <w:rPr>
      <w:rFonts w:cs="Times New Roman"/>
      <w:sz w:val="24"/>
      <w:lang w:eastAsia="en-US"/>
    </w:rPr>
  </w:style>
  <w:style w:type="paragraph" w:customStyle="1" w:styleId="Style10">
    <w:name w:val="Style10"/>
    <w:basedOn w:val="afe"/>
    <w:uiPriority w:val="99"/>
    <w:rsid w:val="00EA7C52"/>
    <w:pPr>
      <w:widowControl w:val="0"/>
      <w:autoSpaceDE w:val="0"/>
      <w:autoSpaceDN w:val="0"/>
      <w:bidi w:val="0"/>
      <w:adjustRightInd w:val="0"/>
      <w:spacing w:before="0" w:line="456" w:lineRule="exact"/>
      <w:ind w:hanging="1114"/>
    </w:pPr>
    <w:rPr>
      <w:rFonts w:cs="Times New Roman"/>
      <w:sz w:val="24"/>
      <w:lang w:eastAsia="en-US"/>
    </w:rPr>
  </w:style>
  <w:style w:type="paragraph" w:customStyle="1" w:styleId="Style11">
    <w:name w:val="Style11"/>
    <w:basedOn w:val="afe"/>
    <w:uiPriority w:val="99"/>
    <w:rsid w:val="00EA7C52"/>
    <w:pPr>
      <w:widowControl w:val="0"/>
      <w:autoSpaceDE w:val="0"/>
      <w:autoSpaceDN w:val="0"/>
      <w:bidi w:val="0"/>
      <w:adjustRightInd w:val="0"/>
      <w:spacing w:before="0"/>
    </w:pPr>
    <w:rPr>
      <w:rFonts w:cs="Times New Roman"/>
      <w:sz w:val="24"/>
      <w:lang w:eastAsia="en-US"/>
    </w:rPr>
  </w:style>
  <w:style w:type="paragraph" w:customStyle="1" w:styleId="Style14">
    <w:name w:val="Style14"/>
    <w:basedOn w:val="afe"/>
    <w:uiPriority w:val="99"/>
    <w:rsid w:val="00EA7C52"/>
    <w:pPr>
      <w:widowControl w:val="0"/>
      <w:autoSpaceDE w:val="0"/>
      <w:autoSpaceDN w:val="0"/>
      <w:bidi w:val="0"/>
      <w:adjustRightInd w:val="0"/>
      <w:spacing w:before="0"/>
    </w:pPr>
    <w:rPr>
      <w:rFonts w:cs="Times New Roman"/>
      <w:sz w:val="24"/>
      <w:lang w:eastAsia="en-US"/>
    </w:rPr>
  </w:style>
  <w:style w:type="paragraph" w:customStyle="1" w:styleId="Style12">
    <w:name w:val="Style12"/>
    <w:basedOn w:val="afe"/>
    <w:uiPriority w:val="99"/>
    <w:rsid w:val="00EA7C52"/>
    <w:pPr>
      <w:widowControl w:val="0"/>
      <w:autoSpaceDE w:val="0"/>
      <w:autoSpaceDN w:val="0"/>
      <w:bidi w:val="0"/>
      <w:adjustRightInd w:val="0"/>
      <w:spacing w:before="0"/>
    </w:pPr>
    <w:rPr>
      <w:rFonts w:cs="Times New Roman"/>
      <w:sz w:val="24"/>
      <w:lang w:eastAsia="en-US"/>
    </w:rPr>
  </w:style>
  <w:style w:type="paragraph" w:customStyle="1" w:styleId="Style13">
    <w:name w:val="Style13"/>
    <w:basedOn w:val="afe"/>
    <w:uiPriority w:val="99"/>
    <w:rsid w:val="00EA7C52"/>
    <w:pPr>
      <w:widowControl w:val="0"/>
      <w:autoSpaceDE w:val="0"/>
      <w:autoSpaceDN w:val="0"/>
      <w:bidi w:val="0"/>
      <w:adjustRightInd w:val="0"/>
      <w:spacing w:before="0"/>
    </w:pPr>
    <w:rPr>
      <w:rFonts w:cs="Times New Roman"/>
      <w:sz w:val="24"/>
      <w:lang w:eastAsia="en-US"/>
    </w:rPr>
  </w:style>
  <w:style w:type="paragraph" w:customStyle="1" w:styleId="Style15">
    <w:name w:val="Style15"/>
    <w:basedOn w:val="afe"/>
    <w:uiPriority w:val="99"/>
    <w:rsid w:val="00EA7C52"/>
    <w:pPr>
      <w:widowControl w:val="0"/>
      <w:autoSpaceDE w:val="0"/>
      <w:autoSpaceDN w:val="0"/>
      <w:bidi w:val="0"/>
      <w:adjustRightInd w:val="0"/>
      <w:spacing w:before="0"/>
    </w:pPr>
    <w:rPr>
      <w:rFonts w:cs="Times New Roman"/>
      <w:sz w:val="24"/>
      <w:lang w:eastAsia="en-US"/>
    </w:rPr>
  </w:style>
  <w:style w:type="paragraph" w:customStyle="1" w:styleId="Style16">
    <w:name w:val="Style16"/>
    <w:basedOn w:val="afe"/>
    <w:uiPriority w:val="99"/>
    <w:rsid w:val="00EA7C52"/>
    <w:pPr>
      <w:widowControl w:val="0"/>
      <w:autoSpaceDE w:val="0"/>
      <w:autoSpaceDN w:val="0"/>
      <w:bidi w:val="0"/>
      <w:adjustRightInd w:val="0"/>
      <w:spacing w:before="0"/>
    </w:pPr>
    <w:rPr>
      <w:rFonts w:cs="Times New Roman"/>
      <w:sz w:val="24"/>
      <w:lang w:eastAsia="en-US"/>
    </w:rPr>
  </w:style>
  <w:style w:type="paragraph" w:customStyle="1" w:styleId="Style17">
    <w:name w:val="Style17"/>
    <w:basedOn w:val="afe"/>
    <w:uiPriority w:val="99"/>
    <w:rsid w:val="00EA7C52"/>
    <w:pPr>
      <w:widowControl w:val="0"/>
      <w:autoSpaceDE w:val="0"/>
      <w:autoSpaceDN w:val="0"/>
      <w:bidi w:val="0"/>
      <w:adjustRightInd w:val="0"/>
      <w:spacing w:before="0"/>
    </w:pPr>
    <w:rPr>
      <w:rFonts w:cs="Times New Roman"/>
      <w:sz w:val="24"/>
      <w:lang w:eastAsia="en-US"/>
    </w:rPr>
  </w:style>
  <w:style w:type="paragraph" w:customStyle="1" w:styleId="Style18">
    <w:name w:val="Style18"/>
    <w:basedOn w:val="afe"/>
    <w:uiPriority w:val="99"/>
    <w:rsid w:val="00EA7C52"/>
    <w:pPr>
      <w:widowControl w:val="0"/>
      <w:autoSpaceDE w:val="0"/>
      <w:autoSpaceDN w:val="0"/>
      <w:bidi w:val="0"/>
      <w:adjustRightInd w:val="0"/>
      <w:spacing w:before="0" w:line="298" w:lineRule="exact"/>
      <w:ind w:hanging="1104"/>
    </w:pPr>
    <w:rPr>
      <w:rFonts w:cs="Times New Roman"/>
      <w:sz w:val="24"/>
      <w:lang w:eastAsia="en-US"/>
    </w:rPr>
  </w:style>
  <w:style w:type="paragraph" w:customStyle="1" w:styleId="Style19">
    <w:name w:val="Style19"/>
    <w:basedOn w:val="afe"/>
    <w:uiPriority w:val="99"/>
    <w:rsid w:val="00EA7C52"/>
    <w:pPr>
      <w:widowControl w:val="0"/>
      <w:autoSpaceDE w:val="0"/>
      <w:autoSpaceDN w:val="0"/>
      <w:bidi w:val="0"/>
      <w:adjustRightInd w:val="0"/>
      <w:spacing w:before="0" w:line="451" w:lineRule="exact"/>
      <w:ind w:hanging="1133"/>
    </w:pPr>
    <w:rPr>
      <w:rFonts w:cs="Times New Roman"/>
      <w:sz w:val="24"/>
      <w:lang w:eastAsia="en-US"/>
    </w:rPr>
  </w:style>
  <w:style w:type="paragraph" w:customStyle="1" w:styleId="Style20">
    <w:name w:val="Style20"/>
    <w:basedOn w:val="afe"/>
    <w:uiPriority w:val="99"/>
    <w:rsid w:val="00EA7C52"/>
    <w:pPr>
      <w:widowControl w:val="0"/>
      <w:autoSpaceDE w:val="0"/>
      <w:autoSpaceDN w:val="0"/>
      <w:bidi w:val="0"/>
      <w:adjustRightInd w:val="0"/>
      <w:spacing w:before="0" w:line="298" w:lineRule="exact"/>
      <w:jc w:val="both"/>
    </w:pPr>
    <w:rPr>
      <w:rFonts w:cs="Times New Roman"/>
      <w:sz w:val="24"/>
      <w:lang w:eastAsia="en-US"/>
    </w:rPr>
  </w:style>
  <w:style w:type="paragraph" w:customStyle="1" w:styleId="Style21">
    <w:name w:val="Style21"/>
    <w:basedOn w:val="afe"/>
    <w:uiPriority w:val="99"/>
    <w:rsid w:val="00EA7C52"/>
    <w:pPr>
      <w:widowControl w:val="0"/>
      <w:autoSpaceDE w:val="0"/>
      <w:autoSpaceDN w:val="0"/>
      <w:bidi w:val="0"/>
      <w:adjustRightInd w:val="0"/>
      <w:spacing w:before="0"/>
    </w:pPr>
    <w:rPr>
      <w:rFonts w:cs="Times New Roman"/>
      <w:sz w:val="24"/>
      <w:lang w:eastAsia="en-US"/>
    </w:rPr>
  </w:style>
  <w:style w:type="paragraph" w:customStyle="1" w:styleId="Style22">
    <w:name w:val="Style22"/>
    <w:basedOn w:val="afe"/>
    <w:uiPriority w:val="99"/>
    <w:rsid w:val="00EA7C52"/>
    <w:pPr>
      <w:widowControl w:val="0"/>
      <w:autoSpaceDE w:val="0"/>
      <w:autoSpaceDN w:val="0"/>
      <w:bidi w:val="0"/>
      <w:adjustRightInd w:val="0"/>
      <w:spacing w:before="0"/>
    </w:pPr>
    <w:rPr>
      <w:rFonts w:cs="Times New Roman"/>
      <w:sz w:val="24"/>
      <w:lang w:eastAsia="en-US"/>
    </w:rPr>
  </w:style>
  <w:style w:type="paragraph" w:customStyle="1" w:styleId="Style23">
    <w:name w:val="Style23"/>
    <w:basedOn w:val="afe"/>
    <w:uiPriority w:val="99"/>
    <w:rsid w:val="00EA7C52"/>
    <w:pPr>
      <w:widowControl w:val="0"/>
      <w:autoSpaceDE w:val="0"/>
      <w:autoSpaceDN w:val="0"/>
      <w:bidi w:val="0"/>
      <w:adjustRightInd w:val="0"/>
      <w:spacing w:before="0"/>
    </w:pPr>
    <w:rPr>
      <w:rFonts w:cs="Times New Roman"/>
      <w:sz w:val="24"/>
      <w:lang w:eastAsia="en-US"/>
    </w:rPr>
  </w:style>
  <w:style w:type="paragraph" w:customStyle="1" w:styleId="affffffffffffffffffffa">
    <w:name w:val="והואיל"/>
    <w:basedOn w:val="afe"/>
    <w:uiPriority w:val="99"/>
    <w:rsid w:val="00EA7C52"/>
    <w:pPr>
      <w:ind w:left="851" w:hanging="851"/>
      <w:jc w:val="both"/>
    </w:pPr>
    <w:rPr>
      <w:sz w:val="20"/>
      <w:szCs w:val="26"/>
      <w:lang w:eastAsia="en-US"/>
    </w:rPr>
  </w:style>
  <w:style w:type="paragraph" w:customStyle="1" w:styleId="N-2">
    <w:name w:val="N-2"/>
    <w:basedOn w:val="afe"/>
    <w:uiPriority w:val="99"/>
    <w:rsid w:val="00EA7C52"/>
    <w:pPr>
      <w:spacing w:before="0"/>
      <w:ind w:left="1247" w:right="1247"/>
    </w:pPr>
    <w:rPr>
      <w:spacing w:val="10"/>
      <w:sz w:val="20"/>
    </w:rPr>
  </w:style>
  <w:style w:type="paragraph" w:customStyle="1" w:styleId="normal13">
    <w:name w:val="normal 1"/>
    <w:basedOn w:val="afff6"/>
    <w:uiPriority w:val="99"/>
    <w:rsid w:val="00EA7C52"/>
    <w:pPr>
      <w:tabs>
        <w:tab w:val="left" w:pos="851"/>
        <w:tab w:val="left" w:pos="1701"/>
        <w:tab w:val="left" w:pos="2552"/>
        <w:tab w:val="left" w:pos="3402"/>
        <w:tab w:val="left" w:pos="4253"/>
      </w:tabs>
      <w:ind w:left="851"/>
      <w:jc w:val="both"/>
    </w:pPr>
    <w:rPr>
      <w:rFonts w:cs="David"/>
    </w:rPr>
  </w:style>
  <w:style w:type="paragraph" w:customStyle="1" w:styleId="normal27">
    <w:name w:val="normal 2"/>
    <w:basedOn w:val="22"/>
    <w:uiPriority w:val="99"/>
    <w:rsid w:val="00EA7C52"/>
    <w:pPr>
      <w:numPr>
        <w:ilvl w:val="0"/>
        <w:numId w:val="0"/>
      </w:numPr>
      <w:tabs>
        <w:tab w:val="left" w:pos="851"/>
        <w:tab w:val="left" w:pos="1701"/>
        <w:tab w:val="left" w:pos="2552"/>
        <w:tab w:val="left" w:pos="3402"/>
        <w:tab w:val="left" w:pos="4253"/>
      </w:tabs>
      <w:spacing w:before="0"/>
      <w:ind w:left="1701" w:right="0"/>
      <w:jc w:val="both"/>
      <w:outlineLvl w:val="9"/>
    </w:pPr>
    <w:rPr>
      <w:sz w:val="24"/>
    </w:rPr>
  </w:style>
  <w:style w:type="paragraph" w:customStyle="1" w:styleId="HPInfoText">
    <w:name w:val="HP Info Text"/>
    <w:basedOn w:val="afe"/>
    <w:uiPriority w:val="99"/>
    <w:rsid w:val="00EA7C52"/>
    <w:pPr>
      <w:bidi w:val="0"/>
      <w:spacing w:before="0" w:line="170" w:lineRule="exact"/>
    </w:pPr>
    <w:rPr>
      <w:rFonts w:ascii="Futura Hv" w:hAnsi="Futura Hv" w:cs="Times New Roman"/>
      <w:color w:val="000000"/>
      <w:sz w:val="14"/>
      <w:szCs w:val="20"/>
      <w:lang w:eastAsia="en-US" w:bidi="ar-SA"/>
    </w:rPr>
  </w:style>
  <w:style w:type="paragraph" w:customStyle="1" w:styleId="NormalParH">
    <w:name w:val="NormalParH"/>
    <w:rsid w:val="00EA7C52"/>
    <w:pPr>
      <w:bidi/>
      <w:spacing w:before="120" w:after="120"/>
    </w:pPr>
    <w:rPr>
      <w:rFonts w:cs="David"/>
      <w:sz w:val="24"/>
      <w:szCs w:val="24"/>
    </w:rPr>
  </w:style>
  <w:style w:type="paragraph" w:customStyle="1" w:styleId="affffffffffffffffffffb">
    <w:name w:val="הסכם"/>
    <w:basedOn w:val="afffffffffffffffffff2"/>
    <w:uiPriority w:val="99"/>
    <w:rsid w:val="00EA7C52"/>
    <w:pPr>
      <w:spacing w:before="240" w:after="240"/>
      <w:ind w:left="374" w:hanging="374"/>
      <w:jc w:val="center"/>
    </w:pPr>
    <w:rPr>
      <w:rFonts w:ascii="Times New Roman" w:hAnsi="Times New Roman" w:cs="Aharoni"/>
      <w:sz w:val="20"/>
      <w:szCs w:val="40"/>
      <w:lang w:eastAsia="en-US"/>
    </w:rPr>
  </w:style>
  <w:style w:type="paragraph" w:customStyle="1" w:styleId="1ffffffff8">
    <w:name w:val="הסכם1"/>
    <w:basedOn w:val="2ffff6"/>
    <w:uiPriority w:val="99"/>
    <w:rsid w:val="00EA7C52"/>
    <w:pPr>
      <w:ind w:left="1076" w:right="0" w:hanging="1076"/>
      <w:jc w:val="center"/>
    </w:pPr>
    <w:rPr>
      <w:rFonts w:ascii="Times New Roman" w:hAnsi="Times New Roman" w:cs="David"/>
      <w:noProof w:val="0"/>
      <w:sz w:val="20"/>
      <w:szCs w:val="26"/>
      <w:lang w:eastAsia="en-US"/>
    </w:rPr>
  </w:style>
  <w:style w:type="paragraph" w:customStyle="1" w:styleId="affffffffffffffffffffc">
    <w:name w:val="מצד"/>
    <w:basedOn w:val="1ffffffff8"/>
    <w:uiPriority w:val="99"/>
    <w:rsid w:val="00EA7C52"/>
    <w:pPr>
      <w:jc w:val="right"/>
    </w:pPr>
  </w:style>
  <w:style w:type="paragraph" w:customStyle="1" w:styleId="affffffffffffffffffffd">
    <w:name w:val="קו/חתימה"/>
    <w:basedOn w:val="2ffff6"/>
    <w:uiPriority w:val="99"/>
    <w:rsid w:val="00EA7C52"/>
    <w:pPr>
      <w:tabs>
        <w:tab w:val="center" w:pos="1416"/>
        <w:tab w:val="center" w:pos="6519"/>
      </w:tabs>
      <w:spacing w:before="240"/>
      <w:ind w:left="-1" w:right="0"/>
    </w:pPr>
    <w:rPr>
      <w:rFonts w:ascii="Times New Roman" w:hAnsi="Times New Roman" w:cs="David"/>
      <w:noProof w:val="0"/>
      <w:sz w:val="20"/>
      <w:szCs w:val="26"/>
      <w:lang w:eastAsia="en-US"/>
    </w:rPr>
  </w:style>
  <w:style w:type="paragraph" w:customStyle="1" w:styleId="affffffffffffffffffffe">
    <w:name w:val="שם/תפקיד"/>
    <w:basedOn w:val="affffffffffffffffffffd"/>
    <w:uiPriority w:val="99"/>
    <w:rsid w:val="00EA7C52"/>
  </w:style>
  <w:style w:type="paragraph" w:customStyle="1" w:styleId="afffffffffffffffffffff">
    <w:name w:val="בין"/>
    <w:basedOn w:val="1ffffffff8"/>
    <w:uiPriority w:val="99"/>
    <w:rsid w:val="00EA7C52"/>
    <w:pPr>
      <w:spacing w:before="120" w:after="120"/>
    </w:pPr>
  </w:style>
  <w:style w:type="paragraph" w:customStyle="1" w:styleId="afffffffffffffffffffff0">
    <w:name w:val="אי לכך"/>
    <w:basedOn w:val="afffffffffffffffffff2"/>
    <w:uiPriority w:val="99"/>
    <w:rsid w:val="00EA7C52"/>
    <w:pPr>
      <w:spacing w:before="240"/>
      <w:ind w:left="374" w:hanging="374"/>
    </w:pPr>
    <w:rPr>
      <w:rFonts w:ascii="Times New Roman" w:hAnsi="Times New Roman" w:cs="David"/>
      <w:b/>
      <w:bCs/>
      <w:sz w:val="20"/>
      <w:lang w:eastAsia="en-US"/>
    </w:rPr>
  </w:style>
  <w:style w:type="paragraph" w:customStyle="1" w:styleId="afffffffffffffffffffff1">
    <w:name w:val="הגדרות"/>
    <w:basedOn w:val="afffffffffffffffffff2"/>
    <w:uiPriority w:val="99"/>
    <w:rsid w:val="00EA7C52"/>
    <w:pPr>
      <w:tabs>
        <w:tab w:val="left" w:pos="375"/>
      </w:tabs>
      <w:spacing w:before="240"/>
      <w:ind w:left="2217" w:hanging="2217"/>
    </w:pPr>
    <w:rPr>
      <w:rFonts w:ascii="Times New Roman" w:hAnsi="Times New Roman" w:cs="David"/>
      <w:szCs w:val="26"/>
      <w:lang w:eastAsia="en-US"/>
    </w:rPr>
  </w:style>
  <w:style w:type="paragraph" w:customStyle="1" w:styleId="2ffffff5">
    <w:name w:val="יק2"/>
    <w:basedOn w:val="afe"/>
    <w:uiPriority w:val="99"/>
    <w:rsid w:val="00EA7C52"/>
    <w:pPr>
      <w:tabs>
        <w:tab w:val="left" w:pos="426"/>
      </w:tabs>
      <w:spacing w:before="0"/>
      <w:ind w:left="993" w:right="993" w:hanging="993"/>
      <w:jc w:val="both"/>
    </w:pPr>
    <w:rPr>
      <w:sz w:val="24"/>
    </w:rPr>
  </w:style>
  <w:style w:type="paragraph" w:customStyle="1" w:styleId="afffffffffffffffffffff2">
    <w:name w:val="אל/מאת"/>
    <w:basedOn w:val="afe"/>
    <w:autoRedefine/>
    <w:uiPriority w:val="99"/>
    <w:rsid w:val="00EA7C52"/>
    <w:pPr>
      <w:numPr>
        <w:ilvl w:val="12"/>
      </w:numPr>
      <w:tabs>
        <w:tab w:val="right" w:pos="11440"/>
      </w:tabs>
      <w:snapToGrid w:val="0"/>
      <w:spacing w:before="0"/>
      <w:jc w:val="center"/>
    </w:pPr>
    <w:rPr>
      <w:sz w:val="24"/>
      <w:szCs w:val="22"/>
      <w:lang w:eastAsia="en-US"/>
    </w:rPr>
  </w:style>
  <w:style w:type="paragraph" w:customStyle="1" w:styleId="1ffffffff9">
    <w:name w:val="מיספור1"/>
    <w:basedOn w:val="affff9"/>
    <w:uiPriority w:val="99"/>
    <w:qFormat/>
    <w:rsid w:val="00EA7C52"/>
    <w:pPr>
      <w:keepNext/>
      <w:keepLines/>
      <w:tabs>
        <w:tab w:val="num" w:pos="794"/>
      </w:tabs>
      <w:spacing w:after="0" w:line="360" w:lineRule="auto"/>
      <w:ind w:left="794" w:hanging="794"/>
      <w:jc w:val="both"/>
    </w:pPr>
    <w:rPr>
      <w:rFonts w:ascii="Times New Roman" w:eastAsia="Times New Roman" w:hAnsi="Times New Roman" w:cs="David"/>
      <w:sz w:val="20"/>
      <w:szCs w:val="28"/>
      <w:lang w:val="en-AU" w:eastAsia="en-AU"/>
    </w:rPr>
  </w:style>
  <w:style w:type="character" w:customStyle="1" w:styleId="2ff9">
    <w:name w:val="מיספור2 תו"/>
    <w:link w:val="23"/>
    <w:locked/>
    <w:rsid w:val="00EA7C52"/>
    <w:rPr>
      <w:rFonts w:cs="David"/>
      <w:szCs w:val="24"/>
      <w:lang w:eastAsia="he-IL"/>
    </w:rPr>
  </w:style>
  <w:style w:type="character" w:customStyle="1" w:styleId="3fff8">
    <w:name w:val="מיספור3 תו"/>
    <w:link w:val="3fff9"/>
    <w:uiPriority w:val="99"/>
    <w:locked/>
    <w:rsid w:val="00EA7C52"/>
    <w:rPr>
      <w:rFonts w:cs="David"/>
      <w:szCs w:val="24"/>
      <w:lang w:val="en-AU" w:eastAsia="en-AU"/>
    </w:rPr>
  </w:style>
  <w:style w:type="paragraph" w:customStyle="1" w:styleId="3fff9">
    <w:name w:val="מיספור3"/>
    <w:basedOn w:val="23"/>
    <w:link w:val="3fff8"/>
    <w:uiPriority w:val="99"/>
    <w:qFormat/>
    <w:rsid w:val="00EA7C52"/>
    <w:pPr>
      <w:keepNext/>
      <w:keepLines/>
      <w:numPr>
        <w:ilvl w:val="0"/>
        <w:numId w:val="0"/>
      </w:numPr>
      <w:tabs>
        <w:tab w:val="num" w:pos="2160"/>
      </w:tabs>
      <w:spacing w:before="0" w:after="0" w:line="360" w:lineRule="auto"/>
      <w:ind w:left="1224" w:hanging="504"/>
      <w:contextualSpacing/>
    </w:pPr>
    <w:rPr>
      <w:lang w:val="en-AU" w:eastAsia="en-AU"/>
    </w:rPr>
  </w:style>
  <w:style w:type="character" w:customStyle="1" w:styleId="4ff">
    <w:name w:val="מיספור4 תו"/>
    <w:link w:val="4ff0"/>
    <w:uiPriority w:val="99"/>
    <w:locked/>
    <w:rsid w:val="00EA7C52"/>
  </w:style>
  <w:style w:type="paragraph" w:customStyle="1" w:styleId="4ff0">
    <w:name w:val="מיספור4"/>
    <w:basedOn w:val="3fff9"/>
    <w:link w:val="4ff"/>
    <w:uiPriority w:val="99"/>
    <w:qFormat/>
    <w:rsid w:val="00EA7C52"/>
    <w:pPr>
      <w:tabs>
        <w:tab w:val="clear" w:pos="2160"/>
        <w:tab w:val="num" w:pos="2880"/>
      </w:tabs>
      <w:ind w:left="1728" w:right="851" w:hanging="648"/>
    </w:pPr>
    <w:rPr>
      <w:rFonts w:cs="Times New Roman"/>
      <w:szCs w:val="20"/>
      <w:lang w:val="en-US" w:eastAsia="en-US"/>
    </w:rPr>
  </w:style>
  <w:style w:type="paragraph" w:customStyle="1" w:styleId="5f6">
    <w:name w:val="מיספור5"/>
    <w:basedOn w:val="4ff0"/>
    <w:uiPriority w:val="99"/>
    <w:qFormat/>
    <w:rsid w:val="00EA7C52"/>
    <w:pPr>
      <w:tabs>
        <w:tab w:val="clear" w:pos="2880"/>
        <w:tab w:val="num" w:pos="1800"/>
        <w:tab w:val="num" w:pos="3600"/>
        <w:tab w:val="num" w:pos="3992"/>
      </w:tabs>
      <w:ind w:left="563" w:right="563" w:hanging="563"/>
    </w:pPr>
    <w:rPr>
      <w:b/>
    </w:rPr>
  </w:style>
  <w:style w:type="paragraph" w:customStyle="1" w:styleId="6d">
    <w:name w:val="מיספור6"/>
    <w:basedOn w:val="5f6"/>
    <w:uiPriority w:val="99"/>
    <w:qFormat/>
    <w:rsid w:val="00EA7C52"/>
    <w:pPr>
      <w:tabs>
        <w:tab w:val="clear" w:pos="1800"/>
        <w:tab w:val="clear" w:pos="3600"/>
        <w:tab w:val="num" w:pos="1080"/>
        <w:tab w:val="num" w:pos="4320"/>
        <w:tab w:val="num" w:pos="4712"/>
      </w:tabs>
      <w:ind w:left="864" w:right="864" w:hanging="864"/>
    </w:pPr>
  </w:style>
  <w:style w:type="paragraph" w:customStyle="1" w:styleId="afffffffffffffffffffff3">
    <w:name w:val="לוגו"/>
    <w:basedOn w:val="afe"/>
    <w:uiPriority w:val="99"/>
    <w:rsid w:val="00EA7C52"/>
    <w:pPr>
      <w:spacing w:before="0" w:after="200" w:line="276" w:lineRule="auto"/>
    </w:pPr>
    <w:rPr>
      <w:rFonts w:ascii="Calibri" w:eastAsia="Calibri" w:hAnsi="Calibri"/>
      <w:szCs w:val="28"/>
      <w:lang w:eastAsia="en-US"/>
    </w:rPr>
  </w:style>
  <w:style w:type="character" w:customStyle="1" w:styleId="Normal32">
    <w:name w:val="Normal 3 תו"/>
    <w:locked/>
    <w:rsid w:val="00EA7C52"/>
    <w:rPr>
      <w:rFonts w:ascii="Arial" w:hAnsi="Arial" w:cs="David"/>
      <w:szCs w:val="24"/>
    </w:rPr>
  </w:style>
  <w:style w:type="character" w:customStyle="1" w:styleId="21f">
    <w:name w:val="סגנון כותרת 2 + מודגש1 תו"/>
    <w:link w:val="21f0"/>
    <w:locked/>
    <w:rsid w:val="00EA7C52"/>
    <w:rPr>
      <w:rFonts w:cs="David"/>
      <w:sz w:val="24"/>
      <w:szCs w:val="24"/>
    </w:rPr>
  </w:style>
  <w:style w:type="paragraph" w:customStyle="1" w:styleId="21f0">
    <w:name w:val="סגנון כותרת 2 + מודגש1"/>
    <w:basedOn w:val="22"/>
    <w:link w:val="21f"/>
    <w:rsid w:val="00EA7C52"/>
    <w:pPr>
      <w:numPr>
        <w:ilvl w:val="0"/>
        <w:numId w:val="0"/>
      </w:numPr>
      <w:spacing w:before="0" w:after="240"/>
      <w:ind w:left="680" w:right="0" w:hanging="453"/>
      <w:jc w:val="both"/>
    </w:pPr>
    <w:rPr>
      <w:sz w:val="24"/>
    </w:rPr>
  </w:style>
  <w:style w:type="paragraph" w:customStyle="1" w:styleId="1CharChar2">
    <w:name w:val="תו תו תו1 תו תו תו תו תו תו תו תו תו תו תו תו תו תו תו תו Char Char"/>
    <w:basedOn w:val="afe"/>
    <w:uiPriority w:val="99"/>
    <w:rsid w:val="00EA7C52"/>
    <w:pPr>
      <w:bidi w:val="0"/>
      <w:spacing w:before="120" w:after="120"/>
    </w:pPr>
    <w:rPr>
      <w:rFonts w:ascii="Tahoma" w:hAnsi="Tahoma" w:cs="Tahoma"/>
      <w:sz w:val="20"/>
      <w:szCs w:val="20"/>
      <w:lang w:eastAsia="en-US" w:bidi="ar-SA"/>
    </w:rPr>
  </w:style>
  <w:style w:type="paragraph" w:customStyle="1" w:styleId="1ffffffffa">
    <w:name w:val="תו תו תו1 תו תו תו תו תו תו תו תו תו תו תו תו"/>
    <w:basedOn w:val="afe"/>
    <w:uiPriority w:val="99"/>
    <w:rsid w:val="00EA7C52"/>
    <w:pPr>
      <w:bidi w:val="0"/>
      <w:spacing w:before="0" w:after="160" w:line="240" w:lineRule="exact"/>
    </w:pPr>
    <w:rPr>
      <w:rFonts w:ascii="Tahoma" w:hAnsi="Tahoma" w:cs="Tahoma"/>
      <w:sz w:val="20"/>
      <w:szCs w:val="20"/>
      <w:lang w:eastAsia="en-US" w:bidi="ar-SA"/>
    </w:rPr>
  </w:style>
  <w:style w:type="paragraph" w:customStyle="1" w:styleId="font7">
    <w:name w:val="font7"/>
    <w:basedOn w:val="afe"/>
    <w:uiPriority w:val="99"/>
    <w:rsid w:val="00EA7C52"/>
    <w:pPr>
      <w:bidi w:val="0"/>
      <w:spacing w:before="100" w:beforeAutospacing="1" w:after="100" w:afterAutospacing="1"/>
    </w:pPr>
    <w:rPr>
      <w:rFonts w:ascii="Arial" w:hAnsi="Arial" w:cs="Arial"/>
      <w:color w:val="000000"/>
      <w:sz w:val="24"/>
      <w:lang w:eastAsia="en-US"/>
    </w:rPr>
  </w:style>
  <w:style w:type="paragraph" w:customStyle="1" w:styleId="xmsonormal">
    <w:name w:val="x_msonormal"/>
    <w:basedOn w:val="afe"/>
    <w:uiPriority w:val="99"/>
    <w:rsid w:val="00EA7C52"/>
    <w:pPr>
      <w:bidi w:val="0"/>
      <w:spacing w:before="100" w:beforeAutospacing="1" w:after="100" w:afterAutospacing="1"/>
    </w:pPr>
    <w:rPr>
      <w:rFonts w:cs="Times New Roman"/>
      <w:sz w:val="24"/>
      <w:lang w:eastAsia="en-US"/>
    </w:rPr>
  </w:style>
  <w:style w:type="paragraph" w:customStyle="1" w:styleId="xmsolistparagraph">
    <w:name w:val="x_msolistparagraph"/>
    <w:basedOn w:val="afe"/>
    <w:uiPriority w:val="99"/>
    <w:rsid w:val="00EA7C52"/>
    <w:pPr>
      <w:bidi w:val="0"/>
      <w:spacing w:before="100" w:beforeAutospacing="1" w:after="100" w:afterAutospacing="1"/>
    </w:pPr>
    <w:rPr>
      <w:rFonts w:cs="Times New Roman"/>
      <w:sz w:val="24"/>
      <w:lang w:eastAsia="en-US"/>
    </w:rPr>
  </w:style>
  <w:style w:type="character" w:customStyle="1" w:styleId="11f2">
    <w:name w:val="הדגשה עדינה11"/>
    <w:qFormat/>
    <w:rsid w:val="00EA7C52"/>
    <w:rPr>
      <w:i/>
      <w:iCs/>
      <w:color w:val="404040"/>
    </w:rPr>
  </w:style>
  <w:style w:type="character" w:customStyle="1" w:styleId="11f3">
    <w:name w:val="הפניה עדינה11"/>
    <w:qFormat/>
    <w:rsid w:val="00EA7C52"/>
    <w:rPr>
      <w:smallCaps/>
      <w:color w:val="404040"/>
    </w:rPr>
  </w:style>
  <w:style w:type="character" w:customStyle="1" w:styleId="std1">
    <w:name w:val="std1"/>
    <w:uiPriority w:val="99"/>
    <w:rsid w:val="00EA7C52"/>
    <w:rPr>
      <w:rFonts w:ascii="Arial" w:hAnsi="Arial" w:cs="Arial" w:hint="default"/>
      <w:sz w:val="24"/>
      <w:szCs w:val="24"/>
    </w:rPr>
  </w:style>
  <w:style w:type="character" w:customStyle="1" w:styleId="Subtitle1">
    <w:name w:val="Subtitle1"/>
    <w:rsid w:val="00EA7C52"/>
  </w:style>
  <w:style w:type="character" w:customStyle="1" w:styleId="EmailStyle77">
    <w:name w:val="EmailStyle77"/>
    <w:semiHidden/>
    <w:rsid w:val="00EA7C52"/>
    <w:rPr>
      <w:rFonts w:ascii="Arial" w:hAnsi="Arial" w:cs="Arial" w:hint="default"/>
      <w:color w:val="auto"/>
      <w:sz w:val="20"/>
      <w:szCs w:val="20"/>
    </w:rPr>
  </w:style>
  <w:style w:type="character" w:customStyle="1" w:styleId="themebody">
    <w:name w:val="themebody"/>
    <w:rsid w:val="00EA7C52"/>
  </w:style>
  <w:style w:type="character" w:customStyle="1" w:styleId="EmailStyle771">
    <w:name w:val="EmailStyle771"/>
    <w:semiHidden/>
    <w:rsid w:val="00EA7C52"/>
    <w:rPr>
      <w:rFonts w:ascii="Arial" w:hAnsi="Arial" w:cs="Arial" w:hint="default"/>
      <w:color w:val="auto"/>
      <w:sz w:val="20"/>
      <w:szCs w:val="20"/>
    </w:rPr>
  </w:style>
  <w:style w:type="character" w:customStyle="1" w:styleId="FontStyle13">
    <w:name w:val="Font Style13"/>
    <w:rsid w:val="00EA7C52"/>
    <w:rPr>
      <w:rFonts w:ascii="Times New Roman" w:hAnsi="Times New Roman" w:cs="Times New Roman" w:hint="default"/>
      <w:b/>
      <w:bCs/>
      <w:color w:val="000000"/>
      <w:sz w:val="18"/>
      <w:szCs w:val="18"/>
      <w:lang w:bidi="he-IL"/>
    </w:rPr>
  </w:style>
  <w:style w:type="character" w:customStyle="1" w:styleId="FontStyle14">
    <w:name w:val="Font Style14"/>
    <w:rsid w:val="00EA7C52"/>
    <w:rPr>
      <w:rFonts w:ascii="Times New Roman" w:hAnsi="Times New Roman" w:cs="Times New Roman" w:hint="default"/>
      <w:b/>
      <w:bCs/>
      <w:i/>
      <w:iCs/>
      <w:color w:val="000000"/>
      <w:spacing w:val="60"/>
      <w:sz w:val="30"/>
      <w:szCs w:val="30"/>
      <w:lang w:bidi="he-IL"/>
    </w:rPr>
  </w:style>
  <w:style w:type="character" w:customStyle="1" w:styleId="FontStyle15">
    <w:name w:val="Font Style15"/>
    <w:rsid w:val="00EA7C52"/>
    <w:rPr>
      <w:rFonts w:ascii="Times New Roman" w:hAnsi="Times New Roman" w:cs="Times New Roman" w:hint="default"/>
      <w:color w:val="000000"/>
      <w:sz w:val="22"/>
      <w:szCs w:val="22"/>
      <w:lang w:bidi="he-IL"/>
    </w:rPr>
  </w:style>
  <w:style w:type="character" w:customStyle="1" w:styleId="FontStyle16">
    <w:name w:val="Font Style16"/>
    <w:rsid w:val="00EA7C52"/>
    <w:rPr>
      <w:rFonts w:ascii="Times New Roman" w:hAnsi="Times New Roman" w:cs="Times New Roman" w:hint="default"/>
      <w:b/>
      <w:bCs/>
      <w:color w:val="000000"/>
      <w:sz w:val="24"/>
      <w:szCs w:val="24"/>
      <w:lang w:bidi="he-IL"/>
    </w:rPr>
  </w:style>
  <w:style w:type="character" w:customStyle="1" w:styleId="FontStyle17">
    <w:name w:val="Font Style17"/>
    <w:rsid w:val="00EA7C52"/>
    <w:rPr>
      <w:rFonts w:ascii="Times New Roman" w:hAnsi="Times New Roman" w:cs="Times New Roman" w:hint="default"/>
      <w:color w:val="000000"/>
      <w:sz w:val="24"/>
      <w:szCs w:val="24"/>
      <w:lang w:bidi="he-IL"/>
    </w:rPr>
  </w:style>
  <w:style w:type="character" w:customStyle="1" w:styleId="FontStyle18">
    <w:name w:val="Font Style18"/>
    <w:uiPriority w:val="99"/>
    <w:rsid w:val="00EA7C52"/>
    <w:rPr>
      <w:rFonts w:ascii="Times New Roman" w:hAnsi="Times New Roman" w:cs="Times New Roman" w:hint="default"/>
      <w:color w:val="000000"/>
      <w:sz w:val="18"/>
      <w:szCs w:val="18"/>
      <w:lang w:bidi="he-IL"/>
    </w:rPr>
  </w:style>
  <w:style w:type="character" w:customStyle="1" w:styleId="FontStyle19">
    <w:name w:val="Font Style19"/>
    <w:uiPriority w:val="99"/>
    <w:rsid w:val="00EA7C52"/>
    <w:rPr>
      <w:rFonts w:ascii="Times New Roman" w:hAnsi="Times New Roman" w:cs="Times New Roman" w:hint="default"/>
      <w:color w:val="000000"/>
      <w:sz w:val="22"/>
      <w:szCs w:val="22"/>
      <w:lang w:bidi="he-IL"/>
    </w:rPr>
  </w:style>
  <w:style w:type="character" w:customStyle="1" w:styleId="FontStyle20">
    <w:name w:val="Font Style20"/>
    <w:rsid w:val="00EA7C52"/>
    <w:rPr>
      <w:rFonts w:ascii="Times New Roman" w:hAnsi="Times New Roman" w:cs="Times New Roman" w:hint="default"/>
      <w:color w:val="000000"/>
      <w:sz w:val="18"/>
      <w:szCs w:val="18"/>
      <w:lang w:bidi="he-IL"/>
    </w:rPr>
  </w:style>
  <w:style w:type="character" w:customStyle="1" w:styleId="FontStyle28">
    <w:name w:val="Font Style28"/>
    <w:rsid w:val="00EA7C52"/>
    <w:rPr>
      <w:rFonts w:ascii="Times New Roman" w:hAnsi="Times New Roman" w:cs="Times New Roman" w:hint="default"/>
      <w:b/>
      <w:bCs/>
      <w:color w:val="000000"/>
      <w:sz w:val="18"/>
      <w:szCs w:val="18"/>
      <w:lang w:bidi="he-IL"/>
    </w:rPr>
  </w:style>
  <w:style w:type="character" w:customStyle="1" w:styleId="FontStyle29">
    <w:name w:val="Font Style29"/>
    <w:rsid w:val="00EA7C52"/>
    <w:rPr>
      <w:rFonts w:ascii="Times New Roman" w:hAnsi="Times New Roman" w:cs="Times New Roman" w:hint="default"/>
      <w:color w:val="000000"/>
      <w:sz w:val="24"/>
      <w:szCs w:val="24"/>
      <w:lang w:bidi="he-IL"/>
    </w:rPr>
  </w:style>
  <w:style w:type="character" w:customStyle="1" w:styleId="FontStyle30">
    <w:name w:val="Font Style30"/>
    <w:rsid w:val="00EA7C52"/>
    <w:rPr>
      <w:rFonts w:ascii="David" w:cs="David" w:hint="cs"/>
      <w:color w:val="000000"/>
      <w:sz w:val="24"/>
      <w:szCs w:val="24"/>
      <w:lang w:bidi="he-IL"/>
    </w:rPr>
  </w:style>
  <w:style w:type="character" w:customStyle="1" w:styleId="FontStyle25">
    <w:name w:val="Font Style25"/>
    <w:rsid w:val="00EA7C52"/>
    <w:rPr>
      <w:rFonts w:ascii="Times New Roman" w:hAnsi="Times New Roman" w:cs="Times New Roman" w:hint="default"/>
      <w:color w:val="000000"/>
      <w:sz w:val="22"/>
      <w:szCs w:val="22"/>
      <w:lang w:bidi="he-IL"/>
    </w:rPr>
  </w:style>
  <w:style w:type="character" w:customStyle="1" w:styleId="FontStyle26">
    <w:name w:val="Font Style26"/>
    <w:rsid w:val="00EA7C52"/>
    <w:rPr>
      <w:rFonts w:ascii="Times New Roman" w:hAnsi="Times New Roman" w:cs="Times New Roman" w:hint="default"/>
      <w:smallCaps/>
      <w:color w:val="000000"/>
      <w:sz w:val="22"/>
      <w:szCs w:val="22"/>
      <w:lang w:bidi="he-IL"/>
    </w:rPr>
  </w:style>
  <w:style w:type="character" w:customStyle="1" w:styleId="FontStyle27">
    <w:name w:val="Font Style27"/>
    <w:rsid w:val="00EA7C52"/>
    <w:rPr>
      <w:rFonts w:ascii="Times New Roman" w:hAnsi="Times New Roman" w:cs="Times New Roman" w:hint="default"/>
      <w:b/>
      <w:bCs/>
      <w:color w:val="000000"/>
      <w:sz w:val="22"/>
      <w:szCs w:val="22"/>
      <w:lang w:bidi="he-IL"/>
    </w:rPr>
  </w:style>
  <w:style w:type="character" w:customStyle="1" w:styleId="FontStyle31">
    <w:name w:val="Font Style31"/>
    <w:rsid w:val="00EA7C52"/>
    <w:rPr>
      <w:rFonts w:ascii="Times New Roman" w:hAnsi="Times New Roman" w:cs="Times New Roman" w:hint="default"/>
      <w:color w:val="000000"/>
      <w:sz w:val="18"/>
      <w:szCs w:val="18"/>
      <w:lang w:bidi="he-IL"/>
    </w:rPr>
  </w:style>
  <w:style w:type="character" w:customStyle="1" w:styleId="FontStyle11">
    <w:name w:val="Font Style11"/>
    <w:rsid w:val="00EA7C52"/>
    <w:rPr>
      <w:rFonts w:ascii="Times New Roman" w:hAnsi="Times New Roman" w:cs="Times New Roman" w:hint="default"/>
      <w:b/>
      <w:bCs/>
      <w:color w:val="000000"/>
      <w:sz w:val="18"/>
      <w:szCs w:val="18"/>
      <w:lang w:bidi="he-IL"/>
    </w:rPr>
  </w:style>
  <w:style w:type="character" w:customStyle="1" w:styleId="EmailStyle631">
    <w:name w:val="EmailStyle631"/>
    <w:semiHidden/>
    <w:rsid w:val="00EA7C52"/>
    <w:rPr>
      <w:rFonts w:ascii="Arial" w:hAnsi="Arial" w:cs="Arial" w:hint="default"/>
      <w:color w:val="auto"/>
      <w:sz w:val="20"/>
      <w:szCs w:val="20"/>
    </w:rPr>
  </w:style>
  <w:style w:type="character" w:customStyle="1" w:styleId="EmailStyle63">
    <w:name w:val="EmailStyle63"/>
    <w:semiHidden/>
    <w:rsid w:val="00EA7C52"/>
    <w:rPr>
      <w:rFonts w:ascii="Arial" w:hAnsi="Arial" w:cs="Arial" w:hint="default"/>
      <w:color w:val="auto"/>
      <w:sz w:val="20"/>
      <w:szCs w:val="20"/>
    </w:rPr>
  </w:style>
  <w:style w:type="character" w:customStyle="1" w:styleId="Heading2Char1">
    <w:name w:val="Heading 2 Char1"/>
    <w:aliases w:val="h2 Char,h21 Char"/>
    <w:rsid w:val="00EA7C52"/>
    <w:rPr>
      <w:rFonts w:cs="David" w:hint="cs"/>
      <w:b/>
      <w:bCs/>
      <w:noProof/>
      <w:color w:val="000000"/>
      <w:szCs w:val="28"/>
      <w:lang w:eastAsia="he-IL"/>
    </w:rPr>
  </w:style>
  <w:style w:type="character" w:customStyle="1" w:styleId="h1">
    <w:name w:val="h1 תו"/>
    <w:rsid w:val="00EA7C52"/>
    <w:rPr>
      <w:rFonts w:cs="David" w:hint="cs"/>
      <w:noProof/>
      <w:sz w:val="24"/>
      <w:szCs w:val="24"/>
      <w:lang w:val="en-US" w:eastAsia="he-IL" w:bidi="he-IL"/>
    </w:rPr>
  </w:style>
  <w:style w:type="table" w:styleId="1ffffffffb">
    <w:name w:val="Table Columns 1"/>
    <w:basedOn w:val="aff0"/>
    <w:unhideWhenUsed/>
    <w:rsid w:val="00EA7C52"/>
    <w:pPr>
      <w:tabs>
        <w:tab w:val="left" w:pos="1417"/>
        <w:tab w:val="left" w:pos="1843"/>
      </w:tabs>
      <w:jc w:val="right"/>
    </w:pPr>
    <w:rPr>
      <w:rFonts w:cs="Miriam"/>
      <w:b/>
      <w:bCs/>
    </w:rPr>
    <w:tblPr>
      <w:tblStyleColBandSize w:val="1"/>
      <w:tblInd w:w="0" w:type="nil"/>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ffff6">
    <w:name w:val="Table Columns 2"/>
    <w:basedOn w:val="aff0"/>
    <w:unhideWhenUsed/>
    <w:rsid w:val="00EA7C52"/>
    <w:pPr>
      <w:tabs>
        <w:tab w:val="left" w:pos="1417"/>
        <w:tab w:val="left" w:pos="1843"/>
      </w:tabs>
      <w:jc w:val="right"/>
    </w:pPr>
    <w:rPr>
      <w:rFonts w:cs="Miriam"/>
      <w:b/>
      <w:bCs/>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fffffc">
    <w:name w:val="Table Grid 1"/>
    <w:basedOn w:val="aff0"/>
    <w:unhideWhenUsed/>
    <w:rsid w:val="00EA7C52"/>
    <w:pPr>
      <w:tabs>
        <w:tab w:val="left" w:pos="567"/>
      </w:tabs>
      <w:spacing w:line="360" w:lineRule="auto"/>
      <w:jc w:val="both"/>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3fffa">
    <w:name w:val="Table List 3"/>
    <w:basedOn w:val="aff0"/>
    <w:unhideWhenUsed/>
    <w:rsid w:val="00EA7C52"/>
    <w:pPr>
      <w:tabs>
        <w:tab w:val="left" w:pos="567"/>
      </w:tabs>
      <w:spacing w:line="360" w:lineRule="auto"/>
      <w:jc w:val="both"/>
    </w:pPr>
    <w:tblPr>
      <w:tblInd w:w="0" w:type="nil"/>
      <w:tblBorders>
        <w:top w:val="single" w:sz="12" w:space="0" w:color="000000"/>
        <w:bottom w:val="single" w:sz="12" w:space="0" w:color="000000"/>
        <w:insideH w:val="single" w:sz="6" w:space="0" w:color="000000"/>
      </w:tblBorders>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1ffffffffd">
    <w:name w:val="טבלה אלגנטית1"/>
    <w:basedOn w:val="aff0"/>
    <w:next w:val="affffffc"/>
    <w:semiHidden/>
    <w:unhideWhenUsed/>
    <w:rsid w:val="00EA7C52"/>
    <w:pPr>
      <w:jc w:val="right"/>
    </w:pPr>
    <w:rPr>
      <w:rFonts w:cs="Miriam"/>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styleId="1ffffffffe">
    <w:name w:val="Table Web 1"/>
    <w:basedOn w:val="aff0"/>
    <w:unhideWhenUsed/>
    <w:rsid w:val="00EA7C52"/>
    <w:pPr>
      <w:tabs>
        <w:tab w:val="left" w:pos="567"/>
      </w:tabs>
      <w:spacing w:line="360" w:lineRule="auto"/>
      <w:jc w:val="both"/>
    </w:p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28" w:type="dxa"/>
        <w:right w:w="28" w:type="dxa"/>
      </w:tblCellMar>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11f4">
    <w:name w:val="רשת טבלה11"/>
    <w:basedOn w:val="aff0"/>
    <w:next w:val="affffff3"/>
    <w:uiPriority w:val="39"/>
    <w:rsid w:val="00EA7C52"/>
    <w:pPr>
      <w:spacing w:after="120" w:line="360" w:lineRule="auto"/>
      <w:jc w:val="both"/>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Table4-Accent21">
    <w:name w:val="List Table 4 - Accent 21"/>
    <w:basedOn w:val="aff0"/>
    <w:uiPriority w:val="49"/>
    <w:rsid w:val="00EA7C52"/>
    <w:rPr>
      <w:rFonts w:ascii="Calibri" w:eastAsia="Calibri" w:hAnsi="Calibri" w:cs="Arial"/>
      <w:sz w:val="22"/>
      <w:szCs w:val="22"/>
    </w:rPr>
    <w:tblPr>
      <w:tblStyleRowBandSize w:val="1"/>
      <w:tblStyleColBandSize w:val="1"/>
      <w:tblInd w:w="0" w:type="nil"/>
      <w:tblBorders>
        <w:top w:val="single" w:sz="4" w:space="0" w:color="F4B083"/>
        <w:left w:val="single" w:sz="4" w:space="0" w:color="F4B083"/>
        <w:bottom w:val="single" w:sz="4" w:space="0" w:color="F4B083"/>
        <w:right w:val="single" w:sz="4" w:space="0" w:color="F4B083"/>
        <w:insideH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tcBorders>
        <w:shd w:val="clear" w:color="auto" w:fill="ED7D31"/>
      </w:tcPr>
    </w:tblStylePr>
    <w:tblStylePr w:type="lastRow">
      <w:rPr>
        <w:b/>
        <w:bCs/>
      </w:rPr>
      <w:tblPr/>
      <w:tcPr>
        <w:tcBorders>
          <w:top w:val="doub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customStyle="1" w:styleId="111a">
    <w:name w:val="רשת טבלה111"/>
    <w:basedOn w:val="aff0"/>
    <w:rsid w:val="00EA7C52"/>
    <w:rPr>
      <w:rFonts w:ascii="Arial" w:hAnsi="Arial"/>
      <w:lang w:val="de-DE" w:eastAsia="de-DE" w:bidi="ar-S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Right">
    <w:name w:val="Style כותרת 1 + Right"/>
    <w:basedOn w:val="afe"/>
    <w:link w:val="Style1RightChar"/>
    <w:rsid w:val="00EA7C52"/>
    <w:pPr>
      <w:bidi w:val="0"/>
      <w:spacing w:before="0" w:line="360" w:lineRule="auto"/>
      <w:jc w:val="right"/>
    </w:pPr>
    <w:rPr>
      <w:rFonts w:ascii="Calibri" w:hAnsi="Calibri"/>
      <w:bCs/>
      <w:szCs w:val="32"/>
      <w:lang w:val="it-IT" w:eastAsia="en-US" w:bidi="ar-SA"/>
    </w:rPr>
  </w:style>
  <w:style w:type="character" w:customStyle="1" w:styleId="Style1RightChar">
    <w:name w:val="Style כותרת 1 + Right Char"/>
    <w:link w:val="Style1Right"/>
    <w:rsid w:val="00EA7C52"/>
    <w:rPr>
      <w:rFonts w:ascii="Calibri" w:hAnsi="Calibri" w:cs="David"/>
      <w:bCs/>
      <w:sz w:val="22"/>
      <w:szCs w:val="32"/>
      <w:lang w:val="it-IT" w:bidi="ar-SA"/>
    </w:rPr>
  </w:style>
  <w:style w:type="numbering" w:customStyle="1" w:styleId="auto1">
    <w:name w:val="auto1"/>
    <w:uiPriority w:val="99"/>
    <w:rsid w:val="00EA7C52"/>
    <w:pPr>
      <w:numPr>
        <w:numId w:val="129"/>
      </w:numPr>
    </w:pPr>
  </w:style>
  <w:style w:type="paragraph" w:styleId="afffffffffffffffffffd">
    <w:name w:val="Intense Quote"/>
    <w:basedOn w:val="afe"/>
    <w:next w:val="afe"/>
    <w:link w:val="afffffffffffffffffffc"/>
    <w:uiPriority w:val="30"/>
    <w:qFormat/>
    <w:rsid w:val="00EA7C52"/>
    <w:pPr>
      <w:pBdr>
        <w:top w:val="single" w:sz="4" w:space="10" w:color="4472C4"/>
        <w:bottom w:val="single" w:sz="4" w:space="10" w:color="4472C4"/>
      </w:pBdr>
      <w:spacing w:before="360" w:after="360"/>
      <w:ind w:left="864" w:right="864"/>
      <w:jc w:val="center"/>
    </w:pPr>
    <w:rPr>
      <w:rFonts w:ascii="Calibri" w:hAnsi="Calibri" w:cs="Arial"/>
      <w:i/>
      <w:iCs/>
      <w:color w:val="5B9BD5"/>
      <w:sz w:val="20"/>
      <w:szCs w:val="20"/>
      <w:lang w:eastAsia="en-US"/>
    </w:rPr>
  </w:style>
  <w:style w:type="character" w:customStyle="1" w:styleId="1fffffffff">
    <w:name w:val="ציטוט חזק תו1"/>
    <w:basedOn w:val="aff"/>
    <w:uiPriority w:val="30"/>
    <w:rsid w:val="00EA7C52"/>
    <w:rPr>
      <w:rFonts w:cs="David"/>
      <w:i/>
      <w:iCs/>
      <w:color w:val="4472C4" w:themeColor="accent1"/>
      <w:sz w:val="22"/>
      <w:szCs w:val="24"/>
      <w:lang w:eastAsia="he-IL"/>
    </w:rPr>
  </w:style>
  <w:style w:type="character" w:styleId="afffffffffffffffffffff4">
    <w:name w:val="Subtle Emphasis"/>
    <w:uiPriority w:val="19"/>
    <w:qFormat/>
    <w:rsid w:val="00EA7C52"/>
    <w:rPr>
      <w:i/>
      <w:iCs/>
      <w:color w:val="404040"/>
    </w:rPr>
  </w:style>
  <w:style w:type="character" w:styleId="afffffffffffffffffffff5">
    <w:name w:val="Subtle Reference"/>
    <w:uiPriority w:val="31"/>
    <w:qFormat/>
    <w:rsid w:val="00EA7C52"/>
    <w:rPr>
      <w:smallCaps/>
      <w:color w:val="5A5A5A"/>
    </w:rPr>
  </w:style>
  <w:style w:type="table" w:customStyle="1" w:styleId="317">
    <w:name w:val="טבלת רשת31"/>
    <w:basedOn w:val="aff0"/>
    <w:next w:val="affffff3"/>
    <w:uiPriority w:val="59"/>
    <w:rsid w:val="00EA7C52"/>
    <w:pPr>
      <w:tabs>
        <w:tab w:val="right" w:pos="759"/>
        <w:tab w:val="right" w:pos="1185"/>
        <w:tab w:val="right" w:pos="1752"/>
        <w:tab w:val="right" w:pos="2886"/>
        <w:tab w:val="right" w:pos="4020"/>
        <w:tab w:val="left" w:pos="4320"/>
      </w:tabs>
      <w:bidi/>
      <w:spacing w:line="240" w:lineRule="atLeast"/>
      <w:ind w:left="709" w:right="851" w:hanging="709"/>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f1">
    <w:name w:val="רשת טבלה21"/>
    <w:basedOn w:val="aff0"/>
    <w:next w:val="affffff3"/>
    <w:rsid w:val="00EA7C52"/>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87">
    <w:name w:val="תו תו8"/>
    <w:rsid w:val="00EA7C52"/>
    <w:rPr>
      <w:rFonts w:ascii="Arial" w:hAnsi="Arial" w:cs="David"/>
      <w:b/>
      <w:bCs/>
      <w:noProof/>
      <w:color w:val="000000"/>
      <w:spacing w:val="10"/>
      <w:sz w:val="26"/>
      <w:szCs w:val="26"/>
      <w:u w:val="single"/>
      <w:lang w:val="en-US" w:eastAsia="he-IL" w:bidi="he-IL"/>
    </w:rPr>
  </w:style>
  <w:style w:type="character" w:customStyle="1" w:styleId="1fffffffff0">
    <w:name w:val="טקסט רגיל תו1"/>
    <w:uiPriority w:val="99"/>
    <w:rsid w:val="00EA7C52"/>
    <w:rPr>
      <w:rFonts w:ascii="Consolas" w:hAnsi="Consolas" w:cs="Consolas"/>
      <w:sz w:val="21"/>
      <w:szCs w:val="21"/>
      <w:lang w:eastAsia="he-IL"/>
    </w:rPr>
  </w:style>
  <w:style w:type="table" w:customStyle="1" w:styleId="12e">
    <w:name w:val="טבלת רשת12"/>
    <w:basedOn w:val="aff0"/>
    <w:next w:val="affffff3"/>
    <w:rsid w:val="00EA7C52"/>
    <w:pPr>
      <w:tabs>
        <w:tab w:val="right" w:pos="759"/>
        <w:tab w:val="right" w:pos="1185"/>
        <w:tab w:val="right" w:pos="1752"/>
        <w:tab w:val="right" w:pos="2886"/>
        <w:tab w:val="right" w:pos="4020"/>
        <w:tab w:val="left" w:pos="4320"/>
      </w:tabs>
      <w:bidi/>
      <w:spacing w:line="240" w:lineRule="atLeast"/>
      <w:ind w:left="709" w:right="851" w:hanging="709"/>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
    <w:basedOn w:val="aff0"/>
    <w:next w:val="affffff3"/>
    <w:rsid w:val="00EA7C52"/>
    <w:pPr>
      <w:tabs>
        <w:tab w:val="right" w:pos="759"/>
        <w:tab w:val="right" w:pos="1185"/>
        <w:tab w:val="right" w:pos="1752"/>
        <w:tab w:val="right" w:pos="2886"/>
        <w:tab w:val="right" w:pos="4020"/>
        <w:tab w:val="left" w:pos="4320"/>
      </w:tabs>
      <w:bidi/>
      <w:spacing w:line="240" w:lineRule="atLeast"/>
      <w:ind w:left="709" w:right="851" w:hanging="709"/>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10">
    <w:name w:val="Heading 5 תו תו תו1"/>
    <w:semiHidden/>
    <w:rsid w:val="00EA7C52"/>
    <w:rPr>
      <w:rFonts w:cs="David"/>
      <w:sz w:val="26"/>
      <w:szCs w:val="26"/>
      <w:u w:val="single"/>
      <w:lang w:val="en-US" w:eastAsia="en-US" w:bidi="he-IL"/>
    </w:rPr>
  </w:style>
  <w:style w:type="character" w:customStyle="1" w:styleId="Header10">
    <w:name w:val="Header תו תו1"/>
    <w:semiHidden/>
    <w:rsid w:val="00EA7C52"/>
    <w:rPr>
      <w:sz w:val="24"/>
      <w:szCs w:val="24"/>
      <w:lang w:val="en-US" w:eastAsia="he-IL" w:bidi="he-IL"/>
    </w:rPr>
  </w:style>
  <w:style w:type="character" w:customStyle="1" w:styleId="Footer10">
    <w:name w:val="Footer תו תו1"/>
    <w:semiHidden/>
    <w:rsid w:val="00EA7C52"/>
    <w:rPr>
      <w:rFonts w:cs="Miriam"/>
      <w:lang w:val="en-US" w:eastAsia="en-US" w:bidi="he-IL"/>
    </w:rPr>
  </w:style>
  <w:style w:type="paragraph" w:customStyle="1" w:styleId="11f5">
    <w:name w:val="11"/>
    <w:rsid w:val="00EA7C52"/>
    <w:rPr>
      <w:rFonts w:cs="Miriam"/>
    </w:rPr>
  </w:style>
  <w:style w:type="table" w:customStyle="1" w:styleId="4ff1">
    <w:name w:val="רשת טבלה4"/>
    <w:basedOn w:val="aff0"/>
    <w:next w:val="affffff3"/>
    <w:uiPriority w:val="39"/>
    <w:rsid w:val="00EA7C52"/>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97">
    <w:name w:val="9"/>
    <w:rsid w:val="00EA7C52"/>
    <w:rPr>
      <w:rFonts w:cs="FrankRuehl"/>
      <w:b/>
      <w:bCs/>
      <w:sz w:val="22"/>
      <w:szCs w:val="44"/>
    </w:rPr>
  </w:style>
  <w:style w:type="paragraph" w:customStyle="1" w:styleId="A50">
    <w:name w:val="A5"/>
    <w:basedOn w:val="afe"/>
    <w:rsid w:val="00EA7C52"/>
    <w:pPr>
      <w:spacing w:before="0" w:after="240" w:line="300" w:lineRule="atLeast"/>
      <w:ind w:left="2409"/>
      <w:jc w:val="both"/>
    </w:pPr>
    <w:rPr>
      <w:rFonts w:cs="Times New Roman"/>
      <w:sz w:val="24"/>
    </w:rPr>
  </w:style>
  <w:style w:type="paragraph" w:customStyle="1" w:styleId="A30">
    <w:name w:val="A3"/>
    <w:basedOn w:val="afe"/>
    <w:rsid w:val="00EA7C52"/>
    <w:pPr>
      <w:spacing w:before="0" w:after="120" w:line="240" w:lineRule="atLeast"/>
      <w:ind w:left="1701"/>
      <w:jc w:val="both"/>
    </w:pPr>
    <w:rPr>
      <w:rFonts w:cs="Times New Roman"/>
      <w:sz w:val="24"/>
    </w:rPr>
  </w:style>
  <w:style w:type="paragraph" w:customStyle="1" w:styleId="A100">
    <w:name w:val="A10"/>
    <w:basedOn w:val="A40"/>
    <w:rsid w:val="00EA7C52"/>
    <w:pPr>
      <w:tabs>
        <w:tab w:val="clear" w:pos="9216"/>
        <w:tab w:val="clear" w:pos="10368"/>
      </w:tabs>
      <w:overflowPunct/>
      <w:autoSpaceDE/>
      <w:autoSpaceDN/>
      <w:adjustRightInd/>
      <w:spacing w:before="0" w:line="300" w:lineRule="atLeast"/>
      <w:ind w:left="5102" w:hanging="567"/>
      <w:textAlignment w:val="auto"/>
    </w:pPr>
    <w:rPr>
      <w:rFonts w:ascii="Courier" w:cs="Times New Roman"/>
      <w:noProof w:val="0"/>
      <w:spacing w:val="0"/>
      <w:sz w:val="20"/>
      <w:lang w:eastAsia="he-IL"/>
    </w:rPr>
  </w:style>
  <w:style w:type="paragraph" w:customStyle="1" w:styleId="A01">
    <w:name w:val="A0 תו"/>
    <w:basedOn w:val="afe"/>
    <w:rsid w:val="00EA7C52"/>
    <w:pPr>
      <w:spacing w:before="120" w:after="120" w:line="240" w:lineRule="atLeast"/>
      <w:ind w:left="1133" w:right="1134" w:hanging="1134"/>
      <w:jc w:val="both"/>
    </w:pPr>
    <w:rPr>
      <w:rFonts w:ascii="Arial" w:cs="Arial"/>
      <w:sz w:val="24"/>
      <w:u w:val="single"/>
    </w:rPr>
  </w:style>
  <w:style w:type="paragraph" w:customStyle="1" w:styleId="HEADING4">
    <w:name w:val="HEADING4"/>
    <w:basedOn w:val="afe"/>
    <w:rsid w:val="00EA7C52"/>
    <w:pPr>
      <w:tabs>
        <w:tab w:val="left" w:pos="2520"/>
      </w:tabs>
      <w:spacing w:before="0" w:line="240" w:lineRule="atLeast"/>
      <w:ind w:left="1345"/>
    </w:pPr>
    <w:rPr>
      <w:rFonts w:ascii="Courier" w:cs="Times New Roman"/>
      <w:sz w:val="24"/>
      <w:szCs w:val="20"/>
    </w:rPr>
  </w:style>
  <w:style w:type="paragraph" w:customStyle="1" w:styleId="4ff2">
    <w:name w:val="פסקה4"/>
    <w:rsid w:val="00EA7C52"/>
    <w:pPr>
      <w:bidi/>
      <w:ind w:left="1361"/>
      <w:jc w:val="both"/>
    </w:pPr>
    <w:rPr>
      <w:rFonts w:ascii="Tahoma" w:hAnsi="Tahoma" w:cs="Tahoma"/>
      <w:noProof/>
      <w:sz w:val="22"/>
      <w:szCs w:val="22"/>
      <w:lang w:eastAsia="he-IL"/>
    </w:rPr>
  </w:style>
  <w:style w:type="table" w:customStyle="1" w:styleId="5f7">
    <w:name w:val="רשת טבלה5"/>
    <w:basedOn w:val="aff0"/>
    <w:next w:val="affffff3"/>
    <w:uiPriority w:val="39"/>
    <w:rsid w:val="00EA7C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11">
    <w:name w:val="Norm-1.1"/>
    <w:basedOn w:val="afe"/>
    <w:rsid w:val="00EA7C52"/>
    <w:pPr>
      <w:widowControl w:val="0"/>
      <w:tabs>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0"/>
      <w:ind w:left="1701" w:hanging="993"/>
      <w:jc w:val="both"/>
    </w:pPr>
    <w:rPr>
      <w:rFonts w:ascii="Arial" w:cs="Arial"/>
      <w:sz w:val="24"/>
    </w:rPr>
  </w:style>
  <w:style w:type="character" w:customStyle="1" w:styleId="1fffffffff1">
    <w:name w:val="תאריך1"/>
    <w:uiPriority w:val="99"/>
    <w:rsid w:val="00EA7C52"/>
    <w:rPr>
      <w:rFonts w:cs="David"/>
      <w:lang w:bidi="he-IL"/>
    </w:rPr>
  </w:style>
  <w:style w:type="paragraph" w:customStyle="1" w:styleId="StyleLeftAfter05line">
    <w:name w:val="Style Left After:  0.5 line"/>
    <w:basedOn w:val="afe"/>
    <w:next w:val="afe"/>
    <w:uiPriority w:val="99"/>
    <w:rsid w:val="00EA7C52"/>
    <w:pPr>
      <w:spacing w:before="0" w:afterLines="50"/>
      <w:jc w:val="right"/>
    </w:pPr>
    <w:rPr>
      <w:sz w:val="24"/>
    </w:rPr>
  </w:style>
  <w:style w:type="paragraph" w:customStyle="1" w:styleId="afffffffffffffffffffff6">
    <w:name w:val="טאב"/>
    <w:uiPriority w:val="99"/>
    <w:rsid w:val="00EA7C52"/>
    <w:pPr>
      <w:bidi/>
    </w:pPr>
    <w:rPr>
      <w:rFonts w:cs="David"/>
      <w:sz w:val="24"/>
      <w:szCs w:val="24"/>
    </w:rPr>
  </w:style>
  <w:style w:type="paragraph" w:customStyle="1" w:styleId="FootNote">
    <w:name w:val="FootNote"/>
    <w:uiPriority w:val="99"/>
    <w:rsid w:val="00EA7C52"/>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ffffffffffffffffff7">
    <w:name w:val="שורת מספור"/>
    <w:basedOn w:val="afe"/>
    <w:uiPriority w:val="99"/>
    <w:rsid w:val="00EA7C52"/>
    <w:pPr>
      <w:spacing w:before="0" w:line="360" w:lineRule="auto"/>
      <w:ind w:left="720" w:hanging="720"/>
    </w:pPr>
    <w:rPr>
      <w:sz w:val="24"/>
      <w:szCs w:val="26"/>
      <w:lang w:eastAsia="en-US"/>
    </w:rPr>
  </w:style>
  <w:style w:type="paragraph" w:customStyle="1" w:styleId="2ffffff7">
    <w:name w:val="טקסט בלונים2"/>
    <w:basedOn w:val="afe"/>
    <w:semiHidden/>
    <w:rsid w:val="00EA7C52"/>
    <w:pPr>
      <w:spacing w:before="0"/>
    </w:pPr>
    <w:rPr>
      <w:rFonts w:ascii="Tahoma" w:hAnsi="Tahoma" w:cs="Tahoma"/>
      <w:sz w:val="16"/>
      <w:szCs w:val="16"/>
      <w:lang w:eastAsia="en-US"/>
    </w:rPr>
  </w:style>
  <w:style w:type="paragraph" w:customStyle="1" w:styleId="1fffffffff2">
    <w:name w:val="נושא הערה1"/>
    <w:basedOn w:val="affff5"/>
    <w:next w:val="affff5"/>
    <w:semiHidden/>
    <w:rsid w:val="00EA7C52"/>
    <w:pPr>
      <w:spacing w:before="0"/>
    </w:pPr>
    <w:rPr>
      <w:rFonts w:cs="Times New Roman"/>
      <w:b/>
      <w:bCs/>
      <w:lang w:eastAsia="en-US"/>
    </w:rPr>
  </w:style>
  <w:style w:type="paragraph" w:customStyle="1" w:styleId="afffffffffffffffffffff8">
    <w:name w:val="שורות נוספות"/>
    <w:basedOn w:val="afe"/>
    <w:uiPriority w:val="99"/>
    <w:rsid w:val="00EA7C52"/>
    <w:pPr>
      <w:spacing w:before="0" w:line="360" w:lineRule="auto"/>
      <w:ind w:left="720"/>
      <w:jc w:val="both"/>
    </w:pPr>
    <w:rPr>
      <w:sz w:val="24"/>
      <w:szCs w:val="26"/>
      <w:lang w:eastAsia="en-US"/>
    </w:rPr>
  </w:style>
  <w:style w:type="paragraph" w:customStyle="1" w:styleId="1b">
    <w:name w:val="סיעוף 1"/>
    <w:basedOn w:val="afe"/>
    <w:uiPriority w:val="99"/>
    <w:rsid w:val="00EA7C52"/>
    <w:pPr>
      <w:numPr>
        <w:numId w:val="130"/>
      </w:numPr>
      <w:spacing w:before="60" w:line="360" w:lineRule="auto"/>
      <w:jc w:val="both"/>
    </w:pPr>
    <w:rPr>
      <w:sz w:val="24"/>
      <w:szCs w:val="26"/>
      <w:lang w:eastAsia="en-US"/>
    </w:rPr>
  </w:style>
  <w:style w:type="paragraph" w:customStyle="1" w:styleId="2a">
    <w:name w:val="סיעוף 2"/>
    <w:basedOn w:val="1b"/>
    <w:uiPriority w:val="99"/>
    <w:rsid w:val="00EA7C52"/>
    <w:pPr>
      <w:numPr>
        <w:ilvl w:val="1"/>
        <w:numId w:val="131"/>
      </w:numPr>
      <w:ind w:right="0"/>
    </w:pPr>
  </w:style>
  <w:style w:type="paragraph" w:customStyle="1" w:styleId="39">
    <w:name w:val="סיעוף 3"/>
    <w:basedOn w:val="2a"/>
    <w:uiPriority w:val="99"/>
    <w:rsid w:val="00EA7C52"/>
    <w:pPr>
      <w:numPr>
        <w:ilvl w:val="2"/>
        <w:numId w:val="132"/>
      </w:numPr>
      <w:ind w:right="0"/>
    </w:pPr>
  </w:style>
  <w:style w:type="paragraph" w:customStyle="1" w:styleId="45">
    <w:name w:val="סיעוף 4"/>
    <w:basedOn w:val="39"/>
    <w:uiPriority w:val="99"/>
    <w:rsid w:val="00EA7C52"/>
    <w:pPr>
      <w:numPr>
        <w:ilvl w:val="3"/>
      </w:numPr>
      <w:ind w:right="0"/>
    </w:pPr>
  </w:style>
  <w:style w:type="paragraph" w:customStyle="1" w:styleId="TextLevel1">
    <w:name w:val="Text Level 1"/>
    <w:basedOn w:val="affb"/>
    <w:uiPriority w:val="99"/>
    <w:rsid w:val="00EA7C52"/>
    <w:pPr>
      <w:tabs>
        <w:tab w:val="num" w:pos="624"/>
      </w:tabs>
      <w:bidi w:val="0"/>
      <w:spacing w:before="120" w:after="120" w:line="360" w:lineRule="auto"/>
      <w:ind w:right="624" w:hanging="624"/>
      <w:jc w:val="right"/>
      <w:outlineLvl w:val="0"/>
    </w:pPr>
    <w:rPr>
      <w:noProof w:val="0"/>
      <w:sz w:val="24"/>
      <w:szCs w:val="26"/>
      <w:lang w:val="en-GB"/>
    </w:rPr>
  </w:style>
  <w:style w:type="paragraph" w:customStyle="1" w:styleId="TextLevel2">
    <w:name w:val="Text Level 2"/>
    <w:basedOn w:val="TextLevel1"/>
    <w:uiPriority w:val="99"/>
    <w:rsid w:val="00EA7C52"/>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EA7C52"/>
    <w:pPr>
      <w:tabs>
        <w:tab w:val="clear" w:pos="624"/>
      </w:tabs>
      <w:spacing w:before="0"/>
      <w:ind w:firstLine="0"/>
    </w:pPr>
  </w:style>
  <w:style w:type="paragraph" w:customStyle="1" w:styleId="TextLevel2NoNum">
    <w:name w:val="Text Level 2 No Num"/>
    <w:basedOn w:val="TextLevel2"/>
    <w:uiPriority w:val="99"/>
    <w:rsid w:val="00EA7C52"/>
    <w:pPr>
      <w:tabs>
        <w:tab w:val="clear" w:pos="1418"/>
      </w:tabs>
      <w:ind w:left="0" w:right="0" w:firstLine="0"/>
    </w:pPr>
  </w:style>
  <w:style w:type="character" w:customStyle="1" w:styleId="afffffffffffffffffffff9">
    <w:name w:val="נורמלי תו"/>
    <w:uiPriority w:val="99"/>
    <w:rsid w:val="00EA7C52"/>
    <w:rPr>
      <w:rFonts w:cs="David"/>
      <w:sz w:val="24"/>
      <w:szCs w:val="26"/>
      <w:lang w:val="en-US" w:eastAsia="en-US" w:bidi="he-IL"/>
    </w:rPr>
  </w:style>
  <w:style w:type="paragraph" w:customStyle="1" w:styleId="Pa0">
    <w:name w:val="Pa0"/>
    <w:basedOn w:val="afe"/>
    <w:next w:val="afe"/>
    <w:uiPriority w:val="99"/>
    <w:rsid w:val="00EA7C52"/>
    <w:pPr>
      <w:autoSpaceDE w:val="0"/>
      <w:autoSpaceDN w:val="0"/>
      <w:bidi w:val="0"/>
      <w:adjustRightInd w:val="0"/>
      <w:spacing w:before="0" w:line="240" w:lineRule="atLeast"/>
    </w:pPr>
    <w:rPr>
      <w:rFonts w:ascii="Arial" w:eastAsia="Batang" w:hAnsi="Arial" w:cs="Times New Roman"/>
      <w:sz w:val="24"/>
      <w:lang w:eastAsia="ko-KR"/>
    </w:rPr>
  </w:style>
  <w:style w:type="paragraph" w:customStyle="1" w:styleId="-fb">
    <w:name w:val="גוף-א"/>
    <w:basedOn w:val="afe"/>
    <w:uiPriority w:val="99"/>
    <w:rsid w:val="00EA7C52"/>
    <w:pPr>
      <w:spacing w:before="0" w:after="120" w:line="360" w:lineRule="auto"/>
      <w:ind w:left="1985" w:hanging="567"/>
      <w:jc w:val="both"/>
    </w:pPr>
    <w:rPr>
      <w:snapToGrid w:val="0"/>
      <w:szCs w:val="26"/>
      <w:lang w:eastAsia="en-US"/>
    </w:rPr>
  </w:style>
  <w:style w:type="paragraph" w:customStyle="1" w:styleId="1fffffffff3">
    <w:name w:val="טאב1"/>
    <w:uiPriority w:val="99"/>
    <w:rsid w:val="00EA7C52"/>
    <w:pPr>
      <w:overflowPunct w:val="0"/>
      <w:autoSpaceDE w:val="0"/>
      <w:autoSpaceDN w:val="0"/>
      <w:bidi/>
      <w:adjustRightInd w:val="0"/>
      <w:textAlignment w:val="baseline"/>
    </w:pPr>
    <w:rPr>
      <w:rFonts w:cs="David"/>
      <w:sz w:val="24"/>
      <w:szCs w:val="24"/>
      <w:lang w:eastAsia="he-IL"/>
    </w:rPr>
  </w:style>
  <w:style w:type="paragraph" w:customStyle="1" w:styleId="2ffffff8">
    <w:name w:val="טאב2"/>
    <w:uiPriority w:val="99"/>
    <w:rsid w:val="00EA7C52"/>
    <w:pPr>
      <w:bidi/>
    </w:pPr>
    <w:rPr>
      <w:rFonts w:cs="David"/>
      <w:sz w:val="24"/>
      <w:szCs w:val="24"/>
      <w:lang w:eastAsia="he-IL"/>
    </w:rPr>
  </w:style>
  <w:style w:type="paragraph" w:customStyle="1" w:styleId="-fc">
    <w:name w:val="תת-סעיף  ללא"/>
    <w:basedOn w:val="afe"/>
    <w:uiPriority w:val="99"/>
    <w:rsid w:val="00EA7C52"/>
    <w:pPr>
      <w:spacing w:before="0" w:line="300" w:lineRule="exact"/>
      <w:ind w:left="567" w:right="1134" w:hanging="567"/>
      <w:jc w:val="both"/>
    </w:pPr>
  </w:style>
  <w:style w:type="paragraph" w:customStyle="1" w:styleId="--0">
    <w:name w:val="תת-תת-סעיף  ללא"/>
    <w:basedOn w:val="-fc"/>
    <w:uiPriority w:val="99"/>
    <w:rsid w:val="00EA7C52"/>
    <w:pPr>
      <w:ind w:right="1701"/>
    </w:pPr>
  </w:style>
  <w:style w:type="paragraph" w:customStyle="1" w:styleId="DataText">
    <w:name w:val="Data Text"/>
    <w:uiPriority w:val="99"/>
    <w:rsid w:val="00EA7C52"/>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paragraph" w:customStyle="1" w:styleId="pointremark">
    <w:name w:val="pointremark"/>
    <w:basedOn w:val="afe"/>
    <w:uiPriority w:val="99"/>
    <w:rsid w:val="00EA7C52"/>
    <w:pPr>
      <w:numPr>
        <w:numId w:val="133"/>
      </w:numPr>
      <w:bidi w:val="0"/>
      <w:spacing w:before="100" w:beforeAutospacing="1" w:after="100" w:afterAutospacing="1"/>
      <w:ind w:right="0"/>
      <w:jc w:val="both"/>
    </w:pPr>
    <w:rPr>
      <w:rFonts w:ascii="Arial" w:hAnsi="Arial" w:cs="Arial"/>
      <w:sz w:val="20"/>
      <w:szCs w:val="20"/>
      <w:lang w:eastAsia="en-US"/>
    </w:rPr>
  </w:style>
  <w:style w:type="paragraph" w:customStyle="1" w:styleId="plnotes">
    <w:name w:val="plnotes"/>
    <w:basedOn w:val="afe"/>
    <w:uiPriority w:val="99"/>
    <w:rsid w:val="00EA7C52"/>
    <w:pPr>
      <w:tabs>
        <w:tab w:val="num" w:pos="720"/>
      </w:tabs>
      <w:bidi w:val="0"/>
      <w:spacing w:before="100" w:beforeAutospacing="1" w:after="100" w:afterAutospacing="1" w:line="200" w:lineRule="atLeast"/>
      <w:ind w:left="720" w:right="720" w:hanging="360"/>
    </w:pPr>
    <w:rPr>
      <w:rFonts w:ascii="Arial" w:hAnsi="Arial" w:cs="Arial"/>
      <w:sz w:val="20"/>
      <w:szCs w:val="20"/>
      <w:lang w:eastAsia="en-US"/>
    </w:rPr>
  </w:style>
  <w:style w:type="paragraph" w:customStyle="1" w:styleId="1fffffffff4">
    <w:name w:val="מהדורה1"/>
    <w:hidden/>
    <w:semiHidden/>
    <w:rsid w:val="00EA7C52"/>
    <w:rPr>
      <w:sz w:val="24"/>
      <w:szCs w:val="24"/>
      <w:lang w:eastAsia="he-IL"/>
    </w:rPr>
  </w:style>
  <w:style w:type="paragraph" w:customStyle="1" w:styleId="avi">
    <w:name w:val="avi"/>
    <w:basedOn w:val="afe"/>
    <w:uiPriority w:val="99"/>
    <w:rsid w:val="00EA7C52"/>
    <w:pPr>
      <w:overflowPunct w:val="0"/>
      <w:autoSpaceDE w:val="0"/>
      <w:autoSpaceDN w:val="0"/>
      <w:adjustRightInd w:val="0"/>
      <w:spacing w:before="0"/>
      <w:textAlignment w:val="baseline"/>
    </w:pPr>
    <w:rPr>
      <w:rFonts w:cs="Times New Roman"/>
      <w:b/>
      <w:bCs/>
      <w:sz w:val="20"/>
    </w:rPr>
  </w:style>
  <w:style w:type="paragraph" w:customStyle="1" w:styleId="P22">
    <w:name w:val="P22"/>
    <w:basedOn w:val="afe"/>
    <w:uiPriority w:val="99"/>
    <w:rsid w:val="00EA7C52"/>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cs="FrankRuehl"/>
      <w:noProof/>
      <w:sz w:val="20"/>
      <w:szCs w:val="26"/>
    </w:rPr>
  </w:style>
  <w:style w:type="paragraph" w:customStyle="1" w:styleId="Subhead">
    <w:name w:val="Subhead"/>
    <w:uiPriority w:val="99"/>
    <w:rsid w:val="00EA7C52"/>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fe"/>
    <w:rsid w:val="00EA7C52"/>
    <w:pPr>
      <w:numPr>
        <w:ilvl w:val="1"/>
        <w:numId w:val="134"/>
      </w:numPr>
      <w:tabs>
        <w:tab w:val="clear" w:pos="360"/>
        <w:tab w:val="num" w:pos="765"/>
      </w:tabs>
      <w:spacing w:before="120" w:after="120"/>
      <w:ind w:firstLine="481"/>
    </w:pPr>
    <w:rPr>
      <w:bCs/>
      <w:snapToGrid w:val="0"/>
      <w:spacing w:val="4"/>
      <w:sz w:val="20"/>
    </w:rPr>
  </w:style>
  <w:style w:type="paragraph" w:customStyle="1" w:styleId="EMG3">
    <w:name w:val="EMG3"/>
    <w:basedOn w:val="afe"/>
    <w:rsid w:val="00EA7C52"/>
    <w:pPr>
      <w:numPr>
        <w:ilvl w:val="2"/>
        <w:numId w:val="134"/>
      </w:numPr>
      <w:spacing w:before="120" w:after="120"/>
    </w:pPr>
    <w:rPr>
      <w:snapToGrid w:val="0"/>
      <w:spacing w:val="4"/>
      <w:sz w:val="20"/>
      <w:u w:val="single"/>
    </w:rPr>
  </w:style>
  <w:style w:type="paragraph" w:customStyle="1" w:styleId="EMG4">
    <w:name w:val="EMG4"/>
    <w:basedOn w:val="afe"/>
    <w:rsid w:val="00EA7C52"/>
    <w:pPr>
      <w:numPr>
        <w:ilvl w:val="3"/>
        <w:numId w:val="134"/>
      </w:numPr>
      <w:tabs>
        <w:tab w:val="left" w:pos="1332"/>
      </w:tabs>
      <w:spacing w:before="120" w:after="120"/>
    </w:pPr>
    <w:rPr>
      <w:bCs/>
      <w:snapToGrid w:val="0"/>
      <w:spacing w:val="4"/>
      <w:sz w:val="20"/>
      <w:u w:val="single"/>
    </w:rPr>
  </w:style>
  <w:style w:type="character" w:customStyle="1" w:styleId="catalogitemheader1">
    <w:name w:val="catalogitemheader1"/>
    <w:rsid w:val="00EA7C52"/>
    <w:rPr>
      <w:rFonts w:ascii="Arial" w:hAnsi="Arial" w:cs="Arial" w:hint="default"/>
      <w:b/>
      <w:bCs/>
      <w:color w:val="6A6A6A"/>
      <w:sz w:val="14"/>
      <w:szCs w:val="14"/>
    </w:rPr>
  </w:style>
  <w:style w:type="paragraph" w:customStyle="1" w:styleId="ENGLISHNUM">
    <w:name w:val="ENGLISHNUM"/>
    <w:basedOn w:val="afe"/>
    <w:autoRedefine/>
    <w:rsid w:val="00EA7C52"/>
    <w:pPr>
      <w:tabs>
        <w:tab w:val="num" w:pos="737"/>
      </w:tabs>
      <w:bidi w:val="0"/>
      <w:spacing w:before="0" w:after="120"/>
      <w:ind w:right="737" w:hanging="567"/>
      <w:jc w:val="both"/>
    </w:pPr>
    <w:rPr>
      <w:rFonts w:ascii="Arial" w:hAnsi="Arial" w:cs="Arial"/>
      <w:sz w:val="24"/>
      <w:lang w:eastAsia="en-US"/>
    </w:rPr>
  </w:style>
  <w:style w:type="paragraph" w:customStyle="1" w:styleId="afffffffffffffffffffffa">
    <w:name w:val="מיספור אותיות"/>
    <w:basedOn w:val="afe"/>
    <w:rsid w:val="00EA7C52"/>
    <w:pPr>
      <w:tabs>
        <w:tab w:val="num" w:pos="737"/>
      </w:tabs>
      <w:spacing w:before="0" w:after="240"/>
      <w:ind w:left="737" w:hanging="567"/>
      <w:jc w:val="both"/>
    </w:pPr>
    <w:rPr>
      <w:rFonts w:cs="Times New Roman"/>
      <w:sz w:val="20"/>
    </w:rPr>
  </w:style>
  <w:style w:type="paragraph" w:customStyle="1" w:styleId="11f6">
    <w:name w:val="ללא מרווח11"/>
    <w:qFormat/>
    <w:rsid w:val="00EA7C52"/>
    <w:rPr>
      <w:rFonts w:ascii="Calibri" w:hAnsi="Calibri" w:cs="Arial"/>
      <w:sz w:val="22"/>
      <w:szCs w:val="22"/>
      <w:lang w:bidi="en-US"/>
    </w:rPr>
  </w:style>
  <w:style w:type="paragraph" w:customStyle="1" w:styleId="11f7">
    <w:name w:val="כותרת תוכן עניינים11"/>
    <w:basedOn w:val="13"/>
    <w:next w:val="afe"/>
    <w:semiHidden/>
    <w:unhideWhenUsed/>
    <w:qFormat/>
    <w:rsid w:val="00EA7C52"/>
    <w:pPr>
      <w:keepNext/>
      <w:keepLines/>
      <w:numPr>
        <w:numId w:val="0"/>
      </w:numPr>
      <w:bidi w:val="0"/>
      <w:spacing w:before="480" w:line="276" w:lineRule="auto"/>
      <w:ind w:right="0"/>
      <w:outlineLvl w:val="9"/>
    </w:pPr>
    <w:rPr>
      <w:rFonts w:ascii="Cambria" w:hAnsi="Cambria" w:cs="Times New Roman"/>
      <w:color w:val="365F91"/>
      <w:kern w:val="0"/>
      <w:sz w:val="28"/>
      <w:szCs w:val="28"/>
      <w:lang w:eastAsia="en-US" w:bidi="en-US"/>
    </w:rPr>
  </w:style>
  <w:style w:type="character" w:customStyle="1" w:styleId="11f8">
    <w:name w:val="הדגשה חזקה11"/>
    <w:qFormat/>
    <w:rsid w:val="00EA7C52"/>
    <w:rPr>
      <w:b/>
      <w:bCs/>
      <w:i/>
      <w:iCs/>
      <w:color w:val="4F81BD"/>
    </w:rPr>
  </w:style>
  <w:style w:type="character" w:customStyle="1" w:styleId="11f9">
    <w:name w:val="הפניה חזקה11"/>
    <w:qFormat/>
    <w:rsid w:val="00EA7C52"/>
    <w:rPr>
      <w:b/>
      <w:bCs/>
      <w:smallCaps/>
      <w:color w:val="C0504D"/>
      <w:spacing w:val="5"/>
      <w:u w:val="single"/>
    </w:rPr>
  </w:style>
  <w:style w:type="character" w:customStyle="1" w:styleId="11fa">
    <w:name w:val="כותר הספר11"/>
    <w:qFormat/>
    <w:rsid w:val="00EA7C52"/>
    <w:rPr>
      <w:b/>
      <w:bCs/>
      <w:smallCaps/>
      <w:spacing w:val="5"/>
    </w:rPr>
  </w:style>
  <w:style w:type="paragraph" w:customStyle="1" w:styleId="psubhead2cmt">
    <w:name w:val="psubhead2cmt"/>
    <w:basedOn w:val="afe"/>
    <w:rsid w:val="00EA7C52"/>
    <w:pPr>
      <w:bidi w:val="0"/>
      <w:spacing w:before="100" w:beforeAutospacing="1" w:after="100" w:afterAutospacing="1"/>
    </w:pPr>
    <w:rPr>
      <w:rFonts w:ascii="Arial Unicode MS" w:eastAsia="Arial Unicode MS" w:hAnsi="Arial Unicode MS" w:cs="Arial Unicode MS"/>
      <w:sz w:val="24"/>
    </w:rPr>
  </w:style>
  <w:style w:type="character" w:customStyle="1" w:styleId="318">
    <w:name w:val="כניסה בגוף טקסט 3 תו1"/>
    <w:uiPriority w:val="99"/>
    <w:locked/>
    <w:rsid w:val="00EA7C52"/>
    <w:rPr>
      <w:rFonts w:cs="Times New Roman"/>
      <w:sz w:val="16"/>
      <w:szCs w:val="16"/>
    </w:rPr>
  </w:style>
  <w:style w:type="character" w:customStyle="1" w:styleId="1fffffffff5">
    <w:name w:val="כותרת משנה תו1"/>
    <w:uiPriority w:val="99"/>
    <w:locked/>
    <w:rsid w:val="00EA7C52"/>
    <w:rPr>
      <w:rFonts w:ascii="Arial" w:hAnsi="Arial" w:cs="Arial"/>
      <w:szCs w:val="22"/>
      <w:u w:val="single"/>
      <w:lang w:eastAsia="he-IL"/>
    </w:rPr>
  </w:style>
  <w:style w:type="character" w:customStyle="1" w:styleId="1fffffffff6">
    <w:name w:val="תאריך תו1"/>
    <w:uiPriority w:val="99"/>
    <w:locked/>
    <w:rsid w:val="00EA7C52"/>
    <w:rPr>
      <w:rFonts w:cs="David"/>
      <w:sz w:val="24"/>
      <w:szCs w:val="24"/>
      <w:lang w:eastAsia="he-IL"/>
    </w:rPr>
  </w:style>
  <w:style w:type="character" w:customStyle="1" w:styleId="2ffffff9">
    <w:name w:val="נושא הערה תו2"/>
    <w:uiPriority w:val="99"/>
    <w:semiHidden/>
    <w:rsid w:val="00EA7C52"/>
    <w:rPr>
      <w:rFonts w:cs="Times New Roman"/>
      <w:b/>
      <w:bCs/>
      <w:lang w:val="en-US" w:eastAsia="en-US" w:bidi="he-IL"/>
    </w:rPr>
  </w:style>
  <w:style w:type="character" w:customStyle="1" w:styleId="1fffffffff7">
    <w:name w:val="מפת מסמך תו1"/>
    <w:uiPriority w:val="99"/>
    <w:semiHidden/>
    <w:locked/>
    <w:rsid w:val="00EA7C52"/>
    <w:rPr>
      <w:rFonts w:ascii="Tahoma" w:hAnsi="Tahoma" w:cs="Tahoma"/>
      <w:szCs w:val="22"/>
      <w:shd w:val="clear" w:color="auto" w:fill="000080"/>
      <w:lang w:eastAsia="he-IL"/>
    </w:rPr>
  </w:style>
  <w:style w:type="table" w:customStyle="1" w:styleId="6e">
    <w:name w:val="רשת טבלה6"/>
    <w:basedOn w:val="aff0"/>
    <w:next w:val="affffff3"/>
    <w:uiPriority w:val="39"/>
    <w:rsid w:val="00EA7C52"/>
    <w:pPr>
      <w:bidi/>
      <w:spacing w:afterLines="5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78">
    <w:name w:val="Table List 7"/>
    <w:basedOn w:val="aff0"/>
    <w:uiPriority w:val="99"/>
    <w:rsid w:val="00EA7C52"/>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character" w:customStyle="1" w:styleId="1fffffffff8">
    <w:name w:val="טקסט הערת שוליים תו1"/>
    <w:uiPriority w:val="99"/>
    <w:locked/>
    <w:rsid w:val="00EA7C52"/>
    <w:rPr>
      <w:rFonts w:ascii="Arial" w:hAnsi="Arial" w:cs="Arial"/>
    </w:rPr>
  </w:style>
  <w:style w:type="character" w:customStyle="1" w:styleId="apple-style-span">
    <w:name w:val="apple-style-span"/>
    <w:uiPriority w:val="99"/>
    <w:rsid w:val="00EA7C52"/>
    <w:rPr>
      <w:rFonts w:cs="Times New Roman"/>
    </w:rPr>
  </w:style>
  <w:style w:type="numbering" w:customStyle="1" w:styleId="StyleOutlinenumberedBlueBefore08cmHanging567ch">
    <w:name w:val="Style Outline numbered Blue Before:  0.8 cm Hanging:  5.67 ch"/>
    <w:rsid w:val="00EA7C52"/>
    <w:pPr>
      <w:numPr>
        <w:numId w:val="135"/>
      </w:numPr>
    </w:pPr>
  </w:style>
  <w:style w:type="table" w:customStyle="1" w:styleId="LightShading1">
    <w:name w:val="Light Shading1"/>
    <w:basedOn w:val="aff0"/>
    <w:uiPriority w:val="60"/>
    <w:rsid w:val="00EA7C52"/>
    <w:rPr>
      <w:rFonts w:cs="Miriam"/>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Grid-Accent11">
    <w:name w:val="Light Grid - Accent 11"/>
    <w:basedOn w:val="aff0"/>
    <w:uiPriority w:val="62"/>
    <w:rsid w:val="00EA7C52"/>
    <w:rPr>
      <w:rFonts w:cs="Miriam"/>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Arial Narrow" w:eastAsia="Times New Roman" w:hAnsi="Arial Narrow"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Arial Narrow" w:eastAsia="Times New Roman" w:hAnsi="Arial Narrow"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Arial Narrow" w:eastAsia="Times New Roman" w:hAnsi="Arial Narrow" w:cs="Times New Roman"/>
        <w:b/>
        <w:bCs/>
      </w:rPr>
    </w:tblStylePr>
    <w:tblStylePr w:type="lastCol">
      <w:rPr>
        <w:rFonts w:ascii="Arial Narrow" w:eastAsia="Times New Roman" w:hAnsi="Arial Narrow"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Bullets1">
    <w:name w:val="Bullets1"/>
    <w:basedOn w:val="affff9"/>
    <w:link w:val="Bullets1Char"/>
    <w:qFormat/>
    <w:rsid w:val="00EA7C52"/>
    <w:pPr>
      <w:numPr>
        <w:numId w:val="137"/>
      </w:numPr>
      <w:spacing w:after="0" w:line="360" w:lineRule="auto"/>
      <w:jc w:val="both"/>
    </w:pPr>
    <w:rPr>
      <w:rFonts w:ascii="Times New Roman" w:eastAsia="Times New Roman" w:hAnsi="Times New Roman" w:cs="David"/>
      <w:sz w:val="24"/>
      <w:szCs w:val="24"/>
    </w:rPr>
  </w:style>
  <w:style w:type="character" w:customStyle="1" w:styleId="Bullets1Char">
    <w:name w:val="Bullets1 Char"/>
    <w:link w:val="Bullets1"/>
    <w:rsid w:val="00EA7C52"/>
    <w:rPr>
      <w:rFonts w:cs="David"/>
      <w:sz w:val="24"/>
      <w:szCs w:val="24"/>
    </w:rPr>
  </w:style>
  <w:style w:type="paragraph" w:customStyle="1" w:styleId="Bullets2">
    <w:name w:val="Bullets2"/>
    <w:basedOn w:val="Bullets1"/>
    <w:qFormat/>
    <w:rsid w:val="00EA7C52"/>
    <w:pPr>
      <w:numPr>
        <w:ilvl w:val="1"/>
      </w:numPr>
      <w:tabs>
        <w:tab w:val="num" w:pos="360"/>
        <w:tab w:val="num" w:pos="1440"/>
        <w:tab w:val="num" w:pos="2190"/>
        <w:tab w:val="num" w:pos="3601"/>
      </w:tabs>
      <w:ind w:left="709" w:right="2190" w:hanging="357"/>
    </w:pPr>
  </w:style>
  <w:style w:type="paragraph" w:customStyle="1" w:styleId="11111114">
    <w:name w:val="1111111"/>
    <w:basedOn w:val="afe"/>
    <w:link w:val="11111115"/>
    <w:qFormat/>
    <w:rsid w:val="00EA7C52"/>
    <w:pPr>
      <w:tabs>
        <w:tab w:val="left" w:pos="864"/>
        <w:tab w:val="left" w:pos="1440"/>
        <w:tab w:val="left" w:pos="2160"/>
        <w:tab w:val="left" w:pos="2880"/>
        <w:tab w:val="left" w:pos="3600"/>
        <w:tab w:val="left" w:pos="4320"/>
        <w:tab w:val="left" w:pos="5040"/>
        <w:tab w:val="left" w:pos="5760"/>
      </w:tabs>
      <w:spacing w:before="0" w:line="360" w:lineRule="auto"/>
      <w:jc w:val="both"/>
    </w:pPr>
    <w:rPr>
      <w:b/>
      <w:bCs/>
      <w:sz w:val="28"/>
      <w:szCs w:val="28"/>
      <w:u w:val="single"/>
      <w:lang w:eastAsia="en-US"/>
    </w:rPr>
  </w:style>
  <w:style w:type="character" w:customStyle="1" w:styleId="11111115">
    <w:name w:val="1111111 תו"/>
    <w:link w:val="11111114"/>
    <w:rsid w:val="00EA7C52"/>
    <w:rPr>
      <w:rFonts w:cs="David"/>
      <w:b/>
      <w:bCs/>
      <w:sz w:val="28"/>
      <w:szCs w:val="28"/>
      <w:u w:val="single"/>
    </w:rPr>
  </w:style>
  <w:style w:type="paragraph" w:customStyle="1" w:styleId="88">
    <w:name w:val="8"/>
    <w:basedOn w:val="afe"/>
    <w:next w:val="NormalWeb"/>
    <w:uiPriority w:val="99"/>
    <w:rsid w:val="00EA7C52"/>
    <w:pPr>
      <w:spacing w:before="0" w:line="312" w:lineRule="atLeast"/>
    </w:pPr>
    <w:rPr>
      <w:rFonts w:cs="Times New Roman"/>
      <w:spacing w:val="10"/>
      <w:lang w:eastAsia="en-US"/>
    </w:rPr>
  </w:style>
  <w:style w:type="numbering" w:customStyle="1" w:styleId="11111121">
    <w:name w:val="1 / 1.1 / 1.1.121"/>
    <w:basedOn w:val="aff1"/>
    <w:rsid w:val="00EA7C52"/>
    <w:pPr>
      <w:numPr>
        <w:numId w:val="93"/>
      </w:numPr>
    </w:pPr>
  </w:style>
  <w:style w:type="numbering" w:customStyle="1" w:styleId="1ai1">
    <w:name w:val="1 / a / i1"/>
    <w:basedOn w:val="aff1"/>
    <w:rsid w:val="00EA7C52"/>
    <w:pPr>
      <w:numPr>
        <w:numId w:val="94"/>
      </w:numPr>
    </w:pPr>
  </w:style>
  <w:style w:type="paragraph" w:customStyle="1" w:styleId="CharChar40">
    <w:name w:val="Char Char4"/>
    <w:basedOn w:val="afe"/>
    <w:rsid w:val="00EA7C52"/>
    <w:pPr>
      <w:bidi w:val="0"/>
      <w:spacing w:before="0" w:after="160" w:line="240" w:lineRule="exact"/>
    </w:pPr>
    <w:rPr>
      <w:rFonts w:ascii="Verdana" w:hAnsi="Verdana" w:cs="Times New Roman"/>
      <w:sz w:val="20"/>
      <w:szCs w:val="20"/>
      <w:lang w:eastAsia="en-US" w:bidi="ar-SA"/>
    </w:rPr>
  </w:style>
  <w:style w:type="paragraph" w:customStyle="1" w:styleId="5f8">
    <w:name w:val="ציטוט5"/>
    <w:basedOn w:val="NormalE"/>
    <w:rsid w:val="00EA7C52"/>
    <w:pPr>
      <w:keepNext/>
      <w:keepLines/>
      <w:spacing w:line="240" w:lineRule="auto"/>
      <w:ind w:left="1701" w:right="1134"/>
    </w:pPr>
    <w:rPr>
      <w:noProof/>
      <w:szCs w:val="26"/>
    </w:rPr>
  </w:style>
  <w:style w:type="character" w:customStyle="1" w:styleId="1217">
    <w:name w:val="תו תו121"/>
    <w:rsid w:val="00EA7C52"/>
    <w:rPr>
      <w:rFonts w:cs="David"/>
      <w:noProof/>
      <w:sz w:val="26"/>
      <w:szCs w:val="26"/>
      <w:lang w:val="en-US" w:eastAsia="he-IL" w:bidi="he-IL"/>
    </w:rPr>
  </w:style>
  <w:style w:type="paragraph" w:customStyle="1" w:styleId="319">
    <w:name w:val="סרגל רמה 31"/>
    <w:basedOn w:val="26"/>
    <w:rsid w:val="00EA7C52"/>
    <w:pPr>
      <w:tabs>
        <w:tab w:val="num" w:pos="540"/>
      </w:tabs>
      <w:ind w:left="1701" w:right="540" w:hanging="540"/>
    </w:pPr>
  </w:style>
  <w:style w:type="table" w:customStyle="1" w:styleId="133">
    <w:name w:val="טבלת רשת13"/>
    <w:basedOn w:val="aff0"/>
    <w:next w:val="affffff3"/>
    <w:rsid w:val="00EA7C5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
    <w:name w:val="סגנון121"/>
    <w:rsid w:val="00EA7C52"/>
    <w:pPr>
      <w:numPr>
        <w:numId w:val="100"/>
      </w:numPr>
    </w:pPr>
  </w:style>
  <w:style w:type="numbering" w:customStyle="1" w:styleId="25151">
    <w:name w:val="סגנון סגנון מדורג ממוספר כחול לפני:  2.5 ס''מ תלויה:  1.5 ס''מ + מד...1"/>
    <w:basedOn w:val="aff1"/>
    <w:rsid w:val="00EA7C52"/>
    <w:pPr>
      <w:numPr>
        <w:numId w:val="101"/>
      </w:numPr>
    </w:pPr>
  </w:style>
  <w:style w:type="paragraph" w:customStyle="1" w:styleId="11fb">
    <w:name w:val="טקסט בלוק11"/>
    <w:basedOn w:val="afe"/>
    <w:rsid w:val="00EA7C52"/>
    <w:pPr>
      <w:suppressAutoHyphens/>
      <w:spacing w:before="0"/>
      <w:ind w:left="1360" w:hanging="851"/>
    </w:pPr>
    <w:rPr>
      <w:sz w:val="20"/>
    </w:rPr>
  </w:style>
  <w:style w:type="paragraph" w:customStyle="1" w:styleId="21f2">
    <w:name w:val="פיסקת רשימה21"/>
    <w:basedOn w:val="afe"/>
    <w:rsid w:val="00EA7C52"/>
    <w:pPr>
      <w:spacing w:before="0" w:after="200" w:line="276" w:lineRule="auto"/>
      <w:ind w:left="720"/>
    </w:pPr>
    <w:rPr>
      <w:rFonts w:ascii="Calibri" w:hAnsi="Calibri" w:cs="Arial"/>
      <w:szCs w:val="22"/>
      <w:lang w:eastAsia="en-US"/>
    </w:rPr>
  </w:style>
  <w:style w:type="paragraph" w:customStyle="1" w:styleId="1fffffffff9">
    <w:name w:val="תו תו1"/>
    <w:basedOn w:val="afe"/>
    <w:rsid w:val="00EA7C52"/>
    <w:pPr>
      <w:bidi w:val="0"/>
      <w:spacing w:before="0" w:after="160" w:line="240" w:lineRule="exact"/>
    </w:pPr>
    <w:rPr>
      <w:rFonts w:ascii="Tahoma" w:hAnsi="Tahoma" w:cs="Tahoma"/>
      <w:sz w:val="20"/>
      <w:szCs w:val="20"/>
      <w:lang w:eastAsia="en-US" w:bidi="ar-SA"/>
    </w:rPr>
  </w:style>
  <w:style w:type="character" w:customStyle="1" w:styleId="CharChar32">
    <w:name w:val="Char Char32"/>
    <w:semiHidden/>
    <w:rsid w:val="00EA7C52"/>
    <w:rPr>
      <w:rFonts w:cs="David"/>
      <w:sz w:val="24"/>
      <w:szCs w:val="24"/>
      <w:lang w:val="en-US" w:eastAsia="he-IL" w:bidi="he-IL"/>
    </w:rPr>
  </w:style>
  <w:style w:type="character" w:customStyle="1" w:styleId="CharChar21">
    <w:name w:val="Char Char21"/>
    <w:semiHidden/>
    <w:rsid w:val="00EA7C52"/>
    <w:rPr>
      <w:rFonts w:cs="David"/>
      <w:sz w:val="24"/>
      <w:szCs w:val="24"/>
      <w:lang w:val="en-US" w:eastAsia="he-IL" w:bidi="he-IL"/>
    </w:rPr>
  </w:style>
  <w:style w:type="paragraph" w:customStyle="1" w:styleId="1CharCharCharCharCharCharCharCharCharCharCharCharCharChar1">
    <w:name w:val="תו תו1 Char Char תו תו Char Char תו תו Char Char תו תו Char Char תו תו Char Char תו תו Char Char תו תו Char Char תו תו1"/>
    <w:basedOn w:val="38"/>
    <w:rsid w:val="00EA7C52"/>
    <w:pPr>
      <w:numPr>
        <w:numId w:val="102"/>
      </w:numPr>
      <w:tabs>
        <w:tab w:val="clear" w:pos="3270"/>
        <w:tab w:val="num" w:pos="360"/>
        <w:tab w:val="num" w:pos="720"/>
        <w:tab w:val="num" w:pos="1569"/>
        <w:tab w:val="num" w:pos="2160"/>
        <w:tab w:val="num" w:pos="2186"/>
      </w:tabs>
      <w:ind w:left="2269" w:hanging="851"/>
      <w:jc w:val="both"/>
    </w:pPr>
  </w:style>
  <w:style w:type="paragraph" w:customStyle="1" w:styleId="1CharCharCharCharCharCharCharCharCharCharCharCharCharCharCharCharCharCharCharChar1">
    <w:name w:val="תו תו1 Char Char תו תו Char Char תו תו Char Char תו תו Char Char תו תו Char Char תו תו Char Char תו תו Char Char תו תו Char Char תו תו Char Char תו תו Char Char1"/>
    <w:basedOn w:val="afe"/>
    <w:rsid w:val="00EA7C52"/>
    <w:pPr>
      <w:bidi w:val="0"/>
      <w:spacing w:before="0" w:after="160" w:line="240" w:lineRule="exact"/>
    </w:pPr>
    <w:rPr>
      <w:sz w:val="24"/>
      <w:lang w:eastAsia="en-US"/>
    </w:rPr>
  </w:style>
  <w:style w:type="paragraph" w:customStyle="1" w:styleId="CharCharCharCharCharCharCharCharCharChar1">
    <w:name w:val="תו תו Char Char תו תו Char Char תו תו Char Char תו תו Char Char תו תו Char Char1"/>
    <w:basedOn w:val="afe"/>
    <w:rsid w:val="00EA7C52"/>
    <w:pPr>
      <w:bidi w:val="0"/>
      <w:spacing w:before="0" w:after="160" w:line="240" w:lineRule="exact"/>
    </w:pPr>
    <w:rPr>
      <w:rFonts w:ascii="Tahoma" w:hAnsi="Tahoma" w:cs="Tahoma"/>
      <w:sz w:val="20"/>
      <w:szCs w:val="20"/>
      <w:lang w:eastAsia="en-US" w:bidi="ar-SA"/>
    </w:rPr>
  </w:style>
  <w:style w:type="paragraph" w:customStyle="1" w:styleId="CharCharCharChar1">
    <w:name w:val="תו תו תו תו Char Char תו תו Char Char תו תו1"/>
    <w:basedOn w:val="afe"/>
    <w:rsid w:val="00EA7C52"/>
    <w:pPr>
      <w:bidi w:val="0"/>
      <w:spacing w:before="0" w:after="160" w:line="240" w:lineRule="exact"/>
    </w:pPr>
    <w:rPr>
      <w:rFonts w:ascii="Tahoma" w:hAnsi="Tahoma" w:cs="Tahoma"/>
      <w:sz w:val="20"/>
      <w:szCs w:val="20"/>
      <w:lang w:eastAsia="en-US" w:bidi="ar-SA"/>
    </w:rPr>
  </w:style>
  <w:style w:type="paragraph" w:customStyle="1" w:styleId="1CharCharCharCharCharCharCharCharCharCharCharCharCharCharCharCharCharCharCharChar10">
    <w:name w:val="תו תו1 Char Char תו תו Char Char תו תו Char Char תו תו Char Char תו תו Char Char תו תו Char Char תו תו Char Char תו תו Char Char תו תו Char Char תו תו Char Char תו תו1"/>
    <w:basedOn w:val="afe"/>
    <w:rsid w:val="00EA7C52"/>
    <w:pPr>
      <w:bidi w:val="0"/>
      <w:spacing w:before="0" w:after="160" w:line="240" w:lineRule="exact"/>
    </w:pPr>
    <w:rPr>
      <w:sz w:val="24"/>
      <w:lang w:eastAsia="en-US"/>
    </w:rPr>
  </w:style>
  <w:style w:type="paragraph" w:customStyle="1" w:styleId="CharCharCharCharCharChar1">
    <w:name w:val="תו תו תו תו Char Char תו תו Char Char תו תו Char Char1"/>
    <w:basedOn w:val="afe"/>
    <w:rsid w:val="00EA7C52"/>
    <w:pPr>
      <w:bidi w:val="0"/>
      <w:spacing w:before="0" w:after="160" w:line="240" w:lineRule="exact"/>
    </w:pPr>
    <w:rPr>
      <w:rFonts w:ascii="Tahoma" w:hAnsi="Tahoma" w:cs="Tahoma"/>
      <w:sz w:val="20"/>
      <w:szCs w:val="20"/>
      <w:lang w:eastAsia="en-US" w:bidi="ar-SA"/>
    </w:rPr>
  </w:style>
  <w:style w:type="paragraph" w:customStyle="1" w:styleId="CharCharCharCharCharCharCharCharCharCharCharChar1">
    <w:name w:val="תו תו Char Char תו תו Char Char תו תו Char Char תו תו Char Char תו תו Char Char תו תו Char Char1"/>
    <w:basedOn w:val="afe"/>
    <w:rsid w:val="00EA7C52"/>
    <w:pPr>
      <w:bidi w:val="0"/>
      <w:spacing w:before="0" w:after="160" w:line="240" w:lineRule="exact"/>
    </w:pPr>
    <w:rPr>
      <w:rFonts w:ascii="Tahoma" w:hAnsi="Tahoma" w:cs="Tahoma"/>
      <w:sz w:val="20"/>
      <w:szCs w:val="20"/>
      <w:lang w:eastAsia="en-US" w:bidi="ar-SA"/>
    </w:rPr>
  </w:style>
  <w:style w:type="paragraph" w:customStyle="1" w:styleId="1CharCharCharCharCharCharCharCharCharCharCharCharCharCharCharCharCharCharCharCharCharCharCharChar1">
    <w:name w:val="תו תו1 Char Char תו תו Char Char תו תו Char Char תו תו Char Char תו תו Char Char תו תו Char Char תו תו Char Char תו תו Char Char תו תו Char Char תו תו Char Char תו תו תו תו תו תו Char Char תו תו Char Char1"/>
    <w:basedOn w:val="afe"/>
    <w:rsid w:val="00EA7C52"/>
    <w:pPr>
      <w:bidi w:val="0"/>
      <w:spacing w:before="0" w:after="160" w:line="240" w:lineRule="exact"/>
    </w:pPr>
    <w:rPr>
      <w:sz w:val="24"/>
      <w:lang w:eastAsia="en-US"/>
    </w:rPr>
  </w:style>
  <w:style w:type="paragraph" w:customStyle="1" w:styleId="1CharCharCharCharCharCharCharCharCharCharCharChar1">
    <w:name w:val="תו תו1 Char Char תו תו Char Char תו תו Char Char תו תו Char Char תו תו Char Char תו תו Char Char תו תו1"/>
    <w:basedOn w:val="afe"/>
    <w:rsid w:val="00EA7C52"/>
    <w:pPr>
      <w:bidi w:val="0"/>
      <w:spacing w:before="0" w:after="160" w:line="240" w:lineRule="exact"/>
    </w:pPr>
    <w:rPr>
      <w:rFonts w:ascii="Tahoma" w:hAnsi="Tahoma" w:cs="Tahoma"/>
      <w:sz w:val="20"/>
      <w:szCs w:val="20"/>
      <w:lang w:eastAsia="en-US" w:bidi="ar-SA"/>
    </w:rPr>
  </w:style>
  <w:style w:type="table" w:customStyle="1" w:styleId="2ffffffa">
    <w:name w:val="טבלה אלגנטית2"/>
    <w:basedOn w:val="aff0"/>
    <w:next w:val="affffffc"/>
    <w:rsid w:val="00EA7C52"/>
    <w:pPr>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CharChar11">
    <w:name w:val="Char Char11"/>
    <w:basedOn w:val="afe"/>
    <w:rsid w:val="00EA7C52"/>
    <w:pPr>
      <w:keepLines/>
      <w:tabs>
        <w:tab w:val="left" w:pos="397"/>
        <w:tab w:val="left" w:pos="794"/>
        <w:tab w:val="left" w:pos="1191"/>
        <w:tab w:val="left" w:pos="1588"/>
        <w:tab w:val="left" w:pos="1985"/>
        <w:tab w:val="left" w:pos="2381"/>
        <w:tab w:val="left" w:pos="2778"/>
        <w:tab w:val="left" w:pos="3175"/>
        <w:tab w:val="left" w:pos="3572"/>
      </w:tabs>
      <w:spacing w:before="0"/>
      <w:jc w:val="both"/>
    </w:pPr>
    <w:rPr>
      <w:rFonts w:ascii="Arial" w:hAnsi="Arial"/>
      <w:noProof/>
      <w:sz w:val="24"/>
      <w:szCs w:val="28"/>
      <w:u w:val="single"/>
    </w:rPr>
  </w:style>
  <w:style w:type="table" w:customStyle="1" w:styleId="2110">
    <w:name w:val="טבלת רשת211"/>
    <w:basedOn w:val="aff0"/>
    <w:next w:val="affffff3"/>
    <w:rsid w:val="00EA7C5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fffffffffa">
    <w:name w:val="תו תו תו1"/>
    <w:rsid w:val="00EA7C52"/>
    <w:rPr>
      <w:rFonts w:cs="David"/>
      <w:b/>
      <w:bCs/>
      <w:sz w:val="22"/>
      <w:szCs w:val="24"/>
      <w:u w:val="single"/>
      <w:lang w:val="en-US" w:eastAsia="he-IL" w:bidi="he-IL"/>
    </w:rPr>
  </w:style>
  <w:style w:type="character" w:customStyle="1" w:styleId="1914">
    <w:name w:val="סגנון סגנון לפני:  1.9 ס''מ + ‏14 נק תו תו תו תו תו תו תו"/>
    <w:rsid w:val="00EA7C52"/>
    <w:rPr>
      <w:rFonts w:cs="David"/>
      <w:sz w:val="24"/>
      <w:szCs w:val="28"/>
      <w:lang w:val="en-US" w:eastAsia="en-US" w:bidi="he-IL"/>
    </w:rPr>
  </w:style>
  <w:style w:type="paragraph" w:customStyle="1" w:styleId="79">
    <w:name w:val="7"/>
    <w:rsid w:val="00EA7C52"/>
    <w:rPr>
      <w:rFonts w:cs="Miriam"/>
    </w:rPr>
  </w:style>
  <w:style w:type="paragraph" w:customStyle="1" w:styleId="6f">
    <w:name w:val="6"/>
    <w:rsid w:val="00EA7C52"/>
    <w:rPr>
      <w:rFonts w:ascii="Calibri" w:eastAsia="Calibri" w:hAnsi="Calibri" w:cs="Arial"/>
    </w:rPr>
  </w:style>
  <w:style w:type="paragraph" w:customStyle="1" w:styleId="1fffffffffb">
    <w:name w:val="סיגל1"/>
    <w:rsid w:val="00EA7C52"/>
    <w:pPr>
      <w:widowControl w:val="0"/>
      <w:tabs>
        <w:tab w:val="left" w:pos="0"/>
        <w:tab w:val="left" w:pos="709"/>
        <w:tab w:val="left" w:pos="1417"/>
        <w:tab w:val="left" w:pos="2126"/>
        <w:tab w:val="left" w:pos="2160"/>
        <w:tab w:val="left" w:pos="2835"/>
        <w:tab w:val="left" w:pos="2880"/>
        <w:tab w:val="left" w:pos="3543"/>
        <w:tab w:val="left" w:pos="3600"/>
        <w:tab w:val="left" w:pos="4252"/>
        <w:tab w:val="left" w:pos="4320"/>
        <w:tab w:val="left" w:pos="4961"/>
        <w:tab w:val="left" w:pos="5040"/>
        <w:tab w:val="left" w:pos="5669"/>
        <w:tab w:val="left" w:pos="5760"/>
        <w:tab w:val="left" w:pos="6378"/>
        <w:tab w:val="left" w:pos="6480"/>
        <w:tab w:val="left" w:pos="7087"/>
        <w:tab w:val="left" w:pos="7200"/>
        <w:tab w:val="left" w:pos="7920"/>
        <w:tab w:val="left" w:pos="8640"/>
      </w:tabs>
      <w:autoSpaceDE w:val="0"/>
      <w:autoSpaceDN w:val="0"/>
      <w:adjustRightInd w:val="0"/>
    </w:pPr>
    <w:rPr>
      <w:rFonts w:ascii="Arial" w:hAnsi="Arial"/>
      <w:szCs w:val="24"/>
      <w:lang w:eastAsia="he-IL"/>
    </w:rPr>
  </w:style>
  <w:style w:type="paragraph" w:customStyle="1" w:styleId="afffffffffffffffffffffb">
    <w:name w:val="נרקיסים"/>
    <w:rsid w:val="00EA7C52"/>
    <w:pPr>
      <w:widowControl w:val="0"/>
      <w:tabs>
        <w:tab w:val="left" w:pos="720"/>
        <w:tab w:val="left" w:pos="1440"/>
        <w:tab w:val="left" w:pos="2160"/>
        <w:tab w:val="left" w:pos="2880"/>
        <w:tab w:val="left" w:pos="3600"/>
        <w:tab w:val="left" w:pos="4320"/>
        <w:tab w:val="left" w:pos="5040"/>
        <w:tab w:val="left" w:pos="6480"/>
        <w:tab w:val="left" w:pos="7200"/>
        <w:tab w:val="left" w:pos="7920"/>
        <w:tab w:val="left" w:pos="8640"/>
        <w:tab w:val="left" w:pos="9780"/>
      </w:tabs>
      <w:autoSpaceDE w:val="0"/>
      <w:autoSpaceDN w:val="0"/>
      <w:adjustRightInd w:val="0"/>
    </w:pPr>
    <w:rPr>
      <w:sz w:val="24"/>
      <w:szCs w:val="24"/>
      <w:lang w:eastAsia="he-IL"/>
    </w:rPr>
  </w:style>
  <w:style w:type="paragraph" w:customStyle="1" w:styleId="1fffffffffc">
    <w:name w:val="1לימור"/>
    <w:rsid w:val="00EA7C52"/>
    <w:pPr>
      <w:widowControl w:val="0"/>
      <w:tabs>
        <w:tab w:val="left" w:pos="604"/>
        <w:tab w:val="left" w:pos="1182"/>
        <w:tab w:val="left" w:pos="1687"/>
        <w:tab w:val="left" w:pos="2251"/>
        <w:tab w:val="left" w:pos="2812"/>
        <w:tab w:val="left" w:pos="3376"/>
        <w:tab w:val="left" w:pos="3937"/>
        <w:tab w:val="left" w:pos="5176"/>
        <w:tab w:val="left" w:pos="5737"/>
        <w:tab w:val="left" w:pos="6299"/>
        <w:tab w:val="left" w:pos="6863"/>
        <w:tab w:val="left" w:pos="7087"/>
        <w:tab w:val="left" w:pos="7424"/>
        <w:tab w:val="left" w:pos="7988"/>
      </w:tabs>
      <w:autoSpaceDE w:val="0"/>
      <w:autoSpaceDN w:val="0"/>
      <w:adjustRightInd w:val="0"/>
    </w:pPr>
    <w:rPr>
      <w:rFonts w:ascii="Arial" w:hAnsi="Arial" w:cs="Arial"/>
      <w:szCs w:val="22"/>
      <w:lang w:eastAsia="he-IL"/>
    </w:rPr>
  </w:style>
  <w:style w:type="paragraph" w:customStyle="1" w:styleId="11fc">
    <w:name w:val="1לימור1"/>
    <w:rsid w:val="00EA7C52"/>
    <w:pPr>
      <w:widowControl w:val="0"/>
      <w:tabs>
        <w:tab w:val="left" w:pos="0"/>
        <w:tab w:val="left" w:pos="604"/>
        <w:tab w:val="left" w:pos="709"/>
        <w:tab w:val="left" w:pos="1182"/>
        <w:tab w:val="left" w:pos="1417"/>
        <w:tab w:val="left" w:pos="1687"/>
        <w:tab w:val="left" w:pos="2126"/>
        <w:tab w:val="left" w:pos="2251"/>
        <w:tab w:val="left" w:pos="2835"/>
        <w:tab w:val="left" w:pos="3376"/>
        <w:tab w:val="left" w:pos="3543"/>
        <w:tab w:val="left" w:pos="3937"/>
        <w:tab w:val="left" w:pos="4252"/>
        <w:tab w:val="left" w:pos="4961"/>
        <w:tab w:val="left" w:pos="5176"/>
        <w:tab w:val="left" w:pos="5669"/>
        <w:tab w:val="left" w:pos="5737"/>
        <w:tab w:val="left" w:pos="6299"/>
        <w:tab w:val="left" w:pos="6378"/>
        <w:tab w:val="left" w:pos="6863"/>
        <w:tab w:val="left" w:pos="7087"/>
        <w:tab w:val="left" w:pos="7424"/>
        <w:tab w:val="left" w:pos="7795"/>
        <w:tab w:val="left" w:pos="7988"/>
      </w:tabs>
      <w:autoSpaceDE w:val="0"/>
      <w:autoSpaceDN w:val="0"/>
      <w:adjustRightInd w:val="0"/>
      <w:ind w:right="11140"/>
    </w:pPr>
    <w:rPr>
      <w:rFonts w:ascii="Arial" w:hAnsi="Arial" w:cs="Arial"/>
      <w:sz w:val="24"/>
      <w:szCs w:val="24"/>
      <w:lang w:eastAsia="he-IL"/>
    </w:rPr>
  </w:style>
  <w:style w:type="table" w:customStyle="1" w:styleId="12f">
    <w:name w:val="רשת טבלה12"/>
    <w:basedOn w:val="aff0"/>
    <w:next w:val="affffff3"/>
    <w:rsid w:val="00EA7C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a">
    <w:name w:val="רשת טבלה7"/>
    <w:basedOn w:val="aff0"/>
    <w:next w:val="affffff3"/>
    <w:uiPriority w:val="39"/>
    <w:rsid w:val="00EA7C5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3333333">
    <w:name w:val="33333333"/>
    <w:basedOn w:val="afe"/>
    <w:link w:val="333333330"/>
    <w:qFormat/>
    <w:rsid w:val="00EA7C52"/>
    <w:pPr>
      <w:numPr>
        <w:numId w:val="136"/>
      </w:numPr>
      <w:tabs>
        <w:tab w:val="left" w:pos="864"/>
        <w:tab w:val="left" w:pos="1440"/>
        <w:tab w:val="left" w:pos="2160"/>
        <w:tab w:val="left" w:pos="2880"/>
        <w:tab w:val="left" w:pos="3600"/>
        <w:tab w:val="left" w:pos="4320"/>
        <w:tab w:val="left" w:pos="5040"/>
        <w:tab w:val="left" w:pos="5760"/>
      </w:tabs>
      <w:spacing w:before="0" w:after="120" w:line="360" w:lineRule="auto"/>
      <w:ind w:left="0" w:firstLine="0"/>
      <w:jc w:val="both"/>
    </w:pPr>
    <w:rPr>
      <w:b/>
      <w:bCs/>
      <w:u w:val="single"/>
    </w:rPr>
  </w:style>
  <w:style w:type="character" w:customStyle="1" w:styleId="333333330">
    <w:name w:val="33333333 תו"/>
    <w:basedOn w:val="aff"/>
    <w:link w:val="33333333"/>
    <w:rsid w:val="00EA7C52"/>
    <w:rPr>
      <w:rFonts w:cs="David"/>
      <w:b/>
      <w:bCs/>
      <w:sz w:val="22"/>
      <w:szCs w:val="24"/>
      <w:u w:val="single"/>
      <w:lang w:eastAsia="he-IL"/>
    </w:rPr>
  </w:style>
  <w:style w:type="paragraph" w:customStyle="1" w:styleId="07">
    <w:name w:val="07"/>
    <w:basedOn w:val="afe"/>
    <w:link w:val="070"/>
    <w:qFormat/>
    <w:rsid w:val="00EA7C52"/>
    <w:pPr>
      <w:tabs>
        <w:tab w:val="left" w:pos="864"/>
        <w:tab w:val="left" w:pos="1440"/>
        <w:tab w:val="left" w:pos="2160"/>
        <w:tab w:val="left" w:pos="2880"/>
        <w:tab w:val="left" w:pos="3600"/>
        <w:tab w:val="left" w:pos="4320"/>
        <w:tab w:val="left" w:pos="5040"/>
        <w:tab w:val="left" w:pos="5760"/>
      </w:tabs>
      <w:spacing w:before="0" w:line="360" w:lineRule="auto"/>
      <w:jc w:val="both"/>
    </w:pPr>
    <w:rPr>
      <w:lang w:eastAsia="en-US"/>
    </w:rPr>
  </w:style>
  <w:style w:type="paragraph" w:customStyle="1" w:styleId="153">
    <w:name w:val="15"/>
    <w:basedOn w:val="afe"/>
    <w:link w:val="154"/>
    <w:qFormat/>
    <w:rsid w:val="00EA7C52"/>
    <w:pPr>
      <w:tabs>
        <w:tab w:val="left" w:pos="864"/>
        <w:tab w:val="left" w:pos="1440"/>
        <w:tab w:val="left" w:pos="2160"/>
        <w:tab w:val="left" w:pos="2880"/>
        <w:tab w:val="left" w:pos="3600"/>
        <w:tab w:val="left" w:pos="4320"/>
        <w:tab w:val="left" w:pos="5040"/>
        <w:tab w:val="left" w:pos="5760"/>
      </w:tabs>
      <w:spacing w:before="0" w:line="360" w:lineRule="auto"/>
      <w:jc w:val="both"/>
    </w:pPr>
    <w:rPr>
      <w:lang w:eastAsia="en-US"/>
    </w:rPr>
  </w:style>
  <w:style w:type="character" w:customStyle="1" w:styleId="070">
    <w:name w:val="07 תו"/>
    <w:basedOn w:val="aff"/>
    <w:link w:val="07"/>
    <w:rsid w:val="00EA7C52"/>
    <w:rPr>
      <w:rFonts w:cs="David"/>
      <w:sz w:val="22"/>
      <w:szCs w:val="24"/>
    </w:rPr>
  </w:style>
  <w:style w:type="paragraph" w:customStyle="1" w:styleId="340">
    <w:name w:val="34"/>
    <w:basedOn w:val="afe"/>
    <w:link w:val="343"/>
    <w:qFormat/>
    <w:rsid w:val="00EA7C52"/>
    <w:pPr>
      <w:numPr>
        <w:ilvl w:val="1"/>
        <w:numId w:val="91"/>
      </w:numPr>
      <w:tabs>
        <w:tab w:val="clear" w:pos="750"/>
        <w:tab w:val="left" w:pos="864"/>
        <w:tab w:val="left" w:pos="1440"/>
        <w:tab w:val="left" w:pos="2160"/>
        <w:tab w:val="left" w:pos="2880"/>
        <w:tab w:val="left" w:pos="3600"/>
        <w:tab w:val="left" w:pos="4320"/>
        <w:tab w:val="left" w:pos="5040"/>
        <w:tab w:val="left" w:pos="5760"/>
      </w:tabs>
      <w:spacing w:before="0" w:line="360" w:lineRule="auto"/>
      <w:ind w:left="0" w:firstLine="0"/>
      <w:jc w:val="both"/>
    </w:pPr>
    <w:rPr>
      <w:b/>
      <w:bCs/>
      <w:u w:val="single"/>
      <w:lang w:eastAsia="en-US"/>
    </w:rPr>
  </w:style>
  <w:style w:type="character" w:customStyle="1" w:styleId="154">
    <w:name w:val="15 תו"/>
    <w:basedOn w:val="aff"/>
    <w:link w:val="153"/>
    <w:rsid w:val="00EA7C52"/>
    <w:rPr>
      <w:rFonts w:cs="David"/>
      <w:sz w:val="22"/>
      <w:szCs w:val="24"/>
    </w:rPr>
  </w:style>
  <w:style w:type="character" w:customStyle="1" w:styleId="343">
    <w:name w:val="34 תו"/>
    <w:basedOn w:val="aff"/>
    <w:link w:val="340"/>
    <w:rsid w:val="00EA7C52"/>
    <w:rPr>
      <w:rFonts w:cs="David"/>
      <w:b/>
      <w:bCs/>
      <w:sz w:val="22"/>
      <w:szCs w:val="24"/>
      <w:u w:val="single"/>
    </w:rPr>
  </w:style>
  <w:style w:type="paragraph" w:customStyle="1" w:styleId="08">
    <w:name w:val="08"/>
    <w:basedOn w:val="2fffe"/>
    <w:link w:val="080"/>
    <w:qFormat/>
    <w:rsid w:val="00EA7C52"/>
    <w:pPr>
      <w:tabs>
        <w:tab w:val="left" w:pos="864"/>
        <w:tab w:val="left" w:pos="1440"/>
        <w:tab w:val="left" w:pos="2160"/>
        <w:tab w:val="left" w:pos="2880"/>
        <w:tab w:val="left" w:pos="3600"/>
        <w:tab w:val="left" w:pos="4320"/>
        <w:tab w:val="left" w:pos="5040"/>
        <w:tab w:val="left" w:pos="5760"/>
      </w:tabs>
      <w:overflowPunct/>
      <w:spacing w:line="360" w:lineRule="auto"/>
      <w:ind w:left="0" w:firstLine="0"/>
      <w:jc w:val="both"/>
      <w:textAlignment w:val="auto"/>
    </w:pPr>
    <w:rPr>
      <w:b/>
      <w:bCs/>
    </w:rPr>
  </w:style>
  <w:style w:type="character" w:customStyle="1" w:styleId="2ffff">
    <w:name w:val="2 תו"/>
    <w:basedOn w:val="aff"/>
    <w:link w:val="2fffe"/>
    <w:rsid w:val="00EA7C52"/>
    <w:rPr>
      <w:rFonts w:cs="David"/>
      <w:spacing w:val="10"/>
      <w:szCs w:val="24"/>
    </w:rPr>
  </w:style>
  <w:style w:type="character" w:customStyle="1" w:styleId="080">
    <w:name w:val="08 תו"/>
    <w:basedOn w:val="2ffff"/>
    <w:link w:val="08"/>
    <w:rsid w:val="00EA7C52"/>
    <w:rPr>
      <w:rFonts w:cs="David"/>
      <w:b/>
      <w:bCs/>
      <w:spacing w:val="10"/>
      <w:szCs w:val="24"/>
    </w:rPr>
  </w:style>
  <w:style w:type="paragraph" w:customStyle="1" w:styleId="490">
    <w:name w:val="49"/>
    <w:basedOn w:val="afe"/>
    <w:link w:val="491"/>
    <w:qFormat/>
    <w:rsid w:val="00EA7C52"/>
    <w:pPr>
      <w:tabs>
        <w:tab w:val="left" w:pos="864"/>
        <w:tab w:val="left" w:pos="1440"/>
        <w:tab w:val="left" w:pos="2160"/>
        <w:tab w:val="left" w:pos="2880"/>
        <w:tab w:val="left" w:pos="3600"/>
        <w:tab w:val="left" w:pos="4320"/>
        <w:tab w:val="left" w:pos="5040"/>
        <w:tab w:val="left" w:pos="5760"/>
      </w:tabs>
      <w:spacing w:before="0" w:line="360" w:lineRule="auto"/>
      <w:jc w:val="both"/>
    </w:pPr>
    <w:rPr>
      <w:b/>
      <w:bCs/>
      <w:u w:val="single"/>
    </w:rPr>
  </w:style>
  <w:style w:type="character" w:customStyle="1" w:styleId="491">
    <w:name w:val="49 תו"/>
    <w:basedOn w:val="aff"/>
    <w:link w:val="490"/>
    <w:rsid w:val="00EA7C52"/>
    <w:rPr>
      <w:rFonts w:cs="David"/>
      <w:b/>
      <w:bCs/>
      <w:sz w:val="22"/>
      <w:szCs w:val="24"/>
      <w:u w:val="single"/>
      <w:lang w:eastAsia="he-IL"/>
    </w:rPr>
  </w:style>
  <w:style w:type="paragraph" w:customStyle="1" w:styleId="5f9">
    <w:name w:val="5"/>
    <w:rsid w:val="00EA7C52"/>
    <w:rPr>
      <w:rFonts w:ascii="Calibri" w:eastAsia="Calibri" w:hAnsi="Calibri" w:cs="Arial"/>
    </w:rPr>
  </w:style>
  <w:style w:type="paragraph" w:customStyle="1" w:styleId="050">
    <w:name w:val="05"/>
    <w:basedOn w:val="33333333"/>
    <w:link w:val="051"/>
    <w:rsid w:val="00EA7C52"/>
    <w:pPr>
      <w:ind w:left="864" w:hanging="864"/>
    </w:pPr>
  </w:style>
  <w:style w:type="character" w:customStyle="1" w:styleId="1fffffffffd">
    <w:name w:val="אזכור לא מזוהה1"/>
    <w:basedOn w:val="aff"/>
    <w:uiPriority w:val="99"/>
    <w:semiHidden/>
    <w:unhideWhenUsed/>
    <w:rsid w:val="00EA7C52"/>
    <w:rPr>
      <w:color w:val="605E5C"/>
      <w:shd w:val="clear" w:color="auto" w:fill="E1DFDD"/>
    </w:rPr>
  </w:style>
  <w:style w:type="character" w:customStyle="1" w:styleId="051">
    <w:name w:val="05 תו"/>
    <w:basedOn w:val="333333330"/>
    <w:link w:val="050"/>
    <w:rsid w:val="00EA7C52"/>
    <w:rPr>
      <w:rFonts w:cs="David"/>
      <w:b/>
      <w:bCs/>
      <w:sz w:val="22"/>
      <w:szCs w:val="24"/>
      <w:u w:val="single"/>
      <w:lang w:eastAsia="he-IL"/>
    </w:rPr>
  </w:style>
  <w:style w:type="paragraph" w:customStyle="1" w:styleId="350">
    <w:name w:val="35"/>
    <w:basedOn w:val="afe"/>
    <w:link w:val="351"/>
    <w:qFormat/>
    <w:rsid w:val="00EA7C52"/>
    <w:pPr>
      <w:tabs>
        <w:tab w:val="left" w:pos="864"/>
        <w:tab w:val="left" w:pos="1440"/>
        <w:tab w:val="left" w:pos="2160"/>
        <w:tab w:val="left" w:pos="2880"/>
        <w:tab w:val="left" w:pos="3600"/>
        <w:tab w:val="left" w:pos="4320"/>
        <w:tab w:val="left" w:pos="5040"/>
        <w:tab w:val="left" w:pos="5760"/>
      </w:tabs>
      <w:spacing w:before="0" w:line="276" w:lineRule="auto"/>
      <w:jc w:val="center"/>
    </w:pPr>
    <w:rPr>
      <w:b/>
      <w:bCs/>
      <w:sz w:val="24"/>
      <w:u w:val="single"/>
    </w:rPr>
  </w:style>
  <w:style w:type="character" w:customStyle="1" w:styleId="351">
    <w:name w:val="35 תו"/>
    <w:basedOn w:val="aff"/>
    <w:link w:val="350"/>
    <w:rsid w:val="00EA7C52"/>
    <w:rPr>
      <w:rFonts w:cs="David"/>
      <w:b/>
      <w:bCs/>
      <w:sz w:val="24"/>
      <w:szCs w:val="24"/>
      <w:u w:val="single"/>
      <w:lang w:eastAsia="he-IL"/>
    </w:rPr>
  </w:style>
  <w:style w:type="table" w:customStyle="1" w:styleId="89">
    <w:name w:val="רשת טבלה8"/>
    <w:basedOn w:val="aff0"/>
    <w:next w:val="affffff3"/>
    <w:uiPriority w:val="39"/>
    <w:rsid w:val="00EA7C5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f0">
    <w:name w:val="12"/>
    <w:rsid w:val="00EA7C52"/>
    <w:rPr>
      <w:rFonts w:cs="Miriam"/>
    </w:rPr>
  </w:style>
  <w:style w:type="numbering" w:customStyle="1" w:styleId="1111113">
    <w:name w:val="1 / 1.1 / 1.1.13"/>
    <w:basedOn w:val="aff1"/>
    <w:unhideWhenUsed/>
    <w:rsid w:val="00EA7C52"/>
    <w:pPr>
      <w:numPr>
        <w:numId w:val="95"/>
      </w:numPr>
    </w:pPr>
  </w:style>
  <w:style w:type="numbering" w:customStyle="1" w:styleId="Bulletfor2ndLevel1">
    <w:name w:val="Bullet for 2nd Level1"/>
    <w:rsid w:val="00EA7C52"/>
    <w:pPr>
      <w:numPr>
        <w:numId w:val="97"/>
      </w:numPr>
    </w:pPr>
  </w:style>
  <w:style w:type="numbering" w:customStyle="1" w:styleId="111110">
    <w:name w:val="1 / 1.111"/>
    <w:basedOn w:val="aff1"/>
    <w:semiHidden/>
    <w:unhideWhenUsed/>
    <w:rsid w:val="00EA7C52"/>
    <w:pPr>
      <w:numPr>
        <w:numId w:val="33"/>
      </w:numPr>
    </w:pPr>
  </w:style>
  <w:style w:type="numbering" w:customStyle="1" w:styleId="Bulletfor4thLevel1">
    <w:name w:val="Bullet for 4th Level1"/>
    <w:rsid w:val="00EA7C52"/>
    <w:pPr>
      <w:numPr>
        <w:numId w:val="98"/>
      </w:numPr>
    </w:pPr>
  </w:style>
  <w:style w:type="numbering" w:customStyle="1" w:styleId="auto11">
    <w:name w:val="auto11"/>
    <w:uiPriority w:val="99"/>
    <w:rsid w:val="00EA7C52"/>
    <w:pPr>
      <w:numPr>
        <w:numId w:val="99"/>
      </w:numPr>
    </w:pPr>
  </w:style>
  <w:style w:type="numbering" w:customStyle="1" w:styleId="11111112">
    <w:name w:val="1 / 1.1 / 1.1.112"/>
    <w:basedOn w:val="aff1"/>
    <w:semiHidden/>
    <w:unhideWhenUsed/>
    <w:rsid w:val="00EA7C52"/>
    <w:pPr>
      <w:numPr>
        <w:numId w:val="92"/>
      </w:numPr>
    </w:pPr>
  </w:style>
  <w:style w:type="numbering" w:customStyle="1" w:styleId="StyleOutlinenumberedBlueBefore08cmHanging567ch1">
    <w:name w:val="Style Outline numbered Blue Before:  0.8 cm Hanging:  5.67 ch1"/>
    <w:rsid w:val="00EA7C52"/>
    <w:pPr>
      <w:numPr>
        <w:numId w:val="105"/>
      </w:numPr>
    </w:pPr>
  </w:style>
  <w:style w:type="numbering" w:customStyle="1" w:styleId="odelia11">
    <w:name w:val="odelia11"/>
    <w:basedOn w:val="aff1"/>
    <w:semiHidden/>
    <w:rsid w:val="00EA7C52"/>
    <w:pPr>
      <w:numPr>
        <w:numId w:val="107"/>
      </w:numPr>
    </w:pPr>
  </w:style>
  <w:style w:type="numbering" w:customStyle="1" w:styleId="111111211">
    <w:name w:val="1 / 1.1 / 1.1.1211"/>
    <w:basedOn w:val="aff1"/>
    <w:rsid w:val="00EA7C52"/>
    <w:pPr>
      <w:numPr>
        <w:numId w:val="108"/>
      </w:numPr>
    </w:pPr>
  </w:style>
  <w:style w:type="numbering" w:customStyle="1" w:styleId="1ai11">
    <w:name w:val="1 / a / i11"/>
    <w:basedOn w:val="aff1"/>
    <w:rsid w:val="00EA7C52"/>
    <w:pPr>
      <w:numPr>
        <w:numId w:val="109"/>
      </w:numPr>
    </w:pPr>
  </w:style>
  <w:style w:type="numbering" w:customStyle="1" w:styleId="1211">
    <w:name w:val="סגנון1211"/>
    <w:rsid w:val="00EA7C52"/>
    <w:pPr>
      <w:numPr>
        <w:numId w:val="111"/>
      </w:numPr>
    </w:pPr>
  </w:style>
  <w:style w:type="numbering" w:customStyle="1" w:styleId="251511">
    <w:name w:val="סגנון סגנון מדורג ממוספר כחול לפני:  2.5 ס''מ תלויה:  1.5 ס''מ + מד...11"/>
    <w:basedOn w:val="aff1"/>
    <w:rsid w:val="00EA7C52"/>
    <w:pPr>
      <w:numPr>
        <w:numId w:val="112"/>
      </w:numPr>
    </w:pPr>
  </w:style>
  <w:style w:type="numbering" w:customStyle="1" w:styleId="1111111111">
    <w:name w:val="1 / 1.1 / 1.1.11111"/>
    <w:basedOn w:val="aff1"/>
    <w:semiHidden/>
    <w:unhideWhenUsed/>
    <w:rsid w:val="00EA7C52"/>
    <w:pPr>
      <w:numPr>
        <w:numId w:val="116"/>
      </w:numPr>
    </w:pPr>
  </w:style>
  <w:style w:type="table" w:customStyle="1" w:styleId="98">
    <w:name w:val="רשת טבלה9"/>
    <w:basedOn w:val="aff0"/>
    <w:next w:val="affffff3"/>
    <w:uiPriority w:val="39"/>
    <w:rsid w:val="00EA7C52"/>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fffb">
    <w:name w:val="אזכור לא מזוהה2"/>
    <w:basedOn w:val="aff"/>
    <w:uiPriority w:val="99"/>
    <w:semiHidden/>
    <w:unhideWhenUsed/>
    <w:rsid w:val="00EA7C52"/>
    <w:rPr>
      <w:color w:val="605E5C"/>
      <w:shd w:val="clear" w:color="auto" w:fill="E1DFDD"/>
    </w:rPr>
  </w:style>
  <w:style w:type="table" w:customStyle="1" w:styleId="106">
    <w:name w:val="רשת טבלה10"/>
    <w:basedOn w:val="aff0"/>
    <w:next w:val="affffff3"/>
    <w:uiPriority w:val="39"/>
    <w:rsid w:val="00EA7C52"/>
    <w:pPr>
      <w:bidi/>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25">
    <w:name w:val="xl25"/>
    <w:basedOn w:val="afe"/>
    <w:rsid w:val="00EA7C52"/>
    <w:pPr>
      <w:bidi w:val="0"/>
      <w:spacing w:before="100" w:beforeAutospacing="1" w:after="100" w:afterAutospacing="1"/>
      <w:jc w:val="center"/>
    </w:pPr>
    <w:rPr>
      <w:rFonts w:cs="Times New Roman"/>
      <w:sz w:val="24"/>
      <w:lang w:eastAsia="en-US"/>
    </w:rPr>
  </w:style>
  <w:style w:type="paragraph" w:customStyle="1" w:styleId="xl27">
    <w:name w:val="xl27"/>
    <w:basedOn w:val="afe"/>
    <w:rsid w:val="00EA7C52"/>
    <w:pPr>
      <w:bidi w:val="0"/>
      <w:spacing w:before="100" w:beforeAutospacing="1" w:after="100" w:afterAutospacing="1"/>
      <w:jc w:val="center"/>
    </w:pPr>
    <w:rPr>
      <w:rFonts w:cs="Times New Roman"/>
      <w:sz w:val="24"/>
      <w:lang w:eastAsia="en-US"/>
    </w:rPr>
  </w:style>
  <w:style w:type="paragraph" w:customStyle="1" w:styleId="xl28">
    <w:name w:val="xl28"/>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24"/>
      <w:lang w:eastAsia="en-US"/>
    </w:rPr>
  </w:style>
  <w:style w:type="paragraph" w:customStyle="1" w:styleId="xl30">
    <w:name w:val="xl30"/>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24"/>
      <w:lang w:eastAsia="en-US"/>
    </w:rPr>
  </w:style>
  <w:style w:type="paragraph" w:customStyle="1" w:styleId="xl31">
    <w:name w:val="xl31"/>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Wingdings" w:hAnsi="Wingdings" w:cs="Times New Roman"/>
      <w:b/>
      <w:bCs/>
      <w:sz w:val="24"/>
      <w:lang w:eastAsia="en-US"/>
    </w:rPr>
  </w:style>
  <w:style w:type="paragraph" w:customStyle="1" w:styleId="xl32">
    <w:name w:val="xl32"/>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MS Sans Serif" w:hAnsi="MS Sans Serif" w:cs="Times New Roman"/>
      <w:b/>
      <w:bCs/>
      <w:sz w:val="17"/>
      <w:szCs w:val="17"/>
      <w:u w:val="single"/>
      <w:lang w:eastAsia="en-US"/>
    </w:rPr>
  </w:style>
  <w:style w:type="paragraph" w:customStyle="1" w:styleId="xl33">
    <w:name w:val="xl33"/>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MS Sans Serif" w:hAnsi="MS Sans Serif" w:cs="Times New Roman"/>
      <w:b/>
      <w:bCs/>
      <w:sz w:val="24"/>
      <w:u w:val="single"/>
      <w:lang w:eastAsia="en-US"/>
    </w:rPr>
  </w:style>
  <w:style w:type="paragraph" w:customStyle="1" w:styleId="xl34">
    <w:name w:val="xl34"/>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Andalus"/>
      <w:sz w:val="24"/>
      <w:lang w:eastAsia="en-US"/>
    </w:rPr>
  </w:style>
  <w:style w:type="paragraph" w:customStyle="1" w:styleId="xl35">
    <w:name w:val="xl35"/>
    <w:basedOn w:val="afe"/>
    <w:rsid w:val="00EA7C52"/>
    <w:pPr>
      <w:bidi w:val="0"/>
      <w:spacing w:before="100" w:beforeAutospacing="1" w:after="100" w:afterAutospacing="1"/>
      <w:jc w:val="center"/>
    </w:pPr>
    <w:rPr>
      <w:rFonts w:ascii="MS Sans Serif" w:hAnsi="MS Sans Serif" w:cs="Times New Roman"/>
      <w:b/>
      <w:bCs/>
      <w:sz w:val="48"/>
      <w:szCs w:val="48"/>
      <w:lang w:eastAsia="en-US"/>
    </w:rPr>
  </w:style>
  <w:style w:type="paragraph" w:customStyle="1" w:styleId="xl36">
    <w:name w:val="xl36"/>
    <w:basedOn w:val="afe"/>
    <w:rsid w:val="00EA7C52"/>
    <w:pPr>
      <w:pBdr>
        <w:top w:val="single" w:sz="8" w:space="0" w:color="auto"/>
      </w:pBdr>
      <w:bidi w:val="0"/>
      <w:spacing w:before="100" w:beforeAutospacing="1" w:after="100" w:afterAutospacing="1"/>
      <w:jc w:val="center"/>
    </w:pPr>
    <w:rPr>
      <w:rFonts w:ascii="MS Sans Serif" w:hAnsi="MS Sans Serif" w:cs="Times New Roman"/>
      <w:sz w:val="48"/>
      <w:szCs w:val="48"/>
      <w:lang w:eastAsia="en-US"/>
    </w:rPr>
  </w:style>
  <w:style w:type="paragraph" w:customStyle="1" w:styleId="xl38">
    <w:name w:val="xl38"/>
    <w:basedOn w:val="afe"/>
    <w:rsid w:val="00EA7C52"/>
    <w:pPr>
      <w:pBdr>
        <w:bottom w:val="single" w:sz="8" w:space="0" w:color="auto"/>
      </w:pBdr>
      <w:bidi w:val="0"/>
      <w:spacing w:before="100" w:beforeAutospacing="1" w:after="100" w:afterAutospacing="1"/>
      <w:jc w:val="right"/>
    </w:pPr>
    <w:rPr>
      <w:rFonts w:ascii="MS Sans Serif" w:hAnsi="MS Sans Serif" w:cs="Times New Roman"/>
      <w:b/>
      <w:bCs/>
      <w:sz w:val="24"/>
      <w:lang w:eastAsia="en-US"/>
    </w:rPr>
  </w:style>
  <w:style w:type="paragraph" w:customStyle="1" w:styleId="xl40">
    <w:name w:val="xl40"/>
    <w:basedOn w:val="afe"/>
    <w:rsid w:val="00EA7C52"/>
    <w:pPr>
      <w:bidi w:val="0"/>
      <w:spacing w:before="100" w:beforeAutospacing="1" w:after="100" w:afterAutospacing="1"/>
      <w:jc w:val="center"/>
    </w:pPr>
    <w:rPr>
      <w:rFonts w:ascii="MS Sans Serif" w:hAnsi="MS Sans Serif" w:cs="Times New Roman"/>
      <w:b/>
      <w:bCs/>
      <w:sz w:val="24"/>
      <w:lang w:eastAsia="en-US"/>
    </w:rPr>
  </w:style>
  <w:style w:type="paragraph" w:customStyle="1" w:styleId="xl41">
    <w:name w:val="xl41"/>
    <w:basedOn w:val="afe"/>
    <w:rsid w:val="00EA7C52"/>
    <w:pPr>
      <w:bidi w:val="0"/>
      <w:spacing w:before="100" w:beforeAutospacing="1" w:after="100" w:afterAutospacing="1"/>
      <w:jc w:val="center"/>
    </w:pPr>
    <w:rPr>
      <w:rFonts w:ascii="MS Sans Serif" w:hAnsi="MS Sans Serif" w:cs="Times New Roman"/>
      <w:b/>
      <w:bCs/>
      <w:sz w:val="24"/>
      <w:lang w:eastAsia="en-US"/>
    </w:rPr>
  </w:style>
  <w:style w:type="paragraph" w:customStyle="1" w:styleId="xl42">
    <w:name w:val="xl42"/>
    <w:basedOn w:val="afe"/>
    <w:rsid w:val="00EA7C52"/>
    <w:pPr>
      <w:bidi w:val="0"/>
      <w:spacing w:before="100" w:beforeAutospacing="1" w:after="100" w:afterAutospacing="1"/>
      <w:jc w:val="center"/>
    </w:pPr>
    <w:rPr>
      <w:rFonts w:ascii="MS Sans Serif" w:hAnsi="MS Sans Serif" w:cs="Times New Roman"/>
      <w:sz w:val="24"/>
      <w:lang w:eastAsia="en-US"/>
    </w:rPr>
  </w:style>
  <w:style w:type="paragraph" w:customStyle="1" w:styleId="xl43">
    <w:name w:val="xl43"/>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MS Sans Serif" w:hAnsi="MS Sans Serif" w:cs="Times New Roman"/>
      <w:b/>
      <w:bCs/>
      <w:color w:val="FF0000"/>
      <w:sz w:val="24"/>
      <w:lang w:eastAsia="en-US"/>
    </w:rPr>
  </w:style>
  <w:style w:type="paragraph" w:customStyle="1" w:styleId="xl44">
    <w:name w:val="xl44"/>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b/>
      <w:bCs/>
      <w:color w:val="FF0000"/>
      <w:sz w:val="24"/>
      <w:lang w:eastAsia="en-US"/>
    </w:rPr>
  </w:style>
  <w:style w:type="paragraph" w:customStyle="1" w:styleId="xl46">
    <w:name w:val="xl46"/>
    <w:basedOn w:val="afe"/>
    <w:rsid w:val="00EA7C52"/>
    <w:pPr>
      <w:pBdr>
        <w:top w:val="single" w:sz="4" w:space="0" w:color="auto"/>
        <w:left w:val="single" w:sz="4" w:space="0" w:color="auto"/>
        <w:right w:val="single" w:sz="4" w:space="0" w:color="auto"/>
      </w:pBdr>
      <w:bidi w:val="0"/>
      <w:spacing w:before="100" w:beforeAutospacing="1" w:after="100" w:afterAutospacing="1"/>
      <w:jc w:val="center"/>
    </w:pPr>
    <w:rPr>
      <w:rFonts w:cs="Times New Roman"/>
      <w:sz w:val="24"/>
      <w:lang w:eastAsia="en-US"/>
    </w:rPr>
  </w:style>
  <w:style w:type="paragraph" w:customStyle="1" w:styleId="xl47">
    <w:name w:val="xl47"/>
    <w:basedOn w:val="afe"/>
    <w:rsid w:val="00EA7C52"/>
    <w:pPr>
      <w:pBdr>
        <w:top w:val="single" w:sz="4" w:space="0" w:color="auto"/>
        <w:left w:val="single" w:sz="4" w:space="0" w:color="auto"/>
        <w:right w:val="single" w:sz="4" w:space="0" w:color="auto"/>
      </w:pBdr>
      <w:bidi w:val="0"/>
      <w:spacing w:before="100" w:beforeAutospacing="1" w:after="100" w:afterAutospacing="1"/>
      <w:jc w:val="center"/>
    </w:pPr>
    <w:rPr>
      <w:rFonts w:ascii="MS Sans Serif" w:hAnsi="MS Sans Serif" w:cs="Times New Roman"/>
      <w:sz w:val="17"/>
      <w:szCs w:val="17"/>
      <w:lang w:eastAsia="en-US"/>
    </w:rPr>
  </w:style>
  <w:style w:type="paragraph" w:customStyle="1" w:styleId="xl48">
    <w:name w:val="xl48"/>
    <w:basedOn w:val="afe"/>
    <w:rsid w:val="00EA7C52"/>
    <w:pPr>
      <w:pBdr>
        <w:top w:val="single" w:sz="4" w:space="0" w:color="auto"/>
        <w:left w:val="single" w:sz="4" w:space="0" w:color="auto"/>
        <w:right w:val="single" w:sz="4" w:space="0" w:color="auto"/>
      </w:pBdr>
      <w:bidi w:val="0"/>
      <w:spacing w:before="100" w:beforeAutospacing="1" w:after="100" w:afterAutospacing="1"/>
      <w:jc w:val="center"/>
    </w:pPr>
    <w:rPr>
      <w:rFonts w:cs="Times New Roman"/>
      <w:sz w:val="24"/>
      <w:lang w:eastAsia="en-US"/>
    </w:rPr>
  </w:style>
  <w:style w:type="paragraph" w:customStyle="1" w:styleId="xl49">
    <w:name w:val="xl49"/>
    <w:basedOn w:val="afe"/>
    <w:rsid w:val="00EA7C52"/>
    <w:pPr>
      <w:pBdr>
        <w:left w:val="single" w:sz="4" w:space="0" w:color="auto"/>
        <w:bottom w:val="single" w:sz="4" w:space="0" w:color="auto"/>
        <w:right w:val="single" w:sz="4" w:space="0" w:color="auto"/>
      </w:pBdr>
      <w:bidi w:val="0"/>
      <w:spacing w:before="100" w:beforeAutospacing="1" w:after="100" w:afterAutospacing="1"/>
      <w:jc w:val="center"/>
    </w:pPr>
    <w:rPr>
      <w:rFonts w:cs="Times New Roman"/>
      <w:sz w:val="24"/>
      <w:lang w:eastAsia="en-US"/>
    </w:rPr>
  </w:style>
  <w:style w:type="paragraph" w:customStyle="1" w:styleId="xl50">
    <w:name w:val="xl50"/>
    <w:basedOn w:val="afe"/>
    <w:rsid w:val="00EA7C52"/>
    <w:pPr>
      <w:pBdr>
        <w:left w:val="single" w:sz="4" w:space="0" w:color="auto"/>
        <w:bottom w:val="single" w:sz="4" w:space="0" w:color="auto"/>
        <w:right w:val="single" w:sz="4" w:space="0" w:color="auto"/>
      </w:pBdr>
      <w:bidi w:val="0"/>
      <w:spacing w:before="100" w:beforeAutospacing="1" w:after="100" w:afterAutospacing="1"/>
      <w:jc w:val="center"/>
    </w:pPr>
    <w:rPr>
      <w:rFonts w:ascii="MS Sans Serif" w:hAnsi="MS Sans Serif" w:cs="Times New Roman"/>
      <w:sz w:val="17"/>
      <w:szCs w:val="17"/>
      <w:lang w:eastAsia="en-US"/>
    </w:rPr>
  </w:style>
  <w:style w:type="paragraph" w:customStyle="1" w:styleId="xl51">
    <w:name w:val="xl51"/>
    <w:basedOn w:val="afe"/>
    <w:rsid w:val="00EA7C52"/>
    <w:pPr>
      <w:pBdr>
        <w:left w:val="single" w:sz="4" w:space="0" w:color="auto"/>
        <w:bottom w:val="single" w:sz="4" w:space="0" w:color="auto"/>
        <w:right w:val="single" w:sz="4" w:space="0" w:color="auto"/>
      </w:pBdr>
      <w:bidi w:val="0"/>
      <w:spacing w:before="100" w:beforeAutospacing="1" w:after="100" w:afterAutospacing="1"/>
      <w:jc w:val="center"/>
    </w:pPr>
    <w:rPr>
      <w:rFonts w:cs="Times New Roman"/>
      <w:sz w:val="24"/>
      <w:lang w:eastAsia="en-US"/>
    </w:rPr>
  </w:style>
  <w:style w:type="paragraph" w:customStyle="1" w:styleId="xl52">
    <w:name w:val="xl52"/>
    <w:basedOn w:val="afe"/>
    <w:rsid w:val="00EA7C52"/>
    <w:pPr>
      <w:pBdr>
        <w:top w:val="single" w:sz="4" w:space="0" w:color="auto"/>
        <w:bottom w:val="single" w:sz="4" w:space="0" w:color="auto"/>
        <w:right w:val="single" w:sz="4" w:space="0" w:color="auto"/>
      </w:pBdr>
      <w:bidi w:val="0"/>
      <w:spacing w:before="100" w:beforeAutospacing="1" w:after="100" w:afterAutospacing="1"/>
      <w:jc w:val="center"/>
    </w:pPr>
    <w:rPr>
      <w:rFonts w:ascii="MS Sans Serif" w:hAnsi="MS Sans Serif" w:cs="Times New Roman"/>
      <w:sz w:val="17"/>
      <w:szCs w:val="17"/>
      <w:lang w:eastAsia="en-US"/>
    </w:rPr>
  </w:style>
  <w:style w:type="paragraph" w:customStyle="1" w:styleId="xl53">
    <w:name w:val="xl53"/>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MS Sans Serif" w:hAnsi="MS Sans Serif" w:cs="Times New Roman"/>
      <w:sz w:val="24"/>
      <w:lang w:eastAsia="en-US"/>
    </w:rPr>
  </w:style>
  <w:style w:type="paragraph" w:customStyle="1" w:styleId="xl54">
    <w:name w:val="xl54"/>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MS Sans Serif" w:hAnsi="MS Sans Serif" w:cs="Times New Roman"/>
      <w:sz w:val="17"/>
      <w:szCs w:val="17"/>
      <w:lang w:eastAsia="en-US"/>
    </w:rPr>
  </w:style>
  <w:style w:type="paragraph" w:customStyle="1" w:styleId="xl55">
    <w:name w:val="xl55"/>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MS Sans Serif" w:hAnsi="MS Sans Serif" w:cs="Times New Roman"/>
      <w:sz w:val="24"/>
      <w:lang w:eastAsia="en-US"/>
    </w:rPr>
  </w:style>
  <w:style w:type="paragraph" w:customStyle="1" w:styleId="xl56">
    <w:name w:val="xl56"/>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MS Sans Serif" w:hAnsi="MS Sans Serif" w:cs="Times New Roman"/>
      <w:sz w:val="24"/>
      <w:lang w:eastAsia="en-US"/>
    </w:rPr>
  </w:style>
  <w:style w:type="paragraph" w:customStyle="1" w:styleId="xl57">
    <w:name w:val="xl57"/>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MS Sans Serif" w:hAnsi="MS Sans Serif" w:cs="Times New Roman"/>
      <w:sz w:val="24"/>
      <w:lang w:eastAsia="en-US"/>
    </w:rPr>
  </w:style>
  <w:style w:type="paragraph" w:customStyle="1" w:styleId="xl58">
    <w:name w:val="xl58"/>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Wingdings" w:hAnsi="Wingdings" w:cs="Times New Roman"/>
      <w:sz w:val="24"/>
      <w:lang w:eastAsia="en-US"/>
    </w:rPr>
  </w:style>
  <w:style w:type="paragraph" w:customStyle="1" w:styleId="xl59">
    <w:name w:val="xl59"/>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b/>
      <w:bCs/>
      <w:sz w:val="24"/>
      <w:lang w:eastAsia="en-US"/>
    </w:rPr>
  </w:style>
  <w:style w:type="paragraph" w:customStyle="1" w:styleId="xl60">
    <w:name w:val="xl60"/>
    <w:basedOn w:val="afe"/>
    <w:rsid w:val="00EA7C52"/>
    <w:pPr>
      <w:bidi w:val="0"/>
      <w:spacing w:before="100" w:beforeAutospacing="1" w:after="100" w:afterAutospacing="1"/>
      <w:jc w:val="right"/>
    </w:pPr>
    <w:rPr>
      <w:rFonts w:ascii="MS Sans Serif" w:hAnsi="MS Sans Serif" w:cs="Times New Roman"/>
      <w:b/>
      <w:bCs/>
      <w:sz w:val="48"/>
      <w:szCs w:val="48"/>
      <w:lang w:eastAsia="en-US"/>
    </w:rPr>
  </w:style>
  <w:style w:type="paragraph" w:customStyle="1" w:styleId="xl61">
    <w:name w:val="xl61"/>
    <w:basedOn w:val="afe"/>
    <w:rsid w:val="00EA7C52"/>
    <w:pPr>
      <w:bidi w:val="0"/>
      <w:spacing w:before="100" w:beforeAutospacing="1" w:after="100" w:afterAutospacing="1"/>
      <w:jc w:val="center"/>
    </w:pPr>
    <w:rPr>
      <w:rFonts w:ascii="MS Sans Serif" w:hAnsi="MS Sans Serif" w:cs="Times New Roman"/>
      <w:b/>
      <w:bCs/>
      <w:sz w:val="48"/>
      <w:szCs w:val="48"/>
      <w:lang w:eastAsia="en-US"/>
    </w:rPr>
  </w:style>
  <w:style w:type="paragraph" w:customStyle="1" w:styleId="xl62">
    <w:name w:val="xl62"/>
    <w:basedOn w:val="afe"/>
    <w:rsid w:val="00EA7C52"/>
    <w:pPr>
      <w:bidi w:val="0"/>
      <w:spacing w:before="100" w:beforeAutospacing="1" w:after="100" w:afterAutospacing="1"/>
      <w:jc w:val="center"/>
    </w:pPr>
    <w:rPr>
      <w:rFonts w:ascii="MS Sans Serif" w:hAnsi="MS Sans Serif" w:cs="Times New Roman"/>
      <w:sz w:val="48"/>
      <w:szCs w:val="48"/>
      <w:lang w:eastAsia="en-US"/>
    </w:rPr>
  </w:style>
  <w:style w:type="table" w:customStyle="1" w:styleId="3fffb">
    <w:name w:val="טבלה אלגנטית3"/>
    <w:basedOn w:val="aff0"/>
    <w:next w:val="affffffc"/>
    <w:rsid w:val="00EA7C52"/>
    <w:pPr>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4">
    <w:name w:val="רשת טבלה13"/>
    <w:basedOn w:val="aff0"/>
    <w:next w:val="affffff3"/>
    <w:rsid w:val="00EA7C52"/>
    <w:pPr>
      <w:bidi/>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f3">
    <w:name w:val="טבלה אלגנטית4"/>
    <w:basedOn w:val="aff0"/>
    <w:next w:val="affffffc"/>
    <w:rsid w:val="00EA7C52"/>
    <w:pPr>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PARA20">
    <w:name w:val="PARA2 תו"/>
    <w:link w:val="PARA2"/>
    <w:rsid w:val="00EA7C52"/>
    <w:rPr>
      <w:rFonts w:cs="David"/>
      <w:szCs w:val="22"/>
    </w:rPr>
  </w:style>
  <w:style w:type="character" w:customStyle="1" w:styleId="Heading02Char">
    <w:name w:val="Heading02 Char"/>
    <w:link w:val="Heading02"/>
    <w:rsid w:val="00EA7C52"/>
    <w:rPr>
      <w:rFonts w:cs="David"/>
      <w:b/>
      <w:bCs/>
      <w:noProof/>
      <w:sz w:val="22"/>
      <w:szCs w:val="24"/>
      <w:u w:val="single"/>
      <w:lang w:eastAsia="he-IL"/>
    </w:rPr>
  </w:style>
  <w:style w:type="table" w:customStyle="1" w:styleId="146">
    <w:name w:val="רשת טבלה14"/>
    <w:basedOn w:val="aff0"/>
    <w:next w:val="affffff3"/>
    <w:uiPriority w:val="39"/>
    <w:rsid w:val="00EA7C52"/>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5">
    <w:name w:val="רשת טבלה15"/>
    <w:basedOn w:val="aff0"/>
    <w:next w:val="affffff3"/>
    <w:rsid w:val="00EA7C52"/>
    <w:pPr>
      <w:bidi/>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a">
    <w:name w:val="טבלה אלגנטית5"/>
    <w:basedOn w:val="aff0"/>
    <w:next w:val="affffffc"/>
    <w:rsid w:val="00EA7C52"/>
    <w:pPr>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060">
    <w:name w:val="06"/>
    <w:basedOn w:val="afe"/>
    <w:link w:val="061"/>
    <w:rsid w:val="00EA7C52"/>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before="0" w:line="360" w:lineRule="auto"/>
      <w:jc w:val="both"/>
      <w:textAlignment w:val="baseline"/>
    </w:pPr>
  </w:style>
  <w:style w:type="character" w:customStyle="1" w:styleId="061">
    <w:name w:val="06 תו"/>
    <w:basedOn w:val="aff"/>
    <w:link w:val="060"/>
    <w:rsid w:val="00EA7C52"/>
    <w:rPr>
      <w:rFonts w:cs="David"/>
      <w:sz w:val="22"/>
      <w:szCs w:val="24"/>
      <w:lang w:eastAsia="he-IL"/>
    </w:rPr>
  </w:style>
  <w:style w:type="numbering" w:customStyle="1" w:styleId="Bulletfor2ndLevel2">
    <w:name w:val="Bullet for 2nd Level2"/>
    <w:rsid w:val="00EA7C52"/>
    <w:pPr>
      <w:numPr>
        <w:numId w:val="125"/>
      </w:numPr>
    </w:pPr>
  </w:style>
  <w:style w:type="numbering" w:customStyle="1" w:styleId="11112">
    <w:name w:val="1 / 1.112"/>
    <w:basedOn w:val="aff1"/>
    <w:semiHidden/>
    <w:unhideWhenUsed/>
    <w:rsid w:val="00EA7C52"/>
    <w:pPr>
      <w:numPr>
        <w:numId w:val="126"/>
      </w:numPr>
    </w:pPr>
  </w:style>
  <w:style w:type="numbering" w:customStyle="1" w:styleId="Bulletfor4thLevel2">
    <w:name w:val="Bullet for 4th Level2"/>
    <w:rsid w:val="00EA7C52"/>
    <w:pPr>
      <w:numPr>
        <w:numId w:val="127"/>
      </w:numPr>
    </w:pPr>
  </w:style>
  <w:style w:type="numbering" w:customStyle="1" w:styleId="auto12">
    <w:name w:val="auto12"/>
    <w:uiPriority w:val="99"/>
    <w:rsid w:val="00EA7C52"/>
    <w:pPr>
      <w:numPr>
        <w:numId w:val="128"/>
      </w:numPr>
    </w:pPr>
  </w:style>
  <w:style w:type="paragraph" w:customStyle="1" w:styleId="3fffc">
    <w:name w:val="פיסקת רשימה3"/>
    <w:basedOn w:val="afe"/>
    <w:qFormat/>
    <w:rsid w:val="00EA7C52"/>
    <w:pPr>
      <w:spacing w:before="0"/>
      <w:ind w:left="720"/>
    </w:pPr>
    <w:rPr>
      <w:sz w:val="20"/>
      <w:lang w:eastAsia="en-US"/>
    </w:rPr>
  </w:style>
  <w:style w:type="paragraph" w:customStyle="1" w:styleId="2ffffffc">
    <w:name w:val="טקסט בלוק2"/>
    <w:basedOn w:val="afe"/>
    <w:rsid w:val="00EA7C52"/>
    <w:pPr>
      <w:overflowPunct w:val="0"/>
      <w:autoSpaceDE w:val="0"/>
      <w:autoSpaceDN w:val="0"/>
      <w:adjustRightInd w:val="0"/>
      <w:spacing w:before="0"/>
      <w:ind w:left="-108"/>
      <w:jc w:val="both"/>
      <w:textAlignment w:val="baseline"/>
    </w:pPr>
    <w:rPr>
      <w:rFonts w:cs="Miriam Transparent"/>
      <w:sz w:val="20"/>
      <w:szCs w:val="20"/>
      <w:lang w:eastAsia="en-US"/>
    </w:rPr>
  </w:style>
  <w:style w:type="paragraph" w:customStyle="1" w:styleId="6f0">
    <w:name w:val="ציטוט6"/>
    <w:basedOn w:val="NormalE"/>
    <w:rsid w:val="00EA7C52"/>
    <w:pPr>
      <w:keepNext/>
      <w:keepLines/>
      <w:spacing w:line="240" w:lineRule="auto"/>
      <w:ind w:left="1701" w:right="1134"/>
    </w:pPr>
    <w:rPr>
      <w:noProof/>
      <w:szCs w:val="26"/>
    </w:rPr>
  </w:style>
  <w:style w:type="paragraph" w:customStyle="1" w:styleId="421">
    <w:name w:val="כותרת 42"/>
    <w:basedOn w:val="afe"/>
    <w:next w:val="afe"/>
    <w:rsid w:val="00EA7C52"/>
    <w:pPr>
      <w:keepNext/>
      <w:tabs>
        <w:tab w:val="left" w:pos="2880"/>
      </w:tabs>
      <w:spacing w:before="0"/>
      <w:jc w:val="center"/>
      <w:outlineLvl w:val="3"/>
    </w:pPr>
    <w:rPr>
      <w:color w:val="000080"/>
      <w:sz w:val="24"/>
      <w:szCs w:val="40"/>
      <w:u w:val="single"/>
      <w:lang w:eastAsia="en-US"/>
    </w:rPr>
  </w:style>
  <w:style w:type="character" w:customStyle="1" w:styleId="3fffd">
    <w:name w:val="הפניה עדינה3"/>
    <w:qFormat/>
    <w:rsid w:val="00EA7C52"/>
    <w:rPr>
      <w:smallCaps/>
      <w:color w:val="C0504D"/>
      <w:u w:val="single"/>
    </w:rPr>
  </w:style>
  <w:style w:type="paragraph" w:customStyle="1" w:styleId="TOC92">
    <w:name w:val="TOC 92"/>
    <w:basedOn w:val="afe"/>
    <w:next w:val="afe"/>
    <w:semiHidden/>
    <w:rsid w:val="00EA7C52"/>
    <w:pPr>
      <w:tabs>
        <w:tab w:val="right" w:leader="dot" w:pos="8766"/>
      </w:tabs>
      <w:spacing w:before="40" w:after="40" w:line="360" w:lineRule="atLeast"/>
      <w:ind w:right="1960"/>
      <w:jc w:val="both"/>
    </w:pPr>
    <w:rPr>
      <w:rFonts w:cs="Times New Roman"/>
      <w:sz w:val="18"/>
      <w:lang w:eastAsia="ja-JP"/>
    </w:rPr>
  </w:style>
  <w:style w:type="numbering" w:customStyle="1" w:styleId="odelia1">
    <w:name w:val="odelia1"/>
    <w:basedOn w:val="aff1"/>
    <w:semiHidden/>
    <w:rsid w:val="00EA7C52"/>
  </w:style>
  <w:style w:type="numbering" w:customStyle="1" w:styleId="1111115">
    <w:name w:val="1 / 1.1 / 1.1.15"/>
    <w:basedOn w:val="aff1"/>
    <w:rsid w:val="00EA7C52"/>
  </w:style>
  <w:style w:type="numbering" w:customStyle="1" w:styleId="1ai2">
    <w:name w:val="1 / a / i2"/>
    <w:basedOn w:val="aff1"/>
    <w:rsid w:val="00EA7C52"/>
  </w:style>
  <w:style w:type="table" w:customStyle="1" w:styleId="156">
    <w:name w:val="טבלת רשת15"/>
    <w:basedOn w:val="aff0"/>
    <w:next w:val="affffff3"/>
    <w:rsid w:val="00EA7C5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סגנון122"/>
    <w:rsid w:val="00EA7C52"/>
    <w:pPr>
      <w:numPr>
        <w:numId w:val="73"/>
      </w:numPr>
    </w:pPr>
  </w:style>
  <w:style w:type="numbering" w:customStyle="1" w:styleId="25152">
    <w:name w:val="סגנון סגנון מדורג ממוספר כחול לפני:  2.5 ס''מ תלויה:  1.5 ס''מ + מד...2"/>
    <w:basedOn w:val="aff1"/>
    <w:rsid w:val="00EA7C52"/>
    <w:pPr>
      <w:numPr>
        <w:numId w:val="74"/>
      </w:numPr>
    </w:pPr>
  </w:style>
  <w:style w:type="table" w:customStyle="1" w:styleId="21f3">
    <w:name w:val="טבלה רגילה21"/>
    <w:next w:val="aff0"/>
    <w:semiHidden/>
    <w:rsid w:val="00EA7C52"/>
    <w:tblPr>
      <w:tblInd w:w="0" w:type="dxa"/>
      <w:tblCellMar>
        <w:top w:w="0" w:type="dxa"/>
        <w:left w:w="108" w:type="dxa"/>
        <w:bottom w:w="0" w:type="dxa"/>
        <w:right w:w="108" w:type="dxa"/>
      </w:tblCellMar>
    </w:tblPr>
  </w:style>
  <w:style w:type="table" w:customStyle="1" w:styleId="TableStyle11">
    <w:name w:val="Table Style11"/>
    <w:basedOn w:val="affffff3"/>
    <w:rsid w:val="00EA7C52"/>
    <w:pPr>
      <w:bidi/>
      <w:spacing w:after="240" w:line="360" w:lineRule="auto"/>
      <w:jc w:val="both"/>
    </w:pPr>
    <w:tblPr/>
  </w:style>
  <w:style w:type="table" w:customStyle="1" w:styleId="11fd">
    <w:name w:val="טבלה רגילה11"/>
    <w:next w:val="aff0"/>
    <w:semiHidden/>
    <w:rsid w:val="00EA7C52"/>
    <w:rPr>
      <w:rFonts w:cs="Miriam"/>
    </w:rPr>
    <w:tblPr>
      <w:tblInd w:w="0" w:type="dxa"/>
      <w:tblCellMar>
        <w:top w:w="0" w:type="dxa"/>
        <w:left w:w="108" w:type="dxa"/>
        <w:bottom w:w="0" w:type="dxa"/>
        <w:right w:w="108" w:type="dxa"/>
      </w:tblCellMar>
    </w:tblPr>
  </w:style>
  <w:style w:type="table" w:customStyle="1" w:styleId="6f1">
    <w:name w:val="טבלה אלגנטית6"/>
    <w:basedOn w:val="aff0"/>
    <w:next w:val="affffffc"/>
    <w:rsid w:val="00EA7C52"/>
    <w:pPr>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11111111">
    <w:name w:val="1 / 1.1 / 1.1.111"/>
    <w:basedOn w:val="aff1"/>
    <w:semiHidden/>
    <w:unhideWhenUsed/>
    <w:rsid w:val="00EA7C52"/>
    <w:pPr>
      <w:numPr>
        <w:numId w:val="85"/>
      </w:numPr>
    </w:pPr>
  </w:style>
  <w:style w:type="table" w:customStyle="1" w:styleId="232">
    <w:name w:val="טבלת רשת23"/>
    <w:basedOn w:val="aff0"/>
    <w:next w:val="affffff3"/>
    <w:rsid w:val="00EA7C5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72">
    <w:name w:val="רשת טבלה17"/>
    <w:basedOn w:val="aff0"/>
    <w:next w:val="affffff3"/>
    <w:uiPriority w:val="39"/>
    <w:rsid w:val="00EA7C5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4">
    <w:name w:val="רשת טבלה34"/>
    <w:basedOn w:val="aff0"/>
    <w:next w:val="affffff3"/>
    <w:rsid w:val="00EA7C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2">
    <w:name w:val="רשת טבלה18"/>
    <w:basedOn w:val="aff0"/>
    <w:next w:val="affffff3"/>
    <w:rsid w:val="00EA7C52"/>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טבלת רשת151"/>
    <w:basedOn w:val="aff0"/>
    <w:next w:val="affffff3"/>
    <w:uiPriority w:val="99"/>
    <w:rsid w:val="00EA7C52"/>
    <w:pPr>
      <w:overflowPunct w:val="0"/>
      <w:autoSpaceDE w:val="0"/>
      <w:autoSpaceDN w:val="0"/>
      <w:adjustRightInd w:val="0"/>
    </w:pPr>
    <w:rPr>
      <w:rFonts w:ascii="Tahoma" w:hAnsi="Tahoma"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0">
    <w:name w:val="רשת טבלה112"/>
    <w:basedOn w:val="aff0"/>
    <w:next w:val="affffff3"/>
    <w:rsid w:val="00EA7C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Spacing1">
    <w:name w:val="No Spacing1"/>
    <w:rsid w:val="00EA7C52"/>
    <w:pPr>
      <w:bidi/>
      <w:spacing w:after="200" w:line="276" w:lineRule="auto"/>
    </w:pPr>
    <w:rPr>
      <w:sz w:val="22"/>
      <w:szCs w:val="22"/>
      <w:lang w:val="he-IL" w:eastAsia="he-IL"/>
    </w:rPr>
  </w:style>
  <w:style w:type="character" w:customStyle="1" w:styleId="ArialHeadingChar">
    <w:name w:val="Arial Heading Char"/>
    <w:link w:val="ArialHeading"/>
    <w:locked/>
    <w:rsid w:val="00EA7C52"/>
    <w:rPr>
      <w:rFonts w:ascii="Arial" w:hAnsi="Arial" w:cs="Arial"/>
      <w:b/>
      <w:color w:val="FFFFFF"/>
      <w:sz w:val="60"/>
      <w:szCs w:val="60"/>
      <w:lang w:val="he-IL" w:eastAsia="he-IL"/>
    </w:rPr>
  </w:style>
  <w:style w:type="paragraph" w:customStyle="1" w:styleId="ArialHeading">
    <w:name w:val="Arial Heading"/>
    <w:basedOn w:val="afe"/>
    <w:link w:val="ArialHeadingChar"/>
    <w:rsid w:val="00EA7C52"/>
    <w:pPr>
      <w:spacing w:before="0" w:after="200"/>
      <w:jc w:val="right"/>
    </w:pPr>
    <w:rPr>
      <w:rFonts w:ascii="Arial" w:hAnsi="Arial" w:cs="Arial"/>
      <w:b/>
      <w:color w:val="FFFFFF"/>
      <w:sz w:val="60"/>
      <w:szCs w:val="60"/>
      <w:lang w:val="he-IL"/>
    </w:rPr>
  </w:style>
  <w:style w:type="table" w:customStyle="1" w:styleId="111b">
    <w:name w:val="טבלת רשת111"/>
    <w:basedOn w:val="aff0"/>
    <w:next w:val="affffff3"/>
    <w:uiPriority w:val="59"/>
    <w:rsid w:val="00EA7C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verSheetChar">
    <w:name w:val="Cover Sheet Char"/>
    <w:link w:val="CoverSheet"/>
    <w:locked/>
    <w:rsid w:val="00EA7C52"/>
    <w:rPr>
      <w:lang w:val="he-IL" w:eastAsia="he-IL"/>
    </w:rPr>
  </w:style>
  <w:style w:type="paragraph" w:customStyle="1" w:styleId="CoverSheet">
    <w:name w:val="Cover Sheet"/>
    <w:basedOn w:val="afe"/>
    <w:link w:val="CoverSheetChar"/>
    <w:rsid w:val="00EA7C52"/>
    <w:pPr>
      <w:spacing w:before="0" w:after="200" w:line="276" w:lineRule="auto"/>
    </w:pPr>
    <w:rPr>
      <w:rFonts w:cs="Times New Roman"/>
      <w:sz w:val="20"/>
      <w:szCs w:val="20"/>
      <w:lang w:val="he-IL"/>
    </w:rPr>
  </w:style>
  <w:style w:type="paragraph" w:customStyle="1" w:styleId="PR1">
    <w:name w:val="PR1"/>
    <w:basedOn w:val="afe"/>
    <w:rsid w:val="00EA7C52"/>
    <w:pPr>
      <w:tabs>
        <w:tab w:val="left" w:pos="864"/>
        <w:tab w:val="num" w:pos="2016"/>
      </w:tabs>
      <w:suppressAutoHyphens/>
      <w:ind w:left="864" w:hanging="576"/>
      <w:jc w:val="both"/>
      <w:outlineLvl w:val="2"/>
    </w:pPr>
    <w:rPr>
      <w:rFonts w:eastAsia="Calibri" w:cs="Arial"/>
      <w:szCs w:val="22"/>
      <w:lang w:val="he-IL"/>
    </w:rPr>
  </w:style>
  <w:style w:type="table" w:customStyle="1" w:styleId="22c">
    <w:name w:val="רשת טבלה22"/>
    <w:basedOn w:val="aff0"/>
    <w:next w:val="affffff3"/>
    <w:rsid w:val="00EA7C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T">
    <w:name w:val="PRT"/>
    <w:basedOn w:val="afe"/>
    <w:next w:val="ART"/>
    <w:rsid w:val="00EA7C52"/>
    <w:pPr>
      <w:suppressAutoHyphens/>
      <w:spacing w:before="480"/>
      <w:jc w:val="both"/>
      <w:outlineLvl w:val="0"/>
    </w:pPr>
    <w:rPr>
      <w:rFonts w:ascii="Times NewRoman" w:hAnsi="Times NewRoman" w:cs="Arial"/>
      <w:szCs w:val="22"/>
      <w:lang w:val="he-IL"/>
    </w:rPr>
  </w:style>
  <w:style w:type="table" w:customStyle="1" w:styleId="31a">
    <w:name w:val="רשת טבלה31"/>
    <w:basedOn w:val="aff0"/>
    <w:next w:val="affffff3"/>
    <w:rsid w:val="00EA7C52"/>
    <w:pPr>
      <w:bidi/>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Char2">
    <w:name w:val="Heading 3 Char Char תו2"/>
    <w:aliases w:val="Heading 3 Char Char Char תו2,Heading 3 Char Char Char Char תו2,Heading 3 Char תו2,Heading 31 תו2,Heading 3 Char Char1 תו2,Heading 3 Char Char Char1 Char תו2,Heading 3 Char Char Char Char Char תו2, Char2 תו2,h3 תו1"/>
    <w:rsid w:val="00EA7C52"/>
    <w:rPr>
      <w:b/>
      <w:bCs/>
      <w:sz w:val="24"/>
      <w:szCs w:val="36"/>
    </w:rPr>
  </w:style>
  <w:style w:type="character" w:customStyle="1" w:styleId="Char8">
    <w:name w:val="Char תו"/>
    <w:aliases w:val="Char Char תו,Char Char Char תו,Char Char1 תו,Heading 4 Char תו,Char Char Char Char2 תו,Char Char4 תו,Char Char1 Char תו,Char Char Char2 Char1 תו,Char Char Char2 תו,Heading 4 Char Char תו,Heading 4 Char Char Char תו,kak תו"/>
    <w:rsid w:val="00EA7C52"/>
    <w:rPr>
      <w:b/>
      <w:bCs/>
      <w:sz w:val="24"/>
      <w:szCs w:val="28"/>
    </w:rPr>
  </w:style>
  <w:style w:type="paragraph" w:customStyle="1" w:styleId="afffffffffffffffffffffc">
    <w:name w:val="אינדקס"/>
    <w:basedOn w:val="afe"/>
    <w:rsid w:val="00EA7C52"/>
    <w:pPr>
      <w:suppressLineNumbers/>
      <w:suppressAutoHyphens/>
      <w:spacing w:before="0"/>
    </w:pPr>
    <w:rPr>
      <w:rFonts w:cs="Aharoni CLM"/>
      <w:sz w:val="24"/>
    </w:rPr>
  </w:style>
  <w:style w:type="paragraph" w:customStyle="1" w:styleId="H10">
    <w:name w:val="H1"/>
    <w:basedOn w:val="afe"/>
    <w:next w:val="afe"/>
    <w:rsid w:val="00EA7C52"/>
    <w:pPr>
      <w:spacing w:before="0" w:after="120"/>
    </w:pPr>
    <w:rPr>
      <w:sz w:val="20"/>
      <w:szCs w:val="28"/>
      <w:lang w:eastAsia="en-US"/>
    </w:rPr>
  </w:style>
  <w:style w:type="paragraph" w:customStyle="1" w:styleId="meir4">
    <w:name w:val="meir4"/>
    <w:basedOn w:val="meir3"/>
    <w:rsid w:val="00EA7C52"/>
    <w:pPr>
      <w:numPr>
        <w:ilvl w:val="0"/>
        <w:numId w:val="0"/>
      </w:numPr>
      <w:tabs>
        <w:tab w:val="num" w:pos="1440"/>
        <w:tab w:val="num" w:pos="1572"/>
      </w:tabs>
      <w:ind w:left="1572" w:right="1572" w:hanging="720"/>
    </w:pPr>
  </w:style>
  <w:style w:type="paragraph" w:customStyle="1" w:styleId="meir5">
    <w:name w:val="meir5"/>
    <w:basedOn w:val="meir4"/>
    <w:rsid w:val="00EA7C52"/>
    <w:pPr>
      <w:tabs>
        <w:tab w:val="num" w:pos="2216"/>
        <w:tab w:val="left" w:pos="2833"/>
      </w:tabs>
      <w:ind w:left="2216" w:right="2216" w:hanging="1080"/>
    </w:pPr>
  </w:style>
  <w:style w:type="paragraph" w:customStyle="1" w:styleId="Style1a">
    <w:name w:val="Style 1"/>
    <w:basedOn w:val="afe"/>
    <w:uiPriority w:val="99"/>
    <w:rsid w:val="00EA7C52"/>
    <w:pPr>
      <w:widowControl w:val="0"/>
      <w:autoSpaceDE w:val="0"/>
      <w:autoSpaceDN w:val="0"/>
      <w:bidi w:val="0"/>
      <w:spacing w:before="0" w:line="384" w:lineRule="atLeast"/>
    </w:pPr>
    <w:rPr>
      <w:rFonts w:cs="Times New Roman"/>
      <w:sz w:val="24"/>
      <w:lang w:eastAsia="en-US" w:bidi="ar-SA"/>
    </w:rPr>
  </w:style>
  <w:style w:type="paragraph" w:customStyle="1" w:styleId="Style24">
    <w:name w:val="Style 2"/>
    <w:basedOn w:val="afe"/>
    <w:uiPriority w:val="99"/>
    <w:rsid w:val="00EA7C52"/>
    <w:pPr>
      <w:widowControl w:val="0"/>
      <w:autoSpaceDE w:val="0"/>
      <w:autoSpaceDN w:val="0"/>
      <w:bidi w:val="0"/>
      <w:spacing w:before="0"/>
      <w:ind w:left="648"/>
    </w:pPr>
    <w:rPr>
      <w:rFonts w:cs="Times New Roman"/>
      <w:sz w:val="24"/>
      <w:lang w:eastAsia="en-US" w:bidi="ar-SA"/>
    </w:rPr>
  </w:style>
  <w:style w:type="paragraph" w:customStyle="1" w:styleId="Style30">
    <w:name w:val="Style 3"/>
    <w:basedOn w:val="afe"/>
    <w:uiPriority w:val="99"/>
    <w:rsid w:val="00EA7C52"/>
    <w:pPr>
      <w:widowControl w:val="0"/>
      <w:autoSpaceDE w:val="0"/>
      <w:autoSpaceDN w:val="0"/>
      <w:bidi w:val="0"/>
      <w:adjustRightInd w:val="0"/>
      <w:spacing w:before="0"/>
    </w:pPr>
    <w:rPr>
      <w:rFonts w:cs="Times New Roman"/>
      <w:sz w:val="24"/>
      <w:lang w:eastAsia="en-US" w:bidi="ar-SA"/>
    </w:rPr>
  </w:style>
  <w:style w:type="paragraph" w:customStyle="1" w:styleId="Style40">
    <w:name w:val="Style 4"/>
    <w:basedOn w:val="afe"/>
    <w:uiPriority w:val="99"/>
    <w:rsid w:val="00EA7C52"/>
    <w:pPr>
      <w:widowControl w:val="0"/>
      <w:autoSpaceDE w:val="0"/>
      <w:autoSpaceDN w:val="0"/>
      <w:bidi w:val="0"/>
      <w:spacing w:before="0" w:line="336" w:lineRule="atLeast"/>
    </w:pPr>
    <w:rPr>
      <w:rFonts w:cs="Times New Roman"/>
      <w:sz w:val="24"/>
      <w:lang w:eastAsia="en-US" w:bidi="ar-SA"/>
    </w:rPr>
  </w:style>
  <w:style w:type="paragraph" w:customStyle="1" w:styleId="Normalheb0">
    <w:name w:val="Normal heb"/>
    <w:basedOn w:val="afe"/>
    <w:rsid w:val="00EA7C52"/>
    <w:pPr>
      <w:tabs>
        <w:tab w:val="left" w:pos="850"/>
      </w:tabs>
      <w:spacing w:before="120" w:after="120" w:line="360" w:lineRule="auto"/>
      <w:jc w:val="both"/>
    </w:pPr>
    <w:rPr>
      <w:sz w:val="24"/>
      <w:lang w:eastAsia="en-US"/>
    </w:rPr>
  </w:style>
  <w:style w:type="paragraph" w:customStyle="1" w:styleId="NormalhebInd">
    <w:name w:val="Normal heb Ind"/>
    <w:basedOn w:val="Normalheb0"/>
    <w:rsid w:val="00EA7C52"/>
    <w:pPr>
      <w:numPr>
        <w:numId w:val="145"/>
      </w:numPr>
      <w:tabs>
        <w:tab w:val="clear" w:pos="850"/>
        <w:tab w:val="left" w:pos="8788"/>
        <w:tab w:val="left" w:pos="9072"/>
      </w:tabs>
      <w:spacing w:before="0"/>
    </w:pPr>
  </w:style>
  <w:style w:type="paragraph" w:customStyle="1" w:styleId="ListParagraph1">
    <w:name w:val="List Paragraph1"/>
    <w:basedOn w:val="afe"/>
    <w:link w:val="ListParagraphChar"/>
    <w:qFormat/>
    <w:rsid w:val="00EA7C52"/>
    <w:pPr>
      <w:spacing w:before="0"/>
      <w:ind w:left="720"/>
    </w:pPr>
    <w:rPr>
      <w:sz w:val="20"/>
      <w:lang w:eastAsia="en-US"/>
    </w:rPr>
  </w:style>
  <w:style w:type="paragraph" w:customStyle="1" w:styleId="Normalhebident">
    <w:name w:val="Normal heb_ident"/>
    <w:basedOn w:val="Normalheb0"/>
    <w:rsid w:val="00EA7C52"/>
    <w:pPr>
      <w:numPr>
        <w:numId w:val="146"/>
      </w:numPr>
      <w:tabs>
        <w:tab w:val="clear" w:pos="850"/>
      </w:tabs>
      <w:spacing w:after="0"/>
    </w:pPr>
    <w:rPr>
      <w:sz w:val="20"/>
      <w:lang w:eastAsia="he-IL"/>
    </w:rPr>
  </w:style>
  <w:style w:type="table" w:customStyle="1" w:styleId="TableGrid1">
    <w:name w:val="Table Grid1"/>
    <w:basedOn w:val="aff0"/>
    <w:next w:val="affffff3"/>
    <w:rsid w:val="00EA7C52"/>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2">
    <w:name w:val="1 / 1.1 / 1.1.122"/>
    <w:basedOn w:val="aff1"/>
    <w:rsid w:val="00EA7C52"/>
    <w:pPr>
      <w:numPr>
        <w:numId w:val="149"/>
      </w:numPr>
    </w:pPr>
  </w:style>
  <w:style w:type="character" w:customStyle="1" w:styleId="Heading3CharChar1">
    <w:name w:val="Heading 3 Char Char תו1"/>
    <w:aliases w:val="Heading 3 Char Char Char תו1,Heading 3 Char Char Char Char תו1,Heading 3 Char תו1,Heading 31 תו1,Heading 3 Char Char1 תו1,Heading 3 Char Char Char1 Char תו1,Heading 3 Char Char Char Char Char תו1, Char2 תו1,h3 תו"/>
    <w:locked/>
    <w:rsid w:val="00EA7C52"/>
    <w:rPr>
      <w:rFonts w:ascii="Arial" w:hAnsi="Arial"/>
      <w:b/>
      <w:sz w:val="26"/>
      <w:lang w:eastAsia="he-IL"/>
    </w:rPr>
  </w:style>
  <w:style w:type="paragraph" w:customStyle="1" w:styleId="AlphaList4">
    <w:name w:val="Alpha List 4"/>
    <w:basedOn w:val="afe"/>
    <w:link w:val="AlphaList4CharChar"/>
    <w:rsid w:val="00EA7C52"/>
    <w:pPr>
      <w:tabs>
        <w:tab w:val="num" w:pos="4111"/>
      </w:tabs>
      <w:spacing w:before="120" w:line="360" w:lineRule="auto"/>
      <w:ind w:left="4111" w:hanging="425"/>
      <w:jc w:val="both"/>
      <w:outlineLvl w:val="3"/>
    </w:pPr>
    <w:rPr>
      <w:rFonts w:cs="Times New Roman"/>
      <w:color w:val="0000FF"/>
      <w:spacing w:val="10"/>
      <w:szCs w:val="26"/>
      <w:lang w:eastAsia="en-US"/>
    </w:rPr>
  </w:style>
  <w:style w:type="character" w:customStyle="1" w:styleId="AlphaList4CharChar">
    <w:name w:val="Alpha List 4 Char Char"/>
    <w:link w:val="AlphaList4"/>
    <w:locked/>
    <w:rsid w:val="00EA7C52"/>
    <w:rPr>
      <w:color w:val="0000FF"/>
      <w:spacing w:val="10"/>
      <w:sz w:val="22"/>
      <w:szCs w:val="26"/>
    </w:rPr>
  </w:style>
  <w:style w:type="paragraph" w:customStyle="1" w:styleId="Frame-Bold">
    <w:name w:val="Frame-Bold"/>
    <w:basedOn w:val="afe"/>
    <w:rsid w:val="00EA7C5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4" w:right="794" w:hanging="720"/>
      <w:jc w:val="center"/>
    </w:pPr>
    <w:rPr>
      <w:b/>
      <w:bCs/>
      <w:color w:val="0000FF"/>
      <w:spacing w:val="10"/>
      <w:szCs w:val="26"/>
    </w:rPr>
  </w:style>
  <w:style w:type="paragraph" w:customStyle="1" w:styleId="AlphaList3">
    <w:name w:val="Alpha List 3"/>
    <w:basedOn w:val="afe"/>
    <w:link w:val="AlphaList3Char"/>
    <w:rsid w:val="00EA7C52"/>
    <w:pPr>
      <w:tabs>
        <w:tab w:val="num" w:pos="3119"/>
      </w:tabs>
      <w:spacing w:before="120" w:line="360" w:lineRule="auto"/>
      <w:ind w:left="3118" w:hanging="425"/>
      <w:jc w:val="both"/>
      <w:outlineLvl w:val="2"/>
    </w:pPr>
    <w:rPr>
      <w:rFonts w:cs="Times New Roman"/>
      <w:color w:val="0000FF"/>
      <w:spacing w:val="10"/>
      <w:szCs w:val="26"/>
      <w:lang w:eastAsia="en-US"/>
    </w:rPr>
  </w:style>
  <w:style w:type="character" w:customStyle="1" w:styleId="AlphaList3Char">
    <w:name w:val="Alpha List 3 Char"/>
    <w:link w:val="AlphaList3"/>
    <w:locked/>
    <w:rsid w:val="00EA7C52"/>
    <w:rPr>
      <w:color w:val="0000FF"/>
      <w:spacing w:val="10"/>
      <w:sz w:val="22"/>
      <w:szCs w:val="26"/>
    </w:rPr>
  </w:style>
  <w:style w:type="paragraph" w:customStyle="1" w:styleId="Frame-Double">
    <w:name w:val="Frame-Double"/>
    <w:basedOn w:val="afe"/>
    <w:rsid w:val="00EA7C52"/>
    <w:pPr>
      <w:widowControl w:val="0"/>
      <w:pBdr>
        <w:top w:val="double" w:sz="6" w:space="8" w:color="auto"/>
        <w:left w:val="double" w:sz="6" w:space="8" w:color="auto"/>
        <w:bottom w:val="double" w:sz="6" w:space="8" w:color="auto"/>
        <w:right w:val="double" w:sz="6" w:space="8" w:color="auto"/>
      </w:pBdr>
      <w:spacing w:before="120" w:line="320" w:lineRule="exact"/>
      <w:ind w:left="794" w:right="794" w:hanging="720"/>
      <w:jc w:val="center"/>
    </w:pPr>
    <w:rPr>
      <w:color w:val="0000FF"/>
      <w:spacing w:val="10"/>
      <w:szCs w:val="26"/>
    </w:rPr>
  </w:style>
  <w:style w:type="paragraph" w:customStyle="1" w:styleId="1fffffffffe">
    <w:name w:val="כותרת טקסט1"/>
    <w:basedOn w:val="afe"/>
    <w:qFormat/>
    <w:rsid w:val="00EA7C52"/>
    <w:pPr>
      <w:spacing w:before="0" w:line="360" w:lineRule="auto"/>
      <w:jc w:val="center"/>
    </w:pPr>
    <w:rPr>
      <w:rFonts w:cs="Times New Roman"/>
      <w:b/>
      <w:bCs/>
      <w:spacing w:val="10"/>
      <w:sz w:val="48"/>
      <w:szCs w:val="48"/>
      <w:u w:val="single"/>
    </w:rPr>
  </w:style>
  <w:style w:type="paragraph" w:customStyle="1" w:styleId="SPC2">
    <w:name w:val="SPC2"/>
    <w:basedOn w:val="spc1"/>
    <w:rsid w:val="00EA7C52"/>
    <w:pPr>
      <w:numPr>
        <w:ilvl w:val="1"/>
        <w:numId w:val="150"/>
      </w:numPr>
      <w:ind w:right="907"/>
      <w:outlineLvl w:val="1"/>
    </w:pPr>
    <w:rPr>
      <w:b w:val="0"/>
      <w:bCs w:val="0"/>
      <w:sz w:val="20"/>
      <w:szCs w:val="26"/>
      <w:u w:val="none"/>
    </w:rPr>
  </w:style>
  <w:style w:type="paragraph" w:customStyle="1" w:styleId="spc1">
    <w:name w:val="spc1"/>
    <w:basedOn w:val="13"/>
    <w:rsid w:val="00EA7C52"/>
    <w:pPr>
      <w:keepNext/>
      <w:numPr>
        <w:numId w:val="0"/>
      </w:numPr>
      <w:tabs>
        <w:tab w:val="num" w:pos="1209"/>
      </w:tabs>
      <w:autoSpaceDE w:val="0"/>
      <w:autoSpaceDN w:val="0"/>
      <w:spacing w:after="60" w:line="240" w:lineRule="atLeast"/>
      <w:ind w:right="720" w:hanging="360"/>
      <w:jc w:val="both"/>
    </w:pPr>
    <w:rPr>
      <w:rFonts w:ascii="Arial" w:hAnsi="Arial" w:cs="Arial"/>
      <w:noProof/>
      <w:color w:val="0000FF"/>
      <w:spacing w:val="10"/>
      <w:kern w:val="28"/>
      <w:sz w:val="24"/>
      <w:szCs w:val="28"/>
      <w:u w:val="single"/>
    </w:rPr>
  </w:style>
  <w:style w:type="paragraph" w:customStyle="1" w:styleId="spc3">
    <w:name w:val="spc3"/>
    <w:basedOn w:val="SPC2"/>
    <w:rsid w:val="00EA7C52"/>
    <w:pPr>
      <w:numPr>
        <w:ilvl w:val="2"/>
      </w:numPr>
      <w:tabs>
        <w:tab w:val="clear" w:pos="1267"/>
        <w:tab w:val="num" w:pos="927"/>
      </w:tabs>
      <w:ind w:hanging="340"/>
    </w:pPr>
  </w:style>
  <w:style w:type="paragraph" w:customStyle="1" w:styleId="spc4">
    <w:name w:val="spc4"/>
    <w:basedOn w:val="spc3"/>
    <w:rsid w:val="00EA7C52"/>
    <w:pPr>
      <w:numPr>
        <w:ilvl w:val="3"/>
      </w:numPr>
      <w:tabs>
        <w:tab w:val="clear" w:pos="1607"/>
        <w:tab w:val="num" w:pos="648"/>
        <w:tab w:val="left" w:pos="1531"/>
        <w:tab w:val="num" w:pos="2160"/>
        <w:tab w:val="num" w:pos="2595"/>
        <w:tab w:val="num" w:pos="2733"/>
        <w:tab w:val="num" w:pos="3228"/>
        <w:tab w:val="num" w:pos="3315"/>
        <w:tab w:val="num" w:pos="4014"/>
      </w:tabs>
      <w:ind w:left="3228" w:right="3228" w:hanging="72"/>
      <w:outlineLvl w:val="3"/>
    </w:pPr>
    <w:rPr>
      <w:sz w:val="24"/>
    </w:rPr>
  </w:style>
  <w:style w:type="paragraph" w:customStyle="1" w:styleId="11-1">
    <w:name w:val="11-אריאל"/>
    <w:rsid w:val="00EA7C52"/>
    <w:pPr>
      <w:tabs>
        <w:tab w:val="left" w:pos="567"/>
        <w:tab w:val="left" w:pos="1134"/>
        <w:tab w:val="left" w:pos="1559"/>
        <w:tab w:val="left" w:pos="1984"/>
        <w:tab w:val="left" w:pos="2976"/>
        <w:tab w:val="left" w:pos="4819"/>
        <w:tab w:val="left" w:pos="5244"/>
        <w:tab w:val="left" w:pos="5669"/>
        <w:tab w:val="left" w:pos="6517"/>
      </w:tabs>
      <w:autoSpaceDE w:val="0"/>
      <w:autoSpaceDN w:val="0"/>
      <w:adjustRightInd w:val="0"/>
    </w:pPr>
    <w:rPr>
      <w:rFonts w:ascii="Arial" w:hAnsi="Arial" w:cs="Arial"/>
      <w:sz w:val="22"/>
      <w:szCs w:val="22"/>
    </w:rPr>
  </w:style>
  <w:style w:type="paragraph" w:customStyle="1" w:styleId="afffffffffffffffffffffd">
    <w:name w:val="טבלה"/>
    <w:basedOn w:val="afe"/>
    <w:rsid w:val="00EA7C52"/>
    <w:pPr>
      <w:spacing w:before="60" w:after="60" w:line="280" w:lineRule="exact"/>
    </w:pPr>
    <w:rPr>
      <w:rFonts w:ascii="Arial" w:hAnsi="Arial" w:cs="Narkisim"/>
      <w:color w:val="0000FF"/>
      <w:sz w:val="21"/>
    </w:rPr>
  </w:style>
  <w:style w:type="paragraph" w:customStyle="1" w:styleId="11-2">
    <w:name w:val="11רגיל-דוד"/>
    <w:rsid w:val="00EA7C52"/>
    <w:pPr>
      <w:tabs>
        <w:tab w:val="left" w:pos="567"/>
        <w:tab w:val="left" w:pos="1276"/>
        <w:tab w:val="left" w:pos="2126"/>
        <w:tab w:val="left" w:pos="2268"/>
        <w:tab w:val="left" w:pos="2551"/>
        <w:tab w:val="left" w:pos="2880"/>
        <w:tab w:val="left" w:pos="3118"/>
        <w:tab w:val="left" w:pos="3402"/>
        <w:tab w:val="left" w:pos="3685"/>
        <w:tab w:val="left" w:pos="3969"/>
        <w:tab w:val="left" w:pos="4252"/>
        <w:tab w:val="left" w:pos="4535"/>
        <w:tab w:val="left" w:pos="4819"/>
        <w:tab w:val="left" w:pos="5102"/>
        <w:tab w:val="left" w:pos="5386"/>
        <w:tab w:val="left" w:pos="5669"/>
        <w:tab w:val="left" w:pos="5953"/>
        <w:tab w:val="left" w:pos="6236"/>
        <w:tab w:val="left" w:pos="6520"/>
        <w:tab w:val="left" w:pos="6803"/>
        <w:tab w:val="left" w:pos="7087"/>
        <w:tab w:val="left" w:pos="7370"/>
        <w:tab w:val="left" w:pos="7654"/>
        <w:tab w:val="left" w:pos="7920"/>
        <w:tab w:val="left" w:pos="8220"/>
        <w:tab w:val="left" w:pos="8504"/>
        <w:tab w:val="left" w:pos="8787"/>
      </w:tabs>
      <w:autoSpaceDE w:val="0"/>
      <w:autoSpaceDN w:val="0"/>
      <w:adjustRightInd w:val="0"/>
    </w:pPr>
    <w:rPr>
      <w:rFonts w:cs="QDavid"/>
      <w:sz w:val="22"/>
      <w:szCs w:val="22"/>
    </w:rPr>
  </w:style>
  <w:style w:type="paragraph" w:customStyle="1" w:styleId="NormalWeb1">
    <w:name w:val="Normal (Web)‎1"/>
    <w:basedOn w:val="afe"/>
    <w:rsid w:val="00EA7C52"/>
    <w:pPr>
      <w:bidi w:val="0"/>
      <w:spacing w:before="100" w:beforeAutospacing="1" w:after="100" w:afterAutospacing="1"/>
    </w:pPr>
    <w:rPr>
      <w:rFonts w:ascii="Arial Unicode MS" w:eastAsia="Arial Unicode MS" w:cs="Arial Unicode MS"/>
      <w:sz w:val="24"/>
    </w:rPr>
  </w:style>
  <w:style w:type="character" w:customStyle="1" w:styleId="1ffffffffff">
    <w:name w:val="הפניה מעודנת1"/>
    <w:rsid w:val="00EA7C52"/>
    <w:rPr>
      <w:smallCaps/>
      <w:color w:val="C0504D"/>
      <w:u w:val="single"/>
    </w:rPr>
  </w:style>
  <w:style w:type="paragraph" w:customStyle="1" w:styleId="BulletList4">
    <w:name w:val="Bullet List 4"/>
    <w:basedOn w:val="afe"/>
    <w:rsid w:val="00EA7C52"/>
    <w:pPr>
      <w:numPr>
        <w:numId w:val="152"/>
      </w:numPr>
      <w:spacing w:before="120" w:line="320" w:lineRule="exact"/>
      <w:jc w:val="both"/>
    </w:pPr>
    <w:rPr>
      <w:lang w:eastAsia="en-US"/>
    </w:rPr>
  </w:style>
  <w:style w:type="numbering" w:customStyle="1" w:styleId="19">
    <w:name w:val="סגנון19"/>
    <w:rsid w:val="00EA7C52"/>
    <w:pPr>
      <w:numPr>
        <w:numId w:val="153"/>
      </w:numPr>
    </w:pPr>
  </w:style>
  <w:style w:type="numbering" w:customStyle="1" w:styleId="111111111">
    <w:name w:val="1 / 1.1 / 1.1.1111"/>
    <w:basedOn w:val="aff1"/>
    <w:unhideWhenUsed/>
    <w:rsid w:val="00EA7C52"/>
    <w:pPr>
      <w:numPr>
        <w:numId w:val="151"/>
      </w:numPr>
    </w:pPr>
  </w:style>
  <w:style w:type="paragraph" w:customStyle="1" w:styleId="af7">
    <w:name w:val="משפטי"/>
    <w:rsid w:val="00EA7C52"/>
    <w:pPr>
      <w:numPr>
        <w:numId w:val="154"/>
      </w:numPr>
      <w:bidi/>
      <w:spacing w:after="240" w:line="360" w:lineRule="auto"/>
      <w:jc w:val="both"/>
    </w:pPr>
    <w:rPr>
      <w:rFonts w:cs="David"/>
      <w:sz w:val="22"/>
      <w:szCs w:val="24"/>
    </w:rPr>
  </w:style>
  <w:style w:type="paragraph" w:customStyle="1" w:styleId="173">
    <w:name w:val="17"/>
    <w:basedOn w:val="afe"/>
    <w:next w:val="NormalWeb"/>
    <w:uiPriority w:val="99"/>
    <w:unhideWhenUsed/>
    <w:rsid w:val="00EA7C52"/>
    <w:pPr>
      <w:spacing w:before="0"/>
    </w:pPr>
    <w:rPr>
      <w:rFonts w:cs="Times New Roman"/>
      <w:sz w:val="24"/>
      <w:lang w:eastAsia="en-US"/>
    </w:rPr>
  </w:style>
  <w:style w:type="paragraph" w:customStyle="1" w:styleId="HDR">
    <w:name w:val="HDR"/>
    <w:basedOn w:val="afe"/>
    <w:next w:val="PRT"/>
    <w:rsid w:val="00EA7C52"/>
    <w:pPr>
      <w:tabs>
        <w:tab w:val="center" w:pos="4608"/>
        <w:tab w:val="right" w:pos="9360"/>
      </w:tabs>
      <w:suppressAutoHyphens/>
      <w:spacing w:before="0"/>
      <w:jc w:val="both"/>
    </w:pPr>
    <w:rPr>
      <w:rFonts w:ascii="Times NewRoman" w:hAnsi="Times NewRoman" w:cs="Arial"/>
      <w:szCs w:val="22"/>
      <w:lang w:val="he-IL"/>
    </w:rPr>
  </w:style>
  <w:style w:type="paragraph" w:customStyle="1" w:styleId="SCT">
    <w:name w:val="SCT"/>
    <w:basedOn w:val="afe"/>
    <w:next w:val="PRT"/>
    <w:rsid w:val="00EA7C52"/>
    <w:pPr>
      <w:suppressAutoHyphens/>
      <w:jc w:val="both"/>
    </w:pPr>
    <w:rPr>
      <w:rFonts w:ascii="Times NewRoman" w:hAnsi="Times NewRoman" w:cs="Arial"/>
      <w:szCs w:val="22"/>
      <w:lang w:val="he-IL"/>
    </w:rPr>
  </w:style>
  <w:style w:type="paragraph" w:customStyle="1" w:styleId="2ffffffd">
    <w:name w:val="הצעת מחיר2"/>
    <w:basedOn w:val="NormalE"/>
    <w:rsid w:val="00EA7C52"/>
    <w:pPr>
      <w:keepLines/>
      <w:spacing w:line="240" w:lineRule="auto"/>
      <w:ind w:left="709" w:right="709"/>
      <w:jc w:val="both"/>
    </w:pPr>
    <w:rPr>
      <w:szCs w:val="22"/>
    </w:rPr>
  </w:style>
  <w:style w:type="numbering" w:customStyle="1" w:styleId="1111111112">
    <w:name w:val="1 / 1.1 / 1.1.11112"/>
    <w:basedOn w:val="aff1"/>
    <w:semiHidden/>
    <w:unhideWhenUsed/>
    <w:rsid w:val="00EA7C52"/>
    <w:pPr>
      <w:numPr>
        <w:numId w:val="46"/>
      </w:numPr>
    </w:pPr>
  </w:style>
  <w:style w:type="character" w:customStyle="1" w:styleId="2ffffffe">
    <w:name w:val="הפניה מעודנת2"/>
    <w:qFormat/>
    <w:rsid w:val="00EA7C52"/>
    <w:rPr>
      <w:smallCaps/>
      <w:color w:val="C0504D"/>
      <w:u w:val="single"/>
    </w:rPr>
  </w:style>
  <w:style w:type="character" w:customStyle="1" w:styleId="f61">
    <w:name w:val="f61"/>
    <w:rsid w:val="00EA7C52"/>
    <w:rPr>
      <w:rFonts w:cs="David" w:hint="cs"/>
      <w:color w:val="000000"/>
      <w:sz w:val="24"/>
      <w:szCs w:val="24"/>
    </w:rPr>
  </w:style>
  <w:style w:type="character" w:customStyle="1" w:styleId="watch-title">
    <w:name w:val="watch-title"/>
    <w:rsid w:val="00EA7C52"/>
  </w:style>
  <w:style w:type="paragraph" w:customStyle="1" w:styleId="Head3">
    <w:name w:val="Head3"/>
    <w:basedOn w:val="31"/>
    <w:next w:val="42"/>
    <w:rsid w:val="00EA7C52"/>
    <w:pPr>
      <w:keepNext/>
      <w:keepLines/>
      <w:numPr>
        <w:ilvl w:val="0"/>
        <w:numId w:val="0"/>
      </w:numPr>
      <w:tabs>
        <w:tab w:val="num" w:pos="2948"/>
        <w:tab w:val="left" w:pos="8836"/>
      </w:tabs>
      <w:spacing w:line="360" w:lineRule="auto"/>
      <w:ind w:left="2948" w:hanging="1247"/>
    </w:pPr>
    <w:rPr>
      <w:rFonts w:ascii="Arial" w:hAnsi="Arial"/>
      <w:b/>
      <w:bCs/>
      <w:i/>
      <w:iCs/>
      <w:sz w:val="28"/>
      <w:szCs w:val="28"/>
      <w:lang w:eastAsia="en-US"/>
    </w:rPr>
  </w:style>
  <w:style w:type="paragraph" w:customStyle="1" w:styleId="4ff4">
    <w:name w:val="סגנון כותרת 4 + לא נטוי כחול"/>
    <w:basedOn w:val="42"/>
    <w:next w:val="42"/>
    <w:rsid w:val="00EA7C52"/>
    <w:pPr>
      <w:numPr>
        <w:ilvl w:val="0"/>
        <w:numId w:val="0"/>
      </w:numPr>
      <w:tabs>
        <w:tab w:val="num" w:pos="3119"/>
      </w:tabs>
      <w:spacing w:before="60" w:line="360" w:lineRule="auto"/>
      <w:ind w:left="2268" w:hanging="1418"/>
    </w:pPr>
    <w:rPr>
      <w:rFonts w:ascii="Arial" w:hAnsi="Arial"/>
      <w:b/>
      <w:bCs/>
      <w:i/>
      <w:iCs/>
      <w:sz w:val="28"/>
      <w:szCs w:val="28"/>
      <w:lang w:eastAsia="en-US"/>
    </w:rPr>
  </w:style>
  <w:style w:type="table" w:customStyle="1" w:styleId="4-11">
    <w:name w:val="טבלת רשת 4 - הדגשה 11"/>
    <w:basedOn w:val="aff0"/>
    <w:uiPriority w:val="49"/>
    <w:rsid w:val="00EA7C52"/>
    <w:rPr>
      <w:rFonts w:ascii="Calibri" w:eastAsia="Calibri" w:hAnsi="Calibri" w:cs="Arial"/>
      <w:sz w:val="22"/>
      <w:szCs w:val="22"/>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4-51">
    <w:name w:val="טבלת רשת 4 - הדגשה 51"/>
    <w:basedOn w:val="aff0"/>
    <w:uiPriority w:val="49"/>
    <w:rsid w:val="00EA7C52"/>
    <w:rPr>
      <w:rFonts w:ascii="Calibri" w:eastAsia="Calibri" w:hAnsi="Calibri" w:cs="Arial"/>
      <w:sz w:val="22"/>
      <w:szCs w:val="22"/>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512">
    <w:name w:val="טבלת רשת 5 כהה1"/>
    <w:basedOn w:val="aff0"/>
    <w:uiPriority w:val="50"/>
    <w:rsid w:val="00EA7C52"/>
    <w:rPr>
      <w:rFonts w:ascii="Calibri" w:eastAsia="Calibri" w:hAnsi="Calibri" w:cs="Arial"/>
      <w:sz w:val="22"/>
      <w:szCs w:val="22"/>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customStyle="1" w:styleId="11fe">
    <w:name w:val="טבלת רשת 1 בהירה1"/>
    <w:basedOn w:val="aff0"/>
    <w:uiPriority w:val="46"/>
    <w:rsid w:val="00EA7C52"/>
    <w:rPr>
      <w:rFonts w:ascii="Calibri" w:eastAsia="Calibri" w:hAnsi="Calibri" w:cs="Arial"/>
      <w:sz w:val="22"/>
      <w:szCs w:val="2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51">
    <w:name w:val="טבלת רשת 2 - הדגשה 51"/>
    <w:basedOn w:val="aff0"/>
    <w:uiPriority w:val="47"/>
    <w:rsid w:val="00EA7C52"/>
    <w:rPr>
      <w:rFonts w:ascii="Calibri" w:eastAsia="Calibri" w:hAnsi="Calibri" w:cs="Arial"/>
      <w:sz w:val="22"/>
      <w:szCs w:val="22"/>
    </w:rPr>
    <w:tblPr>
      <w:tblStyleRowBandSize w:val="1"/>
      <w:tblStyleColBandSize w:val="1"/>
      <w:tblBorders>
        <w:top w:val="single" w:sz="2" w:space="0" w:color="8EAADB"/>
        <w:bottom w:val="single" w:sz="2" w:space="0" w:color="8EAADB"/>
        <w:insideH w:val="single" w:sz="2" w:space="0" w:color="8EAADB"/>
        <w:insideV w:val="single" w:sz="2" w:space="0" w:color="8EAADB"/>
      </w:tblBorders>
    </w:tblPr>
    <w:tblStylePr w:type="firstRow">
      <w:rPr>
        <w:b/>
        <w:bCs/>
      </w:rPr>
      <w:tblPr/>
      <w:tcPr>
        <w:tcBorders>
          <w:top w:val="nil"/>
          <w:bottom w:val="single" w:sz="12" w:space="0" w:color="8EAADB"/>
          <w:insideH w:val="nil"/>
          <w:insideV w:val="nil"/>
        </w:tcBorders>
        <w:shd w:val="clear" w:color="auto" w:fill="FFFFFF"/>
      </w:tcPr>
    </w:tblStylePr>
    <w:tblStylePr w:type="lastRow">
      <w:rPr>
        <w:b/>
        <w:bCs/>
      </w:rPr>
      <w:tblPr/>
      <w:tcPr>
        <w:tcBorders>
          <w:top w:val="double" w:sz="2" w:space="0" w:color="8EAAD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customStyle="1" w:styleId="111c">
    <w:name w:val="סעיף 1.1.1"/>
    <w:basedOn w:val="31"/>
    <w:link w:val="111d"/>
    <w:qFormat/>
    <w:rsid w:val="00EA7C52"/>
    <w:pPr>
      <w:numPr>
        <w:numId w:val="0"/>
      </w:numPr>
      <w:tabs>
        <w:tab w:val="num" w:pos="1985"/>
      </w:tabs>
      <w:autoSpaceDE w:val="0"/>
      <w:autoSpaceDN w:val="0"/>
      <w:spacing w:before="0" w:after="120" w:line="360" w:lineRule="auto"/>
      <w:ind w:left="1985" w:right="0" w:hanging="851"/>
      <w:jc w:val="both"/>
    </w:pPr>
    <w:rPr>
      <w:lang w:eastAsia="en-US"/>
    </w:rPr>
  </w:style>
  <w:style w:type="paragraph" w:customStyle="1" w:styleId="1111">
    <w:name w:val="סעיף 1.1.1.1"/>
    <w:basedOn w:val="42"/>
    <w:qFormat/>
    <w:rsid w:val="00EA7C52"/>
    <w:pPr>
      <w:numPr>
        <w:numId w:val="156"/>
      </w:numPr>
      <w:tabs>
        <w:tab w:val="clear" w:pos="3119"/>
        <w:tab w:val="num" w:pos="360"/>
      </w:tabs>
      <w:autoSpaceDE w:val="0"/>
      <w:autoSpaceDN w:val="0"/>
      <w:spacing w:after="120" w:line="360" w:lineRule="auto"/>
      <w:ind w:left="2552" w:right="0" w:hanging="851"/>
      <w:jc w:val="both"/>
    </w:pPr>
    <w:rPr>
      <w:lang w:eastAsia="en-US"/>
    </w:rPr>
  </w:style>
  <w:style w:type="paragraph" w:customStyle="1" w:styleId="11111">
    <w:name w:val="סעיף 1.1.1.1.1"/>
    <w:basedOn w:val="50"/>
    <w:qFormat/>
    <w:rsid w:val="00EA7C52"/>
    <w:pPr>
      <w:numPr>
        <w:numId w:val="156"/>
      </w:numPr>
      <w:autoSpaceDE w:val="0"/>
      <w:autoSpaceDN w:val="0"/>
      <w:spacing w:before="0" w:line="360" w:lineRule="auto"/>
      <w:ind w:right="0"/>
    </w:pPr>
    <w:rPr>
      <w:lang w:eastAsia="en-US"/>
    </w:rPr>
  </w:style>
  <w:style w:type="paragraph" w:customStyle="1" w:styleId="TableTextBullet">
    <w:name w:val="TableTextBullet"/>
    <w:basedOn w:val="afe"/>
    <w:rsid w:val="00EA7C52"/>
    <w:pPr>
      <w:widowControl w:val="0"/>
      <w:numPr>
        <w:numId w:val="157"/>
      </w:numPr>
      <w:spacing w:before="0"/>
    </w:pPr>
    <w:rPr>
      <w:rFonts w:ascii="Arial Unicode MS" w:hAnsi="Arial Unicode MS" w:cs="Miriam"/>
      <w:sz w:val="20"/>
      <w:szCs w:val="20"/>
      <w:lang w:eastAsia="en-US"/>
    </w:rPr>
  </w:style>
  <w:style w:type="character" w:styleId="afffffffffffffffffffffe">
    <w:name w:val="Placeholder Text"/>
    <w:uiPriority w:val="99"/>
    <w:semiHidden/>
    <w:rsid w:val="00EA7C52"/>
    <w:rPr>
      <w:color w:val="808080"/>
    </w:rPr>
  </w:style>
  <w:style w:type="paragraph" w:customStyle="1" w:styleId="2fffffff">
    <w:name w:val="בסיס 2"/>
    <w:basedOn w:val="afe"/>
    <w:rsid w:val="00EA7C52"/>
    <w:pPr>
      <w:spacing w:before="0" w:line="360" w:lineRule="auto"/>
      <w:ind w:left="1587" w:hanging="907"/>
    </w:pPr>
    <w:rPr>
      <w:sz w:val="26"/>
      <w:szCs w:val="26"/>
      <w:lang w:eastAsia="en-US"/>
    </w:rPr>
  </w:style>
  <w:style w:type="paragraph" w:customStyle="1" w:styleId="Nos11">
    <w:name w:val="Nos1.1"/>
    <w:basedOn w:val="afe"/>
    <w:rsid w:val="00EA7C52"/>
    <w:pPr>
      <w:numPr>
        <w:numId w:val="158"/>
      </w:numPr>
      <w:tabs>
        <w:tab w:val="left" w:pos="1418"/>
        <w:tab w:val="left" w:pos="2155"/>
        <w:tab w:val="left" w:pos="2835"/>
        <w:tab w:val="left" w:pos="6521"/>
      </w:tabs>
      <w:spacing w:before="0" w:after="240"/>
      <w:jc w:val="both"/>
    </w:pPr>
    <w:rPr>
      <w:szCs w:val="26"/>
    </w:rPr>
  </w:style>
  <w:style w:type="character" w:customStyle="1" w:styleId="mnormal0">
    <w:name w:val="mnormal תו"/>
    <w:link w:val="mnormal"/>
    <w:rsid w:val="00EA7C52"/>
    <w:rPr>
      <w:rFonts w:cs="David"/>
      <w:sz w:val="26"/>
      <w:szCs w:val="26"/>
      <w:lang w:eastAsia="he-IL"/>
    </w:rPr>
  </w:style>
  <w:style w:type="paragraph" w:customStyle="1" w:styleId="12f1">
    <w:name w:val="1.2.שם הפרוייקט"/>
    <w:basedOn w:val="afe"/>
    <w:rsid w:val="00EA7C52"/>
    <w:pPr>
      <w:keepNext/>
      <w:keepLines/>
      <w:spacing w:after="2400"/>
      <w:jc w:val="center"/>
    </w:pPr>
    <w:rPr>
      <w:b/>
      <w:bCs/>
      <w:kern w:val="28"/>
      <w:sz w:val="36"/>
      <w:szCs w:val="40"/>
    </w:rPr>
  </w:style>
  <w:style w:type="paragraph" w:customStyle="1" w:styleId="11ff">
    <w:name w:val="1.1.שם המזמין"/>
    <w:basedOn w:val="afe"/>
    <w:next w:val="12f1"/>
    <w:rsid w:val="00EA7C52"/>
    <w:pPr>
      <w:keepNext/>
      <w:keepLines/>
      <w:spacing w:after="240"/>
      <w:jc w:val="center"/>
    </w:pPr>
    <w:rPr>
      <w:b/>
      <w:bCs/>
      <w:spacing w:val="24"/>
      <w:kern w:val="28"/>
      <w:sz w:val="48"/>
      <w:szCs w:val="52"/>
    </w:rPr>
  </w:style>
  <w:style w:type="paragraph" w:customStyle="1" w:styleId="135">
    <w:name w:val="1.3.נושא המפרט"/>
    <w:basedOn w:val="affb"/>
    <w:rsid w:val="00EA7C52"/>
    <w:pPr>
      <w:spacing w:before="120" w:after="120" w:line="360" w:lineRule="auto"/>
      <w:jc w:val="center"/>
    </w:pPr>
    <w:rPr>
      <w:b/>
      <w:bCs/>
      <w:noProof w:val="0"/>
      <w:sz w:val="34"/>
      <w:szCs w:val="36"/>
    </w:rPr>
  </w:style>
  <w:style w:type="paragraph" w:customStyle="1" w:styleId="233">
    <w:name w:val="2.3.רשימת מתכננים"/>
    <w:basedOn w:val="2210"/>
    <w:rsid w:val="00EA7C52"/>
    <w:pPr>
      <w:tabs>
        <w:tab w:val="left" w:pos="2835"/>
        <w:tab w:val="left" w:pos="6237"/>
      </w:tabs>
    </w:pPr>
    <w:rPr>
      <w:u w:val="none"/>
      <w:lang w:eastAsia="he-IL"/>
    </w:rPr>
  </w:style>
  <w:style w:type="paragraph" w:customStyle="1" w:styleId="31b">
    <w:name w:val="3.1.כותרת תוכן"/>
    <w:basedOn w:val="217"/>
    <w:rsid w:val="00EA7C52"/>
    <w:rPr>
      <w:lang w:eastAsia="he-IL"/>
    </w:rPr>
  </w:style>
  <w:style w:type="paragraph" w:customStyle="1" w:styleId="322">
    <w:name w:val="3.2.תוכן עניינים"/>
    <w:basedOn w:val="233"/>
    <w:rsid w:val="00EA7C52"/>
  </w:style>
  <w:style w:type="paragraph" w:customStyle="1" w:styleId="affffffffffffffffffffff">
    <w:name w:val="בין לבין"/>
    <w:basedOn w:val="afe"/>
    <w:rsid w:val="00EA7C52"/>
    <w:pPr>
      <w:tabs>
        <w:tab w:val="left" w:pos="1134"/>
        <w:tab w:val="left" w:pos="1701"/>
        <w:tab w:val="left" w:pos="7088"/>
      </w:tabs>
      <w:spacing w:before="0" w:line="240" w:lineRule="atLeast"/>
      <w:jc w:val="both"/>
    </w:pPr>
    <w:rPr>
      <w:rFonts w:cs="Miriam"/>
      <w:b/>
      <w:bCs/>
      <w:spacing w:val="10"/>
      <w:sz w:val="18"/>
      <w:lang w:eastAsia="en-US"/>
    </w:rPr>
  </w:style>
  <w:style w:type="paragraph" w:customStyle="1" w:styleId="-fd">
    <w:name w:val="ציטטה-רגיל"/>
    <w:basedOn w:val="afe"/>
    <w:rsid w:val="00EA7C52"/>
    <w:pPr>
      <w:spacing w:before="0"/>
      <w:ind w:left="567" w:right="567"/>
      <w:jc w:val="both"/>
    </w:pPr>
    <w:rPr>
      <w:rFonts w:cs="Miriam"/>
      <w:spacing w:val="10"/>
      <w:lang w:eastAsia="en-US"/>
    </w:rPr>
  </w:style>
  <w:style w:type="paragraph" w:customStyle="1" w:styleId="heading1">
    <w:name w:val="heading1א"/>
    <w:basedOn w:val="13"/>
    <w:rsid w:val="00EA7C52"/>
    <w:pPr>
      <w:numPr>
        <w:numId w:val="0"/>
      </w:numPr>
      <w:tabs>
        <w:tab w:val="left" w:pos="567"/>
        <w:tab w:val="left" w:pos="851"/>
      </w:tabs>
      <w:spacing w:before="0"/>
      <w:ind w:left="1701" w:right="0" w:hanging="1701"/>
      <w:jc w:val="both"/>
      <w:outlineLvl w:val="9"/>
    </w:pPr>
    <w:rPr>
      <w:rFonts w:cs="Miriam"/>
      <w:b w:val="0"/>
      <w:bCs w:val="0"/>
      <w:spacing w:val="10"/>
      <w:kern w:val="0"/>
      <w:lang w:eastAsia="en-US"/>
    </w:rPr>
  </w:style>
  <w:style w:type="paragraph" w:customStyle="1" w:styleId="1-5">
    <w:name w:val="פיסקה 1-א"/>
    <w:basedOn w:val="afe"/>
    <w:rsid w:val="00EA7C52"/>
    <w:pPr>
      <w:tabs>
        <w:tab w:val="left" w:pos="567"/>
        <w:tab w:val="left" w:pos="1134"/>
        <w:tab w:val="left" w:pos="1920"/>
      </w:tabs>
      <w:spacing w:before="0"/>
      <w:ind w:left="1134" w:hanging="1134"/>
      <w:jc w:val="both"/>
    </w:pPr>
    <w:rPr>
      <w:spacing w:val="10"/>
      <w:lang w:eastAsia="en-US"/>
    </w:rPr>
  </w:style>
  <w:style w:type="paragraph" w:customStyle="1" w:styleId="heading20">
    <w:name w:val="heading2א"/>
    <w:basedOn w:val="22"/>
    <w:rsid w:val="00EA7C52"/>
    <w:pPr>
      <w:numPr>
        <w:ilvl w:val="0"/>
        <w:numId w:val="0"/>
      </w:numPr>
      <w:tabs>
        <w:tab w:val="left" w:pos="0"/>
        <w:tab w:val="left" w:pos="1701"/>
      </w:tabs>
      <w:spacing w:before="0"/>
      <w:ind w:left="2552" w:right="-567" w:hanging="1701"/>
      <w:outlineLvl w:val="9"/>
    </w:pPr>
    <w:rPr>
      <w:b/>
      <w:bCs/>
      <w:sz w:val="20"/>
      <w:szCs w:val="28"/>
      <w:u w:val="single"/>
    </w:rPr>
  </w:style>
  <w:style w:type="paragraph" w:customStyle="1" w:styleId="-13">
    <w:name w:val="דוד-1כללי"/>
    <w:rsid w:val="00EA7C52"/>
    <w:pPr>
      <w:widowControl w:val="0"/>
      <w:tabs>
        <w:tab w:val="left" w:pos="0"/>
        <w:tab w:val="left" w:pos="405"/>
        <w:tab w:val="left" w:pos="924"/>
        <w:tab w:val="left" w:pos="1443"/>
        <w:tab w:val="left" w:pos="5474"/>
      </w:tabs>
    </w:pPr>
    <w:rPr>
      <w:rFonts w:cs="QDavid"/>
      <w:snapToGrid w:val="0"/>
      <w:sz w:val="24"/>
      <w:szCs w:val="24"/>
      <w:lang w:eastAsia="he-IL"/>
    </w:rPr>
  </w:style>
  <w:style w:type="paragraph" w:customStyle="1" w:styleId="p">
    <w:name w:val="p"/>
    <w:basedOn w:val="afe"/>
    <w:rsid w:val="00EA7C52"/>
    <w:pPr>
      <w:tabs>
        <w:tab w:val="left" w:pos="340"/>
        <w:tab w:val="left" w:pos="454"/>
      </w:tabs>
      <w:bidi w:val="0"/>
      <w:spacing w:before="0" w:line="360" w:lineRule="atLeast"/>
    </w:pPr>
    <w:rPr>
      <w:rFonts w:cs="Monotype Hadassah"/>
      <w:sz w:val="26"/>
      <w:szCs w:val="26"/>
      <w:lang w:eastAsia="en-US"/>
    </w:rPr>
  </w:style>
  <w:style w:type="paragraph" w:customStyle="1" w:styleId="MessageHeaderFirst">
    <w:name w:val="Message Header First"/>
    <w:basedOn w:val="afffffffffffffffffd"/>
    <w:next w:val="afffffffffffffffffd"/>
    <w:autoRedefine/>
    <w:rsid w:val="00EA7C52"/>
    <w:pPr>
      <w:keepLines/>
      <w:pBdr>
        <w:top w:val="none" w:sz="0" w:space="0" w:color="auto"/>
        <w:left w:val="none" w:sz="0" w:space="0" w:color="auto"/>
        <w:bottom w:val="none" w:sz="0" w:space="0" w:color="auto"/>
        <w:right w:val="none" w:sz="0" w:space="0" w:color="auto"/>
      </w:pBdr>
      <w:shd w:val="clear" w:color="auto" w:fill="auto"/>
      <w:spacing w:after="120" w:line="180" w:lineRule="atLeast"/>
      <w:ind w:left="32" w:firstLine="0"/>
    </w:pPr>
    <w:rPr>
      <w:rFonts w:cs="David"/>
      <w:sz w:val="20"/>
      <w:szCs w:val="20"/>
    </w:rPr>
  </w:style>
  <w:style w:type="paragraph" w:customStyle="1" w:styleId="MessageHeaderLast">
    <w:name w:val="Message Header Last"/>
    <w:basedOn w:val="afffffffffffffffffd"/>
    <w:next w:val="affb"/>
    <w:autoRedefine/>
    <w:rsid w:val="00EA7C52"/>
    <w:pPr>
      <w:keepLines/>
      <w:pBdr>
        <w:top w:val="none" w:sz="0" w:space="0" w:color="auto"/>
        <w:left w:val="none" w:sz="0" w:space="0" w:color="auto"/>
        <w:bottom w:val="none" w:sz="0" w:space="0" w:color="auto"/>
        <w:right w:val="none" w:sz="0" w:space="0" w:color="auto"/>
      </w:pBdr>
      <w:shd w:val="clear" w:color="auto" w:fill="auto"/>
      <w:spacing w:after="120" w:line="180" w:lineRule="atLeast"/>
      <w:ind w:left="32" w:firstLine="0"/>
    </w:pPr>
    <w:rPr>
      <w:rFonts w:cs="David"/>
      <w:sz w:val="20"/>
      <w:szCs w:val="20"/>
    </w:rPr>
  </w:style>
  <w:style w:type="character" w:customStyle="1" w:styleId="6f2">
    <w:name w:val="תו תו6"/>
    <w:locked/>
    <w:rsid w:val="00EA7C52"/>
    <w:rPr>
      <w:rFonts w:ascii="Arial" w:hAnsi="Arial" w:cs="David"/>
      <w:b/>
      <w:bCs/>
      <w:sz w:val="24"/>
      <w:szCs w:val="24"/>
      <w:u w:val="single"/>
      <w:lang w:val="en-US" w:eastAsia="en-US" w:bidi="he-IL"/>
    </w:rPr>
  </w:style>
  <w:style w:type="paragraph" w:customStyle="1" w:styleId="Style0">
    <w:name w:val="Style"/>
    <w:rsid w:val="00EA7C52"/>
    <w:pPr>
      <w:widowControl w:val="0"/>
      <w:autoSpaceDE w:val="0"/>
      <w:autoSpaceDN w:val="0"/>
      <w:adjustRightInd w:val="0"/>
    </w:pPr>
    <w:rPr>
      <w:sz w:val="24"/>
      <w:szCs w:val="24"/>
    </w:rPr>
  </w:style>
  <w:style w:type="paragraph" w:customStyle="1" w:styleId="affffffffffffffffffffff0">
    <w:name w:val="תוכן עניינים"/>
    <w:basedOn w:val="affb"/>
    <w:rsid w:val="00EA7C52"/>
    <w:pPr>
      <w:suppressLineNumbers/>
      <w:suppressAutoHyphens/>
      <w:spacing w:after="120"/>
      <w:jc w:val="left"/>
    </w:pPr>
    <w:rPr>
      <w:rFonts w:cs="Times New Roman"/>
      <w:noProof w:val="0"/>
      <w:sz w:val="24"/>
    </w:rPr>
  </w:style>
  <w:style w:type="paragraph" w:customStyle="1" w:styleId="affffffffffffffffffffff1">
    <w:name w:val="כותרת טבלה"/>
    <w:basedOn w:val="affffffffffffffffffffff0"/>
    <w:rsid w:val="00EA7C52"/>
    <w:pPr>
      <w:jc w:val="center"/>
    </w:pPr>
    <w:rPr>
      <w:b/>
      <w:bCs/>
      <w:i/>
      <w:iCs/>
    </w:rPr>
  </w:style>
  <w:style w:type="paragraph" w:customStyle="1" w:styleId="BlockQuotation1">
    <w:name w:val="Block Quotation1"/>
    <w:basedOn w:val="afe"/>
    <w:rsid w:val="00EA7C52"/>
    <w:pPr>
      <w:widowControl w:val="0"/>
      <w:tabs>
        <w:tab w:val="left" w:pos="2640"/>
      </w:tabs>
      <w:autoSpaceDE w:val="0"/>
      <w:autoSpaceDN w:val="0"/>
      <w:spacing w:before="0" w:line="240" w:lineRule="atLeast"/>
      <w:ind w:left="480" w:right="1560"/>
      <w:jc w:val="both"/>
    </w:pPr>
    <w:rPr>
      <w:rFonts w:ascii="Arial" w:hAnsi="Arial" w:cs="Miriam"/>
      <w:sz w:val="28"/>
      <w:lang w:eastAsia="en-US"/>
    </w:rPr>
  </w:style>
  <w:style w:type="character" w:customStyle="1" w:styleId="2123">
    <w:name w:val="סגנון כותרת 2 + ‏12 נק מודגש תו"/>
    <w:locked/>
    <w:rsid w:val="00EA7C52"/>
    <w:rPr>
      <w:rFonts w:ascii="Arial" w:hAnsi="Arial" w:cs="Narkisim"/>
      <w:b/>
      <w:bCs/>
      <w:sz w:val="24"/>
      <w:szCs w:val="24"/>
      <w:lang w:val="en-US" w:eastAsia="en-US" w:bidi="he-IL"/>
    </w:rPr>
  </w:style>
  <w:style w:type="paragraph" w:customStyle="1" w:styleId="2124">
    <w:name w:val="סגנון כותרת 2 + ‏12 נק מודגש"/>
    <w:basedOn w:val="22"/>
    <w:autoRedefine/>
    <w:rsid w:val="00EA7C52"/>
    <w:pPr>
      <w:keepNext/>
      <w:numPr>
        <w:ilvl w:val="0"/>
        <w:numId w:val="0"/>
      </w:numPr>
      <w:tabs>
        <w:tab w:val="num" w:pos="702"/>
      </w:tabs>
      <w:spacing w:before="0"/>
      <w:ind w:left="702" w:right="0" w:hanging="432"/>
    </w:pPr>
    <w:rPr>
      <w:rFonts w:ascii="Arial" w:hAnsi="Arial" w:cs="Narkisim"/>
      <w:b/>
      <w:bCs/>
      <w:sz w:val="24"/>
    </w:rPr>
  </w:style>
  <w:style w:type="character" w:customStyle="1" w:styleId="4ff5">
    <w:name w:val="סגנון4 תו"/>
    <w:locked/>
    <w:rsid w:val="00EA7C52"/>
    <w:rPr>
      <w:rFonts w:ascii="Arial" w:hAnsi="Arial" w:cs="David"/>
      <w:b/>
      <w:bCs/>
      <w:sz w:val="24"/>
      <w:szCs w:val="24"/>
      <w:u w:val="single"/>
      <w:lang w:val="en-US" w:eastAsia="en-US" w:bidi="he-IL"/>
    </w:rPr>
  </w:style>
  <w:style w:type="character" w:customStyle="1" w:styleId="desc1">
    <w:name w:val="desc1"/>
    <w:rsid w:val="00EA7C52"/>
    <w:rPr>
      <w:rFonts w:ascii="Arial" w:hAnsi="Arial" w:cs="Arial" w:hint="default"/>
      <w:color w:val="231F20"/>
      <w:sz w:val="18"/>
      <w:szCs w:val="18"/>
    </w:rPr>
  </w:style>
  <w:style w:type="paragraph" w:customStyle="1" w:styleId="12-7">
    <w:name w:val="12-"/>
    <w:basedOn w:val="afe"/>
    <w:rsid w:val="00EA7C52"/>
    <w:pPr>
      <w:autoSpaceDE w:val="0"/>
      <w:autoSpaceDN w:val="0"/>
      <w:bidi w:val="0"/>
      <w:spacing w:before="0"/>
    </w:pPr>
    <w:rPr>
      <w:rFonts w:ascii="Arial" w:eastAsia="Calibri" w:hAnsi="Arial" w:cs="Arial"/>
      <w:sz w:val="20"/>
      <w:szCs w:val="20"/>
      <w:lang w:eastAsia="en-US"/>
    </w:rPr>
  </w:style>
  <w:style w:type="paragraph" w:customStyle="1" w:styleId="4ff6">
    <w:name w:val="פיסקת רשימה4"/>
    <w:basedOn w:val="afe"/>
    <w:qFormat/>
    <w:rsid w:val="00EA7C52"/>
    <w:pPr>
      <w:spacing w:before="0"/>
      <w:ind w:left="720"/>
    </w:pPr>
    <w:rPr>
      <w:rFonts w:cs="Times New Roman"/>
      <w:sz w:val="24"/>
    </w:rPr>
  </w:style>
  <w:style w:type="character" w:customStyle="1" w:styleId="2Char">
    <w:name w:val="היסט 2 Char"/>
    <w:link w:val="2b"/>
    <w:rsid w:val="00EA7C52"/>
    <w:rPr>
      <w:rFonts w:cs="David"/>
      <w:sz w:val="22"/>
      <w:szCs w:val="24"/>
      <w:lang w:eastAsia="he-IL"/>
    </w:rPr>
  </w:style>
  <w:style w:type="paragraph" w:customStyle="1" w:styleId="1111111111111">
    <w:name w:val="1111111111111"/>
    <w:basedOn w:val="13"/>
    <w:link w:val="11111111111110"/>
    <w:qFormat/>
    <w:rsid w:val="00EA7C52"/>
    <w:pPr>
      <w:numPr>
        <w:ilvl w:val="1"/>
        <w:numId w:val="155"/>
      </w:numPr>
      <w:tabs>
        <w:tab w:val="left" w:pos="864"/>
        <w:tab w:val="left" w:pos="1440"/>
        <w:tab w:val="left" w:pos="2160"/>
        <w:tab w:val="left" w:pos="2880"/>
        <w:tab w:val="left" w:pos="3600"/>
        <w:tab w:val="left" w:pos="4320"/>
        <w:tab w:val="left" w:pos="5040"/>
        <w:tab w:val="left" w:pos="5760"/>
      </w:tabs>
      <w:adjustRightInd w:val="0"/>
      <w:spacing w:before="0" w:line="360" w:lineRule="auto"/>
      <w:ind w:right="0"/>
      <w:jc w:val="both"/>
      <w:textAlignment w:val="baseline"/>
    </w:pPr>
    <w:rPr>
      <w:kern w:val="0"/>
      <w:u w:val="single"/>
    </w:rPr>
  </w:style>
  <w:style w:type="character" w:customStyle="1" w:styleId="11111111111110">
    <w:name w:val="1111111111111 תו"/>
    <w:link w:val="1111111111111"/>
    <w:rsid w:val="00EA7C52"/>
    <w:rPr>
      <w:rFonts w:cs="David"/>
      <w:b/>
      <w:bCs/>
      <w:sz w:val="22"/>
      <w:szCs w:val="24"/>
      <w:u w:val="single"/>
      <w:lang w:eastAsia="he-IL"/>
    </w:rPr>
  </w:style>
  <w:style w:type="paragraph" w:customStyle="1" w:styleId="-fe">
    <w:name w:val="????-???"/>
    <w:rsid w:val="00EA7C52"/>
    <w:pPr>
      <w:widowControl w:val="0"/>
      <w:overflowPunct w:val="0"/>
      <w:autoSpaceDE w:val="0"/>
      <w:autoSpaceDN w:val="0"/>
      <w:adjustRightInd w:val="0"/>
      <w:textAlignment w:val="baseline"/>
    </w:pPr>
    <w:rPr>
      <w:sz w:val="24"/>
      <w:szCs w:val="24"/>
      <w:lang w:eastAsia="he-IL"/>
    </w:rPr>
  </w:style>
  <w:style w:type="paragraph" w:customStyle="1" w:styleId="affffffffffffffffffffff2">
    <w:name w:val="נדון"/>
    <w:basedOn w:val="13"/>
    <w:next w:val="afe"/>
    <w:autoRedefine/>
    <w:rsid w:val="00EA7C52"/>
    <w:pPr>
      <w:keepNext/>
      <w:numPr>
        <w:numId w:val="0"/>
      </w:numPr>
      <w:ind w:left="-759" w:right="0"/>
    </w:pPr>
    <w:rPr>
      <w:rFonts w:cs="Times New Roman"/>
      <w:b w:val="0"/>
      <w:bCs w:val="0"/>
      <w:noProof/>
      <w:kern w:val="0"/>
      <w:sz w:val="28"/>
      <w:szCs w:val="28"/>
    </w:rPr>
  </w:style>
  <w:style w:type="character" w:customStyle="1" w:styleId="FontStyle12">
    <w:name w:val="Font Style12"/>
    <w:rsid w:val="00EA7C52"/>
    <w:rPr>
      <w:rFonts w:ascii="David" w:cs="David"/>
      <w:sz w:val="22"/>
      <w:szCs w:val="22"/>
      <w:lang w:bidi="he-IL"/>
    </w:rPr>
  </w:style>
  <w:style w:type="paragraph" w:customStyle="1" w:styleId="af2">
    <w:name w:val="תוכן ממוספר"/>
    <w:basedOn w:val="afe"/>
    <w:rsid w:val="00EA7C52"/>
    <w:pPr>
      <w:numPr>
        <w:numId w:val="161"/>
      </w:numPr>
      <w:spacing w:before="0" w:after="240"/>
    </w:pPr>
    <w:rPr>
      <w:rFonts w:cs="Miriam"/>
      <w:sz w:val="20"/>
      <w:szCs w:val="20"/>
      <w:lang w:eastAsia="en-US"/>
    </w:rPr>
  </w:style>
  <w:style w:type="paragraph" w:customStyle="1" w:styleId="afb">
    <w:name w:val="תת"/>
    <w:basedOn w:val="af2"/>
    <w:rsid w:val="00EA7C52"/>
    <w:pPr>
      <w:numPr>
        <w:numId w:val="162"/>
      </w:numPr>
      <w:tabs>
        <w:tab w:val="left" w:pos="1218"/>
      </w:tabs>
      <w:spacing w:after="0"/>
      <w:ind w:right="0"/>
      <w:jc w:val="both"/>
    </w:pPr>
  </w:style>
  <w:style w:type="paragraph" w:customStyle="1" w:styleId="261">
    <w:name w:val="סגנון תוכן ממוספר + אחרי:  2.6 ס''מ"/>
    <w:basedOn w:val="af2"/>
    <w:rsid w:val="00EA7C52"/>
    <w:pPr>
      <w:numPr>
        <w:numId w:val="0"/>
      </w:numPr>
    </w:pPr>
  </w:style>
  <w:style w:type="paragraph" w:customStyle="1" w:styleId="2610">
    <w:name w:val="סגנון תוכן ממוספר + אחרי:  2.6 ס''מ1"/>
    <w:basedOn w:val="af2"/>
    <w:rsid w:val="00EA7C52"/>
    <w:pPr>
      <w:numPr>
        <w:numId w:val="0"/>
      </w:numPr>
    </w:pPr>
  </w:style>
  <w:style w:type="paragraph" w:customStyle="1" w:styleId="262">
    <w:name w:val="סגנון תוכן ממוספר + אחרי:  2.6 ס''מ2"/>
    <w:basedOn w:val="af2"/>
    <w:rsid w:val="00EA7C52"/>
    <w:pPr>
      <w:numPr>
        <w:numId w:val="0"/>
      </w:numPr>
    </w:pPr>
  </w:style>
  <w:style w:type="character" w:customStyle="1" w:styleId="1ffffffffff0">
    <w:name w:val="1 תו תו"/>
    <w:locked/>
    <w:rsid w:val="00EA7C52"/>
    <w:rPr>
      <w:rFonts w:cs="David"/>
      <w:sz w:val="28"/>
      <w:szCs w:val="28"/>
      <w:u w:val="single"/>
      <w:lang w:val="en-US" w:eastAsia="he-IL" w:bidi="he-IL"/>
    </w:rPr>
  </w:style>
  <w:style w:type="character" w:customStyle="1" w:styleId="mispur24">
    <w:name w:val="mispur2 תו"/>
    <w:rsid w:val="00EA7C52"/>
    <w:rPr>
      <w:rFonts w:cs="David"/>
      <w:sz w:val="22"/>
      <w:szCs w:val="24"/>
      <w:lang w:val="en-US" w:eastAsia="he-IL" w:bidi="he-IL"/>
    </w:rPr>
  </w:style>
  <w:style w:type="character" w:customStyle="1" w:styleId="ragil34">
    <w:name w:val="ragil3 תו"/>
    <w:rsid w:val="00EA7C52"/>
    <w:rPr>
      <w:rFonts w:cs="David"/>
      <w:sz w:val="22"/>
      <w:szCs w:val="24"/>
      <w:lang w:val="en-US" w:eastAsia="he-IL" w:bidi="he-IL"/>
    </w:rPr>
  </w:style>
  <w:style w:type="character" w:customStyle="1" w:styleId="FontStyle77">
    <w:name w:val="Font Style77"/>
    <w:rsid w:val="00EA7C52"/>
    <w:rPr>
      <w:rFonts w:ascii="Arial" w:hAnsi="Arial" w:cs="Arial"/>
      <w:b/>
      <w:bCs/>
      <w:spacing w:val="10"/>
      <w:sz w:val="22"/>
      <w:szCs w:val="22"/>
      <w:lang w:bidi="he-IL"/>
    </w:rPr>
  </w:style>
  <w:style w:type="paragraph" w:customStyle="1" w:styleId="affffffffffffffffffffff3">
    <w:name w:val="מודגש _נטוי_קו"/>
    <w:basedOn w:val="afe"/>
    <w:link w:val="affffffffffffffffffffff4"/>
    <w:rsid w:val="00EA7C52"/>
    <w:pPr>
      <w:spacing w:before="0" w:line="360" w:lineRule="auto"/>
    </w:pPr>
    <w:rPr>
      <w:rFonts w:ascii="Calibri" w:eastAsia="Calibri" w:hAnsi="Calibri"/>
      <w:b/>
      <w:bCs/>
      <w:i/>
      <w:iCs/>
      <w:sz w:val="24"/>
      <w:u w:val="single"/>
    </w:rPr>
  </w:style>
  <w:style w:type="character" w:customStyle="1" w:styleId="affffffffffffffffffffff4">
    <w:name w:val="מודגש _נטוי_קו תו"/>
    <w:link w:val="affffffffffffffffffffff3"/>
    <w:locked/>
    <w:rsid w:val="00EA7C52"/>
    <w:rPr>
      <w:rFonts w:ascii="Calibri" w:eastAsia="Calibri" w:hAnsi="Calibri" w:cs="David"/>
      <w:b/>
      <w:bCs/>
      <w:i/>
      <w:iCs/>
      <w:sz w:val="24"/>
      <w:szCs w:val="24"/>
      <w:u w:val="single"/>
      <w:lang w:eastAsia="he-IL"/>
    </w:rPr>
  </w:style>
  <w:style w:type="paragraph" w:customStyle="1" w:styleId="1ffffffffff1">
    <w:name w:val="ביבליוגרפיה1"/>
    <w:basedOn w:val="afe"/>
    <w:next w:val="afe"/>
    <w:semiHidden/>
    <w:rsid w:val="00EA7C52"/>
    <w:pPr>
      <w:spacing w:before="0"/>
    </w:pPr>
    <w:rPr>
      <w:sz w:val="24"/>
    </w:rPr>
  </w:style>
  <w:style w:type="paragraph" w:styleId="affffffffffffffffffffff5">
    <w:name w:val="macro"/>
    <w:link w:val="affffffffffffffffffffff6"/>
    <w:rsid w:val="00EA7C52"/>
    <w:pPr>
      <w:tabs>
        <w:tab w:val="left" w:pos="480"/>
        <w:tab w:val="left" w:pos="960"/>
        <w:tab w:val="left" w:pos="1440"/>
        <w:tab w:val="left" w:pos="1920"/>
        <w:tab w:val="left" w:pos="2400"/>
        <w:tab w:val="left" w:pos="2880"/>
        <w:tab w:val="left" w:pos="3360"/>
        <w:tab w:val="left" w:pos="3840"/>
        <w:tab w:val="left" w:pos="4320"/>
      </w:tabs>
      <w:bidi/>
    </w:pPr>
    <w:rPr>
      <w:rFonts w:ascii="Consolas" w:eastAsia="Calibri" w:hAnsi="Consolas" w:cs="David"/>
      <w:lang w:eastAsia="he-IL"/>
    </w:rPr>
  </w:style>
  <w:style w:type="character" w:customStyle="1" w:styleId="affffffffffffffffffffff6">
    <w:name w:val="טקסט מאקרו תו"/>
    <w:basedOn w:val="aff"/>
    <w:link w:val="affffffffffffffffffffff5"/>
    <w:rsid w:val="00EA7C52"/>
    <w:rPr>
      <w:rFonts w:ascii="Consolas" w:eastAsia="Calibri" w:hAnsi="Consolas" w:cs="David"/>
      <w:lang w:eastAsia="he-IL"/>
    </w:rPr>
  </w:style>
  <w:style w:type="paragraph" w:customStyle="1" w:styleId="FTR">
    <w:name w:val="FTR"/>
    <w:basedOn w:val="afe"/>
    <w:next w:val="SCT"/>
    <w:rsid w:val="00EA7C52"/>
    <w:pPr>
      <w:tabs>
        <w:tab w:val="right" w:pos="9360"/>
      </w:tabs>
      <w:suppressAutoHyphens/>
      <w:spacing w:before="0"/>
      <w:jc w:val="both"/>
    </w:pPr>
    <w:rPr>
      <w:rFonts w:ascii="Times NewRoman" w:hAnsi="Times NewRoman" w:cs="Arial"/>
      <w:szCs w:val="22"/>
      <w:lang w:val="he-IL"/>
    </w:rPr>
  </w:style>
  <w:style w:type="character" w:customStyle="1" w:styleId="331">
    <w:name w:val="תו תו33"/>
    <w:rsid w:val="00EA7C52"/>
    <w:rPr>
      <w:rFonts w:cs="David"/>
      <w:b/>
      <w:bCs/>
      <w:szCs w:val="28"/>
      <w:lang w:val="en-US" w:eastAsia="en-US" w:bidi="he-IL"/>
    </w:rPr>
  </w:style>
  <w:style w:type="character" w:customStyle="1" w:styleId="323">
    <w:name w:val="תו תו32"/>
    <w:rsid w:val="00EA7C52"/>
    <w:rPr>
      <w:b/>
      <w:bCs/>
      <w:sz w:val="22"/>
      <w:szCs w:val="22"/>
      <w:lang w:val="en-US" w:eastAsia="en-US" w:bidi="he-IL"/>
    </w:rPr>
  </w:style>
  <w:style w:type="character" w:customStyle="1" w:styleId="31c">
    <w:name w:val="תו תו31"/>
    <w:rsid w:val="00EA7C52"/>
    <w:rPr>
      <w:rFonts w:ascii="Arial" w:hAnsi="Arial" w:cs="David"/>
      <w:b/>
      <w:bCs/>
      <w:szCs w:val="26"/>
      <w:u w:val="single"/>
      <w:lang w:val="en-US" w:eastAsia="en-US" w:bidi="he-IL"/>
    </w:rPr>
  </w:style>
  <w:style w:type="character" w:customStyle="1" w:styleId="301">
    <w:name w:val="תו תו30"/>
    <w:rsid w:val="00EA7C52"/>
    <w:rPr>
      <w:rFonts w:cs="David"/>
      <w:sz w:val="24"/>
      <w:szCs w:val="26"/>
      <w:u w:val="single"/>
      <w:lang w:val="en-US" w:eastAsia="en-US" w:bidi="he-IL"/>
    </w:rPr>
  </w:style>
  <w:style w:type="character" w:customStyle="1" w:styleId="290">
    <w:name w:val="תו תו29"/>
    <w:rsid w:val="00EA7C52"/>
    <w:rPr>
      <w:rFonts w:cs="David"/>
      <w:b/>
      <w:bCs/>
      <w:szCs w:val="26"/>
      <w:lang w:val="en-US" w:eastAsia="en-US" w:bidi="he-IL"/>
    </w:rPr>
  </w:style>
  <w:style w:type="character" w:customStyle="1" w:styleId="281">
    <w:name w:val="תו תו28"/>
    <w:rsid w:val="00EA7C52"/>
    <w:rPr>
      <w:rFonts w:cs="Miriam"/>
      <w:lang w:val="en-US" w:eastAsia="en-US" w:bidi="he-IL"/>
    </w:rPr>
  </w:style>
  <w:style w:type="character" w:customStyle="1" w:styleId="271">
    <w:name w:val="תו תו27"/>
    <w:rsid w:val="00EA7C52"/>
    <w:rPr>
      <w:rFonts w:cs="Miriam"/>
      <w:lang w:val="en-US" w:eastAsia="en-US" w:bidi="he-IL"/>
    </w:rPr>
  </w:style>
  <w:style w:type="paragraph" w:customStyle="1" w:styleId="ART">
    <w:name w:val="ART"/>
    <w:basedOn w:val="afe"/>
    <w:next w:val="PR1"/>
    <w:rsid w:val="00EA7C52"/>
    <w:pPr>
      <w:tabs>
        <w:tab w:val="left" w:pos="864"/>
      </w:tabs>
      <w:suppressAutoHyphens/>
      <w:spacing w:before="480"/>
      <w:ind w:left="864" w:hanging="864"/>
      <w:jc w:val="both"/>
      <w:outlineLvl w:val="1"/>
    </w:pPr>
    <w:rPr>
      <w:rFonts w:ascii="Times NewRoman" w:hAnsi="Times NewRoman" w:cs="Arial"/>
      <w:szCs w:val="22"/>
      <w:lang w:val="he-IL"/>
    </w:rPr>
  </w:style>
  <w:style w:type="character" w:customStyle="1" w:styleId="234">
    <w:name w:val="תו תו23"/>
    <w:rsid w:val="00EA7C52"/>
    <w:rPr>
      <w:rFonts w:cs="Miriam"/>
      <w:lang w:val="en-US" w:eastAsia="en-US" w:bidi="he-IL"/>
    </w:rPr>
  </w:style>
  <w:style w:type="character" w:customStyle="1" w:styleId="22d">
    <w:name w:val="תו תו22"/>
    <w:rsid w:val="00EA7C52"/>
    <w:rPr>
      <w:rFonts w:cs="David"/>
      <w:sz w:val="24"/>
      <w:szCs w:val="24"/>
      <w:lang w:val="en-US" w:eastAsia="en-US" w:bidi="he-IL"/>
    </w:rPr>
  </w:style>
  <w:style w:type="character" w:customStyle="1" w:styleId="251">
    <w:name w:val="תו תו25"/>
    <w:rsid w:val="00EA7C52"/>
    <w:rPr>
      <w:szCs w:val="24"/>
      <w:lang w:val="en-US" w:eastAsia="en-US" w:bidi="he-IL"/>
    </w:rPr>
  </w:style>
  <w:style w:type="character" w:customStyle="1" w:styleId="202">
    <w:name w:val="תו תו20"/>
    <w:rsid w:val="00EA7C52"/>
    <w:rPr>
      <w:rFonts w:cs="David"/>
      <w:szCs w:val="26"/>
      <w:lang w:val="en-US" w:eastAsia="en-US" w:bidi="he-IL"/>
    </w:rPr>
  </w:style>
  <w:style w:type="character" w:customStyle="1" w:styleId="241">
    <w:name w:val="תו תו24"/>
    <w:rsid w:val="00EA7C52"/>
    <w:rPr>
      <w:b/>
      <w:bCs/>
      <w:spacing w:val="10"/>
      <w:sz w:val="48"/>
      <w:szCs w:val="48"/>
      <w:u w:val="single"/>
      <w:lang w:val="en-US" w:eastAsia="he-IL" w:bidi="he-IL"/>
    </w:rPr>
  </w:style>
  <w:style w:type="table" w:customStyle="1" w:styleId="11116">
    <w:name w:val="טבלת רשת1111"/>
    <w:basedOn w:val="aff0"/>
    <w:next w:val="affffff3"/>
    <w:rsid w:val="00EA7C52"/>
    <w:pPr>
      <w:bidi/>
      <w:spacing w:line="360" w:lineRule="auto"/>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f0">
    <w:name w:val="טבלה אלגנטית11"/>
    <w:basedOn w:val="aff0"/>
    <w:next w:val="affffffc"/>
    <w:rsid w:val="00EA7C52"/>
    <w:pPr>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111111212">
    <w:name w:val="1 / 1.1 / 1.1.1212"/>
    <w:basedOn w:val="aff1"/>
    <w:rsid w:val="00EA7C52"/>
    <w:pPr>
      <w:numPr>
        <w:numId w:val="163"/>
      </w:numPr>
    </w:pPr>
  </w:style>
  <w:style w:type="numbering" w:customStyle="1" w:styleId="111111121">
    <w:name w:val="1 / 1.1 / 1.1.1121"/>
    <w:basedOn w:val="aff1"/>
    <w:semiHidden/>
    <w:unhideWhenUsed/>
    <w:rsid w:val="00EA7C52"/>
    <w:pPr>
      <w:numPr>
        <w:numId w:val="147"/>
      </w:numPr>
    </w:pPr>
  </w:style>
  <w:style w:type="paragraph" w:customStyle="1" w:styleId="SUT">
    <w:name w:val="SUT"/>
    <w:basedOn w:val="afe"/>
    <w:next w:val="PR1"/>
    <w:rsid w:val="00EA7C52"/>
    <w:pPr>
      <w:suppressAutoHyphens/>
      <w:jc w:val="both"/>
      <w:outlineLvl w:val="0"/>
    </w:pPr>
    <w:rPr>
      <w:rFonts w:ascii="Times NewRoman" w:hAnsi="Times NewRoman" w:cs="Arial"/>
      <w:szCs w:val="22"/>
      <w:lang w:val="he-IL"/>
    </w:rPr>
  </w:style>
  <w:style w:type="table" w:customStyle="1" w:styleId="2125">
    <w:name w:val="טבלת רשת212"/>
    <w:basedOn w:val="aff0"/>
    <w:next w:val="affffff3"/>
    <w:rsid w:val="00EA7C5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1f4">
    <w:name w:val="תו תו21"/>
    <w:rsid w:val="00EA7C52"/>
    <w:rPr>
      <w:rFonts w:cs="David"/>
      <w:szCs w:val="26"/>
      <w:lang w:val="en-US" w:eastAsia="en-US" w:bidi="he-IL"/>
    </w:rPr>
  </w:style>
  <w:style w:type="paragraph" w:customStyle="1" w:styleId="hnormal">
    <w:name w:val="hnormal"/>
    <w:basedOn w:val="afe"/>
    <w:rsid w:val="00EA7C52"/>
    <w:pPr>
      <w:numPr>
        <w:ilvl w:val="1"/>
        <w:numId w:val="164"/>
      </w:numPr>
      <w:tabs>
        <w:tab w:val="clear" w:pos="1440"/>
      </w:tabs>
      <w:bidi w:val="0"/>
      <w:spacing w:before="0"/>
      <w:ind w:left="0" w:firstLine="0"/>
    </w:pPr>
    <w:rPr>
      <w:rFonts w:ascii="Courier" w:hAnsi="Courier"/>
      <w:sz w:val="24"/>
      <w:lang w:eastAsia="en-US"/>
    </w:rPr>
  </w:style>
  <w:style w:type="paragraph" w:customStyle="1" w:styleId="affffffffffffffffffffff7">
    <w:name w:val="מכותבים לפעולה"/>
    <w:basedOn w:val="afe"/>
    <w:rsid w:val="00EA7C52"/>
    <w:pPr>
      <w:spacing w:before="0"/>
    </w:pPr>
    <w:rPr>
      <w:bCs/>
    </w:rPr>
  </w:style>
  <w:style w:type="paragraph" w:customStyle="1" w:styleId="Head4">
    <w:name w:val="Head4"/>
    <w:basedOn w:val="42"/>
    <w:rsid w:val="00EA7C52"/>
    <w:pPr>
      <w:numPr>
        <w:ilvl w:val="0"/>
        <w:numId w:val="0"/>
      </w:numPr>
      <w:tabs>
        <w:tab w:val="clear" w:pos="3119"/>
        <w:tab w:val="num" w:pos="1080"/>
      </w:tabs>
      <w:spacing w:before="60"/>
      <w:ind w:left="851" w:hanging="851"/>
      <w:jc w:val="both"/>
      <w:outlineLvl w:val="9"/>
    </w:pPr>
    <w:rPr>
      <w:rFonts w:ascii="Calibri" w:eastAsia="Calibri" w:hAnsi="Calibri" w:cs="Miriam"/>
      <w:sz w:val="24"/>
    </w:rPr>
  </w:style>
  <w:style w:type="paragraph" w:customStyle="1" w:styleId="Head7">
    <w:name w:val="Head7"/>
    <w:basedOn w:val="6"/>
    <w:rsid w:val="00EA7C52"/>
    <w:pPr>
      <w:numPr>
        <w:ilvl w:val="0"/>
        <w:numId w:val="0"/>
      </w:numPr>
      <w:tabs>
        <w:tab w:val="num" w:pos="360"/>
      </w:tabs>
      <w:spacing w:before="0" w:after="0"/>
      <w:ind w:left="2271" w:right="432" w:hanging="567"/>
      <w:outlineLvl w:val="9"/>
    </w:pPr>
    <w:rPr>
      <w:rFonts w:ascii="Calibri" w:eastAsia="Calibri" w:hAnsi="Calibri" w:cs="Miriam"/>
      <w:sz w:val="24"/>
      <w:lang w:eastAsia="en-US"/>
    </w:rPr>
  </w:style>
  <w:style w:type="paragraph" w:customStyle="1" w:styleId="affffffffffffffffffffff8">
    <w:name w:val="מוטה"/>
    <w:basedOn w:val="afffa"/>
    <w:rsid w:val="00EA7C52"/>
    <w:pPr>
      <w:spacing w:before="120" w:after="0" w:line="240" w:lineRule="auto"/>
      <w:ind w:left="652" w:hanging="86"/>
      <w:jc w:val="both"/>
    </w:pPr>
    <w:rPr>
      <w:rFonts w:cs="Miriam"/>
      <w:i/>
      <w:iCs/>
      <w:color w:val="000080"/>
      <w:szCs w:val="24"/>
    </w:rPr>
  </w:style>
  <w:style w:type="paragraph" w:customStyle="1" w:styleId="2fffffff0">
    <w:name w:val="טקסט2"/>
    <w:basedOn w:val="afffa"/>
    <w:rsid w:val="00EA7C52"/>
    <w:pPr>
      <w:spacing w:before="120" w:after="0" w:line="240" w:lineRule="auto"/>
      <w:ind w:left="938" w:hanging="938"/>
      <w:jc w:val="both"/>
    </w:pPr>
    <w:rPr>
      <w:rFonts w:cs="Miriam"/>
      <w:szCs w:val="24"/>
    </w:rPr>
  </w:style>
  <w:style w:type="paragraph" w:customStyle="1" w:styleId="1ffffffffff2">
    <w:name w:val="כותרת משנה1"/>
    <w:basedOn w:val="afe"/>
    <w:rsid w:val="00EA7C52"/>
    <w:pPr>
      <w:spacing w:before="0" w:after="240"/>
      <w:jc w:val="center"/>
    </w:pPr>
    <w:rPr>
      <w:rFonts w:cs="Miriam"/>
      <w:b/>
      <w:bCs/>
      <w:color w:val="800000"/>
      <w:sz w:val="32"/>
      <w:szCs w:val="32"/>
      <w:lang w:eastAsia="en-US"/>
    </w:rPr>
  </w:style>
  <w:style w:type="paragraph" w:customStyle="1" w:styleId="Head5">
    <w:name w:val="Head5"/>
    <w:basedOn w:val="50"/>
    <w:rsid w:val="00EA7C52"/>
    <w:pPr>
      <w:numPr>
        <w:ilvl w:val="0"/>
        <w:numId w:val="0"/>
      </w:numPr>
      <w:tabs>
        <w:tab w:val="num" w:pos="648"/>
        <w:tab w:val="num" w:pos="1080"/>
      </w:tabs>
      <w:spacing w:before="0" w:after="0"/>
      <w:ind w:left="432" w:right="432" w:hanging="144"/>
      <w:outlineLvl w:val="9"/>
    </w:pPr>
    <w:rPr>
      <w:rFonts w:ascii="Calibri" w:eastAsia="Calibri" w:hAnsi="Calibri" w:cs="Miriam"/>
      <w:sz w:val="24"/>
      <w:lang w:eastAsia="en-US"/>
    </w:rPr>
  </w:style>
  <w:style w:type="paragraph" w:customStyle="1" w:styleId="Head1">
    <w:name w:val="Head1"/>
    <w:basedOn w:val="13"/>
    <w:rsid w:val="00EA7C52"/>
    <w:pPr>
      <w:numPr>
        <w:numId w:val="0"/>
      </w:numPr>
      <w:tabs>
        <w:tab w:val="num" w:pos="360"/>
        <w:tab w:val="num" w:pos="648"/>
        <w:tab w:val="num" w:pos="1080"/>
      </w:tabs>
      <w:ind w:left="432" w:right="432" w:hanging="144"/>
      <w:jc w:val="both"/>
      <w:outlineLvl w:val="9"/>
    </w:pPr>
    <w:rPr>
      <w:rFonts w:cs="Miriam"/>
      <w:color w:val="800000"/>
      <w:kern w:val="0"/>
      <w:sz w:val="36"/>
      <w:szCs w:val="36"/>
      <w:lang w:eastAsia="en-US"/>
    </w:rPr>
  </w:style>
  <w:style w:type="paragraph" w:customStyle="1" w:styleId="Outlinenumbered">
    <w:name w:val="Outline numbered"/>
    <w:aliases w:val="Before:  0.8 cm,Hanging:  0.9 cmOutline numbered,Hanging:  0.9 cm Char Char Char,Hanging:  0.9 cm Char Char"/>
    <w:basedOn w:val="aff2"/>
    <w:rsid w:val="00EA7C52"/>
    <w:pPr>
      <w:numPr>
        <w:ilvl w:val="2"/>
        <w:numId w:val="165"/>
      </w:numPr>
      <w:tabs>
        <w:tab w:val="clear" w:pos="4153"/>
        <w:tab w:val="clear" w:pos="8306"/>
      </w:tabs>
      <w:spacing w:before="0" w:line="360" w:lineRule="auto"/>
      <w:ind w:right="0"/>
    </w:pPr>
    <w:rPr>
      <w:rFonts w:cs="Times New Roman"/>
      <w:noProof/>
      <w:sz w:val="24"/>
    </w:rPr>
  </w:style>
  <w:style w:type="paragraph" w:customStyle="1" w:styleId="220">
    <w:name w:val="כניסה 22"/>
    <w:basedOn w:val="NormalHeb"/>
    <w:autoRedefine/>
    <w:rsid w:val="00EA7C52"/>
    <w:pPr>
      <w:keepLines w:val="0"/>
      <w:numPr>
        <w:ilvl w:val="2"/>
        <w:numId w:val="166"/>
      </w:numPr>
      <w:tabs>
        <w:tab w:val="clear" w:pos="567"/>
        <w:tab w:val="clear" w:pos="1276"/>
        <w:tab w:val="clear" w:pos="2126"/>
        <w:tab w:val="clear" w:pos="2552"/>
      </w:tabs>
      <w:spacing w:line="360" w:lineRule="auto"/>
      <w:ind w:right="480"/>
    </w:pPr>
    <w:rPr>
      <w:rFonts w:cs="Times New Roman"/>
      <w:sz w:val="26"/>
      <w:szCs w:val="26"/>
    </w:rPr>
  </w:style>
  <w:style w:type="paragraph" w:customStyle="1" w:styleId="5fb">
    <w:name w:val="סגנון כותרת 5 + ימין"/>
    <w:basedOn w:val="50"/>
    <w:rsid w:val="00EA7C52"/>
    <w:pPr>
      <w:keepNext/>
      <w:keepLines/>
      <w:numPr>
        <w:ilvl w:val="0"/>
        <w:numId w:val="0"/>
      </w:numPr>
      <w:tabs>
        <w:tab w:val="num" w:pos="648"/>
      </w:tabs>
      <w:spacing w:before="0" w:after="0"/>
      <w:ind w:left="360" w:right="851" w:hanging="72"/>
      <w:jc w:val="left"/>
    </w:pPr>
    <w:rPr>
      <w:rFonts w:ascii="Arial" w:eastAsia="Calibri" w:hAnsi="Arial" w:cs="Arial"/>
      <w:i/>
      <w:iCs/>
      <w:sz w:val="28"/>
      <w:szCs w:val="28"/>
      <w:lang w:eastAsia="en-US"/>
    </w:rPr>
  </w:style>
  <w:style w:type="paragraph" w:customStyle="1" w:styleId="Heading13">
    <w:name w:val="סגנון Heading 1 + יישור מבוזר לשפה התאילנדית"/>
    <w:basedOn w:val="13"/>
    <w:autoRedefine/>
    <w:rsid w:val="00EA7C52"/>
    <w:pPr>
      <w:keepNext/>
      <w:keepLines/>
      <w:numPr>
        <w:numId w:val="0"/>
      </w:numPr>
      <w:tabs>
        <w:tab w:val="left" w:pos="506"/>
        <w:tab w:val="num" w:pos="578"/>
        <w:tab w:val="num" w:pos="1080"/>
      </w:tabs>
      <w:spacing w:before="120" w:after="120"/>
      <w:ind w:left="1442" w:right="357" w:hanging="936"/>
      <w:jc w:val="thaiDistribute"/>
    </w:pPr>
    <w:rPr>
      <w:rFonts w:ascii="Times New" w:hAnsi="Times New" w:cs="Times New Roman"/>
      <w:b w:val="0"/>
      <w:kern w:val="28"/>
      <w:sz w:val="24"/>
      <w:szCs w:val="32"/>
      <w:u w:val="double"/>
      <w:lang w:eastAsia="en-US"/>
    </w:rPr>
  </w:style>
  <w:style w:type="paragraph" w:customStyle="1" w:styleId="Heading1explanation">
    <w:name w:val="Heading 1 explanation"/>
    <w:basedOn w:val="afe"/>
    <w:next w:val="22"/>
    <w:link w:val="Heading1explanation0"/>
    <w:rsid w:val="00EA7C52"/>
    <w:pPr>
      <w:spacing w:before="120"/>
      <w:ind w:left="709"/>
    </w:pPr>
    <w:rPr>
      <w:rFonts w:ascii="Times New" w:eastAsia="Calibri" w:hAnsi="Times New"/>
      <w:sz w:val="24"/>
      <w:szCs w:val="28"/>
      <w:lang w:eastAsia="en-US"/>
    </w:rPr>
  </w:style>
  <w:style w:type="character" w:customStyle="1" w:styleId="Heading1explanation0">
    <w:name w:val="Heading 1 explanation תו"/>
    <w:link w:val="Heading1explanation"/>
    <w:rsid w:val="00EA7C52"/>
    <w:rPr>
      <w:rFonts w:ascii="Times New" w:eastAsia="Calibri" w:hAnsi="Times New" w:cs="David"/>
      <w:sz w:val="24"/>
      <w:szCs w:val="28"/>
    </w:rPr>
  </w:style>
  <w:style w:type="paragraph" w:customStyle="1" w:styleId="Picture">
    <w:name w:val="Picture"/>
    <w:basedOn w:val="afe"/>
    <w:rsid w:val="00EA7C52"/>
    <w:pPr>
      <w:keepNext/>
      <w:keepLines/>
      <w:spacing w:before="120"/>
      <w:jc w:val="center"/>
    </w:pPr>
    <w:rPr>
      <w:lang w:eastAsia="en-US"/>
    </w:rPr>
  </w:style>
  <w:style w:type="paragraph" w:customStyle="1" w:styleId="Assembly">
    <w:name w:val="Assembly"/>
    <w:basedOn w:val="afe"/>
    <w:rsid w:val="00EA7C52"/>
    <w:pPr>
      <w:pBdr>
        <w:top w:val="single" w:sz="6" w:space="1" w:color="auto"/>
        <w:left w:val="single" w:sz="6" w:space="1" w:color="auto"/>
        <w:bottom w:val="single" w:sz="6" w:space="1" w:color="auto"/>
        <w:right w:val="single" w:sz="6" w:space="1" w:color="auto"/>
      </w:pBdr>
      <w:tabs>
        <w:tab w:val="left" w:pos="1276"/>
        <w:tab w:val="left" w:pos="1985"/>
      </w:tabs>
      <w:bidi w:val="0"/>
      <w:spacing w:before="120"/>
      <w:ind w:left="142" w:right="737"/>
    </w:pPr>
    <w:rPr>
      <w:rFonts w:ascii="Courier" w:hAnsi="Courier"/>
      <w:sz w:val="20"/>
      <w:lang w:eastAsia="en-US"/>
    </w:rPr>
  </w:style>
  <w:style w:type="paragraph" w:customStyle="1" w:styleId="affffffffffffffffffffff9">
    <w:name w:val="הנידון"/>
    <w:basedOn w:val="afe"/>
    <w:rsid w:val="00EA7C52"/>
    <w:pPr>
      <w:tabs>
        <w:tab w:val="right" w:pos="1620"/>
      </w:tabs>
      <w:spacing w:before="480"/>
      <w:jc w:val="center"/>
    </w:pPr>
    <w:rPr>
      <w:b/>
      <w:bCs/>
      <w:sz w:val="24"/>
      <w:szCs w:val="28"/>
      <w:lang w:eastAsia="en-US"/>
    </w:rPr>
  </w:style>
  <w:style w:type="paragraph" w:customStyle="1" w:styleId="affffffffffffffffffffffa">
    <w:name w:val="מנהלה"/>
    <w:basedOn w:val="afe"/>
    <w:rsid w:val="00EA7C52"/>
    <w:pPr>
      <w:tabs>
        <w:tab w:val="right" w:pos="9781"/>
      </w:tabs>
      <w:spacing w:before="120"/>
      <w:ind w:left="7654"/>
      <w:jc w:val="both"/>
    </w:pPr>
    <w:rPr>
      <w:lang w:eastAsia="en-US"/>
    </w:rPr>
  </w:style>
  <w:style w:type="paragraph" w:customStyle="1" w:styleId="affffffffffffffffffffffb">
    <w:name w:val="נספח"/>
    <w:basedOn w:val="13"/>
    <w:link w:val="affffffffffffffffffffffc"/>
    <w:qFormat/>
    <w:rsid w:val="00EA7C52"/>
    <w:pPr>
      <w:keepNext/>
      <w:keepLines/>
      <w:pageBreakBefore/>
      <w:numPr>
        <w:numId w:val="0"/>
      </w:numPr>
      <w:tabs>
        <w:tab w:val="num" w:pos="578"/>
        <w:tab w:val="num" w:pos="1080"/>
      </w:tabs>
      <w:spacing w:before="120" w:after="60"/>
      <w:ind w:left="28" w:right="360"/>
      <w:outlineLvl w:val="9"/>
    </w:pPr>
    <w:rPr>
      <w:rFonts w:ascii="Times New" w:hAnsi="Times New" w:cs="Times New Roman"/>
      <w:b w:val="0"/>
      <w:kern w:val="28"/>
      <w:sz w:val="32"/>
      <w:szCs w:val="36"/>
      <w:u w:val="double"/>
      <w:lang w:eastAsia="en-US"/>
    </w:rPr>
  </w:style>
  <w:style w:type="paragraph" w:customStyle="1" w:styleId="affffffffffffffffffffffd">
    <w:name w:val="סימוכין"/>
    <w:basedOn w:val="afe"/>
    <w:rsid w:val="00EA7C52"/>
    <w:pPr>
      <w:spacing w:before="120" w:after="480"/>
      <w:ind w:left="1554"/>
    </w:pPr>
    <w:rPr>
      <w:lang w:eastAsia="en-US"/>
    </w:rPr>
  </w:style>
  <w:style w:type="paragraph" w:customStyle="1" w:styleId="affffffffffffffffffffffe">
    <w:name w:val="שוטף כללי"/>
    <w:basedOn w:val="afe"/>
    <w:rsid w:val="00EA7C52"/>
    <w:pPr>
      <w:tabs>
        <w:tab w:val="left" w:pos="749"/>
      </w:tabs>
      <w:spacing w:before="120" w:after="360"/>
    </w:pPr>
    <w:rPr>
      <w:szCs w:val="20"/>
      <w:lang w:eastAsia="en-US"/>
    </w:rPr>
  </w:style>
  <w:style w:type="paragraph" w:customStyle="1" w:styleId="afffffffffffffffffffffff">
    <w:name w:val="תפוצה"/>
    <w:basedOn w:val="afe"/>
    <w:rsid w:val="00EA7C52"/>
    <w:pPr>
      <w:spacing w:before="120"/>
    </w:pPr>
    <w:rPr>
      <w:lang w:eastAsia="en-US"/>
    </w:rPr>
  </w:style>
  <w:style w:type="paragraph" w:customStyle="1" w:styleId="afffffffffffffffffffffff0">
    <w:name w:val="שוטף כללי פנימי"/>
    <w:basedOn w:val="affffffffffffffffffffffe"/>
    <w:rsid w:val="00EA7C52"/>
    <w:pPr>
      <w:framePr w:hSpace="181" w:vSpace="181" w:wrap="around" w:vAnchor="text" w:hAnchor="text" w:y="1"/>
    </w:pPr>
  </w:style>
  <w:style w:type="paragraph" w:customStyle="1" w:styleId="Code">
    <w:name w:val="Code"/>
    <w:basedOn w:val="afe"/>
    <w:rsid w:val="00EA7C52"/>
    <w:pPr>
      <w:pBdr>
        <w:top w:val="single" w:sz="6" w:space="1" w:color="auto"/>
        <w:left w:val="single" w:sz="6" w:space="1" w:color="auto"/>
        <w:bottom w:val="single" w:sz="6" w:space="1" w:color="auto"/>
        <w:right w:val="single" w:sz="6" w:space="1" w:color="auto"/>
      </w:pBdr>
      <w:bidi w:val="0"/>
      <w:spacing w:before="120"/>
      <w:ind w:left="142" w:right="737"/>
    </w:pPr>
    <w:rPr>
      <w:rFonts w:ascii="Courier" w:hAnsi="Courier"/>
      <w:sz w:val="20"/>
      <w:lang w:eastAsia="en-US"/>
    </w:rPr>
  </w:style>
  <w:style w:type="paragraph" w:customStyle="1" w:styleId="3H">
    <w:name w:val="לא ממוספר3H"/>
    <w:basedOn w:val="31"/>
    <w:rsid w:val="00EA7C52"/>
    <w:pPr>
      <w:numPr>
        <w:numId w:val="0"/>
      </w:numPr>
      <w:tabs>
        <w:tab w:val="left" w:pos="425"/>
        <w:tab w:val="num" w:pos="720"/>
        <w:tab w:val="left" w:pos="943"/>
      </w:tabs>
      <w:spacing w:before="60" w:after="60"/>
      <w:ind w:left="1418" w:right="0" w:hanging="432"/>
      <w:jc w:val="both"/>
      <w:outlineLvl w:val="9"/>
    </w:pPr>
    <w:rPr>
      <w:rFonts w:ascii="Arial" w:eastAsia="Calibri" w:hAnsi="Arial" w:cs="Times New Roman"/>
      <w:sz w:val="28"/>
      <w:szCs w:val="28"/>
    </w:rPr>
  </w:style>
  <w:style w:type="paragraph" w:customStyle="1" w:styleId="H5">
    <w:name w:val="לא ממוספר H5"/>
    <w:basedOn w:val="50"/>
    <w:rsid w:val="00EA7C52"/>
    <w:pPr>
      <w:numPr>
        <w:ilvl w:val="0"/>
        <w:numId w:val="0"/>
      </w:numPr>
      <w:tabs>
        <w:tab w:val="num" w:pos="360"/>
        <w:tab w:val="left" w:pos="425"/>
      </w:tabs>
      <w:spacing w:before="60" w:after="60"/>
      <w:ind w:left="2829" w:right="0" w:hanging="432"/>
      <w:jc w:val="left"/>
      <w:outlineLvl w:val="9"/>
    </w:pPr>
    <w:rPr>
      <w:rFonts w:ascii="Arial" w:eastAsia="Calibri" w:hAnsi="Arial"/>
      <w:sz w:val="24"/>
      <w:szCs w:val="28"/>
      <w:lang w:eastAsia="en-US"/>
    </w:rPr>
  </w:style>
  <w:style w:type="paragraph" w:customStyle="1" w:styleId="2H">
    <w:name w:val="לא ממוספר 2H"/>
    <w:basedOn w:val="afe"/>
    <w:rsid w:val="00EA7C52"/>
    <w:pPr>
      <w:spacing w:before="120"/>
      <w:ind w:left="709"/>
      <w:jc w:val="both"/>
    </w:pPr>
    <w:rPr>
      <w:rFonts w:ascii="Times New" w:hAnsi="Times New"/>
      <w:sz w:val="28"/>
      <w:szCs w:val="28"/>
      <w:lang w:eastAsia="en-US"/>
    </w:rPr>
  </w:style>
  <w:style w:type="paragraph" w:customStyle="1" w:styleId="Heading2-Appendices">
    <w:name w:val="Heading2-Appendices"/>
    <w:basedOn w:val="22"/>
    <w:rsid w:val="00EA7C52"/>
    <w:pPr>
      <w:keepNext/>
      <w:numPr>
        <w:ilvl w:val="0"/>
        <w:numId w:val="0"/>
      </w:numPr>
      <w:tabs>
        <w:tab w:val="left" w:pos="425"/>
        <w:tab w:val="left" w:pos="1416"/>
        <w:tab w:val="num" w:pos="3375"/>
      </w:tabs>
      <w:spacing w:before="60" w:after="60"/>
      <w:ind w:left="1700" w:right="3375" w:hanging="994"/>
    </w:pPr>
    <w:rPr>
      <w:rFonts w:ascii="Arial" w:hAnsi="Arial" w:cs="Times New Roman"/>
      <w:sz w:val="28"/>
      <w:szCs w:val="28"/>
      <w:lang w:eastAsia="he-IL"/>
    </w:rPr>
  </w:style>
  <w:style w:type="paragraph" w:customStyle="1" w:styleId="4H">
    <w:name w:val="לא ממוספר 4H"/>
    <w:basedOn w:val="42"/>
    <w:rsid w:val="00EA7C52"/>
    <w:pPr>
      <w:keepNext/>
      <w:numPr>
        <w:numId w:val="0"/>
      </w:numPr>
      <w:tabs>
        <w:tab w:val="clear" w:pos="3119"/>
        <w:tab w:val="left" w:pos="425"/>
        <w:tab w:val="num" w:pos="774"/>
        <w:tab w:val="num" w:pos="3402"/>
      </w:tabs>
      <w:spacing w:before="60" w:after="60"/>
      <w:ind w:left="2126" w:right="0" w:hanging="144"/>
      <w:outlineLvl w:val="9"/>
    </w:pPr>
    <w:rPr>
      <w:rFonts w:ascii="Arial" w:eastAsia="Calibri" w:hAnsi="Arial" w:cs="Times New Roman"/>
      <w:sz w:val="28"/>
      <w:szCs w:val="28"/>
    </w:rPr>
  </w:style>
  <w:style w:type="paragraph" w:customStyle="1" w:styleId="1H">
    <w:name w:val="לא ממוספר 1H"/>
    <w:basedOn w:val="13"/>
    <w:rsid w:val="00EA7C52"/>
    <w:pPr>
      <w:keepNext/>
      <w:numPr>
        <w:numId w:val="0"/>
      </w:numPr>
      <w:tabs>
        <w:tab w:val="num" w:pos="360"/>
        <w:tab w:val="left" w:pos="425"/>
      </w:tabs>
      <w:spacing w:after="120"/>
      <w:ind w:left="709" w:right="0" w:hanging="709"/>
      <w:outlineLvl w:val="9"/>
    </w:pPr>
    <w:rPr>
      <w:rFonts w:ascii="Arial" w:hAnsi="Arial" w:cs="Times New Roman"/>
      <w:kern w:val="0"/>
      <w:sz w:val="32"/>
      <w:szCs w:val="32"/>
      <w:u w:val="double"/>
      <w:lang w:eastAsia="en-US"/>
    </w:rPr>
  </w:style>
  <w:style w:type="paragraph" w:customStyle="1" w:styleId="afffffffffffffffffffffff1">
    <w:name w:val="פיסקה מוזזת"/>
    <w:basedOn w:val="afe"/>
    <w:rsid w:val="00EA7C52"/>
    <w:pPr>
      <w:tabs>
        <w:tab w:val="left" w:pos="1134"/>
        <w:tab w:val="left" w:pos="2835"/>
        <w:tab w:val="right" w:pos="9072"/>
      </w:tabs>
      <w:spacing w:before="0"/>
      <w:ind w:left="567" w:hanging="567"/>
      <w:jc w:val="both"/>
    </w:pPr>
    <w:rPr>
      <w:sz w:val="20"/>
    </w:rPr>
  </w:style>
  <w:style w:type="paragraph" w:customStyle="1" w:styleId="1ffffffffff3">
    <w:name w:val="אורית1"/>
    <w:basedOn w:val="afe"/>
    <w:rsid w:val="00EA7C52"/>
    <w:pPr>
      <w:spacing w:before="0"/>
    </w:pPr>
    <w:rPr>
      <w:rFonts w:ascii="Arial" w:hAnsi="Arial"/>
      <w:b/>
      <w:bCs/>
      <w:sz w:val="24"/>
    </w:rPr>
  </w:style>
  <w:style w:type="paragraph" w:customStyle="1" w:styleId="2fffffff1">
    <w:name w:val="אורית2"/>
    <w:basedOn w:val="afe"/>
    <w:rsid w:val="00EA7C52"/>
    <w:pPr>
      <w:spacing w:before="0"/>
    </w:pPr>
    <w:rPr>
      <w:rFonts w:ascii="Arial" w:hAnsi="Arial"/>
      <w:sz w:val="24"/>
    </w:rPr>
  </w:style>
  <w:style w:type="paragraph" w:customStyle="1" w:styleId="StyleCaptionCentered">
    <w:name w:val="Style Caption + Centered"/>
    <w:basedOn w:val="affff2"/>
    <w:rsid w:val="00EA7C52"/>
    <w:pPr>
      <w:tabs>
        <w:tab w:val="clear" w:pos="567"/>
        <w:tab w:val="clear" w:pos="1134"/>
        <w:tab w:val="clear" w:pos="1701"/>
        <w:tab w:val="clear" w:pos="2268"/>
      </w:tabs>
      <w:spacing w:line="240" w:lineRule="auto"/>
      <w:jc w:val="center"/>
    </w:pPr>
    <w:rPr>
      <w:szCs w:val="24"/>
    </w:rPr>
  </w:style>
  <w:style w:type="paragraph" w:customStyle="1" w:styleId="bodytextafterh3">
    <w:name w:val="body text after h3"/>
    <w:basedOn w:val="afe"/>
    <w:rsid w:val="00EA7C52"/>
    <w:pPr>
      <w:spacing w:before="0" w:line="360" w:lineRule="auto"/>
      <w:ind w:left="992"/>
    </w:pPr>
    <w:rPr>
      <w:rFonts w:ascii="Tahoma"/>
      <w:sz w:val="24"/>
    </w:rPr>
  </w:style>
  <w:style w:type="character" w:customStyle="1" w:styleId="bodytextafterh3Char">
    <w:name w:val="body text after h3 Char"/>
    <w:rsid w:val="00EA7C52"/>
    <w:rPr>
      <w:rFonts w:ascii="Tahoma" w:cs="David"/>
      <w:noProof w:val="0"/>
      <w:sz w:val="24"/>
      <w:szCs w:val="24"/>
      <w:lang w:val="en-US" w:bidi="he-IL"/>
    </w:rPr>
  </w:style>
  <w:style w:type="paragraph" w:customStyle="1" w:styleId="bodytextafterh5">
    <w:name w:val="body text after h5"/>
    <w:basedOn w:val="afe"/>
    <w:rsid w:val="00EA7C52"/>
    <w:pPr>
      <w:spacing w:before="0" w:line="360" w:lineRule="auto"/>
      <w:ind w:left="1701"/>
    </w:pPr>
    <w:rPr>
      <w:rFonts w:ascii="Tahoma"/>
      <w:sz w:val="24"/>
    </w:rPr>
  </w:style>
  <w:style w:type="paragraph" w:customStyle="1" w:styleId="bodytextafterh6">
    <w:name w:val="body text after h6"/>
    <w:basedOn w:val="bodytextafterh5"/>
    <w:rsid w:val="00EA7C52"/>
    <w:pPr>
      <w:ind w:left="1985"/>
    </w:pPr>
  </w:style>
  <w:style w:type="paragraph" w:customStyle="1" w:styleId="listh4">
    <w:name w:val="list h4"/>
    <w:basedOn w:val="afe"/>
    <w:rsid w:val="00EA7C52"/>
    <w:pPr>
      <w:tabs>
        <w:tab w:val="num" w:pos="3480"/>
      </w:tabs>
      <w:spacing w:before="0" w:line="360" w:lineRule="auto"/>
      <w:ind w:left="1843" w:right="3480" w:hanging="360"/>
    </w:pPr>
    <w:rPr>
      <w:rFonts w:ascii="Tahoma"/>
      <w:sz w:val="24"/>
    </w:rPr>
  </w:style>
  <w:style w:type="paragraph" w:customStyle="1" w:styleId="Heading53">
    <w:name w:val="סגנון Heading 5 + אדום"/>
    <w:basedOn w:val="50"/>
    <w:autoRedefine/>
    <w:rsid w:val="00EA7C52"/>
    <w:pPr>
      <w:numPr>
        <w:numId w:val="0"/>
      </w:numPr>
      <w:tabs>
        <w:tab w:val="num" w:pos="1008"/>
        <w:tab w:val="num" w:pos="4820"/>
      </w:tabs>
      <w:spacing w:before="120"/>
      <w:ind w:left="2574" w:right="0" w:hanging="1440"/>
      <w:jc w:val="left"/>
    </w:pPr>
    <w:rPr>
      <w:rFonts w:ascii="Times New" w:eastAsia="Calibri" w:hAnsi="Times New"/>
      <w:sz w:val="24"/>
      <w:szCs w:val="28"/>
      <w:lang w:eastAsia="en-US"/>
    </w:rPr>
  </w:style>
  <w:style w:type="paragraph" w:customStyle="1" w:styleId="Heading6">
    <w:name w:val="סגנון Heading 6 + יישור מבוזר לשפה התאילנדית"/>
    <w:basedOn w:val="6"/>
    <w:rsid w:val="00EA7C52"/>
    <w:pPr>
      <w:numPr>
        <w:ilvl w:val="0"/>
        <w:numId w:val="167"/>
      </w:numPr>
      <w:spacing w:before="120"/>
      <w:ind w:right="360"/>
      <w:jc w:val="thaiDistribute"/>
    </w:pPr>
    <w:rPr>
      <w:rFonts w:ascii="Times New" w:eastAsia="Calibri" w:hAnsi="Times New"/>
      <w:sz w:val="24"/>
      <w:szCs w:val="28"/>
      <w:lang w:eastAsia="en-US"/>
    </w:rPr>
  </w:style>
  <w:style w:type="paragraph" w:customStyle="1" w:styleId="3Heading3Heading3Char">
    <w:name w:val="סגנון כותרת 3Heading 3Heading 3 Char + כחול"/>
    <w:basedOn w:val="31"/>
    <w:link w:val="3Heading3Heading3Char0"/>
    <w:autoRedefine/>
    <w:rsid w:val="00EA7C52"/>
    <w:pPr>
      <w:numPr>
        <w:numId w:val="0"/>
      </w:numPr>
      <w:tabs>
        <w:tab w:val="num" w:pos="866"/>
        <w:tab w:val="left" w:pos="943"/>
      </w:tabs>
      <w:spacing w:after="120"/>
      <w:ind w:left="1546" w:right="0" w:hanging="680"/>
    </w:pPr>
    <w:rPr>
      <w:rFonts w:ascii="Times New" w:eastAsia="Calibri" w:hAnsi="Times New"/>
      <w:szCs w:val="28"/>
      <w:lang w:eastAsia="en-US"/>
    </w:rPr>
  </w:style>
  <w:style w:type="character" w:customStyle="1" w:styleId="3Heading3Heading3Char0">
    <w:name w:val="סגנון כותרת 3Heading 3Heading 3 Char + כחול תו"/>
    <w:link w:val="3Heading3Heading3Char"/>
    <w:rsid w:val="00EA7C52"/>
    <w:rPr>
      <w:rFonts w:ascii="Times New" w:eastAsia="Calibri" w:hAnsi="Times New" w:cs="David"/>
      <w:sz w:val="22"/>
      <w:szCs w:val="28"/>
    </w:rPr>
  </w:style>
  <w:style w:type="paragraph" w:customStyle="1" w:styleId="ab">
    <w:name w:val="ראש פרק ראשי"/>
    <w:basedOn w:val="afe"/>
    <w:semiHidden/>
    <w:rsid w:val="00EA7C52"/>
    <w:pPr>
      <w:numPr>
        <w:numId w:val="160"/>
      </w:numPr>
      <w:spacing w:before="360" w:after="120" w:line="360" w:lineRule="auto"/>
      <w:jc w:val="both"/>
    </w:pPr>
    <w:rPr>
      <w:rFonts w:cs="Times New Roman"/>
      <w:b/>
      <w:bCs/>
      <w:sz w:val="26"/>
      <w:szCs w:val="32"/>
      <w:u w:val="single"/>
      <w:lang w:eastAsia="en-US"/>
    </w:rPr>
  </w:style>
  <w:style w:type="paragraph" w:customStyle="1" w:styleId="PARA4">
    <w:name w:val="PARA4"/>
    <w:basedOn w:val="PARA3"/>
    <w:autoRedefine/>
    <w:rsid w:val="00EA7C52"/>
    <w:pPr>
      <w:tabs>
        <w:tab w:val="clear" w:pos="1440"/>
        <w:tab w:val="left" w:pos="2149"/>
      </w:tabs>
      <w:ind w:left="2149" w:hanging="709"/>
    </w:pPr>
  </w:style>
  <w:style w:type="character" w:customStyle="1" w:styleId="titlesin1">
    <w:name w:val="titles_in1"/>
    <w:rsid w:val="00EA7C52"/>
    <w:rPr>
      <w:rFonts w:ascii="Arial" w:hAnsi="Arial" w:cs="Arial" w:hint="default"/>
      <w:b/>
      <w:bCs/>
      <w:strike w:val="0"/>
      <w:dstrike w:val="0"/>
      <w:sz w:val="18"/>
      <w:szCs w:val="18"/>
      <w:u w:val="none"/>
      <w:effect w:val="none"/>
    </w:rPr>
  </w:style>
  <w:style w:type="numbering" w:customStyle="1" w:styleId="a9">
    <w:name w:val="רועי"/>
    <w:uiPriority w:val="99"/>
    <w:rsid w:val="00EA7C52"/>
    <w:pPr>
      <w:numPr>
        <w:numId w:val="170"/>
      </w:numPr>
    </w:pPr>
  </w:style>
  <w:style w:type="character" w:customStyle="1" w:styleId="Absatz-Standardschriftart">
    <w:name w:val="Absatz-Standardschriftart"/>
    <w:rsid w:val="00EA7C52"/>
  </w:style>
  <w:style w:type="character" w:customStyle="1" w:styleId="WW-Absatz-Standardschriftart">
    <w:name w:val="WW-Absatz-Standardschriftart"/>
    <w:rsid w:val="00EA7C52"/>
  </w:style>
  <w:style w:type="character" w:customStyle="1" w:styleId="WW-Absatz-Standardschriftart1">
    <w:name w:val="WW-Absatz-Standardschriftart1"/>
    <w:rsid w:val="00EA7C52"/>
  </w:style>
  <w:style w:type="character" w:customStyle="1" w:styleId="1ffffffffff4">
    <w:name w:val="גופן ברירת המחדל של קטע1"/>
    <w:rsid w:val="00EA7C52"/>
  </w:style>
  <w:style w:type="paragraph" w:customStyle="1" w:styleId="1ffffffffff5">
    <w:name w:val="כיתוב1"/>
    <w:basedOn w:val="afe"/>
    <w:rsid w:val="00EA7C52"/>
    <w:pPr>
      <w:suppressLineNumbers/>
      <w:suppressAutoHyphens/>
      <w:spacing w:before="120" w:after="120"/>
      <w:jc w:val="right"/>
    </w:pPr>
    <w:rPr>
      <w:rFonts w:cs="lucidagrande"/>
      <w:i/>
      <w:iCs/>
      <w:sz w:val="24"/>
    </w:rPr>
  </w:style>
  <w:style w:type="paragraph" w:customStyle="1" w:styleId="Index">
    <w:name w:val="Index"/>
    <w:basedOn w:val="afe"/>
    <w:rsid w:val="00EA7C52"/>
    <w:pPr>
      <w:suppressLineNumbers/>
      <w:suppressAutoHyphens/>
      <w:spacing w:before="0"/>
      <w:jc w:val="right"/>
    </w:pPr>
    <w:rPr>
      <w:rFonts w:cs="lucidagrande"/>
      <w:sz w:val="24"/>
    </w:rPr>
  </w:style>
  <w:style w:type="paragraph" w:customStyle="1" w:styleId="Framecontents">
    <w:name w:val="Frame contents"/>
    <w:basedOn w:val="affb"/>
    <w:rsid w:val="00EA7C52"/>
    <w:pPr>
      <w:suppressAutoHyphens/>
      <w:spacing w:after="120"/>
      <w:jc w:val="right"/>
    </w:pPr>
    <w:rPr>
      <w:rFonts w:cs="Times New Roman"/>
      <w:noProof w:val="0"/>
      <w:sz w:val="24"/>
    </w:rPr>
  </w:style>
  <w:style w:type="table" w:customStyle="1" w:styleId="416">
    <w:name w:val="רשת טבלה41"/>
    <w:basedOn w:val="aff0"/>
    <w:next w:val="affffff3"/>
    <w:rsid w:val="00EA7C5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
    <w:name w:val="רשת טבלה51"/>
    <w:basedOn w:val="aff0"/>
    <w:next w:val="affffff3"/>
    <w:uiPriority w:val="59"/>
    <w:rsid w:val="00EA7C5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5">
    <w:name w:val="16"/>
    <w:basedOn w:val="afe"/>
    <w:next w:val="aff9"/>
    <w:qFormat/>
    <w:rsid w:val="00EA7C52"/>
    <w:pPr>
      <w:spacing w:before="0"/>
      <w:jc w:val="center"/>
      <w:outlineLvl w:val="0"/>
    </w:pPr>
    <w:rPr>
      <w:sz w:val="24"/>
      <w:szCs w:val="32"/>
      <w:u w:val="single"/>
      <w:lang w:eastAsia="en-US"/>
    </w:rPr>
  </w:style>
  <w:style w:type="table" w:customStyle="1" w:styleId="21f5">
    <w:name w:val="טבלה אלגנטית21"/>
    <w:basedOn w:val="aff0"/>
    <w:next w:val="affffffc"/>
    <w:rsid w:val="00EA7C52"/>
    <w:pPr>
      <w:bidi/>
      <w:spacing w:line="360" w:lineRule="auto"/>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fffffffff6">
    <w:name w:val="פסקה1 + רווח מקדים"/>
    <w:basedOn w:val="afe"/>
    <w:rsid w:val="00EA7C52"/>
    <w:pPr>
      <w:spacing w:line="360" w:lineRule="auto"/>
      <w:ind w:left="720" w:hanging="720"/>
      <w:jc w:val="both"/>
    </w:pPr>
    <w:rPr>
      <w:color w:val="0000FF"/>
      <w:spacing w:val="6"/>
      <w:sz w:val="20"/>
      <w:lang w:eastAsia="en-US"/>
    </w:rPr>
  </w:style>
  <w:style w:type="table" w:customStyle="1" w:styleId="611">
    <w:name w:val="רשת טבלה61"/>
    <w:basedOn w:val="aff0"/>
    <w:next w:val="affffff3"/>
    <w:uiPriority w:val="59"/>
    <w:rsid w:val="00EA7C52"/>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7">
    <w:name w:val="14"/>
    <w:basedOn w:val="afe"/>
    <w:next w:val="NormalWeb"/>
    <w:unhideWhenUsed/>
    <w:rsid w:val="00EA7C52"/>
    <w:pPr>
      <w:bidi w:val="0"/>
      <w:spacing w:before="100" w:beforeAutospacing="1" w:after="100" w:afterAutospacing="1"/>
    </w:pPr>
    <w:rPr>
      <w:rFonts w:eastAsia="Calibri" w:cs="Times New Roman"/>
      <w:sz w:val="24"/>
      <w:lang w:eastAsia="en-US"/>
    </w:rPr>
  </w:style>
  <w:style w:type="table" w:customStyle="1" w:styleId="712">
    <w:name w:val="רשת טבלה71"/>
    <w:basedOn w:val="aff0"/>
    <w:next w:val="affffff3"/>
    <w:rsid w:val="00EA7C5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
    <w:name w:val="Bullet"/>
    <w:basedOn w:val="afe"/>
    <w:rsid w:val="00EA7C52"/>
    <w:pPr>
      <w:keepNext/>
      <w:numPr>
        <w:numId w:val="174"/>
      </w:numPr>
      <w:spacing w:before="0" w:after="120" w:line="300" w:lineRule="atLeast"/>
      <w:contextualSpacing/>
      <w:outlineLvl w:val="2"/>
    </w:pPr>
    <w:rPr>
      <w:rFonts w:ascii="Tahoma" w:eastAsia="David" w:hAnsi="Tahoma" w:cs="Times New Roman"/>
      <w:sz w:val="24"/>
      <w:lang w:val="he-IL"/>
    </w:rPr>
  </w:style>
  <w:style w:type="paragraph" w:customStyle="1" w:styleId="Table-Head">
    <w:name w:val="Table-Head"/>
    <w:basedOn w:val="afe"/>
    <w:rsid w:val="00EA7C52"/>
    <w:pPr>
      <w:keepNext/>
      <w:spacing w:before="60" w:after="60" w:line="300" w:lineRule="atLeast"/>
      <w:contextualSpacing/>
      <w:jc w:val="center"/>
      <w:outlineLvl w:val="2"/>
    </w:pPr>
    <w:rPr>
      <w:rFonts w:ascii="Tahoma" w:eastAsia="David" w:hAnsi="Tahoma" w:cs="Times New Roman"/>
      <w:b/>
      <w:bCs/>
      <w:sz w:val="24"/>
      <w:lang w:val="he-IL"/>
    </w:rPr>
  </w:style>
  <w:style w:type="paragraph" w:customStyle="1" w:styleId="Table-Text">
    <w:name w:val="Table-Text"/>
    <w:basedOn w:val="afe"/>
    <w:link w:val="Table-TextChar"/>
    <w:rsid w:val="00EA7C52"/>
    <w:pPr>
      <w:keepNext/>
      <w:spacing w:before="60" w:after="60" w:line="300" w:lineRule="atLeast"/>
      <w:contextualSpacing/>
      <w:outlineLvl w:val="2"/>
    </w:pPr>
    <w:rPr>
      <w:rFonts w:ascii="Tahoma" w:eastAsia="David" w:hAnsi="Tahoma" w:cs="Times New Roman"/>
      <w:sz w:val="24"/>
      <w:lang w:val="he-IL"/>
    </w:rPr>
  </w:style>
  <w:style w:type="paragraph" w:customStyle="1" w:styleId="Title1">
    <w:name w:val="Title1"/>
    <w:basedOn w:val="afe"/>
    <w:rsid w:val="00EA7C52"/>
    <w:pPr>
      <w:keepNext/>
      <w:spacing w:before="0" w:after="120" w:line="360" w:lineRule="auto"/>
      <w:contextualSpacing/>
      <w:jc w:val="center"/>
      <w:outlineLvl w:val="2"/>
    </w:pPr>
    <w:rPr>
      <w:rFonts w:ascii="Tahoma" w:eastAsia="David" w:hAnsi="Tahoma" w:cs="Times New Roman"/>
      <w:b/>
      <w:bCs/>
      <w:sz w:val="40"/>
      <w:szCs w:val="40"/>
      <w:lang w:val="he-IL"/>
    </w:rPr>
  </w:style>
  <w:style w:type="paragraph" w:customStyle="1" w:styleId="Title-1">
    <w:name w:val="Title-1"/>
    <w:basedOn w:val="Title1"/>
    <w:rsid w:val="00EA7C52"/>
    <w:pPr>
      <w:spacing w:before="240" w:after="240"/>
    </w:pPr>
    <w:rPr>
      <w:sz w:val="32"/>
      <w:szCs w:val="32"/>
      <w:u w:val="single"/>
    </w:rPr>
  </w:style>
  <w:style w:type="paragraph" w:customStyle="1" w:styleId="Table-Title">
    <w:name w:val="Table-Title"/>
    <w:basedOn w:val="afe"/>
    <w:rsid w:val="00EA7C52"/>
    <w:pPr>
      <w:keepNext/>
      <w:spacing w:before="120" w:after="120" w:line="360" w:lineRule="auto"/>
      <w:contextualSpacing/>
      <w:jc w:val="center"/>
      <w:outlineLvl w:val="2"/>
    </w:pPr>
    <w:rPr>
      <w:rFonts w:ascii="Tahoma" w:eastAsia="David" w:hAnsi="Tahoma" w:cs="Times New Roman"/>
      <w:b/>
      <w:bCs/>
      <w:sz w:val="24"/>
      <w:lang w:val="he-IL"/>
    </w:rPr>
  </w:style>
  <w:style w:type="paragraph" w:customStyle="1" w:styleId="Figure-Title">
    <w:name w:val="Figure-Title"/>
    <w:basedOn w:val="afe"/>
    <w:rsid w:val="00EA7C52"/>
    <w:pPr>
      <w:keepNext/>
      <w:spacing w:after="240" w:line="360" w:lineRule="auto"/>
      <w:contextualSpacing/>
      <w:jc w:val="center"/>
      <w:outlineLvl w:val="2"/>
    </w:pPr>
    <w:rPr>
      <w:rFonts w:ascii="Tahoma" w:eastAsia="David" w:hAnsi="Tahoma" w:cs="Times New Roman"/>
      <w:b/>
      <w:bCs/>
      <w:sz w:val="24"/>
      <w:lang w:val="he-IL"/>
    </w:rPr>
  </w:style>
  <w:style w:type="paragraph" w:customStyle="1" w:styleId="Figure-Space">
    <w:name w:val="Figure-Space"/>
    <w:basedOn w:val="afe"/>
    <w:rsid w:val="00EA7C52"/>
    <w:pPr>
      <w:keepNext/>
      <w:spacing w:before="120" w:after="120" w:line="360" w:lineRule="auto"/>
      <w:contextualSpacing/>
      <w:jc w:val="center"/>
      <w:outlineLvl w:val="2"/>
    </w:pPr>
    <w:rPr>
      <w:rFonts w:ascii="Tahoma" w:eastAsia="David" w:hAnsi="Tahoma" w:cs="Times New Roman"/>
      <w:sz w:val="24"/>
      <w:lang w:val="he-IL"/>
    </w:rPr>
  </w:style>
  <w:style w:type="paragraph" w:customStyle="1" w:styleId="List-1">
    <w:name w:val="List-1"/>
    <w:basedOn w:val="afe"/>
    <w:rsid w:val="00EA7C52"/>
    <w:pPr>
      <w:keepNext/>
      <w:numPr>
        <w:numId w:val="175"/>
      </w:numPr>
      <w:spacing w:before="0" w:after="120" w:line="300" w:lineRule="atLeast"/>
      <w:contextualSpacing/>
      <w:outlineLvl w:val="2"/>
    </w:pPr>
    <w:rPr>
      <w:rFonts w:ascii="Tahoma" w:eastAsia="David" w:hAnsi="Tahoma" w:cs="Times New Roman"/>
      <w:sz w:val="24"/>
      <w:lang w:val="he-IL"/>
    </w:rPr>
  </w:style>
  <w:style w:type="paragraph" w:customStyle="1" w:styleId="Text-1">
    <w:name w:val="Text-1"/>
    <w:basedOn w:val="afe"/>
    <w:rsid w:val="00EA7C52"/>
    <w:pPr>
      <w:keepNext/>
      <w:spacing w:before="0" w:after="120" w:line="300" w:lineRule="atLeast"/>
      <w:ind w:left="567"/>
      <w:contextualSpacing/>
      <w:outlineLvl w:val="2"/>
    </w:pPr>
    <w:rPr>
      <w:rFonts w:ascii="Tahoma" w:eastAsia="David" w:hAnsi="Tahoma" w:cs="Times New Roman"/>
      <w:sz w:val="24"/>
      <w:lang w:val="he-IL"/>
    </w:rPr>
  </w:style>
  <w:style w:type="paragraph" w:customStyle="1" w:styleId="List-a">
    <w:name w:val="List-a"/>
    <w:basedOn w:val="afe"/>
    <w:rsid w:val="00EA7C52"/>
    <w:pPr>
      <w:keepNext/>
      <w:numPr>
        <w:numId w:val="176"/>
      </w:numPr>
      <w:spacing w:before="0" w:after="120" w:line="300" w:lineRule="atLeast"/>
      <w:contextualSpacing/>
      <w:outlineLvl w:val="2"/>
    </w:pPr>
    <w:rPr>
      <w:rFonts w:ascii="Tahoma" w:eastAsia="David" w:hAnsi="Tahoma" w:cs="Times New Roman"/>
      <w:sz w:val="24"/>
      <w:lang w:val="he-IL"/>
    </w:rPr>
  </w:style>
  <w:style w:type="paragraph" w:customStyle="1" w:styleId="Text-a">
    <w:name w:val="Text-a"/>
    <w:basedOn w:val="afe"/>
    <w:rsid w:val="00EA7C52"/>
    <w:pPr>
      <w:keepNext/>
      <w:spacing w:before="0" w:after="120" w:line="300" w:lineRule="atLeast"/>
      <w:ind w:left="1134"/>
      <w:contextualSpacing/>
      <w:outlineLvl w:val="2"/>
    </w:pPr>
    <w:rPr>
      <w:rFonts w:ascii="Tahoma" w:eastAsia="David" w:hAnsi="Tahoma" w:cs="Times New Roman"/>
      <w:sz w:val="24"/>
      <w:lang w:val="he-IL"/>
    </w:rPr>
  </w:style>
  <w:style w:type="paragraph" w:customStyle="1" w:styleId="Bullet10">
    <w:name w:val="Bullet1"/>
    <w:basedOn w:val="afe"/>
    <w:rsid w:val="00EA7C52"/>
    <w:pPr>
      <w:keepNext/>
      <w:numPr>
        <w:numId w:val="177"/>
      </w:numPr>
      <w:spacing w:before="0" w:after="120" w:line="360" w:lineRule="auto"/>
      <w:contextualSpacing/>
      <w:outlineLvl w:val="2"/>
    </w:pPr>
    <w:rPr>
      <w:rFonts w:ascii="Tahoma" w:eastAsia="SimSun" w:hAnsi="Tahoma" w:cs="Times New Roman"/>
      <w:sz w:val="24"/>
      <w:lang w:val="he-IL" w:eastAsia="zh-CN"/>
    </w:rPr>
  </w:style>
  <w:style w:type="character" w:customStyle="1" w:styleId="Table-TextChar">
    <w:name w:val="Table-Text Char"/>
    <w:link w:val="Table-Text"/>
    <w:rsid w:val="00EA7C52"/>
    <w:rPr>
      <w:rFonts w:ascii="Tahoma" w:eastAsia="David" w:hAnsi="Tahoma"/>
      <w:sz w:val="24"/>
      <w:szCs w:val="24"/>
      <w:lang w:val="he-IL" w:eastAsia="he-IL"/>
    </w:rPr>
  </w:style>
  <w:style w:type="paragraph" w:customStyle="1" w:styleId="DST">
    <w:name w:val="DST"/>
    <w:basedOn w:val="afe"/>
    <w:next w:val="PR1"/>
    <w:rsid w:val="00EA7C52"/>
    <w:pPr>
      <w:suppressAutoHyphens/>
      <w:jc w:val="both"/>
      <w:outlineLvl w:val="0"/>
    </w:pPr>
    <w:rPr>
      <w:rFonts w:ascii="Times NewRoman" w:hAnsi="Times NewRoman" w:cs="Arial"/>
      <w:szCs w:val="22"/>
      <w:lang w:val="he-IL"/>
    </w:rPr>
  </w:style>
  <w:style w:type="character" w:customStyle="1" w:styleId="Bodytext5Exact">
    <w:name w:val="Body text (5) Exact"/>
    <w:rsid w:val="00EA7C52"/>
    <w:rPr>
      <w:rFonts w:ascii="David" w:eastAsia="David" w:hAnsi="David" w:cs="David"/>
      <w:b w:val="0"/>
      <w:bCs w:val="0"/>
      <w:i w:val="0"/>
      <w:iCs w:val="0"/>
      <w:smallCaps w:val="0"/>
      <w:strike w:val="0"/>
      <w:spacing w:val="0"/>
      <w:sz w:val="24"/>
      <w:szCs w:val="24"/>
      <w:u w:val="none"/>
      <w:lang w:val="en-US" w:eastAsia="en-US" w:bidi="en-US"/>
    </w:rPr>
  </w:style>
  <w:style w:type="character" w:customStyle="1" w:styleId="Bodytext2Exact">
    <w:name w:val="Body text (2) Exact"/>
    <w:rsid w:val="00EA7C52"/>
    <w:rPr>
      <w:rFonts w:ascii="David" w:eastAsia="David" w:hAnsi="David" w:cs="David"/>
      <w:b w:val="0"/>
      <w:bCs w:val="0"/>
      <w:i w:val="0"/>
      <w:iCs w:val="0"/>
      <w:smallCaps w:val="0"/>
      <w:strike w:val="0"/>
      <w:spacing w:val="0"/>
      <w:sz w:val="24"/>
      <w:szCs w:val="24"/>
      <w:u w:val="none"/>
    </w:rPr>
  </w:style>
  <w:style w:type="character" w:customStyle="1" w:styleId="Heading14">
    <w:name w:val="Heading #1_"/>
    <w:link w:val="Heading110"/>
    <w:rsid w:val="00EA7C52"/>
    <w:rPr>
      <w:rFonts w:ascii="David" w:eastAsia="David" w:hAnsi="David"/>
      <w:sz w:val="24"/>
      <w:szCs w:val="24"/>
      <w:shd w:val="clear" w:color="auto" w:fill="FFFFFF"/>
    </w:rPr>
  </w:style>
  <w:style w:type="paragraph" w:customStyle="1" w:styleId="Heading110">
    <w:name w:val="Heading #11"/>
    <w:basedOn w:val="afe"/>
    <w:link w:val="Heading14"/>
    <w:rsid w:val="00EA7C52"/>
    <w:pPr>
      <w:keepNext/>
      <w:widowControl w:val="0"/>
      <w:shd w:val="clear" w:color="auto" w:fill="FFFFFF"/>
      <w:spacing w:before="0" w:after="120" w:line="787" w:lineRule="exact"/>
      <w:contextualSpacing/>
      <w:jc w:val="both"/>
      <w:outlineLvl w:val="0"/>
    </w:pPr>
    <w:rPr>
      <w:rFonts w:ascii="David" w:eastAsia="David" w:hAnsi="David" w:cs="Times New Roman"/>
      <w:sz w:val="24"/>
      <w:lang w:eastAsia="en-US"/>
    </w:rPr>
  </w:style>
  <w:style w:type="character" w:customStyle="1" w:styleId="Heading15">
    <w:name w:val="Heading #1"/>
    <w:rsid w:val="00EA7C52"/>
    <w:rPr>
      <w:rFonts w:ascii="David" w:eastAsia="David" w:hAnsi="David" w:cs="David"/>
      <w:color w:val="000000"/>
      <w:w w:val="100"/>
      <w:position w:val="0"/>
      <w:sz w:val="24"/>
      <w:szCs w:val="24"/>
      <w:u w:val="single"/>
      <w:shd w:val="clear" w:color="auto" w:fill="FFFFFF"/>
      <w:lang w:val="he-IL" w:eastAsia="he-IL" w:bidi="he-IL"/>
    </w:rPr>
  </w:style>
  <w:style w:type="character" w:customStyle="1" w:styleId="Headerorfooter">
    <w:name w:val="Header or footer_"/>
    <w:link w:val="Headerorfooter1"/>
    <w:rsid w:val="00EA7C52"/>
    <w:rPr>
      <w:rFonts w:ascii="David" w:eastAsia="David" w:hAnsi="David"/>
      <w:b/>
      <w:bCs/>
      <w:shd w:val="clear" w:color="auto" w:fill="FFFFFF"/>
    </w:rPr>
  </w:style>
  <w:style w:type="paragraph" w:customStyle="1" w:styleId="Headerorfooter1">
    <w:name w:val="Header or footer1"/>
    <w:basedOn w:val="afe"/>
    <w:link w:val="Headerorfooter"/>
    <w:rsid w:val="00EA7C52"/>
    <w:pPr>
      <w:keepNext/>
      <w:widowControl w:val="0"/>
      <w:shd w:val="clear" w:color="auto" w:fill="FFFFFF"/>
      <w:spacing w:before="0" w:after="120" w:line="0" w:lineRule="atLeast"/>
      <w:contextualSpacing/>
    </w:pPr>
    <w:rPr>
      <w:rFonts w:ascii="David" w:eastAsia="David" w:hAnsi="David" w:cs="Times New Roman"/>
      <w:b/>
      <w:bCs/>
      <w:sz w:val="20"/>
      <w:szCs w:val="20"/>
      <w:lang w:eastAsia="en-US"/>
    </w:rPr>
  </w:style>
  <w:style w:type="character" w:customStyle="1" w:styleId="Headerorfooter12pt">
    <w:name w:val="Header or footer + 12 pt"/>
    <w:aliases w:val="Not Bold"/>
    <w:rsid w:val="00EA7C52"/>
    <w:rPr>
      <w:rFonts w:ascii="David" w:eastAsia="David" w:hAnsi="David" w:cs="David"/>
      <w:b/>
      <w:bCs/>
      <w:color w:val="000000"/>
      <w:spacing w:val="0"/>
      <w:w w:val="100"/>
      <w:position w:val="0"/>
      <w:sz w:val="24"/>
      <w:szCs w:val="24"/>
      <w:shd w:val="clear" w:color="auto" w:fill="FFFFFF"/>
      <w:lang w:val="en-US" w:eastAsia="en-US" w:bidi="en-US"/>
    </w:rPr>
  </w:style>
  <w:style w:type="character" w:customStyle="1" w:styleId="Headerorfooter0">
    <w:name w:val="Header or footer"/>
    <w:rsid w:val="00EA7C52"/>
    <w:rPr>
      <w:rFonts w:ascii="David" w:eastAsia="David" w:hAnsi="David" w:cs="David"/>
      <w:b/>
      <w:bCs/>
      <w:color w:val="000000"/>
      <w:spacing w:val="0"/>
      <w:w w:val="100"/>
      <w:position w:val="0"/>
      <w:u w:val="single"/>
      <w:shd w:val="clear" w:color="auto" w:fill="FFFFFF"/>
      <w:lang w:val="he-IL" w:eastAsia="he-IL" w:bidi="he-IL"/>
    </w:rPr>
  </w:style>
  <w:style w:type="character" w:customStyle="1" w:styleId="Heading23">
    <w:name w:val="Heading #2_"/>
    <w:link w:val="Heading210"/>
    <w:rsid w:val="00EA7C52"/>
    <w:rPr>
      <w:rFonts w:ascii="David" w:eastAsia="David" w:hAnsi="David"/>
      <w:b/>
      <w:bCs/>
      <w:sz w:val="24"/>
      <w:szCs w:val="24"/>
      <w:shd w:val="clear" w:color="auto" w:fill="FFFFFF"/>
    </w:rPr>
  </w:style>
  <w:style w:type="paragraph" w:customStyle="1" w:styleId="Heading210">
    <w:name w:val="Heading #21"/>
    <w:basedOn w:val="afe"/>
    <w:link w:val="Heading23"/>
    <w:rsid w:val="00EA7C52"/>
    <w:pPr>
      <w:keepNext/>
      <w:widowControl w:val="0"/>
      <w:shd w:val="clear" w:color="auto" w:fill="FFFFFF"/>
      <w:spacing w:before="0" w:after="120" w:line="787" w:lineRule="exact"/>
      <w:ind w:hanging="900"/>
      <w:contextualSpacing/>
      <w:jc w:val="both"/>
      <w:outlineLvl w:val="2"/>
    </w:pPr>
    <w:rPr>
      <w:rFonts w:ascii="David" w:eastAsia="David" w:hAnsi="David" w:cs="Times New Roman"/>
      <w:b/>
      <w:bCs/>
      <w:sz w:val="24"/>
      <w:lang w:eastAsia="en-US"/>
    </w:rPr>
  </w:style>
  <w:style w:type="character" w:customStyle="1" w:styleId="Bodytext2">
    <w:name w:val="Body text (2)_"/>
    <w:link w:val="Bodytext21"/>
    <w:rsid w:val="00EA7C52"/>
    <w:rPr>
      <w:rFonts w:ascii="David" w:eastAsia="David" w:hAnsi="David"/>
      <w:sz w:val="24"/>
      <w:szCs w:val="24"/>
      <w:shd w:val="clear" w:color="auto" w:fill="FFFFFF"/>
    </w:rPr>
  </w:style>
  <w:style w:type="paragraph" w:customStyle="1" w:styleId="Bodytext21">
    <w:name w:val="Body text (2)1"/>
    <w:basedOn w:val="afe"/>
    <w:link w:val="Bodytext2"/>
    <w:rsid w:val="00EA7C52"/>
    <w:pPr>
      <w:keepNext/>
      <w:widowControl w:val="0"/>
      <w:shd w:val="clear" w:color="auto" w:fill="FFFFFF"/>
      <w:spacing w:before="0" w:after="120" w:line="355" w:lineRule="exact"/>
      <w:ind w:hanging="900"/>
      <w:contextualSpacing/>
      <w:jc w:val="both"/>
    </w:pPr>
    <w:rPr>
      <w:rFonts w:ascii="David" w:eastAsia="David" w:hAnsi="David" w:cs="Times New Roman"/>
      <w:sz w:val="24"/>
      <w:lang w:eastAsia="en-US"/>
    </w:rPr>
  </w:style>
  <w:style w:type="character" w:customStyle="1" w:styleId="Bodytext20">
    <w:name w:val="Body text (2)"/>
    <w:rsid w:val="00EA7C52"/>
    <w:rPr>
      <w:rFonts w:ascii="David" w:eastAsia="David" w:hAnsi="David" w:cs="David"/>
      <w:color w:val="000000"/>
      <w:w w:val="100"/>
      <w:position w:val="0"/>
      <w:sz w:val="24"/>
      <w:szCs w:val="24"/>
      <w:u w:val="single"/>
      <w:shd w:val="clear" w:color="auto" w:fill="FFFFFF"/>
      <w:lang w:val="he-IL" w:eastAsia="he-IL" w:bidi="he-IL"/>
    </w:rPr>
  </w:style>
  <w:style w:type="character" w:customStyle="1" w:styleId="Bodytext3">
    <w:name w:val="Body text (3)_"/>
    <w:link w:val="Bodytext310"/>
    <w:rsid w:val="00EA7C52"/>
    <w:rPr>
      <w:rFonts w:ascii="David" w:eastAsia="David" w:hAnsi="David"/>
      <w:b/>
      <w:bCs/>
      <w:sz w:val="24"/>
      <w:szCs w:val="24"/>
      <w:shd w:val="clear" w:color="auto" w:fill="FFFFFF"/>
    </w:rPr>
  </w:style>
  <w:style w:type="paragraph" w:customStyle="1" w:styleId="Bodytext310">
    <w:name w:val="Body text (3)1"/>
    <w:basedOn w:val="afe"/>
    <w:link w:val="Bodytext3"/>
    <w:rsid w:val="00EA7C52"/>
    <w:pPr>
      <w:keepNext/>
      <w:widowControl w:val="0"/>
      <w:shd w:val="clear" w:color="auto" w:fill="FFFFFF"/>
      <w:spacing w:before="0" w:after="120" w:line="355" w:lineRule="exact"/>
      <w:ind w:hanging="900"/>
      <w:contextualSpacing/>
      <w:jc w:val="both"/>
    </w:pPr>
    <w:rPr>
      <w:rFonts w:ascii="David" w:eastAsia="David" w:hAnsi="David" w:cs="Times New Roman"/>
      <w:b/>
      <w:bCs/>
      <w:sz w:val="24"/>
      <w:lang w:eastAsia="en-US"/>
    </w:rPr>
  </w:style>
  <w:style w:type="character" w:customStyle="1" w:styleId="Bodytext212">
    <w:name w:val="Body text (2)12"/>
    <w:rsid w:val="00EA7C52"/>
    <w:rPr>
      <w:rFonts w:ascii="David" w:eastAsia="David" w:hAnsi="David" w:cs="David"/>
      <w:color w:val="000000"/>
      <w:w w:val="100"/>
      <w:position w:val="0"/>
      <w:sz w:val="24"/>
      <w:szCs w:val="24"/>
      <w:shd w:val="clear" w:color="auto" w:fill="FFFFFF"/>
      <w:lang w:val="he-IL" w:eastAsia="he-IL" w:bidi="he-IL"/>
    </w:rPr>
  </w:style>
  <w:style w:type="character" w:customStyle="1" w:styleId="Bodytext285pt">
    <w:name w:val="Body text (2) + 8.5 pt"/>
    <w:aliases w:val="Bold"/>
    <w:rsid w:val="00EA7C52"/>
    <w:rPr>
      <w:rFonts w:ascii="David" w:eastAsia="David" w:hAnsi="David" w:cs="David"/>
      <w:b/>
      <w:bCs/>
      <w:color w:val="000000"/>
      <w:w w:val="100"/>
      <w:position w:val="0"/>
      <w:sz w:val="17"/>
      <w:szCs w:val="17"/>
      <w:shd w:val="clear" w:color="auto" w:fill="FFFFFF"/>
      <w:lang w:val="he-IL" w:eastAsia="he-IL" w:bidi="he-IL"/>
    </w:rPr>
  </w:style>
  <w:style w:type="character" w:customStyle="1" w:styleId="Heading24">
    <w:name w:val="Heading #2"/>
    <w:rsid w:val="00EA7C52"/>
    <w:rPr>
      <w:rFonts w:ascii="David" w:eastAsia="David" w:hAnsi="David" w:cs="David"/>
      <w:b/>
      <w:bCs/>
      <w:color w:val="000000"/>
      <w:w w:val="100"/>
      <w:position w:val="0"/>
      <w:sz w:val="24"/>
      <w:szCs w:val="24"/>
      <w:u w:val="single"/>
      <w:shd w:val="clear" w:color="auto" w:fill="FFFFFF"/>
      <w:lang w:val="he-IL" w:eastAsia="he-IL" w:bidi="he-IL"/>
    </w:rPr>
  </w:style>
  <w:style w:type="character" w:customStyle="1" w:styleId="Bodytext2SmallCaps">
    <w:name w:val="Body text (2) + Small Caps"/>
    <w:rsid w:val="00EA7C52"/>
    <w:rPr>
      <w:rFonts w:ascii="David" w:eastAsia="David" w:hAnsi="David" w:cs="David"/>
      <w:smallCaps/>
      <w:color w:val="000000"/>
      <w:w w:val="100"/>
      <w:position w:val="0"/>
      <w:sz w:val="24"/>
      <w:szCs w:val="24"/>
      <w:shd w:val="clear" w:color="auto" w:fill="FFFFFF"/>
      <w:lang w:val="en-US" w:eastAsia="en-US" w:bidi="en-US"/>
    </w:rPr>
  </w:style>
  <w:style w:type="character" w:customStyle="1" w:styleId="Bodytext30">
    <w:name w:val="Body text (3)"/>
    <w:rsid w:val="00EA7C52"/>
    <w:rPr>
      <w:rFonts w:ascii="David" w:eastAsia="David" w:hAnsi="David" w:cs="David"/>
      <w:b/>
      <w:bCs/>
      <w:color w:val="000000"/>
      <w:w w:val="100"/>
      <w:position w:val="0"/>
      <w:sz w:val="24"/>
      <w:szCs w:val="24"/>
      <w:u w:val="single"/>
      <w:shd w:val="clear" w:color="auto" w:fill="FFFFFF"/>
      <w:lang w:val="he-IL" w:eastAsia="he-IL" w:bidi="he-IL"/>
    </w:rPr>
  </w:style>
  <w:style w:type="character" w:customStyle="1" w:styleId="Bodytext211pt">
    <w:name w:val="Body text (2) + 11 pt"/>
    <w:aliases w:val="Bold7"/>
    <w:rsid w:val="00EA7C52"/>
    <w:rPr>
      <w:rFonts w:ascii="David" w:eastAsia="David" w:hAnsi="David" w:cs="David"/>
      <w:b/>
      <w:bCs/>
      <w:color w:val="000000"/>
      <w:w w:val="100"/>
      <w:position w:val="0"/>
      <w:sz w:val="22"/>
      <w:szCs w:val="22"/>
      <w:shd w:val="clear" w:color="auto" w:fill="FFFFFF"/>
      <w:lang w:val="en-US" w:eastAsia="en-US" w:bidi="en-US"/>
    </w:rPr>
  </w:style>
  <w:style w:type="character" w:customStyle="1" w:styleId="Tablecaption">
    <w:name w:val="Table caption_"/>
    <w:link w:val="Tablecaption1"/>
    <w:rsid w:val="00EA7C52"/>
    <w:rPr>
      <w:rFonts w:ascii="David" w:eastAsia="David" w:hAnsi="David"/>
      <w:sz w:val="24"/>
      <w:szCs w:val="24"/>
      <w:shd w:val="clear" w:color="auto" w:fill="FFFFFF"/>
    </w:rPr>
  </w:style>
  <w:style w:type="paragraph" w:customStyle="1" w:styleId="Tablecaption1">
    <w:name w:val="Table caption1"/>
    <w:basedOn w:val="afe"/>
    <w:link w:val="Tablecaption"/>
    <w:rsid w:val="00EA7C52"/>
    <w:pPr>
      <w:keepNext/>
      <w:widowControl w:val="0"/>
      <w:shd w:val="clear" w:color="auto" w:fill="FFFFFF"/>
      <w:spacing w:before="0" w:after="120" w:line="0" w:lineRule="atLeast"/>
      <w:contextualSpacing/>
    </w:pPr>
    <w:rPr>
      <w:rFonts w:ascii="David" w:eastAsia="David" w:hAnsi="David" w:cs="Times New Roman"/>
      <w:sz w:val="24"/>
      <w:lang w:eastAsia="en-US"/>
    </w:rPr>
  </w:style>
  <w:style w:type="character" w:customStyle="1" w:styleId="Tablecaption0">
    <w:name w:val="Table caption"/>
    <w:rsid w:val="00EA7C52"/>
    <w:rPr>
      <w:rFonts w:ascii="David" w:eastAsia="David" w:hAnsi="David" w:cs="David"/>
      <w:color w:val="000000"/>
      <w:w w:val="100"/>
      <w:position w:val="0"/>
      <w:sz w:val="24"/>
      <w:szCs w:val="24"/>
      <w:u w:val="single"/>
      <w:shd w:val="clear" w:color="auto" w:fill="FFFFFF"/>
      <w:lang w:val="he-IL" w:eastAsia="he-IL" w:bidi="he-IL"/>
    </w:rPr>
  </w:style>
  <w:style w:type="character" w:customStyle="1" w:styleId="Bodytext40">
    <w:name w:val="Body text (4)_"/>
    <w:link w:val="Bodytext41"/>
    <w:rsid w:val="00EA7C52"/>
    <w:rPr>
      <w:rFonts w:ascii="David" w:eastAsia="David" w:hAnsi="David"/>
      <w:b/>
      <w:bCs/>
      <w:shd w:val="clear" w:color="auto" w:fill="FFFFFF"/>
    </w:rPr>
  </w:style>
  <w:style w:type="paragraph" w:customStyle="1" w:styleId="Bodytext41">
    <w:name w:val="Body text (4)1"/>
    <w:basedOn w:val="afe"/>
    <w:link w:val="Bodytext40"/>
    <w:rsid w:val="00EA7C52"/>
    <w:pPr>
      <w:keepNext/>
      <w:widowControl w:val="0"/>
      <w:shd w:val="clear" w:color="auto" w:fill="FFFFFF"/>
      <w:spacing w:before="0" w:after="120" w:line="384" w:lineRule="exact"/>
      <w:contextualSpacing/>
      <w:jc w:val="both"/>
    </w:pPr>
    <w:rPr>
      <w:rFonts w:ascii="David" w:eastAsia="David" w:hAnsi="David" w:cs="Times New Roman"/>
      <w:b/>
      <w:bCs/>
      <w:sz w:val="20"/>
      <w:szCs w:val="20"/>
      <w:lang w:eastAsia="en-US"/>
    </w:rPr>
  </w:style>
  <w:style w:type="character" w:customStyle="1" w:styleId="Bodytext412pt">
    <w:name w:val="Body text (4) + 12 pt"/>
    <w:aliases w:val="Not Bold5"/>
    <w:rsid w:val="00EA7C52"/>
    <w:rPr>
      <w:rFonts w:ascii="David" w:eastAsia="David" w:hAnsi="David" w:cs="David"/>
      <w:b/>
      <w:bCs/>
      <w:color w:val="000000"/>
      <w:spacing w:val="0"/>
      <w:w w:val="100"/>
      <w:position w:val="0"/>
      <w:sz w:val="24"/>
      <w:szCs w:val="24"/>
      <w:shd w:val="clear" w:color="auto" w:fill="FFFFFF"/>
      <w:lang w:val="en-US" w:eastAsia="en-US" w:bidi="en-US"/>
    </w:rPr>
  </w:style>
  <w:style w:type="character" w:customStyle="1" w:styleId="Bodytext211">
    <w:name w:val="Body text (2)11"/>
    <w:rsid w:val="00EA7C52"/>
    <w:rPr>
      <w:rFonts w:ascii="David" w:eastAsia="David" w:hAnsi="David" w:cs="David"/>
      <w:color w:val="000000"/>
      <w:w w:val="100"/>
      <w:position w:val="0"/>
      <w:sz w:val="24"/>
      <w:szCs w:val="24"/>
      <w:shd w:val="clear" w:color="auto" w:fill="FFFFFF"/>
      <w:lang w:val="en-US" w:eastAsia="en-US" w:bidi="en-US"/>
    </w:rPr>
  </w:style>
  <w:style w:type="character" w:customStyle="1" w:styleId="Bodytext42">
    <w:name w:val="Body text (4)"/>
    <w:rsid w:val="00EA7C52"/>
    <w:rPr>
      <w:rFonts w:ascii="David" w:eastAsia="David" w:hAnsi="David" w:cs="David"/>
      <w:b/>
      <w:bCs/>
      <w:color w:val="000000"/>
      <w:spacing w:val="0"/>
      <w:w w:val="100"/>
      <w:position w:val="0"/>
      <w:sz w:val="22"/>
      <w:szCs w:val="22"/>
      <w:u w:val="single"/>
      <w:shd w:val="clear" w:color="auto" w:fill="FFFFFF"/>
      <w:lang w:val="he-IL" w:eastAsia="he-IL" w:bidi="he-IL"/>
    </w:rPr>
  </w:style>
  <w:style w:type="character" w:customStyle="1" w:styleId="Bodytext412pt1">
    <w:name w:val="Body text (4) + 12 pt1"/>
    <w:aliases w:val="Not Bold4"/>
    <w:rsid w:val="00EA7C52"/>
    <w:rPr>
      <w:rFonts w:ascii="David" w:eastAsia="David" w:hAnsi="David" w:cs="David"/>
      <w:b/>
      <w:bCs/>
      <w:color w:val="000000"/>
      <w:spacing w:val="0"/>
      <w:w w:val="100"/>
      <w:position w:val="0"/>
      <w:sz w:val="24"/>
      <w:szCs w:val="24"/>
      <w:u w:val="single"/>
      <w:shd w:val="clear" w:color="auto" w:fill="FFFFFF"/>
      <w:lang w:val="en-US" w:eastAsia="en-US" w:bidi="en-US"/>
    </w:rPr>
  </w:style>
  <w:style w:type="character" w:customStyle="1" w:styleId="Bodytext50">
    <w:name w:val="Body text (5)_"/>
    <w:link w:val="Bodytext51"/>
    <w:rsid w:val="00EA7C52"/>
    <w:rPr>
      <w:rFonts w:ascii="David" w:eastAsia="David" w:hAnsi="David"/>
      <w:sz w:val="24"/>
      <w:szCs w:val="24"/>
      <w:shd w:val="clear" w:color="auto" w:fill="FFFFFF"/>
      <w:lang w:bidi="en-US"/>
    </w:rPr>
  </w:style>
  <w:style w:type="paragraph" w:customStyle="1" w:styleId="Bodytext51">
    <w:name w:val="Body text (5)1"/>
    <w:basedOn w:val="afe"/>
    <w:link w:val="Bodytext50"/>
    <w:rsid w:val="00EA7C52"/>
    <w:pPr>
      <w:keepNext/>
      <w:widowControl w:val="0"/>
      <w:shd w:val="clear" w:color="auto" w:fill="FFFFFF"/>
      <w:bidi w:val="0"/>
      <w:spacing w:before="0" w:after="120" w:line="370" w:lineRule="exact"/>
      <w:contextualSpacing/>
    </w:pPr>
    <w:rPr>
      <w:rFonts w:ascii="David" w:eastAsia="David" w:hAnsi="David" w:cs="Times New Roman"/>
      <w:sz w:val="24"/>
      <w:lang w:eastAsia="en-US" w:bidi="en-US"/>
    </w:rPr>
  </w:style>
  <w:style w:type="character" w:customStyle="1" w:styleId="Bodytext285pt4">
    <w:name w:val="Body text (2) + 8.5 pt4"/>
    <w:aliases w:val="Bold6,Spacing -1 pt"/>
    <w:rsid w:val="00EA7C52"/>
    <w:rPr>
      <w:rFonts w:ascii="David" w:eastAsia="David" w:hAnsi="David" w:cs="David"/>
      <w:b/>
      <w:bCs/>
      <w:color w:val="000000"/>
      <w:spacing w:val="-20"/>
      <w:w w:val="100"/>
      <w:position w:val="0"/>
      <w:sz w:val="17"/>
      <w:szCs w:val="17"/>
      <w:shd w:val="clear" w:color="auto" w:fill="FFFFFF"/>
      <w:lang w:val="en-US" w:eastAsia="en-US" w:bidi="en-US"/>
    </w:rPr>
  </w:style>
  <w:style w:type="character" w:customStyle="1" w:styleId="Bodytext2Bold">
    <w:name w:val="Body text (2) + Bold"/>
    <w:rsid w:val="00EA7C52"/>
    <w:rPr>
      <w:rFonts w:ascii="David" w:eastAsia="David" w:hAnsi="David" w:cs="David"/>
      <w:b/>
      <w:bCs/>
      <w:color w:val="000000"/>
      <w:w w:val="100"/>
      <w:position w:val="0"/>
      <w:sz w:val="24"/>
      <w:szCs w:val="24"/>
      <w:shd w:val="clear" w:color="auto" w:fill="FFFFFF"/>
      <w:lang w:val="he-IL" w:eastAsia="he-IL" w:bidi="he-IL"/>
    </w:rPr>
  </w:style>
  <w:style w:type="character" w:customStyle="1" w:styleId="Bodytext3Italic">
    <w:name w:val="Body text (3) + Italic"/>
    <w:rsid w:val="00EA7C52"/>
    <w:rPr>
      <w:rFonts w:ascii="David" w:eastAsia="David" w:hAnsi="David" w:cs="David"/>
      <w:b/>
      <w:bCs/>
      <w:i/>
      <w:iCs/>
      <w:color w:val="000000"/>
      <w:w w:val="100"/>
      <w:position w:val="0"/>
      <w:sz w:val="24"/>
      <w:szCs w:val="24"/>
      <w:shd w:val="clear" w:color="auto" w:fill="FFFFFF"/>
      <w:lang w:val="he-IL" w:eastAsia="he-IL" w:bidi="he-IL"/>
    </w:rPr>
  </w:style>
  <w:style w:type="character" w:customStyle="1" w:styleId="Heading2Italic">
    <w:name w:val="Heading #2 + Italic"/>
    <w:rsid w:val="00EA7C52"/>
    <w:rPr>
      <w:rFonts w:ascii="David" w:eastAsia="David" w:hAnsi="David" w:cs="David"/>
      <w:b/>
      <w:bCs/>
      <w:i/>
      <w:iCs/>
      <w:color w:val="000000"/>
      <w:w w:val="100"/>
      <w:position w:val="0"/>
      <w:sz w:val="24"/>
      <w:szCs w:val="24"/>
      <w:u w:val="single"/>
      <w:shd w:val="clear" w:color="auto" w:fill="FFFFFF"/>
      <w:lang w:val="he-IL" w:eastAsia="he-IL" w:bidi="he-IL"/>
    </w:rPr>
  </w:style>
  <w:style w:type="character" w:customStyle="1" w:styleId="Bodytext6">
    <w:name w:val="Body text (6)_"/>
    <w:link w:val="Bodytext61"/>
    <w:rsid w:val="00EA7C52"/>
    <w:rPr>
      <w:rFonts w:ascii="David" w:eastAsia="David" w:hAnsi="David"/>
      <w:shd w:val="clear" w:color="auto" w:fill="FFFFFF"/>
    </w:rPr>
  </w:style>
  <w:style w:type="paragraph" w:customStyle="1" w:styleId="Bodytext61">
    <w:name w:val="Body text (6)1"/>
    <w:basedOn w:val="afe"/>
    <w:link w:val="Bodytext6"/>
    <w:rsid w:val="00EA7C52"/>
    <w:pPr>
      <w:keepNext/>
      <w:widowControl w:val="0"/>
      <w:shd w:val="clear" w:color="auto" w:fill="FFFFFF"/>
      <w:spacing w:before="0" w:after="120" w:line="389" w:lineRule="exact"/>
      <w:contextualSpacing/>
      <w:jc w:val="both"/>
    </w:pPr>
    <w:rPr>
      <w:rFonts w:ascii="David" w:eastAsia="David" w:hAnsi="David" w:cs="Times New Roman"/>
      <w:sz w:val="20"/>
      <w:szCs w:val="20"/>
      <w:lang w:eastAsia="en-US"/>
    </w:rPr>
  </w:style>
  <w:style w:type="character" w:customStyle="1" w:styleId="Bodytext6SmallCaps">
    <w:name w:val="Body text (6) + Small Caps"/>
    <w:rsid w:val="00EA7C52"/>
    <w:rPr>
      <w:rFonts w:ascii="David" w:eastAsia="David" w:hAnsi="David" w:cs="David"/>
      <w:smallCaps/>
      <w:color w:val="000000"/>
      <w:spacing w:val="0"/>
      <w:w w:val="100"/>
      <w:position w:val="0"/>
      <w:sz w:val="24"/>
      <w:szCs w:val="24"/>
      <w:shd w:val="clear" w:color="auto" w:fill="FFFFFF"/>
      <w:lang w:val="en-US" w:eastAsia="en-US" w:bidi="en-US"/>
    </w:rPr>
  </w:style>
  <w:style w:type="character" w:customStyle="1" w:styleId="Bodytext6Bold">
    <w:name w:val="Body text (6) + Bold"/>
    <w:rsid w:val="00EA7C52"/>
    <w:rPr>
      <w:rFonts w:ascii="David" w:eastAsia="David" w:hAnsi="David" w:cs="David"/>
      <w:b/>
      <w:bCs/>
      <w:color w:val="000000"/>
      <w:spacing w:val="0"/>
      <w:w w:val="100"/>
      <w:position w:val="0"/>
      <w:sz w:val="24"/>
      <w:szCs w:val="24"/>
      <w:shd w:val="clear" w:color="auto" w:fill="FFFFFF"/>
      <w:lang w:val="en-US" w:eastAsia="en-US" w:bidi="en-US"/>
    </w:rPr>
  </w:style>
  <w:style w:type="character" w:customStyle="1" w:styleId="Bodytext2SmallCaps2">
    <w:name w:val="Body text (2) + Small Caps2"/>
    <w:rsid w:val="00EA7C52"/>
    <w:rPr>
      <w:rFonts w:ascii="David" w:eastAsia="David" w:hAnsi="David" w:cs="David"/>
      <w:smallCaps/>
      <w:color w:val="000000"/>
      <w:w w:val="100"/>
      <w:position w:val="0"/>
      <w:sz w:val="24"/>
      <w:szCs w:val="24"/>
      <w:u w:val="single"/>
      <w:shd w:val="clear" w:color="auto" w:fill="FFFFFF"/>
      <w:lang w:val="en-US" w:eastAsia="en-US" w:bidi="en-US"/>
    </w:rPr>
  </w:style>
  <w:style w:type="character" w:customStyle="1" w:styleId="Bodytext7">
    <w:name w:val="Body text (7)_"/>
    <w:link w:val="Bodytext70"/>
    <w:rsid w:val="00EA7C52"/>
    <w:rPr>
      <w:rFonts w:ascii="David" w:eastAsia="David" w:hAnsi="David"/>
      <w:b/>
      <w:bCs/>
      <w:shd w:val="clear" w:color="auto" w:fill="FFFFFF"/>
    </w:rPr>
  </w:style>
  <w:style w:type="paragraph" w:customStyle="1" w:styleId="Bodytext70">
    <w:name w:val="Body text (7)"/>
    <w:basedOn w:val="afe"/>
    <w:link w:val="Bodytext7"/>
    <w:rsid w:val="00EA7C52"/>
    <w:pPr>
      <w:keepNext/>
      <w:widowControl w:val="0"/>
      <w:shd w:val="clear" w:color="auto" w:fill="FFFFFF"/>
      <w:spacing w:before="0" w:after="120" w:line="384" w:lineRule="exact"/>
      <w:contextualSpacing/>
      <w:jc w:val="both"/>
    </w:pPr>
    <w:rPr>
      <w:rFonts w:ascii="David" w:eastAsia="David" w:hAnsi="David" w:cs="Times New Roman"/>
      <w:b/>
      <w:bCs/>
      <w:sz w:val="20"/>
      <w:szCs w:val="20"/>
      <w:lang w:eastAsia="en-US"/>
    </w:rPr>
  </w:style>
  <w:style w:type="character" w:customStyle="1" w:styleId="Bodytext3NotBold">
    <w:name w:val="Body text (3) + Not Bold"/>
    <w:rsid w:val="00EA7C52"/>
    <w:rPr>
      <w:rFonts w:ascii="David" w:eastAsia="David" w:hAnsi="David" w:cs="David"/>
      <w:b/>
      <w:bCs/>
      <w:color w:val="000000"/>
      <w:w w:val="100"/>
      <w:position w:val="0"/>
      <w:sz w:val="24"/>
      <w:szCs w:val="24"/>
      <w:u w:val="single"/>
      <w:shd w:val="clear" w:color="auto" w:fill="FFFFFF"/>
      <w:lang w:val="he-IL" w:eastAsia="he-IL" w:bidi="he-IL"/>
    </w:rPr>
  </w:style>
  <w:style w:type="character" w:customStyle="1" w:styleId="Bodytext8">
    <w:name w:val="Body text (8)_"/>
    <w:link w:val="Bodytext81"/>
    <w:rsid w:val="00EA7C52"/>
    <w:rPr>
      <w:rFonts w:ascii="David" w:eastAsia="David" w:hAnsi="David"/>
      <w:shd w:val="clear" w:color="auto" w:fill="FFFFFF"/>
    </w:rPr>
  </w:style>
  <w:style w:type="paragraph" w:customStyle="1" w:styleId="Bodytext81">
    <w:name w:val="Body text (8)1"/>
    <w:basedOn w:val="afe"/>
    <w:link w:val="Bodytext8"/>
    <w:rsid w:val="00EA7C52"/>
    <w:pPr>
      <w:keepNext/>
      <w:widowControl w:val="0"/>
      <w:shd w:val="clear" w:color="auto" w:fill="FFFFFF"/>
      <w:spacing w:before="0" w:after="120" w:line="355" w:lineRule="exact"/>
      <w:contextualSpacing/>
      <w:jc w:val="both"/>
    </w:pPr>
    <w:rPr>
      <w:rFonts w:ascii="David" w:eastAsia="David" w:hAnsi="David" w:cs="Times New Roman"/>
      <w:sz w:val="20"/>
      <w:szCs w:val="20"/>
      <w:lang w:eastAsia="en-US"/>
    </w:rPr>
  </w:style>
  <w:style w:type="character" w:customStyle="1" w:styleId="Bodytext80">
    <w:name w:val="Body text (8)"/>
    <w:rsid w:val="00EA7C52"/>
    <w:rPr>
      <w:rFonts w:ascii="David" w:eastAsia="David" w:hAnsi="David" w:cs="David"/>
      <w:color w:val="000000"/>
      <w:spacing w:val="0"/>
      <w:w w:val="100"/>
      <w:position w:val="0"/>
      <w:sz w:val="24"/>
      <w:szCs w:val="24"/>
      <w:shd w:val="clear" w:color="auto" w:fill="FFFFFF"/>
      <w:lang w:val="en-US" w:eastAsia="en-US" w:bidi="en-US"/>
    </w:rPr>
  </w:style>
  <w:style w:type="character" w:customStyle="1" w:styleId="Headerorfooter12pt1">
    <w:name w:val="Header or footer + 12 pt1"/>
    <w:aliases w:val="Not Bold3"/>
    <w:rsid w:val="00EA7C52"/>
    <w:rPr>
      <w:rFonts w:ascii="David" w:eastAsia="David" w:hAnsi="David" w:cs="David"/>
      <w:b/>
      <w:bCs/>
      <w:color w:val="000000"/>
      <w:spacing w:val="0"/>
      <w:w w:val="100"/>
      <w:position w:val="0"/>
      <w:sz w:val="24"/>
      <w:szCs w:val="24"/>
      <w:shd w:val="clear" w:color="auto" w:fill="FFFFFF"/>
      <w:lang w:val="en-US" w:eastAsia="en-US" w:bidi="en-US"/>
    </w:rPr>
  </w:style>
  <w:style w:type="character" w:customStyle="1" w:styleId="HeaderorfooterNotBold">
    <w:name w:val="Header or footer + Not Bold"/>
    <w:rsid w:val="00EA7C52"/>
    <w:rPr>
      <w:rFonts w:ascii="David" w:eastAsia="David" w:hAnsi="David" w:cs="David"/>
      <w:b/>
      <w:bCs/>
      <w:color w:val="000000"/>
      <w:spacing w:val="0"/>
      <w:w w:val="100"/>
      <w:position w:val="0"/>
      <w:shd w:val="clear" w:color="auto" w:fill="FFFFFF"/>
      <w:lang w:val="en-US" w:eastAsia="en-US" w:bidi="en-US"/>
    </w:rPr>
  </w:style>
  <w:style w:type="character" w:customStyle="1" w:styleId="Headerorfooter2">
    <w:name w:val="Header or footer2"/>
    <w:rsid w:val="00EA7C52"/>
    <w:rPr>
      <w:rFonts w:ascii="David" w:eastAsia="David" w:hAnsi="David" w:cs="David"/>
      <w:b/>
      <w:bCs/>
      <w:color w:val="000000"/>
      <w:spacing w:val="0"/>
      <w:w w:val="100"/>
      <w:position w:val="0"/>
      <w:u w:val="single"/>
      <w:shd w:val="clear" w:color="auto" w:fill="FFFFFF"/>
      <w:lang w:val="he-IL" w:eastAsia="he-IL" w:bidi="he-IL"/>
    </w:rPr>
  </w:style>
  <w:style w:type="character" w:customStyle="1" w:styleId="Bodytext3Spacing2pt">
    <w:name w:val="Body text (3) + Spacing 2 pt"/>
    <w:rsid w:val="00EA7C52"/>
    <w:rPr>
      <w:rFonts w:ascii="David" w:eastAsia="David" w:hAnsi="David" w:cs="David"/>
      <w:b/>
      <w:bCs/>
      <w:color w:val="000000"/>
      <w:spacing w:val="50"/>
      <w:w w:val="100"/>
      <w:position w:val="0"/>
      <w:sz w:val="24"/>
      <w:szCs w:val="24"/>
      <w:u w:val="single"/>
      <w:shd w:val="clear" w:color="auto" w:fill="FFFFFF"/>
      <w:lang w:val="he-IL" w:eastAsia="he-IL" w:bidi="he-IL"/>
    </w:rPr>
  </w:style>
  <w:style w:type="character" w:customStyle="1" w:styleId="Bodytext211pt2">
    <w:name w:val="Body text (2) + 11 pt2"/>
    <w:aliases w:val="Bold5,Italic"/>
    <w:rsid w:val="00EA7C52"/>
    <w:rPr>
      <w:rFonts w:ascii="David" w:eastAsia="David" w:hAnsi="David" w:cs="David"/>
      <w:b/>
      <w:bCs/>
      <w:i/>
      <w:iCs/>
      <w:color w:val="000000"/>
      <w:w w:val="100"/>
      <w:position w:val="0"/>
      <w:sz w:val="22"/>
      <w:szCs w:val="22"/>
      <w:shd w:val="clear" w:color="auto" w:fill="FFFFFF"/>
      <w:lang w:val="en-US" w:eastAsia="en-US" w:bidi="en-US"/>
    </w:rPr>
  </w:style>
  <w:style w:type="character" w:customStyle="1" w:styleId="Bodytext2ArialUnicodeMS">
    <w:name w:val="Body text (2) + Arial Unicode MS"/>
    <w:aliases w:val="14 pt,Italic5"/>
    <w:rsid w:val="00EA7C52"/>
    <w:rPr>
      <w:rFonts w:ascii="Arial Unicode MS" w:eastAsia="Arial Unicode MS" w:hAnsi="Arial Unicode MS" w:cs="Arial Unicode MS"/>
      <w:i/>
      <w:iCs/>
      <w:color w:val="000000"/>
      <w:w w:val="100"/>
      <w:position w:val="0"/>
      <w:sz w:val="28"/>
      <w:szCs w:val="28"/>
      <w:shd w:val="clear" w:color="auto" w:fill="FFFFFF"/>
      <w:lang w:val="he-IL" w:eastAsia="he-IL" w:bidi="he-IL"/>
    </w:rPr>
  </w:style>
  <w:style w:type="character" w:customStyle="1" w:styleId="Heading2SmallCaps">
    <w:name w:val="Heading #2 + Small Caps"/>
    <w:rsid w:val="00EA7C52"/>
    <w:rPr>
      <w:rFonts w:ascii="David" w:eastAsia="David" w:hAnsi="David" w:cs="David"/>
      <w:b/>
      <w:bCs/>
      <w:smallCaps/>
      <w:color w:val="000000"/>
      <w:w w:val="100"/>
      <w:position w:val="0"/>
      <w:sz w:val="24"/>
      <w:szCs w:val="24"/>
      <w:u w:val="single"/>
      <w:shd w:val="clear" w:color="auto" w:fill="FFFFFF"/>
      <w:lang w:val="en-US" w:eastAsia="en-US" w:bidi="en-US"/>
    </w:rPr>
  </w:style>
  <w:style w:type="character" w:customStyle="1" w:styleId="Bodytext9">
    <w:name w:val="Body text (9)_"/>
    <w:link w:val="Bodytext90"/>
    <w:rsid w:val="00EA7C52"/>
    <w:rPr>
      <w:rFonts w:ascii="David" w:eastAsia="David" w:hAnsi="David"/>
      <w:shd w:val="clear" w:color="auto" w:fill="FFFFFF"/>
      <w:lang w:bidi="en-US"/>
    </w:rPr>
  </w:style>
  <w:style w:type="paragraph" w:customStyle="1" w:styleId="Bodytext90">
    <w:name w:val="Body text (9)"/>
    <w:basedOn w:val="afe"/>
    <w:link w:val="Bodytext9"/>
    <w:rsid w:val="00EA7C52"/>
    <w:pPr>
      <w:keepNext/>
      <w:widowControl w:val="0"/>
      <w:shd w:val="clear" w:color="auto" w:fill="FFFFFF"/>
      <w:bidi w:val="0"/>
      <w:spacing w:before="0" w:after="120" w:line="370" w:lineRule="exact"/>
      <w:contextualSpacing/>
    </w:pPr>
    <w:rPr>
      <w:rFonts w:ascii="David" w:eastAsia="David" w:hAnsi="David" w:cs="Times New Roman"/>
      <w:sz w:val="20"/>
      <w:szCs w:val="20"/>
      <w:lang w:eastAsia="en-US" w:bidi="en-US"/>
    </w:rPr>
  </w:style>
  <w:style w:type="character" w:customStyle="1" w:styleId="Bodytext2SmallCapsExact">
    <w:name w:val="Body text (2) + Small Caps Exact"/>
    <w:rsid w:val="00EA7C52"/>
    <w:rPr>
      <w:rFonts w:ascii="David" w:eastAsia="David" w:hAnsi="David" w:cs="David"/>
      <w:smallCaps/>
      <w:color w:val="000000"/>
      <w:w w:val="100"/>
      <w:position w:val="0"/>
      <w:sz w:val="24"/>
      <w:szCs w:val="24"/>
      <w:shd w:val="clear" w:color="auto" w:fill="FFFFFF"/>
      <w:lang w:val="en-US" w:eastAsia="en-US" w:bidi="en-US"/>
    </w:rPr>
  </w:style>
  <w:style w:type="character" w:customStyle="1" w:styleId="Bodytext2Exact1">
    <w:name w:val="Body text (2) Exact1"/>
    <w:rsid w:val="00EA7C52"/>
    <w:rPr>
      <w:rFonts w:ascii="David" w:eastAsia="David" w:hAnsi="David" w:cs="David"/>
      <w:color w:val="000000"/>
      <w:w w:val="100"/>
      <w:position w:val="0"/>
      <w:sz w:val="24"/>
      <w:szCs w:val="24"/>
      <w:u w:val="single"/>
      <w:shd w:val="clear" w:color="auto" w:fill="FFFFFF"/>
      <w:lang w:val="he-IL" w:eastAsia="he-IL" w:bidi="he-IL"/>
    </w:rPr>
  </w:style>
  <w:style w:type="character" w:customStyle="1" w:styleId="Bodytext10">
    <w:name w:val="Body text (10)_"/>
    <w:link w:val="Bodytext101"/>
    <w:rsid w:val="00EA7C52"/>
    <w:rPr>
      <w:rFonts w:ascii="David" w:eastAsia="David" w:hAnsi="David"/>
      <w:shd w:val="clear" w:color="auto" w:fill="FFFFFF"/>
    </w:rPr>
  </w:style>
  <w:style w:type="paragraph" w:customStyle="1" w:styleId="Bodytext101">
    <w:name w:val="Body text (10)1"/>
    <w:basedOn w:val="afe"/>
    <w:link w:val="Bodytext10"/>
    <w:rsid w:val="00EA7C52"/>
    <w:pPr>
      <w:keepNext/>
      <w:widowControl w:val="0"/>
      <w:shd w:val="clear" w:color="auto" w:fill="FFFFFF"/>
      <w:spacing w:before="0" w:after="360" w:line="370" w:lineRule="exact"/>
      <w:ind w:hanging="740"/>
      <w:contextualSpacing/>
      <w:jc w:val="both"/>
    </w:pPr>
    <w:rPr>
      <w:rFonts w:ascii="David" w:eastAsia="David" w:hAnsi="David" w:cs="Times New Roman"/>
      <w:sz w:val="20"/>
      <w:szCs w:val="20"/>
      <w:lang w:eastAsia="en-US"/>
    </w:rPr>
  </w:style>
  <w:style w:type="character" w:customStyle="1" w:styleId="Bodytext10SmallCaps">
    <w:name w:val="Body text (10) + Small Caps"/>
    <w:rsid w:val="00EA7C52"/>
    <w:rPr>
      <w:rFonts w:ascii="David" w:eastAsia="David" w:hAnsi="David" w:cs="David"/>
      <w:smallCaps/>
      <w:color w:val="000000"/>
      <w:spacing w:val="0"/>
      <w:w w:val="100"/>
      <w:position w:val="0"/>
      <w:sz w:val="24"/>
      <w:szCs w:val="24"/>
      <w:shd w:val="clear" w:color="auto" w:fill="FFFFFF"/>
      <w:lang w:val="en-US" w:eastAsia="en-US" w:bidi="en-US"/>
    </w:rPr>
  </w:style>
  <w:style w:type="character" w:customStyle="1" w:styleId="Bodytext210">
    <w:name w:val="Body text (2)10"/>
    <w:rsid w:val="00EA7C52"/>
    <w:rPr>
      <w:rFonts w:ascii="David" w:eastAsia="David" w:hAnsi="David" w:cs="David"/>
      <w:color w:val="000000"/>
      <w:w w:val="100"/>
      <w:position w:val="0"/>
      <w:sz w:val="24"/>
      <w:szCs w:val="24"/>
      <w:shd w:val="clear" w:color="auto" w:fill="FFFFFF"/>
      <w:lang w:val="he-IL" w:eastAsia="he-IL" w:bidi="he-IL"/>
    </w:rPr>
  </w:style>
  <w:style w:type="character" w:customStyle="1" w:styleId="Bodytext11">
    <w:name w:val="Body text (11)_"/>
    <w:link w:val="Bodytext110"/>
    <w:rsid w:val="00EA7C52"/>
    <w:rPr>
      <w:rFonts w:ascii="Microsoft Sans Serif" w:eastAsia="Microsoft Sans Serif" w:hAnsi="Microsoft Sans Serif" w:cs="Microsoft Sans Serif"/>
      <w:sz w:val="28"/>
      <w:szCs w:val="28"/>
      <w:shd w:val="clear" w:color="auto" w:fill="FFFFFF"/>
      <w:lang w:bidi="en-US"/>
    </w:rPr>
  </w:style>
  <w:style w:type="paragraph" w:customStyle="1" w:styleId="Bodytext110">
    <w:name w:val="Body text (11)"/>
    <w:basedOn w:val="afe"/>
    <w:link w:val="Bodytext11"/>
    <w:rsid w:val="00EA7C52"/>
    <w:pPr>
      <w:keepNext/>
      <w:widowControl w:val="0"/>
      <w:shd w:val="clear" w:color="auto" w:fill="FFFFFF"/>
      <w:spacing w:before="0" w:after="120" w:line="355" w:lineRule="exact"/>
      <w:contextualSpacing/>
      <w:jc w:val="both"/>
    </w:pPr>
    <w:rPr>
      <w:rFonts w:ascii="Microsoft Sans Serif" w:eastAsia="Microsoft Sans Serif" w:hAnsi="Microsoft Sans Serif" w:cs="Microsoft Sans Serif"/>
      <w:sz w:val="28"/>
      <w:szCs w:val="28"/>
      <w:lang w:eastAsia="en-US" w:bidi="en-US"/>
    </w:rPr>
  </w:style>
  <w:style w:type="character" w:customStyle="1" w:styleId="Bodytext11Garamond">
    <w:name w:val="Body text (11) + Garamond"/>
    <w:aliases w:val="11 pt,Bold4"/>
    <w:rsid w:val="00EA7C52"/>
    <w:rPr>
      <w:rFonts w:ascii="Garamond" w:eastAsia="Garamond" w:hAnsi="Garamond" w:cs="Garamond"/>
      <w:b/>
      <w:bCs/>
      <w:color w:val="000000"/>
      <w:spacing w:val="0"/>
      <w:w w:val="100"/>
      <w:position w:val="0"/>
      <w:sz w:val="22"/>
      <w:szCs w:val="22"/>
      <w:shd w:val="clear" w:color="auto" w:fill="FFFFFF"/>
      <w:lang w:bidi="en-US"/>
    </w:rPr>
  </w:style>
  <w:style w:type="character" w:customStyle="1" w:styleId="Bodytext2SmallCaps1">
    <w:name w:val="Body text (2) + Small Caps1"/>
    <w:rsid w:val="00EA7C52"/>
    <w:rPr>
      <w:rFonts w:ascii="David" w:eastAsia="David" w:hAnsi="David" w:cs="David"/>
      <w:smallCaps/>
      <w:color w:val="000000"/>
      <w:w w:val="100"/>
      <w:position w:val="0"/>
      <w:sz w:val="24"/>
      <w:szCs w:val="24"/>
      <w:shd w:val="clear" w:color="auto" w:fill="FFFFFF"/>
      <w:lang w:val="en-US" w:eastAsia="en-US" w:bidi="en-US"/>
    </w:rPr>
  </w:style>
  <w:style w:type="character" w:customStyle="1" w:styleId="Tablecaption2">
    <w:name w:val="Table caption (2)_"/>
    <w:link w:val="Tablecaption20"/>
    <w:rsid w:val="00EA7C52"/>
    <w:rPr>
      <w:rFonts w:ascii="David" w:eastAsia="David" w:hAnsi="David"/>
      <w:b/>
      <w:bCs/>
      <w:sz w:val="24"/>
      <w:szCs w:val="24"/>
      <w:shd w:val="clear" w:color="auto" w:fill="FFFFFF"/>
    </w:rPr>
  </w:style>
  <w:style w:type="paragraph" w:customStyle="1" w:styleId="Tablecaption20">
    <w:name w:val="Table caption (2)"/>
    <w:basedOn w:val="afe"/>
    <w:link w:val="Tablecaption2"/>
    <w:rsid w:val="00EA7C52"/>
    <w:pPr>
      <w:keepNext/>
      <w:widowControl w:val="0"/>
      <w:shd w:val="clear" w:color="auto" w:fill="FFFFFF"/>
      <w:spacing w:before="0" w:after="120" w:line="0" w:lineRule="atLeast"/>
      <w:contextualSpacing/>
    </w:pPr>
    <w:rPr>
      <w:rFonts w:ascii="David" w:eastAsia="David" w:hAnsi="David" w:cs="Times New Roman"/>
      <w:b/>
      <w:bCs/>
      <w:sz w:val="24"/>
      <w:lang w:eastAsia="en-US"/>
    </w:rPr>
  </w:style>
  <w:style w:type="character" w:customStyle="1" w:styleId="Bodytext29">
    <w:name w:val="Body text (2)9"/>
    <w:rsid w:val="00EA7C52"/>
    <w:rPr>
      <w:rFonts w:ascii="David" w:eastAsia="David" w:hAnsi="David" w:cs="David"/>
      <w:color w:val="000000"/>
      <w:w w:val="100"/>
      <w:position w:val="0"/>
      <w:sz w:val="24"/>
      <w:szCs w:val="24"/>
      <w:shd w:val="clear" w:color="auto" w:fill="FFFFFF"/>
      <w:lang w:val="en-US" w:eastAsia="en-US" w:bidi="en-US"/>
    </w:rPr>
  </w:style>
  <w:style w:type="character" w:customStyle="1" w:styleId="Bodytext2Spacing2pt">
    <w:name w:val="Body text (2) + Spacing 2 pt"/>
    <w:rsid w:val="00EA7C52"/>
    <w:rPr>
      <w:rFonts w:ascii="David" w:eastAsia="David" w:hAnsi="David" w:cs="David"/>
      <w:color w:val="000000"/>
      <w:spacing w:val="50"/>
      <w:w w:val="100"/>
      <w:position w:val="0"/>
      <w:sz w:val="24"/>
      <w:szCs w:val="24"/>
      <w:shd w:val="clear" w:color="auto" w:fill="FFFFFF"/>
      <w:lang w:val="en-US" w:eastAsia="en-US" w:bidi="en-US"/>
    </w:rPr>
  </w:style>
  <w:style w:type="character" w:customStyle="1" w:styleId="Bodytext12Exact">
    <w:name w:val="Body text (12) Exact"/>
    <w:link w:val="Bodytext12"/>
    <w:rsid w:val="00EA7C52"/>
    <w:rPr>
      <w:rFonts w:ascii="David" w:eastAsia="David" w:hAnsi="David"/>
      <w:b/>
      <w:bCs/>
      <w:shd w:val="clear" w:color="auto" w:fill="FFFFFF"/>
    </w:rPr>
  </w:style>
  <w:style w:type="paragraph" w:customStyle="1" w:styleId="Bodytext12">
    <w:name w:val="Body text (12)"/>
    <w:basedOn w:val="afe"/>
    <w:link w:val="Bodytext12Exact"/>
    <w:rsid w:val="00EA7C52"/>
    <w:pPr>
      <w:keepNext/>
      <w:widowControl w:val="0"/>
      <w:shd w:val="clear" w:color="auto" w:fill="FFFFFF"/>
      <w:spacing w:before="0" w:after="120" w:line="0" w:lineRule="atLeast"/>
      <w:contextualSpacing/>
    </w:pPr>
    <w:rPr>
      <w:rFonts w:ascii="David" w:eastAsia="David" w:hAnsi="David" w:cs="Times New Roman"/>
      <w:b/>
      <w:bCs/>
      <w:sz w:val="20"/>
      <w:szCs w:val="20"/>
      <w:lang w:eastAsia="en-US"/>
    </w:rPr>
  </w:style>
  <w:style w:type="character" w:customStyle="1" w:styleId="Bodytext13">
    <w:name w:val="Body text (13)_"/>
    <w:link w:val="Bodytext130"/>
    <w:rsid w:val="00EA7C52"/>
    <w:rPr>
      <w:rFonts w:ascii="David" w:eastAsia="David" w:hAnsi="David"/>
      <w:shd w:val="clear" w:color="auto" w:fill="FFFFFF"/>
    </w:rPr>
  </w:style>
  <w:style w:type="paragraph" w:customStyle="1" w:styleId="Bodytext130">
    <w:name w:val="Body text (13)"/>
    <w:basedOn w:val="afe"/>
    <w:link w:val="Bodytext13"/>
    <w:rsid w:val="00EA7C52"/>
    <w:pPr>
      <w:keepNext/>
      <w:widowControl w:val="0"/>
      <w:shd w:val="clear" w:color="auto" w:fill="FFFFFF"/>
      <w:spacing w:before="180" w:after="120" w:line="360" w:lineRule="exact"/>
      <w:ind w:hanging="580"/>
      <w:contextualSpacing/>
    </w:pPr>
    <w:rPr>
      <w:rFonts w:ascii="David" w:eastAsia="David" w:hAnsi="David" w:cs="Times New Roman"/>
      <w:sz w:val="20"/>
      <w:szCs w:val="20"/>
      <w:lang w:eastAsia="en-US"/>
    </w:rPr>
  </w:style>
  <w:style w:type="character" w:customStyle="1" w:styleId="Bodytext20Exact">
    <w:name w:val="Body text (20) Exact"/>
    <w:link w:val="Bodytext200"/>
    <w:rsid w:val="00EA7C52"/>
    <w:rPr>
      <w:rFonts w:ascii="David" w:eastAsia="David" w:hAnsi="David"/>
      <w:b/>
      <w:bCs/>
      <w:shd w:val="clear" w:color="auto" w:fill="FFFFFF"/>
    </w:rPr>
  </w:style>
  <w:style w:type="paragraph" w:customStyle="1" w:styleId="Bodytext200">
    <w:name w:val="Body text (20)"/>
    <w:basedOn w:val="afe"/>
    <w:link w:val="Bodytext20Exact"/>
    <w:rsid w:val="00EA7C52"/>
    <w:pPr>
      <w:keepNext/>
      <w:widowControl w:val="0"/>
      <w:shd w:val="clear" w:color="auto" w:fill="FFFFFF"/>
      <w:spacing w:before="0" w:after="120" w:line="0" w:lineRule="atLeast"/>
      <w:contextualSpacing/>
    </w:pPr>
    <w:rPr>
      <w:rFonts w:ascii="David" w:eastAsia="David" w:hAnsi="David" w:cs="Times New Roman"/>
      <w:b/>
      <w:bCs/>
      <w:sz w:val="20"/>
      <w:szCs w:val="20"/>
      <w:lang w:eastAsia="en-US"/>
    </w:rPr>
  </w:style>
  <w:style w:type="character" w:customStyle="1" w:styleId="Bodytext21Exact">
    <w:name w:val="Body text (21) Exact"/>
    <w:link w:val="Bodytext213"/>
    <w:rsid w:val="00EA7C52"/>
    <w:rPr>
      <w:rFonts w:ascii="David" w:eastAsia="David" w:hAnsi="David"/>
      <w:b/>
      <w:bCs/>
      <w:shd w:val="clear" w:color="auto" w:fill="FFFFFF"/>
    </w:rPr>
  </w:style>
  <w:style w:type="paragraph" w:customStyle="1" w:styleId="Bodytext213">
    <w:name w:val="Body text (21)"/>
    <w:basedOn w:val="afe"/>
    <w:link w:val="Bodytext21Exact"/>
    <w:rsid w:val="00EA7C52"/>
    <w:pPr>
      <w:keepNext/>
      <w:widowControl w:val="0"/>
      <w:shd w:val="clear" w:color="auto" w:fill="FFFFFF"/>
      <w:spacing w:before="0" w:after="120" w:line="0" w:lineRule="atLeast"/>
      <w:contextualSpacing/>
    </w:pPr>
    <w:rPr>
      <w:rFonts w:ascii="David" w:eastAsia="David" w:hAnsi="David" w:cs="Times New Roman"/>
      <w:b/>
      <w:bCs/>
      <w:sz w:val="20"/>
      <w:szCs w:val="20"/>
      <w:lang w:eastAsia="en-US"/>
    </w:rPr>
  </w:style>
  <w:style w:type="character" w:customStyle="1" w:styleId="Bodytext2Spacing1pt">
    <w:name w:val="Body text (2) + Spacing 1 pt"/>
    <w:rsid w:val="00EA7C52"/>
    <w:rPr>
      <w:rFonts w:ascii="David" w:eastAsia="David" w:hAnsi="David" w:cs="David"/>
      <w:color w:val="000000"/>
      <w:spacing w:val="20"/>
      <w:w w:val="100"/>
      <w:position w:val="0"/>
      <w:sz w:val="24"/>
      <w:szCs w:val="24"/>
      <w:shd w:val="clear" w:color="auto" w:fill="FFFFFF"/>
      <w:lang w:val="en-US" w:eastAsia="en-US" w:bidi="en-US"/>
    </w:rPr>
  </w:style>
  <w:style w:type="character" w:customStyle="1" w:styleId="Bodytext2Candara">
    <w:name w:val="Body text (2) + Candara"/>
    <w:aliases w:val="Spacing 0 pt"/>
    <w:rsid w:val="00EA7C52"/>
    <w:rPr>
      <w:rFonts w:ascii="Candara" w:eastAsia="Candara" w:hAnsi="Candara" w:cs="Candara"/>
      <w:color w:val="000000"/>
      <w:spacing w:val="-10"/>
      <w:w w:val="100"/>
      <w:position w:val="0"/>
      <w:sz w:val="24"/>
      <w:szCs w:val="24"/>
      <w:shd w:val="clear" w:color="auto" w:fill="FFFFFF"/>
      <w:lang w:val="en-US" w:eastAsia="en-US" w:bidi="en-US"/>
    </w:rPr>
  </w:style>
  <w:style w:type="character" w:customStyle="1" w:styleId="Bodytext14">
    <w:name w:val="Body text (14)_"/>
    <w:link w:val="Bodytext141"/>
    <w:rsid w:val="00EA7C52"/>
    <w:rPr>
      <w:rFonts w:ascii="David" w:eastAsia="David" w:hAnsi="David"/>
      <w:shd w:val="clear" w:color="auto" w:fill="FFFFFF"/>
    </w:rPr>
  </w:style>
  <w:style w:type="paragraph" w:customStyle="1" w:styleId="Bodytext141">
    <w:name w:val="Body text (14)1"/>
    <w:basedOn w:val="afe"/>
    <w:link w:val="Bodytext14"/>
    <w:rsid w:val="00EA7C52"/>
    <w:pPr>
      <w:keepNext/>
      <w:widowControl w:val="0"/>
      <w:shd w:val="clear" w:color="auto" w:fill="FFFFFF"/>
      <w:spacing w:before="360" w:after="120" w:line="398" w:lineRule="exact"/>
      <w:contextualSpacing/>
      <w:jc w:val="both"/>
    </w:pPr>
    <w:rPr>
      <w:rFonts w:ascii="David" w:eastAsia="David" w:hAnsi="David" w:cs="Times New Roman"/>
      <w:sz w:val="20"/>
      <w:szCs w:val="20"/>
      <w:lang w:eastAsia="en-US"/>
    </w:rPr>
  </w:style>
  <w:style w:type="character" w:customStyle="1" w:styleId="Bodytext140">
    <w:name w:val="Body text (14)"/>
    <w:rsid w:val="00EA7C52"/>
    <w:rPr>
      <w:rFonts w:ascii="David" w:eastAsia="David" w:hAnsi="David" w:cs="David"/>
      <w:color w:val="000000"/>
      <w:spacing w:val="0"/>
      <w:w w:val="100"/>
      <w:position w:val="0"/>
      <w:sz w:val="24"/>
      <w:szCs w:val="24"/>
      <w:u w:val="single"/>
      <w:shd w:val="clear" w:color="auto" w:fill="FFFFFF"/>
      <w:lang w:val="he-IL" w:eastAsia="he-IL" w:bidi="he-IL"/>
    </w:rPr>
  </w:style>
  <w:style w:type="character" w:customStyle="1" w:styleId="Bodytext2Bold1">
    <w:name w:val="Body text (2) + Bold1"/>
    <w:rsid w:val="00EA7C52"/>
    <w:rPr>
      <w:rFonts w:ascii="David" w:eastAsia="David" w:hAnsi="David" w:cs="David"/>
      <w:b/>
      <w:bCs/>
      <w:color w:val="000000"/>
      <w:w w:val="100"/>
      <w:position w:val="0"/>
      <w:sz w:val="24"/>
      <w:szCs w:val="24"/>
      <w:u w:val="single"/>
      <w:shd w:val="clear" w:color="auto" w:fill="FFFFFF"/>
      <w:lang w:val="he-IL" w:eastAsia="he-IL" w:bidi="he-IL"/>
    </w:rPr>
  </w:style>
  <w:style w:type="character" w:customStyle="1" w:styleId="Bodytext15">
    <w:name w:val="Body text (15)_"/>
    <w:link w:val="Bodytext150"/>
    <w:rsid w:val="00EA7C52"/>
    <w:rPr>
      <w:rFonts w:ascii="David" w:eastAsia="David" w:hAnsi="David"/>
      <w:shd w:val="clear" w:color="auto" w:fill="FFFFFF"/>
    </w:rPr>
  </w:style>
  <w:style w:type="paragraph" w:customStyle="1" w:styleId="Bodytext150">
    <w:name w:val="Body text (15)"/>
    <w:basedOn w:val="afe"/>
    <w:link w:val="Bodytext15"/>
    <w:rsid w:val="00EA7C52"/>
    <w:pPr>
      <w:keepNext/>
      <w:widowControl w:val="0"/>
      <w:shd w:val="clear" w:color="auto" w:fill="FFFFFF"/>
      <w:spacing w:before="0" w:after="120" w:line="384" w:lineRule="exact"/>
      <w:contextualSpacing/>
      <w:jc w:val="both"/>
    </w:pPr>
    <w:rPr>
      <w:rFonts w:ascii="David" w:eastAsia="David" w:hAnsi="David" w:cs="Times New Roman"/>
      <w:sz w:val="20"/>
      <w:szCs w:val="20"/>
      <w:lang w:eastAsia="en-US"/>
    </w:rPr>
  </w:style>
  <w:style w:type="character" w:customStyle="1" w:styleId="Bodytext15SmallCaps">
    <w:name w:val="Body text (15) + Small Caps"/>
    <w:rsid w:val="00EA7C52"/>
    <w:rPr>
      <w:rFonts w:ascii="David" w:eastAsia="David" w:hAnsi="David" w:cs="David"/>
      <w:smallCaps/>
      <w:color w:val="000000"/>
      <w:spacing w:val="0"/>
      <w:w w:val="100"/>
      <w:position w:val="0"/>
      <w:sz w:val="24"/>
      <w:szCs w:val="24"/>
      <w:shd w:val="clear" w:color="auto" w:fill="FFFFFF"/>
      <w:lang w:val="en-US" w:eastAsia="en-US" w:bidi="en-US"/>
    </w:rPr>
  </w:style>
  <w:style w:type="character" w:customStyle="1" w:styleId="Headerorfooter11pt">
    <w:name w:val="Header or footer + 11 pt"/>
    <w:aliases w:val="Italic4"/>
    <w:rsid w:val="00EA7C52"/>
    <w:rPr>
      <w:rFonts w:ascii="David" w:eastAsia="David" w:hAnsi="David" w:cs="David"/>
      <w:b/>
      <w:bCs/>
      <w:i/>
      <w:iCs/>
      <w:color w:val="000000"/>
      <w:spacing w:val="0"/>
      <w:w w:val="100"/>
      <w:position w:val="0"/>
      <w:sz w:val="22"/>
      <w:szCs w:val="22"/>
      <w:shd w:val="clear" w:color="auto" w:fill="FFFFFF"/>
      <w:lang w:val="en-US" w:eastAsia="en-US" w:bidi="en-US"/>
    </w:rPr>
  </w:style>
  <w:style w:type="character" w:customStyle="1" w:styleId="Bodytext2105pt">
    <w:name w:val="Body text (2) + 10.5 pt"/>
    <w:aliases w:val="Italic3"/>
    <w:rsid w:val="00EA7C52"/>
    <w:rPr>
      <w:rFonts w:ascii="David" w:eastAsia="David" w:hAnsi="David" w:cs="David"/>
      <w:i/>
      <w:iCs/>
      <w:color w:val="000000"/>
      <w:w w:val="100"/>
      <w:position w:val="0"/>
      <w:sz w:val="21"/>
      <w:szCs w:val="21"/>
      <w:shd w:val="clear" w:color="auto" w:fill="FFFFFF"/>
      <w:lang w:val="en-US" w:eastAsia="en-US" w:bidi="en-US"/>
    </w:rPr>
  </w:style>
  <w:style w:type="character" w:customStyle="1" w:styleId="Bodytext3NotBold1">
    <w:name w:val="Body text (3) + Not Bold1"/>
    <w:rsid w:val="00EA7C52"/>
    <w:rPr>
      <w:rFonts w:ascii="David" w:eastAsia="David" w:hAnsi="David" w:cs="David"/>
      <w:b/>
      <w:bCs/>
      <w:color w:val="000000"/>
      <w:w w:val="100"/>
      <w:position w:val="0"/>
      <w:sz w:val="24"/>
      <w:szCs w:val="24"/>
      <w:shd w:val="clear" w:color="auto" w:fill="FFFFFF"/>
      <w:lang w:val="he-IL" w:eastAsia="he-IL" w:bidi="he-IL"/>
    </w:rPr>
  </w:style>
  <w:style w:type="character" w:customStyle="1" w:styleId="Heading2SmallCaps1">
    <w:name w:val="Heading #2 + Small Caps1"/>
    <w:rsid w:val="00EA7C52"/>
    <w:rPr>
      <w:rFonts w:ascii="David" w:eastAsia="David" w:hAnsi="David" w:cs="David"/>
      <w:b/>
      <w:bCs/>
      <w:smallCaps/>
      <w:color w:val="000000"/>
      <w:w w:val="100"/>
      <w:position w:val="0"/>
      <w:sz w:val="24"/>
      <w:szCs w:val="24"/>
      <w:shd w:val="clear" w:color="auto" w:fill="FFFFFF"/>
      <w:lang w:val="en-US" w:eastAsia="en-US" w:bidi="en-US"/>
    </w:rPr>
  </w:style>
  <w:style w:type="character" w:customStyle="1" w:styleId="Bodytext5105pt">
    <w:name w:val="Body text (5) + 10.5 pt"/>
    <w:aliases w:val="Italic2"/>
    <w:rsid w:val="00EA7C52"/>
    <w:rPr>
      <w:rFonts w:ascii="David" w:eastAsia="David" w:hAnsi="David" w:cs="David"/>
      <w:i/>
      <w:iCs/>
      <w:color w:val="000000"/>
      <w:w w:val="100"/>
      <w:position w:val="0"/>
      <w:sz w:val="21"/>
      <w:szCs w:val="21"/>
      <w:shd w:val="clear" w:color="auto" w:fill="FFFFFF"/>
      <w:lang w:bidi="en-US"/>
    </w:rPr>
  </w:style>
  <w:style w:type="character" w:customStyle="1" w:styleId="Bodytext285pt3">
    <w:name w:val="Body text (2) + 8.5 pt3"/>
    <w:aliases w:val="Scale 150%"/>
    <w:rsid w:val="00EA7C52"/>
    <w:rPr>
      <w:rFonts w:ascii="David" w:eastAsia="David" w:hAnsi="David" w:cs="David"/>
      <w:color w:val="000000"/>
      <w:w w:val="150"/>
      <w:position w:val="0"/>
      <w:sz w:val="17"/>
      <w:szCs w:val="17"/>
      <w:shd w:val="clear" w:color="auto" w:fill="FFFFFF"/>
      <w:lang w:val="he-IL" w:eastAsia="he-IL" w:bidi="he-IL"/>
    </w:rPr>
  </w:style>
  <w:style w:type="character" w:customStyle="1" w:styleId="Heading2NotBold">
    <w:name w:val="Heading #2 + Not Bold"/>
    <w:rsid w:val="00EA7C52"/>
    <w:rPr>
      <w:rFonts w:ascii="David" w:eastAsia="David" w:hAnsi="David" w:cs="David"/>
      <w:b/>
      <w:bCs/>
      <w:color w:val="000000"/>
      <w:w w:val="100"/>
      <w:position w:val="0"/>
      <w:sz w:val="24"/>
      <w:szCs w:val="24"/>
      <w:shd w:val="clear" w:color="auto" w:fill="FFFFFF"/>
      <w:lang w:val="he-IL" w:eastAsia="he-IL" w:bidi="he-IL"/>
    </w:rPr>
  </w:style>
  <w:style w:type="character" w:customStyle="1" w:styleId="Bodytext28">
    <w:name w:val="Body text (2)8"/>
    <w:rsid w:val="00EA7C52"/>
    <w:rPr>
      <w:rFonts w:ascii="David" w:eastAsia="David" w:hAnsi="David" w:cs="David"/>
      <w:color w:val="000000"/>
      <w:w w:val="100"/>
      <w:position w:val="0"/>
      <w:sz w:val="24"/>
      <w:szCs w:val="24"/>
      <w:shd w:val="clear" w:color="auto" w:fill="FFFFFF"/>
      <w:lang w:val="en-US" w:eastAsia="en-US" w:bidi="en-US"/>
    </w:rPr>
  </w:style>
  <w:style w:type="character" w:customStyle="1" w:styleId="Bodytext39pt">
    <w:name w:val="Body text (3) + 9 pt"/>
    <w:aliases w:val="Not Bold2"/>
    <w:rsid w:val="00EA7C52"/>
    <w:rPr>
      <w:rFonts w:ascii="David" w:eastAsia="David" w:hAnsi="David" w:cs="David"/>
      <w:b/>
      <w:bCs/>
      <w:color w:val="000000"/>
      <w:w w:val="100"/>
      <w:position w:val="0"/>
      <w:sz w:val="18"/>
      <w:szCs w:val="18"/>
      <w:shd w:val="clear" w:color="auto" w:fill="FFFFFF"/>
      <w:lang w:val="he-IL" w:eastAsia="he-IL" w:bidi="he-IL"/>
    </w:rPr>
  </w:style>
  <w:style w:type="character" w:customStyle="1" w:styleId="Bodytext3SmallCaps">
    <w:name w:val="Body text (3) + Small Caps"/>
    <w:rsid w:val="00EA7C52"/>
    <w:rPr>
      <w:rFonts w:ascii="David" w:eastAsia="David" w:hAnsi="David" w:cs="David"/>
      <w:b/>
      <w:bCs/>
      <w:smallCaps/>
      <w:color w:val="000000"/>
      <w:w w:val="100"/>
      <w:position w:val="0"/>
      <w:sz w:val="24"/>
      <w:szCs w:val="24"/>
      <w:shd w:val="clear" w:color="auto" w:fill="FFFFFF"/>
      <w:lang w:val="en-US" w:eastAsia="en-US" w:bidi="en-US"/>
    </w:rPr>
  </w:style>
  <w:style w:type="character" w:customStyle="1" w:styleId="Bodytext29pt">
    <w:name w:val="Body text (2) + 9 pt"/>
    <w:rsid w:val="00EA7C52"/>
    <w:rPr>
      <w:rFonts w:ascii="David" w:eastAsia="David" w:hAnsi="David" w:cs="David"/>
      <w:color w:val="000000"/>
      <w:w w:val="100"/>
      <w:position w:val="0"/>
      <w:sz w:val="18"/>
      <w:szCs w:val="18"/>
      <w:shd w:val="clear" w:color="auto" w:fill="FFFFFF"/>
      <w:lang w:val="he-IL" w:eastAsia="he-IL" w:bidi="he-IL"/>
    </w:rPr>
  </w:style>
  <w:style w:type="character" w:customStyle="1" w:styleId="Bodytext16">
    <w:name w:val="Body text (16)_"/>
    <w:link w:val="Bodytext160"/>
    <w:rsid w:val="00EA7C52"/>
    <w:rPr>
      <w:rFonts w:ascii="David" w:eastAsia="David" w:hAnsi="David"/>
      <w:b/>
      <w:bCs/>
      <w:shd w:val="clear" w:color="auto" w:fill="FFFFFF"/>
    </w:rPr>
  </w:style>
  <w:style w:type="paragraph" w:customStyle="1" w:styleId="Bodytext160">
    <w:name w:val="Body text (16)"/>
    <w:basedOn w:val="afe"/>
    <w:link w:val="Bodytext16"/>
    <w:rsid w:val="00EA7C52"/>
    <w:pPr>
      <w:keepNext/>
      <w:widowControl w:val="0"/>
      <w:shd w:val="clear" w:color="auto" w:fill="FFFFFF"/>
      <w:spacing w:before="0" w:after="180" w:line="0" w:lineRule="atLeast"/>
      <w:ind w:hanging="700"/>
      <w:contextualSpacing/>
      <w:jc w:val="both"/>
    </w:pPr>
    <w:rPr>
      <w:rFonts w:ascii="David" w:eastAsia="David" w:hAnsi="David" w:cs="Times New Roman"/>
      <w:b/>
      <w:bCs/>
      <w:sz w:val="20"/>
      <w:szCs w:val="20"/>
      <w:lang w:eastAsia="en-US"/>
    </w:rPr>
  </w:style>
  <w:style w:type="character" w:customStyle="1" w:styleId="Bodytext17">
    <w:name w:val="Body text (17)_"/>
    <w:link w:val="Bodytext171"/>
    <w:rsid w:val="00EA7C52"/>
    <w:rPr>
      <w:rFonts w:ascii="David" w:eastAsia="David" w:hAnsi="David"/>
      <w:shd w:val="clear" w:color="auto" w:fill="FFFFFF"/>
    </w:rPr>
  </w:style>
  <w:style w:type="paragraph" w:customStyle="1" w:styleId="Bodytext171">
    <w:name w:val="Body text (17)1"/>
    <w:basedOn w:val="afe"/>
    <w:link w:val="Bodytext17"/>
    <w:rsid w:val="00EA7C52"/>
    <w:pPr>
      <w:keepNext/>
      <w:widowControl w:val="0"/>
      <w:shd w:val="clear" w:color="auto" w:fill="FFFFFF"/>
      <w:spacing w:before="0" w:after="120" w:line="365" w:lineRule="exact"/>
      <w:ind w:hanging="720"/>
      <w:contextualSpacing/>
      <w:jc w:val="both"/>
    </w:pPr>
    <w:rPr>
      <w:rFonts w:ascii="David" w:eastAsia="David" w:hAnsi="David" w:cs="Times New Roman"/>
      <w:sz w:val="20"/>
      <w:szCs w:val="20"/>
      <w:lang w:eastAsia="en-US"/>
    </w:rPr>
  </w:style>
  <w:style w:type="character" w:customStyle="1" w:styleId="Heading2NotBold1">
    <w:name w:val="Heading #2 + Not Bold1"/>
    <w:rsid w:val="00EA7C52"/>
    <w:rPr>
      <w:rFonts w:ascii="David" w:eastAsia="David" w:hAnsi="David" w:cs="David"/>
      <w:b/>
      <w:bCs/>
      <w:color w:val="000000"/>
      <w:w w:val="100"/>
      <w:position w:val="0"/>
      <w:sz w:val="24"/>
      <w:szCs w:val="24"/>
      <w:u w:val="single"/>
      <w:shd w:val="clear" w:color="auto" w:fill="FFFFFF"/>
      <w:lang w:val="en-US" w:eastAsia="en-US" w:bidi="en-US"/>
    </w:rPr>
  </w:style>
  <w:style w:type="character" w:customStyle="1" w:styleId="Bodytext18">
    <w:name w:val="Body text (18)_"/>
    <w:link w:val="Bodytext181"/>
    <w:rsid w:val="00EA7C52"/>
    <w:rPr>
      <w:rFonts w:ascii="David" w:eastAsia="David" w:hAnsi="David"/>
      <w:shd w:val="clear" w:color="auto" w:fill="FFFFFF"/>
    </w:rPr>
  </w:style>
  <w:style w:type="paragraph" w:customStyle="1" w:styleId="Bodytext181">
    <w:name w:val="Body text (18)1"/>
    <w:basedOn w:val="afe"/>
    <w:link w:val="Bodytext18"/>
    <w:rsid w:val="00EA7C52"/>
    <w:pPr>
      <w:keepNext/>
      <w:widowControl w:val="0"/>
      <w:shd w:val="clear" w:color="auto" w:fill="FFFFFF"/>
      <w:spacing w:before="0" w:after="120" w:line="403" w:lineRule="exact"/>
      <w:contextualSpacing/>
      <w:jc w:val="both"/>
    </w:pPr>
    <w:rPr>
      <w:rFonts w:ascii="David" w:eastAsia="David" w:hAnsi="David" w:cs="Times New Roman"/>
      <w:sz w:val="20"/>
      <w:szCs w:val="20"/>
      <w:lang w:eastAsia="en-US"/>
    </w:rPr>
  </w:style>
  <w:style w:type="character" w:customStyle="1" w:styleId="Bodytext170">
    <w:name w:val="Body text (17)"/>
    <w:rsid w:val="00EA7C52"/>
    <w:rPr>
      <w:rFonts w:ascii="David" w:eastAsia="David" w:hAnsi="David" w:cs="David"/>
      <w:color w:val="000000"/>
      <w:spacing w:val="0"/>
      <w:w w:val="100"/>
      <w:position w:val="0"/>
      <w:sz w:val="24"/>
      <w:szCs w:val="24"/>
      <w:u w:val="single"/>
      <w:shd w:val="clear" w:color="auto" w:fill="FFFFFF"/>
      <w:lang w:val="he-IL" w:eastAsia="he-IL" w:bidi="he-IL"/>
    </w:rPr>
  </w:style>
  <w:style w:type="character" w:customStyle="1" w:styleId="Bodytext60">
    <w:name w:val="Body text (6)"/>
    <w:rsid w:val="00EA7C52"/>
    <w:rPr>
      <w:rFonts w:ascii="David" w:eastAsia="David" w:hAnsi="David" w:cs="David"/>
      <w:color w:val="000000"/>
      <w:spacing w:val="0"/>
      <w:w w:val="100"/>
      <w:position w:val="0"/>
      <w:sz w:val="24"/>
      <w:szCs w:val="24"/>
      <w:shd w:val="clear" w:color="auto" w:fill="FFFFFF"/>
      <w:lang w:val="en-US" w:eastAsia="en-US" w:bidi="en-US"/>
    </w:rPr>
  </w:style>
  <w:style w:type="character" w:customStyle="1" w:styleId="Bodytext2105pt1">
    <w:name w:val="Body text (2) + 10.5 pt1"/>
    <w:aliases w:val="Italic1,Small Caps"/>
    <w:rsid w:val="00EA7C52"/>
    <w:rPr>
      <w:rFonts w:ascii="David" w:eastAsia="David" w:hAnsi="David" w:cs="David"/>
      <w:i/>
      <w:iCs/>
      <w:smallCaps/>
      <w:color w:val="000000"/>
      <w:w w:val="100"/>
      <w:position w:val="0"/>
      <w:sz w:val="21"/>
      <w:szCs w:val="21"/>
      <w:shd w:val="clear" w:color="auto" w:fill="FFFFFF"/>
      <w:lang w:val="en-US" w:eastAsia="en-US" w:bidi="en-US"/>
    </w:rPr>
  </w:style>
  <w:style w:type="character" w:customStyle="1" w:styleId="Bodytext27">
    <w:name w:val="Body text (2)7"/>
    <w:rsid w:val="00EA7C52"/>
    <w:rPr>
      <w:rFonts w:ascii="David" w:eastAsia="David" w:hAnsi="David" w:cs="David"/>
      <w:color w:val="000000"/>
      <w:w w:val="100"/>
      <w:position w:val="0"/>
      <w:sz w:val="24"/>
      <w:szCs w:val="24"/>
      <w:shd w:val="clear" w:color="auto" w:fill="FFFFFF"/>
      <w:lang w:val="he-IL" w:eastAsia="he-IL" w:bidi="he-IL"/>
    </w:rPr>
  </w:style>
  <w:style w:type="character" w:customStyle="1" w:styleId="Heading220">
    <w:name w:val="Heading #2 (2)_"/>
    <w:link w:val="Heading221"/>
    <w:rsid w:val="00EA7C52"/>
    <w:rPr>
      <w:rFonts w:ascii="David" w:eastAsia="David" w:hAnsi="David"/>
      <w:shd w:val="clear" w:color="auto" w:fill="FFFFFF"/>
    </w:rPr>
  </w:style>
  <w:style w:type="paragraph" w:customStyle="1" w:styleId="Heading221">
    <w:name w:val="Heading #2 (2)"/>
    <w:basedOn w:val="afe"/>
    <w:link w:val="Heading220"/>
    <w:rsid w:val="00EA7C52"/>
    <w:pPr>
      <w:keepNext/>
      <w:widowControl w:val="0"/>
      <w:shd w:val="clear" w:color="auto" w:fill="FFFFFF"/>
      <w:spacing w:before="360" w:after="120" w:line="355" w:lineRule="exact"/>
      <w:contextualSpacing/>
      <w:jc w:val="both"/>
      <w:outlineLvl w:val="2"/>
    </w:pPr>
    <w:rPr>
      <w:rFonts w:ascii="David" w:eastAsia="David" w:hAnsi="David" w:cs="Times New Roman"/>
      <w:sz w:val="20"/>
      <w:szCs w:val="20"/>
      <w:lang w:eastAsia="en-US"/>
    </w:rPr>
  </w:style>
  <w:style w:type="character" w:customStyle="1" w:styleId="Bodytext26">
    <w:name w:val="Body text (2)6"/>
    <w:rsid w:val="00EA7C52"/>
    <w:rPr>
      <w:rFonts w:ascii="David" w:eastAsia="David" w:hAnsi="David" w:cs="David"/>
      <w:color w:val="000000"/>
      <w:w w:val="100"/>
      <w:position w:val="0"/>
      <w:sz w:val="24"/>
      <w:szCs w:val="24"/>
      <w:u w:val="single"/>
      <w:shd w:val="clear" w:color="auto" w:fill="FFFFFF"/>
      <w:lang w:val="he-IL" w:eastAsia="he-IL" w:bidi="he-IL"/>
    </w:rPr>
  </w:style>
  <w:style w:type="character" w:customStyle="1" w:styleId="Bodytext211pt1">
    <w:name w:val="Body text (2) + 11 pt1"/>
    <w:aliases w:val="Bold3"/>
    <w:rsid w:val="00EA7C52"/>
    <w:rPr>
      <w:rFonts w:ascii="David" w:eastAsia="David" w:hAnsi="David" w:cs="David"/>
      <w:b/>
      <w:bCs/>
      <w:color w:val="000000"/>
      <w:w w:val="100"/>
      <w:position w:val="0"/>
      <w:sz w:val="22"/>
      <w:szCs w:val="22"/>
      <w:shd w:val="clear" w:color="auto" w:fill="FFFFFF"/>
      <w:lang w:val="en-US" w:eastAsia="en-US" w:bidi="en-US"/>
    </w:rPr>
  </w:style>
  <w:style w:type="character" w:customStyle="1" w:styleId="Bodytext25">
    <w:name w:val="Body text (2)5"/>
    <w:rsid w:val="00EA7C52"/>
    <w:rPr>
      <w:rFonts w:ascii="David" w:eastAsia="David" w:hAnsi="David" w:cs="David"/>
      <w:color w:val="000000"/>
      <w:w w:val="100"/>
      <w:position w:val="0"/>
      <w:sz w:val="24"/>
      <w:szCs w:val="24"/>
      <w:shd w:val="clear" w:color="auto" w:fill="FFFFFF"/>
      <w:lang w:val="en-US" w:eastAsia="en-US" w:bidi="en-US"/>
    </w:rPr>
  </w:style>
  <w:style w:type="character" w:customStyle="1" w:styleId="Bodytext4SmallCaps">
    <w:name w:val="Body text (4) + Small Caps"/>
    <w:rsid w:val="00EA7C52"/>
    <w:rPr>
      <w:rFonts w:ascii="David" w:eastAsia="David" w:hAnsi="David" w:cs="David"/>
      <w:b/>
      <w:bCs/>
      <w:smallCaps/>
      <w:color w:val="000000"/>
      <w:spacing w:val="0"/>
      <w:w w:val="100"/>
      <w:position w:val="0"/>
      <w:sz w:val="22"/>
      <w:szCs w:val="22"/>
      <w:u w:val="single"/>
      <w:shd w:val="clear" w:color="auto" w:fill="FFFFFF"/>
      <w:lang w:val="en-US" w:eastAsia="en-US" w:bidi="en-US"/>
    </w:rPr>
  </w:style>
  <w:style w:type="character" w:customStyle="1" w:styleId="Bodytext19">
    <w:name w:val="Body text (19)_"/>
    <w:link w:val="Bodytext191"/>
    <w:rsid w:val="00EA7C52"/>
    <w:rPr>
      <w:rFonts w:ascii="David" w:eastAsia="David" w:hAnsi="David"/>
      <w:b/>
      <w:bCs/>
      <w:sz w:val="24"/>
      <w:szCs w:val="24"/>
      <w:shd w:val="clear" w:color="auto" w:fill="FFFFFF"/>
      <w:lang w:bidi="en-US"/>
    </w:rPr>
  </w:style>
  <w:style w:type="paragraph" w:customStyle="1" w:styleId="Bodytext191">
    <w:name w:val="Body text (19)1"/>
    <w:basedOn w:val="afe"/>
    <w:link w:val="Bodytext19"/>
    <w:rsid w:val="00EA7C52"/>
    <w:pPr>
      <w:keepNext/>
      <w:widowControl w:val="0"/>
      <w:shd w:val="clear" w:color="auto" w:fill="FFFFFF"/>
      <w:bidi w:val="0"/>
      <w:spacing w:before="360" w:after="120" w:line="355" w:lineRule="exact"/>
      <w:contextualSpacing/>
    </w:pPr>
    <w:rPr>
      <w:rFonts w:ascii="David" w:eastAsia="David" w:hAnsi="David" w:cs="Times New Roman"/>
      <w:b/>
      <w:bCs/>
      <w:sz w:val="24"/>
      <w:lang w:eastAsia="en-US" w:bidi="en-US"/>
    </w:rPr>
  </w:style>
  <w:style w:type="character" w:customStyle="1" w:styleId="Bodytext190">
    <w:name w:val="Body text (19)"/>
    <w:rsid w:val="00EA7C52"/>
    <w:rPr>
      <w:rFonts w:ascii="David" w:eastAsia="David" w:hAnsi="David" w:cs="David"/>
      <w:b/>
      <w:bCs/>
      <w:color w:val="000000"/>
      <w:w w:val="100"/>
      <w:position w:val="0"/>
      <w:sz w:val="24"/>
      <w:szCs w:val="24"/>
      <w:u w:val="single"/>
      <w:shd w:val="clear" w:color="auto" w:fill="FFFFFF"/>
      <w:lang w:bidi="en-US"/>
    </w:rPr>
  </w:style>
  <w:style w:type="character" w:customStyle="1" w:styleId="Bodytext285pt2">
    <w:name w:val="Body text (2) + 8.5 pt2"/>
    <w:aliases w:val="Bold2"/>
    <w:rsid w:val="00EA7C52"/>
    <w:rPr>
      <w:rFonts w:ascii="David" w:eastAsia="David" w:hAnsi="David" w:cs="David"/>
      <w:b/>
      <w:bCs/>
      <w:color w:val="000000"/>
      <w:w w:val="100"/>
      <w:position w:val="0"/>
      <w:sz w:val="17"/>
      <w:szCs w:val="17"/>
      <w:shd w:val="clear" w:color="auto" w:fill="FFFFFF"/>
      <w:lang w:val="he-IL" w:eastAsia="he-IL" w:bidi="he-IL"/>
    </w:rPr>
  </w:style>
  <w:style w:type="character" w:customStyle="1" w:styleId="Bodytext3Italic1">
    <w:name w:val="Body text (3) + Italic1"/>
    <w:aliases w:val="Spacing 0 pt2"/>
    <w:rsid w:val="00EA7C52"/>
    <w:rPr>
      <w:rFonts w:ascii="David" w:eastAsia="David" w:hAnsi="David" w:cs="David"/>
      <w:b/>
      <w:bCs/>
      <w:i/>
      <w:iCs/>
      <w:color w:val="000000"/>
      <w:spacing w:val="-10"/>
      <w:w w:val="100"/>
      <w:position w:val="0"/>
      <w:sz w:val="24"/>
      <w:szCs w:val="24"/>
      <w:u w:val="single"/>
      <w:shd w:val="clear" w:color="auto" w:fill="FFFFFF"/>
      <w:lang w:val="he-IL" w:eastAsia="he-IL" w:bidi="he-IL"/>
    </w:rPr>
  </w:style>
  <w:style w:type="character" w:customStyle="1" w:styleId="Bodytext24">
    <w:name w:val="Body text (2)4"/>
    <w:rsid w:val="00EA7C52"/>
    <w:rPr>
      <w:rFonts w:ascii="David" w:eastAsia="David" w:hAnsi="David" w:cs="David"/>
      <w:color w:val="000000"/>
      <w:w w:val="100"/>
      <w:position w:val="0"/>
      <w:sz w:val="24"/>
      <w:szCs w:val="24"/>
      <w:shd w:val="clear" w:color="auto" w:fill="FFFFFF"/>
      <w:lang w:val="he-IL" w:eastAsia="he-IL" w:bidi="he-IL"/>
    </w:rPr>
  </w:style>
  <w:style w:type="character" w:customStyle="1" w:styleId="Bodytext2Spacing1pt1">
    <w:name w:val="Body text (2) + Spacing 1 pt1"/>
    <w:rsid w:val="00EA7C52"/>
    <w:rPr>
      <w:rFonts w:ascii="David" w:eastAsia="David" w:hAnsi="David" w:cs="David"/>
      <w:color w:val="000000"/>
      <w:spacing w:val="30"/>
      <w:w w:val="100"/>
      <w:position w:val="0"/>
      <w:sz w:val="24"/>
      <w:szCs w:val="24"/>
      <w:shd w:val="clear" w:color="auto" w:fill="FFFFFF"/>
      <w:lang w:val="en-US" w:eastAsia="en-US" w:bidi="en-US"/>
    </w:rPr>
  </w:style>
  <w:style w:type="character" w:customStyle="1" w:styleId="Bodytext100">
    <w:name w:val="Body text (10)"/>
    <w:rsid w:val="00EA7C52"/>
    <w:rPr>
      <w:rFonts w:ascii="David" w:eastAsia="David" w:hAnsi="David" w:cs="David"/>
      <w:color w:val="000000"/>
      <w:spacing w:val="0"/>
      <w:w w:val="100"/>
      <w:position w:val="0"/>
      <w:sz w:val="24"/>
      <w:szCs w:val="24"/>
      <w:u w:val="single"/>
      <w:shd w:val="clear" w:color="auto" w:fill="FFFFFF"/>
      <w:lang w:val="he-IL" w:eastAsia="he-IL" w:bidi="he-IL"/>
    </w:rPr>
  </w:style>
  <w:style w:type="character" w:customStyle="1" w:styleId="Bodytext22">
    <w:name w:val="Body text (22)_"/>
    <w:link w:val="Bodytext220"/>
    <w:rsid w:val="00EA7C52"/>
    <w:rPr>
      <w:rFonts w:ascii="David" w:eastAsia="David" w:hAnsi="David"/>
      <w:b/>
      <w:bCs/>
      <w:shd w:val="clear" w:color="auto" w:fill="FFFFFF"/>
    </w:rPr>
  </w:style>
  <w:style w:type="paragraph" w:customStyle="1" w:styleId="Bodytext220">
    <w:name w:val="Body text (22)"/>
    <w:basedOn w:val="afe"/>
    <w:link w:val="Bodytext22"/>
    <w:rsid w:val="00EA7C52"/>
    <w:pPr>
      <w:keepNext/>
      <w:widowControl w:val="0"/>
      <w:shd w:val="clear" w:color="auto" w:fill="FFFFFF"/>
      <w:bidi w:val="0"/>
      <w:spacing w:before="0" w:after="360" w:line="394" w:lineRule="exact"/>
      <w:contextualSpacing/>
    </w:pPr>
    <w:rPr>
      <w:rFonts w:ascii="David" w:eastAsia="David" w:hAnsi="David" w:cs="Times New Roman"/>
      <w:b/>
      <w:bCs/>
      <w:sz w:val="20"/>
      <w:szCs w:val="20"/>
      <w:lang w:eastAsia="en-US"/>
    </w:rPr>
  </w:style>
  <w:style w:type="character" w:customStyle="1" w:styleId="Bodytext2212pt">
    <w:name w:val="Body text (22) + 12 pt"/>
    <w:aliases w:val="Not Bold1"/>
    <w:rsid w:val="00EA7C52"/>
    <w:rPr>
      <w:rFonts w:ascii="David" w:eastAsia="David" w:hAnsi="David" w:cs="David"/>
      <w:b/>
      <w:bCs/>
      <w:color w:val="000000"/>
      <w:spacing w:val="0"/>
      <w:w w:val="100"/>
      <w:position w:val="0"/>
      <w:sz w:val="24"/>
      <w:szCs w:val="24"/>
      <w:shd w:val="clear" w:color="auto" w:fill="FFFFFF"/>
      <w:lang w:val="en-US" w:eastAsia="en-US" w:bidi="en-US"/>
    </w:rPr>
  </w:style>
  <w:style w:type="character" w:customStyle="1" w:styleId="Bodytext52">
    <w:name w:val="Body text (5)"/>
    <w:rsid w:val="00EA7C52"/>
    <w:rPr>
      <w:rFonts w:ascii="David" w:eastAsia="David" w:hAnsi="David" w:cs="David"/>
      <w:color w:val="000000"/>
      <w:w w:val="100"/>
      <w:position w:val="0"/>
      <w:sz w:val="24"/>
      <w:szCs w:val="24"/>
      <w:u w:val="single"/>
      <w:shd w:val="clear" w:color="auto" w:fill="FFFFFF"/>
      <w:lang w:val="he-IL" w:eastAsia="he-IL" w:bidi="he-IL"/>
    </w:rPr>
  </w:style>
  <w:style w:type="character" w:customStyle="1" w:styleId="Bodytext19Exact">
    <w:name w:val="Body text (19) Exact"/>
    <w:rsid w:val="00EA7C52"/>
    <w:rPr>
      <w:rFonts w:ascii="David" w:eastAsia="David" w:hAnsi="David" w:cs="David"/>
      <w:b/>
      <w:bCs/>
      <w:i w:val="0"/>
      <w:iCs w:val="0"/>
      <w:smallCaps w:val="0"/>
      <w:strike w:val="0"/>
      <w:spacing w:val="0"/>
      <w:sz w:val="24"/>
      <w:szCs w:val="24"/>
      <w:u w:val="none"/>
      <w:lang w:val="en-US" w:eastAsia="en-US" w:bidi="en-US"/>
    </w:rPr>
  </w:style>
  <w:style w:type="character" w:customStyle="1" w:styleId="Bodytext24Exact">
    <w:name w:val="Body text (24) Exact"/>
    <w:link w:val="Bodytext240"/>
    <w:rsid w:val="00EA7C52"/>
    <w:rPr>
      <w:rFonts w:ascii="David" w:eastAsia="David" w:hAnsi="David"/>
      <w:shd w:val="clear" w:color="auto" w:fill="FFFFFF"/>
      <w:lang w:bidi="en-US"/>
    </w:rPr>
  </w:style>
  <w:style w:type="paragraph" w:customStyle="1" w:styleId="Bodytext240">
    <w:name w:val="Body text (24)"/>
    <w:basedOn w:val="afe"/>
    <w:link w:val="Bodytext24Exact"/>
    <w:rsid w:val="00EA7C52"/>
    <w:pPr>
      <w:keepNext/>
      <w:widowControl w:val="0"/>
      <w:shd w:val="clear" w:color="auto" w:fill="FFFFFF"/>
      <w:bidi w:val="0"/>
      <w:spacing w:before="180" w:after="120" w:line="0" w:lineRule="atLeast"/>
      <w:contextualSpacing/>
    </w:pPr>
    <w:rPr>
      <w:rFonts w:ascii="David" w:eastAsia="David" w:hAnsi="David" w:cs="Times New Roman"/>
      <w:sz w:val="20"/>
      <w:szCs w:val="20"/>
      <w:lang w:eastAsia="en-US" w:bidi="en-US"/>
    </w:rPr>
  </w:style>
  <w:style w:type="character" w:customStyle="1" w:styleId="Bodytext25Exact">
    <w:name w:val="Body text (25) Exact"/>
    <w:link w:val="Bodytext250"/>
    <w:rsid w:val="00EA7C52"/>
    <w:rPr>
      <w:rFonts w:ascii="David" w:eastAsia="David" w:hAnsi="David"/>
      <w:b/>
      <w:bCs/>
      <w:shd w:val="clear" w:color="auto" w:fill="FFFFFF"/>
      <w:lang w:bidi="en-US"/>
    </w:rPr>
  </w:style>
  <w:style w:type="paragraph" w:customStyle="1" w:styleId="Bodytext250">
    <w:name w:val="Body text (25)"/>
    <w:basedOn w:val="afe"/>
    <w:link w:val="Bodytext25Exact"/>
    <w:rsid w:val="00EA7C52"/>
    <w:pPr>
      <w:keepNext/>
      <w:widowControl w:val="0"/>
      <w:shd w:val="clear" w:color="auto" w:fill="FFFFFF"/>
      <w:bidi w:val="0"/>
      <w:spacing w:before="0" w:after="120" w:line="0" w:lineRule="atLeast"/>
      <w:contextualSpacing/>
    </w:pPr>
    <w:rPr>
      <w:rFonts w:ascii="David" w:eastAsia="David" w:hAnsi="David" w:cs="Times New Roman"/>
      <w:b/>
      <w:bCs/>
      <w:sz w:val="20"/>
      <w:szCs w:val="20"/>
      <w:lang w:eastAsia="en-US" w:bidi="en-US"/>
    </w:rPr>
  </w:style>
  <w:style w:type="character" w:customStyle="1" w:styleId="Bodytext23">
    <w:name w:val="Body text (2)3"/>
    <w:rsid w:val="00EA7C52"/>
    <w:rPr>
      <w:rFonts w:ascii="David" w:eastAsia="David" w:hAnsi="David" w:cs="David"/>
      <w:color w:val="000000"/>
      <w:w w:val="100"/>
      <w:position w:val="0"/>
      <w:sz w:val="24"/>
      <w:szCs w:val="24"/>
      <w:shd w:val="clear" w:color="auto" w:fill="FFFFFF"/>
      <w:lang w:val="he-IL" w:eastAsia="he-IL" w:bidi="he-IL"/>
    </w:rPr>
  </w:style>
  <w:style w:type="character" w:customStyle="1" w:styleId="Bodytext221">
    <w:name w:val="Body text (2)2"/>
    <w:rsid w:val="00EA7C52"/>
    <w:rPr>
      <w:rFonts w:ascii="David" w:eastAsia="David" w:hAnsi="David" w:cs="David"/>
      <w:color w:val="000000"/>
      <w:w w:val="100"/>
      <w:position w:val="0"/>
      <w:sz w:val="24"/>
      <w:szCs w:val="24"/>
      <w:shd w:val="clear" w:color="auto" w:fill="FFFFFF"/>
      <w:lang w:val="en-US" w:eastAsia="en-US" w:bidi="en-US"/>
    </w:rPr>
  </w:style>
  <w:style w:type="character" w:customStyle="1" w:styleId="Bodytext180">
    <w:name w:val="Body text (18)"/>
    <w:rsid w:val="00EA7C52"/>
    <w:rPr>
      <w:rFonts w:ascii="David" w:eastAsia="David" w:hAnsi="David" w:cs="David"/>
      <w:color w:val="000000"/>
      <w:spacing w:val="0"/>
      <w:w w:val="100"/>
      <w:position w:val="0"/>
      <w:sz w:val="24"/>
      <w:szCs w:val="24"/>
      <w:shd w:val="clear" w:color="auto" w:fill="FFFFFF"/>
      <w:lang w:val="en-US" w:eastAsia="en-US" w:bidi="en-US"/>
    </w:rPr>
  </w:style>
  <w:style w:type="character" w:customStyle="1" w:styleId="Bodytext18SmallCaps">
    <w:name w:val="Body text (18) + Small Caps"/>
    <w:rsid w:val="00EA7C52"/>
    <w:rPr>
      <w:rFonts w:ascii="David" w:eastAsia="David" w:hAnsi="David" w:cs="David"/>
      <w:smallCaps/>
      <w:color w:val="000000"/>
      <w:spacing w:val="0"/>
      <w:w w:val="100"/>
      <w:position w:val="0"/>
      <w:sz w:val="24"/>
      <w:szCs w:val="24"/>
      <w:shd w:val="clear" w:color="auto" w:fill="FFFFFF"/>
      <w:lang w:val="en-US" w:eastAsia="en-US" w:bidi="en-US"/>
    </w:rPr>
  </w:style>
  <w:style w:type="character" w:customStyle="1" w:styleId="Bodytext230">
    <w:name w:val="Body text (23)_"/>
    <w:link w:val="Bodytext231"/>
    <w:rsid w:val="00EA7C52"/>
    <w:rPr>
      <w:rFonts w:ascii="David" w:eastAsia="David" w:hAnsi="David"/>
      <w:b/>
      <w:bCs/>
      <w:shd w:val="clear" w:color="auto" w:fill="FFFFFF"/>
    </w:rPr>
  </w:style>
  <w:style w:type="paragraph" w:customStyle="1" w:styleId="Bodytext231">
    <w:name w:val="Body text (23)"/>
    <w:basedOn w:val="afe"/>
    <w:link w:val="Bodytext230"/>
    <w:rsid w:val="00EA7C52"/>
    <w:pPr>
      <w:keepNext/>
      <w:widowControl w:val="0"/>
      <w:shd w:val="clear" w:color="auto" w:fill="FFFFFF"/>
      <w:spacing w:before="0" w:after="120" w:line="403" w:lineRule="exact"/>
      <w:contextualSpacing/>
      <w:jc w:val="both"/>
    </w:pPr>
    <w:rPr>
      <w:rFonts w:ascii="David" w:eastAsia="David" w:hAnsi="David" w:cs="Times New Roman"/>
      <w:b/>
      <w:bCs/>
      <w:sz w:val="20"/>
      <w:szCs w:val="20"/>
      <w:lang w:eastAsia="en-US"/>
    </w:rPr>
  </w:style>
  <w:style w:type="character" w:customStyle="1" w:styleId="Bodytext23SmallCaps">
    <w:name w:val="Body text (23) + Small Caps"/>
    <w:rsid w:val="00EA7C52"/>
    <w:rPr>
      <w:rFonts w:ascii="David" w:eastAsia="David" w:hAnsi="David" w:cs="David"/>
      <w:b/>
      <w:bCs/>
      <w:smallCaps/>
      <w:color w:val="000000"/>
      <w:spacing w:val="0"/>
      <w:w w:val="100"/>
      <w:position w:val="0"/>
      <w:sz w:val="22"/>
      <w:szCs w:val="22"/>
      <w:shd w:val="clear" w:color="auto" w:fill="FFFFFF"/>
      <w:lang w:val="en-US" w:eastAsia="en-US" w:bidi="en-US"/>
    </w:rPr>
  </w:style>
  <w:style w:type="character" w:customStyle="1" w:styleId="Bodytext285pt1">
    <w:name w:val="Body text (2) + 8.5 pt1"/>
    <w:aliases w:val="Bold1,Spacing 0 pt1"/>
    <w:rsid w:val="00EA7C52"/>
    <w:rPr>
      <w:rFonts w:ascii="David" w:eastAsia="David" w:hAnsi="David" w:cs="David"/>
      <w:b/>
      <w:bCs/>
      <w:color w:val="000000"/>
      <w:spacing w:val="-10"/>
      <w:w w:val="100"/>
      <w:position w:val="0"/>
      <w:sz w:val="17"/>
      <w:szCs w:val="17"/>
      <w:shd w:val="clear" w:color="auto" w:fill="FFFFFF"/>
      <w:lang w:val="en-US" w:eastAsia="en-US" w:bidi="en-US"/>
    </w:rPr>
  </w:style>
  <w:style w:type="character" w:customStyle="1" w:styleId="Bodytext210pt">
    <w:name w:val="Body text (2) + 10 pt"/>
    <w:rsid w:val="00EA7C52"/>
    <w:rPr>
      <w:rFonts w:ascii="David" w:eastAsia="David" w:hAnsi="David" w:cs="David"/>
      <w:color w:val="000000"/>
      <w:w w:val="100"/>
      <w:position w:val="0"/>
      <w:sz w:val="20"/>
      <w:szCs w:val="20"/>
      <w:shd w:val="clear" w:color="auto" w:fill="FFFFFF"/>
      <w:lang w:val="he-IL" w:eastAsia="he-IL" w:bidi="he-IL"/>
    </w:rPr>
  </w:style>
  <w:style w:type="character" w:customStyle="1" w:styleId="Bodytext182">
    <w:name w:val="Body text (18)2"/>
    <w:rsid w:val="00EA7C52"/>
    <w:rPr>
      <w:rFonts w:ascii="David" w:eastAsia="David" w:hAnsi="David" w:cs="David"/>
      <w:color w:val="000000"/>
      <w:spacing w:val="0"/>
      <w:w w:val="100"/>
      <w:position w:val="0"/>
      <w:sz w:val="24"/>
      <w:szCs w:val="24"/>
      <w:u w:val="single"/>
      <w:shd w:val="clear" w:color="auto" w:fill="FFFFFF"/>
      <w:lang w:val="he-IL" w:eastAsia="he-IL" w:bidi="he-IL"/>
    </w:rPr>
  </w:style>
  <w:style w:type="paragraph" w:customStyle="1" w:styleId="Normalnumbering111">
    <w:name w:val="Normal numbering1.1.1"/>
    <w:basedOn w:val="31"/>
    <w:link w:val="Normalnumbering111Char"/>
    <w:qFormat/>
    <w:rsid w:val="00EA7C52"/>
    <w:pPr>
      <w:keepNext/>
      <w:numPr>
        <w:ilvl w:val="0"/>
        <w:numId w:val="0"/>
      </w:numPr>
      <w:spacing w:before="0" w:after="120" w:line="360" w:lineRule="auto"/>
      <w:contextualSpacing/>
    </w:pPr>
    <w:rPr>
      <w:rFonts w:ascii="Arial" w:eastAsia="David" w:hAnsi="Arial" w:cs="Arial"/>
      <w:szCs w:val="22"/>
      <w:lang w:eastAsia="en-US"/>
    </w:rPr>
  </w:style>
  <w:style w:type="paragraph" w:customStyle="1" w:styleId="Style">
    <w:name w:val="Style א ב ג"/>
    <w:basedOn w:val="afe"/>
    <w:link w:val="StyleChar"/>
    <w:qFormat/>
    <w:rsid w:val="00EA7C52"/>
    <w:pPr>
      <w:keepNext/>
      <w:widowControl w:val="0"/>
      <w:numPr>
        <w:numId w:val="178"/>
      </w:numPr>
      <w:spacing w:before="0" w:after="120" w:line="360" w:lineRule="auto"/>
      <w:ind w:left="900" w:right="-567"/>
      <w:contextualSpacing/>
      <w:jc w:val="both"/>
    </w:pPr>
    <w:rPr>
      <w:rFonts w:ascii="Tahoma" w:eastAsia="David" w:hAnsi="Tahoma" w:cs="Tahoma"/>
      <w:color w:val="000000"/>
      <w:sz w:val="24"/>
      <w:lang w:val="he-IL"/>
    </w:rPr>
  </w:style>
  <w:style w:type="character" w:customStyle="1" w:styleId="Normalnumbering111Char">
    <w:name w:val="Normal numbering1.1.1 Char"/>
    <w:link w:val="Normalnumbering111"/>
    <w:rsid w:val="00EA7C52"/>
    <w:rPr>
      <w:rFonts w:ascii="Arial" w:eastAsia="David" w:hAnsi="Arial" w:cs="Arial"/>
      <w:sz w:val="22"/>
      <w:szCs w:val="22"/>
    </w:rPr>
  </w:style>
  <w:style w:type="character" w:customStyle="1" w:styleId="StyleChar">
    <w:name w:val="Style א ב ג Char"/>
    <w:link w:val="Style"/>
    <w:rsid w:val="00EA7C52"/>
    <w:rPr>
      <w:rFonts w:ascii="Tahoma" w:eastAsia="David" w:hAnsi="Tahoma" w:cs="Tahoma"/>
      <w:color w:val="000000"/>
      <w:sz w:val="24"/>
      <w:szCs w:val="24"/>
      <w:lang w:val="he-IL" w:eastAsia="he-IL"/>
    </w:rPr>
  </w:style>
  <w:style w:type="paragraph" w:customStyle="1" w:styleId="TableParagraph">
    <w:name w:val="Table Paragraph"/>
    <w:basedOn w:val="afe"/>
    <w:uiPriority w:val="1"/>
    <w:qFormat/>
    <w:rsid w:val="00EA7C52"/>
    <w:pPr>
      <w:widowControl w:val="0"/>
      <w:autoSpaceDE w:val="0"/>
      <w:autoSpaceDN w:val="0"/>
      <w:bidi w:val="0"/>
      <w:spacing w:before="0"/>
    </w:pPr>
    <w:rPr>
      <w:rFonts w:ascii="Arial" w:eastAsia="Arial" w:hAnsi="Arial" w:cs="Times New Roman"/>
      <w:szCs w:val="22"/>
      <w:lang w:val="he" w:eastAsia="he"/>
    </w:rPr>
  </w:style>
  <w:style w:type="paragraph" w:customStyle="1" w:styleId="xl222">
    <w:name w:val="xl222"/>
    <w:basedOn w:val="afe"/>
    <w:rsid w:val="00EA7C52"/>
    <w:pPr>
      <w:pBdr>
        <w:bottom w:val="single" w:sz="4" w:space="0" w:color="auto"/>
        <w:right w:val="single" w:sz="4" w:space="0" w:color="auto"/>
      </w:pBdr>
      <w:shd w:val="clear" w:color="000000" w:fill="E26B0A"/>
      <w:bidi w:val="0"/>
      <w:spacing w:before="100" w:beforeAutospacing="1" w:after="100" w:afterAutospacing="1"/>
      <w:jc w:val="center"/>
    </w:pPr>
    <w:rPr>
      <w:rFonts w:ascii="Arial" w:hAnsi="Arial" w:cs="Arial"/>
      <w:sz w:val="24"/>
      <w:lang w:eastAsia="en-US"/>
    </w:rPr>
  </w:style>
  <w:style w:type="paragraph" w:customStyle="1" w:styleId="xl223">
    <w:name w:val="xl223"/>
    <w:basedOn w:val="afe"/>
    <w:rsid w:val="00EA7C52"/>
    <w:pPr>
      <w:pBdr>
        <w:top w:val="single" w:sz="4" w:space="0" w:color="auto"/>
        <w:left w:val="single" w:sz="4" w:space="0" w:color="auto"/>
        <w:bottom w:val="single" w:sz="4" w:space="0" w:color="auto"/>
        <w:right w:val="single" w:sz="4" w:space="0" w:color="auto"/>
      </w:pBdr>
      <w:shd w:val="clear" w:color="000000" w:fill="E26B0A"/>
      <w:bidi w:val="0"/>
      <w:spacing w:before="100" w:beforeAutospacing="1" w:after="100" w:afterAutospacing="1"/>
      <w:jc w:val="center"/>
    </w:pPr>
    <w:rPr>
      <w:rFonts w:ascii="Arial" w:hAnsi="Arial" w:cs="Arial"/>
      <w:sz w:val="24"/>
      <w:lang w:eastAsia="en-US"/>
    </w:rPr>
  </w:style>
  <w:style w:type="paragraph" w:customStyle="1" w:styleId="xl224">
    <w:name w:val="xl224"/>
    <w:basedOn w:val="afe"/>
    <w:rsid w:val="00EA7C52"/>
    <w:pPr>
      <w:pBdr>
        <w:left w:val="single" w:sz="4" w:space="0" w:color="auto"/>
        <w:bottom w:val="single" w:sz="4" w:space="0" w:color="auto"/>
        <w:right w:val="single" w:sz="4" w:space="0" w:color="auto"/>
      </w:pBdr>
      <w:shd w:val="clear" w:color="000000" w:fill="E26B0A"/>
      <w:bidi w:val="0"/>
      <w:spacing w:before="100" w:beforeAutospacing="1" w:after="100" w:afterAutospacing="1"/>
      <w:jc w:val="center"/>
    </w:pPr>
    <w:rPr>
      <w:rFonts w:ascii="Arial" w:hAnsi="Arial" w:cs="Arial"/>
      <w:sz w:val="24"/>
      <w:lang w:eastAsia="en-US"/>
    </w:rPr>
  </w:style>
  <w:style w:type="paragraph" w:customStyle="1" w:styleId="xl225">
    <w:name w:val="xl225"/>
    <w:basedOn w:val="afe"/>
    <w:rsid w:val="00EA7C52"/>
    <w:pPr>
      <w:pBdr>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b/>
      <w:bCs/>
      <w:sz w:val="24"/>
      <w:lang w:eastAsia="en-US"/>
    </w:rPr>
  </w:style>
  <w:style w:type="paragraph" w:customStyle="1" w:styleId="xl226">
    <w:name w:val="xl226"/>
    <w:basedOn w:val="afe"/>
    <w:rsid w:val="00EA7C52"/>
    <w:pPr>
      <w:pBdr>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sz w:val="24"/>
      <w:lang w:eastAsia="en-US"/>
    </w:rPr>
  </w:style>
  <w:style w:type="paragraph" w:customStyle="1" w:styleId="xl227">
    <w:name w:val="xl227"/>
    <w:basedOn w:val="afe"/>
    <w:rsid w:val="00EA7C52"/>
    <w:pPr>
      <w:pBdr>
        <w:bottom w:val="single" w:sz="4" w:space="0" w:color="auto"/>
        <w:right w:val="single" w:sz="4" w:space="0" w:color="auto"/>
      </w:pBdr>
      <w:shd w:val="clear" w:color="000000" w:fill="FFFFFF"/>
      <w:bidi w:val="0"/>
      <w:spacing w:before="100" w:beforeAutospacing="1" w:after="100" w:afterAutospacing="1"/>
    </w:pPr>
    <w:rPr>
      <w:rFonts w:ascii="Arial" w:hAnsi="Arial" w:cs="Arial"/>
      <w:color w:val="FF0000"/>
      <w:sz w:val="24"/>
      <w:lang w:eastAsia="en-US"/>
    </w:rPr>
  </w:style>
  <w:style w:type="paragraph" w:customStyle="1" w:styleId="xl228">
    <w:name w:val="xl228"/>
    <w:basedOn w:val="afe"/>
    <w:rsid w:val="00EA7C52"/>
    <w:pPr>
      <w:pBdr>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color w:val="FF0000"/>
      <w:sz w:val="24"/>
      <w:lang w:eastAsia="en-US"/>
    </w:rPr>
  </w:style>
  <w:style w:type="paragraph" w:customStyle="1" w:styleId="xl229">
    <w:name w:val="xl229"/>
    <w:basedOn w:val="afe"/>
    <w:rsid w:val="00EA7C52"/>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color w:val="FF0000"/>
      <w:sz w:val="24"/>
      <w:lang w:eastAsia="en-US"/>
    </w:rPr>
  </w:style>
  <w:style w:type="paragraph" w:customStyle="1" w:styleId="xl230">
    <w:name w:val="xl230"/>
    <w:basedOn w:val="afe"/>
    <w:rsid w:val="00EA7C52"/>
    <w:pPr>
      <w:pBdr>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color w:val="FF0000"/>
      <w:sz w:val="24"/>
      <w:lang w:eastAsia="en-US"/>
    </w:rPr>
  </w:style>
  <w:style w:type="paragraph" w:customStyle="1" w:styleId="xl231">
    <w:name w:val="xl231"/>
    <w:basedOn w:val="afe"/>
    <w:rsid w:val="00EA7C52"/>
    <w:pPr>
      <w:pBdr>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color w:val="FF0000"/>
      <w:sz w:val="24"/>
      <w:lang w:eastAsia="en-US"/>
    </w:rPr>
  </w:style>
  <w:style w:type="paragraph" w:customStyle="1" w:styleId="xl232">
    <w:name w:val="xl232"/>
    <w:basedOn w:val="afe"/>
    <w:rsid w:val="00EA7C52"/>
    <w:pPr>
      <w:pBdr>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color w:val="FF0000"/>
      <w:sz w:val="24"/>
      <w:lang w:eastAsia="en-US"/>
    </w:rPr>
  </w:style>
  <w:style w:type="paragraph" w:customStyle="1" w:styleId="xl233">
    <w:name w:val="xl233"/>
    <w:basedOn w:val="afe"/>
    <w:rsid w:val="00EA7C52"/>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color w:val="FF0000"/>
      <w:sz w:val="24"/>
      <w:lang w:eastAsia="en-US"/>
    </w:rPr>
  </w:style>
  <w:style w:type="paragraph" w:customStyle="1" w:styleId="xl234">
    <w:name w:val="xl234"/>
    <w:basedOn w:val="afe"/>
    <w:rsid w:val="00EA7C52"/>
    <w:pPr>
      <w:pBdr>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color w:val="FF0000"/>
      <w:sz w:val="24"/>
      <w:lang w:eastAsia="en-US"/>
    </w:rPr>
  </w:style>
  <w:style w:type="paragraph" w:customStyle="1" w:styleId="xl235">
    <w:name w:val="xl235"/>
    <w:basedOn w:val="afe"/>
    <w:rsid w:val="00EA7C52"/>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b/>
      <w:bCs/>
      <w:color w:val="FF0000"/>
      <w:sz w:val="24"/>
      <w:lang w:eastAsia="en-US"/>
    </w:rPr>
  </w:style>
  <w:style w:type="paragraph" w:customStyle="1" w:styleId="xl236">
    <w:name w:val="xl236"/>
    <w:basedOn w:val="afe"/>
    <w:rsid w:val="00EA7C52"/>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color w:val="FF0000"/>
      <w:sz w:val="24"/>
      <w:lang w:eastAsia="en-US"/>
    </w:rPr>
  </w:style>
  <w:style w:type="paragraph" w:customStyle="1" w:styleId="xl237">
    <w:name w:val="xl237"/>
    <w:basedOn w:val="afe"/>
    <w:rsid w:val="00EA7C52"/>
    <w:pPr>
      <w:pBdr>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b/>
      <w:bCs/>
      <w:color w:val="FF0000"/>
      <w:sz w:val="24"/>
      <w:lang w:eastAsia="en-US"/>
    </w:rPr>
  </w:style>
  <w:style w:type="paragraph" w:customStyle="1" w:styleId="xl238">
    <w:name w:val="xl238"/>
    <w:basedOn w:val="afe"/>
    <w:rsid w:val="00EA7C52"/>
    <w:pPr>
      <w:pBdr>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color w:val="FF0000"/>
      <w:sz w:val="24"/>
      <w:lang w:eastAsia="en-US"/>
    </w:rPr>
  </w:style>
  <w:style w:type="paragraph" w:customStyle="1" w:styleId="xl239">
    <w:name w:val="xl239"/>
    <w:basedOn w:val="afe"/>
    <w:rsid w:val="00EA7C52"/>
    <w:pPr>
      <w:pBdr>
        <w:left w:val="single" w:sz="4" w:space="0" w:color="auto"/>
        <w:bottom w:val="single" w:sz="4" w:space="0" w:color="auto"/>
        <w:right w:val="single" w:sz="4" w:space="0" w:color="auto"/>
      </w:pBdr>
      <w:bidi w:val="0"/>
      <w:spacing w:before="100" w:beforeAutospacing="1" w:after="100" w:afterAutospacing="1"/>
    </w:pPr>
    <w:rPr>
      <w:rFonts w:ascii="Arial" w:hAnsi="Arial" w:cs="Arial"/>
      <w:color w:val="FF0000"/>
      <w:sz w:val="24"/>
      <w:lang w:eastAsia="en-US"/>
    </w:rPr>
  </w:style>
  <w:style w:type="paragraph" w:customStyle="1" w:styleId="xl240">
    <w:name w:val="xl240"/>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color w:val="FF0000"/>
      <w:sz w:val="24"/>
      <w:lang w:eastAsia="en-US"/>
    </w:rPr>
  </w:style>
  <w:style w:type="paragraph" w:customStyle="1" w:styleId="xl241">
    <w:name w:val="xl241"/>
    <w:basedOn w:val="afe"/>
    <w:rsid w:val="00EA7C52"/>
    <w:pPr>
      <w:pBdr>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color w:val="FF0000"/>
      <w:sz w:val="24"/>
      <w:lang w:eastAsia="en-US"/>
    </w:rPr>
  </w:style>
  <w:style w:type="paragraph" w:customStyle="1" w:styleId="xl242">
    <w:name w:val="xl242"/>
    <w:basedOn w:val="afe"/>
    <w:rsid w:val="00EA7C52"/>
    <w:pPr>
      <w:pBdr>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sz w:val="24"/>
      <w:lang w:eastAsia="en-US"/>
    </w:rPr>
  </w:style>
  <w:style w:type="paragraph" w:customStyle="1" w:styleId="xl243">
    <w:name w:val="xl243"/>
    <w:basedOn w:val="afe"/>
    <w:rsid w:val="00EA7C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sz w:val="24"/>
      <w:lang w:eastAsia="en-US"/>
    </w:rPr>
  </w:style>
  <w:style w:type="paragraph" w:customStyle="1" w:styleId="xl244">
    <w:name w:val="xl244"/>
    <w:basedOn w:val="afe"/>
    <w:rsid w:val="00EA7C52"/>
    <w:pPr>
      <w:pBdr>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color w:val="FF0000"/>
      <w:sz w:val="24"/>
      <w:lang w:eastAsia="en-US"/>
    </w:rPr>
  </w:style>
  <w:style w:type="paragraph" w:customStyle="1" w:styleId="xl245">
    <w:name w:val="xl245"/>
    <w:basedOn w:val="afe"/>
    <w:rsid w:val="00EA7C52"/>
    <w:pPr>
      <w:pBdr>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4"/>
      <w:lang w:eastAsia="en-US"/>
    </w:rPr>
  </w:style>
  <w:style w:type="paragraph" w:customStyle="1" w:styleId="xl246">
    <w:name w:val="xl246"/>
    <w:basedOn w:val="afe"/>
    <w:rsid w:val="00EA7C52"/>
    <w:pPr>
      <w:pBdr>
        <w:left w:val="single" w:sz="4" w:space="0" w:color="auto"/>
        <w:bottom w:val="single" w:sz="4" w:space="0" w:color="auto"/>
        <w:right w:val="single" w:sz="4" w:space="0" w:color="auto"/>
      </w:pBdr>
      <w:shd w:val="clear" w:color="000000" w:fill="D9D9D9"/>
      <w:bidi w:val="0"/>
      <w:spacing w:before="100" w:beforeAutospacing="1" w:after="100" w:afterAutospacing="1"/>
    </w:pPr>
    <w:rPr>
      <w:rFonts w:ascii="Arial" w:hAnsi="Arial" w:cs="Arial"/>
      <w:sz w:val="24"/>
      <w:lang w:eastAsia="en-US"/>
    </w:rPr>
  </w:style>
  <w:style w:type="paragraph" w:customStyle="1" w:styleId="xl247">
    <w:name w:val="xl247"/>
    <w:basedOn w:val="afe"/>
    <w:rsid w:val="00EA7C52"/>
    <w:pPr>
      <w:pBdr>
        <w:left w:val="single" w:sz="4" w:space="0" w:color="auto"/>
        <w:bottom w:val="single" w:sz="4" w:space="0" w:color="auto"/>
        <w:right w:val="single" w:sz="4" w:space="0" w:color="auto"/>
      </w:pBdr>
      <w:shd w:val="clear" w:color="000000" w:fill="D9D9D9"/>
      <w:bidi w:val="0"/>
      <w:spacing w:before="100" w:beforeAutospacing="1" w:after="100" w:afterAutospacing="1"/>
    </w:pPr>
    <w:rPr>
      <w:rFonts w:ascii="Arial" w:hAnsi="Arial" w:cs="Arial"/>
      <w:sz w:val="24"/>
      <w:lang w:eastAsia="en-US"/>
    </w:rPr>
  </w:style>
  <w:style w:type="paragraph" w:customStyle="1" w:styleId="xl248">
    <w:name w:val="xl248"/>
    <w:basedOn w:val="afe"/>
    <w:rsid w:val="00EA7C52"/>
    <w:pPr>
      <w:pBdr>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Arial" w:hAnsi="Arial" w:cs="Arial"/>
      <w:sz w:val="24"/>
      <w:lang w:eastAsia="en-US"/>
    </w:rPr>
  </w:style>
  <w:style w:type="paragraph" w:customStyle="1" w:styleId="xl249">
    <w:name w:val="xl249"/>
    <w:basedOn w:val="afe"/>
    <w:rsid w:val="00EA7C52"/>
    <w:pPr>
      <w:pBdr>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Arial" w:hAnsi="Arial" w:cs="Arial"/>
      <w:sz w:val="24"/>
      <w:lang w:eastAsia="en-US"/>
    </w:rPr>
  </w:style>
  <w:style w:type="paragraph" w:customStyle="1" w:styleId="xl250">
    <w:name w:val="xl250"/>
    <w:basedOn w:val="afe"/>
    <w:rsid w:val="00EA7C52"/>
    <w:pPr>
      <w:pBdr>
        <w:left w:val="single" w:sz="4" w:space="0" w:color="auto"/>
        <w:bottom w:val="single" w:sz="4" w:space="0" w:color="auto"/>
        <w:right w:val="single" w:sz="4" w:space="0" w:color="auto"/>
      </w:pBdr>
      <w:shd w:val="clear" w:color="000000" w:fill="D9D9D9"/>
      <w:bidi w:val="0"/>
      <w:spacing w:before="100" w:beforeAutospacing="1" w:after="100" w:afterAutospacing="1"/>
      <w:jc w:val="right"/>
    </w:pPr>
    <w:rPr>
      <w:rFonts w:ascii="Arial" w:hAnsi="Arial" w:cs="Arial"/>
      <w:sz w:val="24"/>
      <w:lang w:eastAsia="en-US"/>
    </w:rPr>
  </w:style>
  <w:style w:type="paragraph" w:customStyle="1" w:styleId="xl251">
    <w:name w:val="xl251"/>
    <w:basedOn w:val="afe"/>
    <w:rsid w:val="00EA7C52"/>
    <w:pPr>
      <w:pBdr>
        <w:left w:val="single" w:sz="4" w:space="0" w:color="auto"/>
        <w:bottom w:val="single" w:sz="4" w:space="0" w:color="auto"/>
        <w:right w:val="single" w:sz="4" w:space="0" w:color="auto"/>
      </w:pBdr>
      <w:shd w:val="clear" w:color="000000" w:fill="D9D9D9"/>
      <w:bidi w:val="0"/>
      <w:spacing w:before="100" w:beforeAutospacing="1" w:after="100" w:afterAutospacing="1"/>
      <w:jc w:val="right"/>
    </w:pPr>
    <w:rPr>
      <w:rFonts w:ascii="Arial" w:hAnsi="Arial" w:cs="Arial"/>
      <w:sz w:val="24"/>
      <w:lang w:eastAsia="en-US"/>
    </w:rPr>
  </w:style>
  <w:style w:type="paragraph" w:customStyle="1" w:styleId="xl252">
    <w:name w:val="xl252"/>
    <w:basedOn w:val="afe"/>
    <w:rsid w:val="00EA7C52"/>
    <w:pPr>
      <w:pBdr>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Arial" w:hAnsi="Arial" w:cs="Arial"/>
      <w:sz w:val="24"/>
      <w:lang w:eastAsia="en-US"/>
    </w:rPr>
  </w:style>
  <w:style w:type="paragraph" w:customStyle="1" w:styleId="xl253">
    <w:name w:val="xl253"/>
    <w:basedOn w:val="afe"/>
    <w:rsid w:val="00EA7C52"/>
    <w:pPr>
      <w:pBdr>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Arial" w:hAnsi="Arial" w:cs="Arial"/>
      <w:sz w:val="24"/>
      <w:lang w:eastAsia="en-US"/>
    </w:rPr>
  </w:style>
  <w:style w:type="paragraph" w:customStyle="1" w:styleId="xl254">
    <w:name w:val="xl254"/>
    <w:basedOn w:val="afe"/>
    <w:rsid w:val="00EA7C52"/>
    <w:pPr>
      <w:shd w:val="clear" w:color="000000" w:fill="D9D9D9"/>
      <w:bidi w:val="0"/>
      <w:spacing w:before="100" w:beforeAutospacing="1" w:after="100" w:afterAutospacing="1"/>
    </w:pPr>
    <w:rPr>
      <w:rFonts w:ascii="Arial" w:hAnsi="Arial" w:cs="Arial"/>
      <w:sz w:val="24"/>
      <w:lang w:eastAsia="en-US"/>
    </w:rPr>
  </w:style>
  <w:style w:type="paragraph" w:customStyle="1" w:styleId="xl255">
    <w:name w:val="xl255"/>
    <w:basedOn w:val="afe"/>
    <w:rsid w:val="00EA7C52"/>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pPr>
    <w:rPr>
      <w:rFonts w:ascii="Arial" w:hAnsi="Arial" w:cs="Arial"/>
      <w:sz w:val="24"/>
      <w:lang w:eastAsia="en-US"/>
    </w:rPr>
  </w:style>
  <w:style w:type="paragraph" w:customStyle="1" w:styleId="xl256">
    <w:name w:val="xl256"/>
    <w:basedOn w:val="afe"/>
    <w:rsid w:val="00EA7C52"/>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ascii="Arial" w:hAnsi="Arial" w:cs="Arial"/>
      <w:sz w:val="24"/>
      <w:lang w:eastAsia="en-US"/>
    </w:rPr>
  </w:style>
  <w:style w:type="paragraph" w:customStyle="1" w:styleId="xl257">
    <w:name w:val="xl257"/>
    <w:basedOn w:val="afe"/>
    <w:rsid w:val="00EA7C52"/>
    <w:pPr>
      <w:pBdr>
        <w:left w:val="single" w:sz="4" w:space="0" w:color="auto"/>
        <w:bottom w:val="single" w:sz="4" w:space="0" w:color="auto"/>
        <w:right w:val="single" w:sz="4" w:space="0" w:color="auto"/>
      </w:pBdr>
      <w:shd w:val="clear" w:color="000000" w:fill="FFFF00"/>
      <w:bidi w:val="0"/>
      <w:spacing w:before="100" w:beforeAutospacing="1" w:after="100" w:afterAutospacing="1"/>
      <w:jc w:val="center"/>
    </w:pPr>
    <w:rPr>
      <w:rFonts w:ascii="Arial" w:hAnsi="Arial" w:cs="Arial"/>
      <w:sz w:val="18"/>
      <w:szCs w:val="18"/>
      <w:lang w:eastAsia="en-US"/>
    </w:rPr>
  </w:style>
  <w:style w:type="paragraph" w:customStyle="1" w:styleId="xl258">
    <w:name w:val="xl258"/>
    <w:basedOn w:val="afe"/>
    <w:rsid w:val="00EA7C52"/>
    <w:pPr>
      <w:pBdr>
        <w:top w:val="single" w:sz="4" w:space="0" w:color="auto"/>
        <w:bottom w:val="single" w:sz="4" w:space="0" w:color="auto"/>
        <w:right w:val="single" w:sz="4" w:space="0" w:color="auto"/>
      </w:pBdr>
      <w:shd w:val="clear" w:color="000000" w:fill="FFFF00"/>
      <w:bidi w:val="0"/>
      <w:spacing w:before="100" w:beforeAutospacing="1" w:after="100" w:afterAutospacing="1"/>
      <w:jc w:val="center"/>
    </w:pPr>
    <w:rPr>
      <w:rFonts w:ascii="Arial" w:hAnsi="Arial" w:cs="Arial"/>
      <w:sz w:val="24"/>
      <w:lang w:eastAsia="en-US"/>
    </w:rPr>
  </w:style>
  <w:style w:type="paragraph" w:customStyle="1" w:styleId="xl259">
    <w:name w:val="xl259"/>
    <w:basedOn w:val="afe"/>
    <w:rsid w:val="00EA7C52"/>
    <w:pPr>
      <w:pBdr>
        <w:top w:val="single" w:sz="4" w:space="0" w:color="auto"/>
      </w:pBdr>
      <w:shd w:val="clear" w:color="000000" w:fill="FFFF00"/>
      <w:bidi w:val="0"/>
      <w:spacing w:before="100" w:beforeAutospacing="1" w:after="100" w:afterAutospacing="1"/>
      <w:jc w:val="center"/>
    </w:pPr>
    <w:rPr>
      <w:rFonts w:ascii="Arial" w:hAnsi="Arial" w:cs="Arial"/>
      <w:b/>
      <w:bCs/>
      <w:sz w:val="24"/>
      <w:lang w:eastAsia="en-US"/>
    </w:rPr>
  </w:style>
  <w:style w:type="paragraph" w:customStyle="1" w:styleId="xl260">
    <w:name w:val="xl260"/>
    <w:basedOn w:val="afe"/>
    <w:rsid w:val="00EA7C52"/>
    <w:pPr>
      <w:pBdr>
        <w:bottom w:val="single" w:sz="4" w:space="0" w:color="auto"/>
        <w:right w:val="single" w:sz="4" w:space="0" w:color="auto"/>
      </w:pBdr>
      <w:shd w:val="clear" w:color="000000" w:fill="FFFF00"/>
      <w:bidi w:val="0"/>
      <w:spacing w:before="100" w:beforeAutospacing="1" w:after="100" w:afterAutospacing="1"/>
      <w:jc w:val="center"/>
    </w:pPr>
    <w:rPr>
      <w:rFonts w:ascii="Arial" w:hAnsi="Arial" w:cs="Arial"/>
      <w:b/>
      <w:bCs/>
      <w:sz w:val="24"/>
      <w:lang w:eastAsia="en-US"/>
    </w:rPr>
  </w:style>
  <w:style w:type="paragraph" w:customStyle="1" w:styleId="xl261">
    <w:name w:val="xl261"/>
    <w:basedOn w:val="afe"/>
    <w:rsid w:val="00EA7C52"/>
    <w:pPr>
      <w:pBdr>
        <w:top w:val="single" w:sz="4" w:space="0" w:color="auto"/>
        <w:bottom w:val="single" w:sz="4" w:space="0" w:color="auto"/>
        <w:right w:val="single" w:sz="4" w:space="0" w:color="auto"/>
      </w:pBdr>
      <w:shd w:val="clear" w:color="000000" w:fill="FFFF00"/>
      <w:bidi w:val="0"/>
      <w:spacing w:before="100" w:beforeAutospacing="1" w:after="100" w:afterAutospacing="1"/>
      <w:jc w:val="center"/>
    </w:pPr>
    <w:rPr>
      <w:rFonts w:ascii="Arial" w:hAnsi="Arial" w:cs="Arial"/>
      <w:sz w:val="24"/>
      <w:lang w:eastAsia="en-US"/>
    </w:rPr>
  </w:style>
  <w:style w:type="paragraph" w:customStyle="1" w:styleId="xl262">
    <w:name w:val="xl262"/>
    <w:basedOn w:val="afe"/>
    <w:rsid w:val="00EA7C52"/>
    <w:pPr>
      <w:pBdr>
        <w:top w:val="single" w:sz="4" w:space="0" w:color="auto"/>
        <w:bottom w:val="single" w:sz="8" w:space="0" w:color="auto"/>
        <w:right w:val="single" w:sz="4" w:space="0" w:color="auto"/>
      </w:pBdr>
      <w:shd w:val="clear" w:color="000000" w:fill="FFFF00"/>
      <w:bidi w:val="0"/>
      <w:spacing w:before="100" w:beforeAutospacing="1" w:after="100" w:afterAutospacing="1"/>
      <w:jc w:val="center"/>
    </w:pPr>
    <w:rPr>
      <w:rFonts w:ascii="Arial" w:hAnsi="Arial" w:cs="Arial"/>
      <w:sz w:val="24"/>
      <w:lang w:eastAsia="en-US"/>
    </w:rPr>
  </w:style>
  <w:style w:type="paragraph" w:customStyle="1" w:styleId="xl263">
    <w:name w:val="xl263"/>
    <w:basedOn w:val="afe"/>
    <w:rsid w:val="00EA7C52"/>
    <w:pPr>
      <w:pBdr>
        <w:bottom w:val="single" w:sz="4" w:space="0" w:color="auto"/>
        <w:right w:val="single" w:sz="4" w:space="0" w:color="auto"/>
      </w:pBdr>
      <w:shd w:val="clear" w:color="000000" w:fill="FFFF00"/>
      <w:bidi w:val="0"/>
      <w:spacing w:before="100" w:beforeAutospacing="1" w:after="100" w:afterAutospacing="1"/>
      <w:jc w:val="center"/>
    </w:pPr>
    <w:rPr>
      <w:rFonts w:ascii="Arial" w:hAnsi="Arial" w:cs="Arial"/>
      <w:sz w:val="24"/>
      <w:lang w:eastAsia="en-US"/>
    </w:rPr>
  </w:style>
  <w:style w:type="paragraph" w:customStyle="1" w:styleId="xl264">
    <w:name w:val="xl264"/>
    <w:basedOn w:val="afe"/>
    <w:rsid w:val="00EA7C52"/>
    <w:pPr>
      <w:pBdr>
        <w:top w:val="single" w:sz="4" w:space="0" w:color="auto"/>
        <w:right w:val="single" w:sz="4" w:space="0" w:color="auto"/>
      </w:pBdr>
      <w:shd w:val="clear" w:color="000000" w:fill="FFFF00"/>
      <w:bidi w:val="0"/>
      <w:spacing w:before="100" w:beforeAutospacing="1" w:after="100" w:afterAutospacing="1"/>
      <w:jc w:val="center"/>
    </w:pPr>
    <w:rPr>
      <w:rFonts w:ascii="Arial" w:hAnsi="Arial" w:cs="Arial"/>
      <w:sz w:val="24"/>
      <w:lang w:eastAsia="en-US"/>
    </w:rPr>
  </w:style>
  <w:style w:type="paragraph" w:customStyle="1" w:styleId="xl265">
    <w:name w:val="xl265"/>
    <w:basedOn w:val="afe"/>
    <w:rsid w:val="00EA7C52"/>
    <w:pPr>
      <w:shd w:val="clear" w:color="000000" w:fill="FFFF00"/>
      <w:bidi w:val="0"/>
      <w:spacing w:before="100" w:beforeAutospacing="1" w:after="100" w:afterAutospacing="1"/>
      <w:jc w:val="center"/>
    </w:pPr>
    <w:rPr>
      <w:rFonts w:ascii="Arial" w:hAnsi="Arial" w:cs="Arial"/>
      <w:sz w:val="24"/>
      <w:lang w:eastAsia="en-US"/>
    </w:rPr>
  </w:style>
  <w:style w:type="paragraph" w:customStyle="1" w:styleId="xl266">
    <w:name w:val="xl266"/>
    <w:basedOn w:val="afe"/>
    <w:rsid w:val="00EA7C52"/>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sz w:val="24"/>
      <w:lang w:eastAsia="en-US"/>
    </w:rPr>
  </w:style>
  <w:style w:type="paragraph" w:customStyle="1" w:styleId="xl267">
    <w:name w:val="xl267"/>
    <w:basedOn w:val="afe"/>
    <w:rsid w:val="00EA7C52"/>
    <w:pPr>
      <w:pBdr>
        <w:left w:val="single" w:sz="4" w:space="0" w:color="auto"/>
        <w:bottom w:val="single" w:sz="4" w:space="0" w:color="auto"/>
        <w:right w:val="single" w:sz="4" w:space="0" w:color="auto"/>
      </w:pBdr>
      <w:bidi w:val="0"/>
      <w:spacing w:before="100" w:beforeAutospacing="1" w:after="100" w:afterAutospacing="1"/>
    </w:pPr>
    <w:rPr>
      <w:rFonts w:ascii="Arial" w:hAnsi="Arial" w:cs="Arial"/>
      <w:b/>
      <w:bCs/>
      <w:sz w:val="24"/>
      <w:lang w:eastAsia="en-US"/>
    </w:rPr>
  </w:style>
  <w:style w:type="paragraph" w:customStyle="1" w:styleId="xl268">
    <w:name w:val="xl268"/>
    <w:basedOn w:val="afe"/>
    <w:rsid w:val="00EA7C52"/>
    <w:pPr>
      <w:pBdr>
        <w:left w:val="single" w:sz="4" w:space="0" w:color="auto"/>
        <w:bottom w:val="single" w:sz="4" w:space="0" w:color="auto"/>
        <w:right w:val="single" w:sz="4" w:space="0" w:color="auto"/>
      </w:pBdr>
      <w:bidi w:val="0"/>
      <w:spacing w:before="100" w:beforeAutospacing="1" w:after="100" w:afterAutospacing="1"/>
    </w:pPr>
    <w:rPr>
      <w:rFonts w:ascii="Arial" w:hAnsi="Arial" w:cs="Arial"/>
      <w:sz w:val="24"/>
      <w:lang w:eastAsia="en-US"/>
    </w:rPr>
  </w:style>
  <w:style w:type="paragraph" w:customStyle="1" w:styleId="xl269">
    <w:name w:val="xl269"/>
    <w:basedOn w:val="afe"/>
    <w:rsid w:val="00EA7C52"/>
    <w:pPr>
      <w:pBdr>
        <w:left w:val="single" w:sz="4" w:space="0" w:color="auto"/>
        <w:bottom w:val="single" w:sz="4" w:space="0" w:color="auto"/>
        <w:right w:val="single" w:sz="4" w:space="0" w:color="auto"/>
      </w:pBdr>
      <w:shd w:val="clear" w:color="000000" w:fill="E26B0A"/>
      <w:bidi w:val="0"/>
      <w:spacing w:before="100" w:beforeAutospacing="1" w:after="100" w:afterAutospacing="1"/>
    </w:pPr>
    <w:rPr>
      <w:rFonts w:ascii="Arial" w:hAnsi="Arial" w:cs="Arial"/>
      <w:sz w:val="24"/>
      <w:lang w:eastAsia="en-US"/>
    </w:rPr>
  </w:style>
  <w:style w:type="paragraph" w:customStyle="1" w:styleId="xl270">
    <w:name w:val="xl270"/>
    <w:basedOn w:val="afe"/>
    <w:rsid w:val="00EA7C52"/>
    <w:pPr>
      <w:pBdr>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color w:val="FF0000"/>
      <w:sz w:val="24"/>
      <w:lang w:eastAsia="en-US"/>
    </w:rPr>
  </w:style>
  <w:style w:type="paragraph" w:customStyle="1" w:styleId="xl271">
    <w:name w:val="xl271"/>
    <w:basedOn w:val="afe"/>
    <w:rsid w:val="00EA7C52"/>
    <w:pPr>
      <w:pBdr>
        <w:left w:val="single" w:sz="4" w:space="0" w:color="auto"/>
        <w:bottom w:val="single" w:sz="4" w:space="0" w:color="auto"/>
        <w:right w:val="single" w:sz="4" w:space="0" w:color="auto"/>
      </w:pBdr>
      <w:shd w:val="clear" w:color="000000" w:fill="FFFF00"/>
      <w:bidi w:val="0"/>
      <w:spacing w:before="100" w:beforeAutospacing="1" w:after="100" w:afterAutospacing="1"/>
    </w:pPr>
    <w:rPr>
      <w:rFonts w:ascii="Arial" w:hAnsi="Arial" w:cs="Arial"/>
      <w:sz w:val="24"/>
      <w:lang w:eastAsia="en-US"/>
    </w:rPr>
  </w:style>
  <w:style w:type="paragraph" w:customStyle="1" w:styleId="xl272">
    <w:name w:val="xl272"/>
    <w:basedOn w:val="afe"/>
    <w:rsid w:val="00EA7C52"/>
    <w:pPr>
      <w:pBdr>
        <w:left w:val="single" w:sz="4" w:space="0" w:color="auto"/>
        <w:bottom w:val="single" w:sz="4" w:space="0" w:color="auto"/>
        <w:right w:val="single" w:sz="4" w:space="0" w:color="auto"/>
      </w:pBdr>
      <w:bidi w:val="0"/>
      <w:spacing w:before="100" w:beforeAutospacing="1" w:after="100" w:afterAutospacing="1"/>
    </w:pPr>
    <w:rPr>
      <w:rFonts w:ascii="Arial" w:hAnsi="Arial" w:cs="Arial"/>
      <w:color w:val="FF0000"/>
      <w:sz w:val="24"/>
      <w:lang w:eastAsia="en-US"/>
    </w:rPr>
  </w:style>
  <w:style w:type="paragraph" w:customStyle="1" w:styleId="xl273">
    <w:name w:val="xl273"/>
    <w:basedOn w:val="afe"/>
    <w:rsid w:val="00EA7C52"/>
    <w:pPr>
      <w:pBdr>
        <w:left w:val="single" w:sz="4" w:space="0" w:color="auto"/>
        <w:bottom w:val="single" w:sz="4" w:space="0" w:color="auto"/>
        <w:right w:val="single" w:sz="4" w:space="0" w:color="auto"/>
      </w:pBdr>
      <w:shd w:val="clear" w:color="000000" w:fill="D8E4BC"/>
      <w:bidi w:val="0"/>
      <w:spacing w:before="100" w:beforeAutospacing="1" w:after="100" w:afterAutospacing="1"/>
    </w:pPr>
    <w:rPr>
      <w:rFonts w:ascii="Arial" w:hAnsi="Arial" w:cs="Arial"/>
      <w:sz w:val="24"/>
      <w:lang w:eastAsia="en-US"/>
    </w:rPr>
  </w:style>
  <w:style w:type="paragraph" w:customStyle="1" w:styleId="xl274">
    <w:name w:val="xl274"/>
    <w:basedOn w:val="afe"/>
    <w:rsid w:val="00EA7C52"/>
    <w:pPr>
      <w:pBdr>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sz w:val="24"/>
      <w:lang w:eastAsia="en-US"/>
    </w:rPr>
  </w:style>
  <w:style w:type="paragraph" w:customStyle="1" w:styleId="xl275">
    <w:name w:val="xl275"/>
    <w:basedOn w:val="afe"/>
    <w:rsid w:val="00EA7C52"/>
    <w:pPr>
      <w:pBdr>
        <w:top w:val="single" w:sz="4" w:space="0" w:color="auto"/>
        <w:left w:val="single" w:sz="4" w:space="0" w:color="auto"/>
        <w:bottom w:val="single" w:sz="8" w:space="0" w:color="auto"/>
        <w:right w:val="single" w:sz="4" w:space="0" w:color="auto"/>
      </w:pBdr>
      <w:bidi w:val="0"/>
      <w:spacing w:before="100" w:beforeAutospacing="1" w:after="100" w:afterAutospacing="1"/>
    </w:pPr>
    <w:rPr>
      <w:rFonts w:ascii="Arial" w:hAnsi="Arial" w:cs="Arial"/>
      <w:sz w:val="24"/>
      <w:lang w:eastAsia="en-US"/>
    </w:rPr>
  </w:style>
  <w:style w:type="paragraph" w:customStyle="1" w:styleId="xl276">
    <w:name w:val="xl276"/>
    <w:basedOn w:val="afe"/>
    <w:rsid w:val="00EA7C52"/>
    <w:pPr>
      <w:pBdr>
        <w:left w:val="single" w:sz="4" w:space="0" w:color="auto"/>
        <w:bottom w:val="single" w:sz="4" w:space="0" w:color="auto"/>
        <w:right w:val="single" w:sz="4" w:space="0" w:color="auto"/>
      </w:pBdr>
      <w:shd w:val="clear" w:color="000000" w:fill="D9D9D9"/>
      <w:bidi w:val="0"/>
      <w:spacing w:before="100" w:beforeAutospacing="1" w:after="100" w:afterAutospacing="1"/>
    </w:pPr>
    <w:rPr>
      <w:rFonts w:ascii="Arial" w:hAnsi="Arial" w:cs="Arial"/>
      <w:sz w:val="24"/>
      <w:lang w:eastAsia="en-US"/>
    </w:rPr>
  </w:style>
  <w:style w:type="paragraph" w:customStyle="1" w:styleId="xl277">
    <w:name w:val="xl277"/>
    <w:basedOn w:val="afe"/>
    <w:rsid w:val="00EA7C52"/>
    <w:pPr>
      <w:pBdr>
        <w:top w:val="single" w:sz="4" w:space="0" w:color="auto"/>
        <w:left w:val="single" w:sz="4" w:space="0" w:color="auto"/>
        <w:bottom w:val="single" w:sz="8" w:space="0" w:color="auto"/>
        <w:right w:val="single" w:sz="4" w:space="0" w:color="auto"/>
      </w:pBdr>
      <w:shd w:val="clear" w:color="000000" w:fill="FFFFFF"/>
      <w:bidi w:val="0"/>
      <w:spacing w:before="100" w:beforeAutospacing="1" w:after="100" w:afterAutospacing="1"/>
    </w:pPr>
    <w:rPr>
      <w:rFonts w:ascii="Arial" w:hAnsi="Arial" w:cs="Arial"/>
      <w:sz w:val="24"/>
      <w:lang w:eastAsia="en-US"/>
    </w:rPr>
  </w:style>
  <w:style w:type="paragraph" w:customStyle="1" w:styleId="xl278">
    <w:name w:val="xl278"/>
    <w:basedOn w:val="afe"/>
    <w:rsid w:val="00EA7C52"/>
    <w:pPr>
      <w:pBdr>
        <w:left w:val="single" w:sz="4" w:space="0" w:color="auto"/>
        <w:bottom w:val="single" w:sz="4" w:space="0" w:color="auto"/>
        <w:right w:val="single" w:sz="4" w:space="0" w:color="auto"/>
      </w:pBdr>
      <w:shd w:val="clear" w:color="000000" w:fill="00B0F0"/>
      <w:bidi w:val="0"/>
      <w:spacing w:before="100" w:beforeAutospacing="1" w:after="100" w:afterAutospacing="1"/>
    </w:pPr>
    <w:rPr>
      <w:rFonts w:ascii="Arial" w:hAnsi="Arial" w:cs="Arial"/>
      <w:sz w:val="24"/>
      <w:lang w:eastAsia="en-US"/>
    </w:rPr>
  </w:style>
  <w:style w:type="paragraph" w:customStyle="1" w:styleId="xl279">
    <w:name w:val="xl279"/>
    <w:basedOn w:val="afe"/>
    <w:rsid w:val="00EA7C52"/>
    <w:pPr>
      <w:pBdr>
        <w:left w:val="single" w:sz="4" w:space="0" w:color="auto"/>
        <w:bottom w:val="single" w:sz="4" w:space="0" w:color="auto"/>
        <w:right w:val="single" w:sz="4" w:space="0" w:color="auto"/>
      </w:pBdr>
      <w:shd w:val="clear" w:color="000000" w:fill="92D050"/>
      <w:bidi w:val="0"/>
      <w:spacing w:before="100" w:beforeAutospacing="1" w:after="100" w:afterAutospacing="1"/>
    </w:pPr>
    <w:rPr>
      <w:rFonts w:ascii="Arial" w:hAnsi="Arial" w:cs="Arial"/>
      <w:sz w:val="24"/>
      <w:lang w:eastAsia="en-US"/>
    </w:rPr>
  </w:style>
  <w:style w:type="paragraph" w:customStyle="1" w:styleId="xl280">
    <w:name w:val="xl280"/>
    <w:basedOn w:val="afe"/>
    <w:rsid w:val="00EA7C52"/>
    <w:pPr>
      <w:pBdr>
        <w:left w:val="single" w:sz="4" w:space="0" w:color="auto"/>
        <w:right w:val="single" w:sz="4" w:space="0" w:color="auto"/>
      </w:pBdr>
      <w:shd w:val="clear" w:color="000000" w:fill="FFFFFF"/>
      <w:bidi w:val="0"/>
      <w:spacing w:before="100" w:beforeAutospacing="1" w:after="100" w:afterAutospacing="1"/>
    </w:pPr>
    <w:rPr>
      <w:rFonts w:ascii="Arial" w:hAnsi="Arial" w:cs="Arial"/>
      <w:sz w:val="24"/>
      <w:lang w:eastAsia="en-US"/>
    </w:rPr>
  </w:style>
  <w:style w:type="paragraph" w:customStyle="1" w:styleId="xl281">
    <w:name w:val="xl281"/>
    <w:basedOn w:val="afe"/>
    <w:rsid w:val="00EA7C52"/>
    <w:pPr>
      <w:pBdr>
        <w:top w:val="single" w:sz="4" w:space="0" w:color="auto"/>
        <w:left w:val="single" w:sz="4" w:space="0" w:color="auto"/>
        <w:bottom w:val="single" w:sz="4" w:space="0" w:color="auto"/>
        <w:right w:val="single" w:sz="4" w:space="0" w:color="auto"/>
      </w:pBdr>
      <w:shd w:val="clear" w:color="000000" w:fill="FCD5B4"/>
      <w:bidi w:val="0"/>
      <w:spacing w:before="100" w:beforeAutospacing="1" w:after="100" w:afterAutospacing="1"/>
    </w:pPr>
    <w:rPr>
      <w:rFonts w:ascii="Arial" w:hAnsi="Arial" w:cs="Arial"/>
      <w:sz w:val="24"/>
      <w:lang w:eastAsia="en-US"/>
    </w:rPr>
  </w:style>
  <w:style w:type="paragraph" w:customStyle="1" w:styleId="xl282">
    <w:name w:val="xl282"/>
    <w:basedOn w:val="afe"/>
    <w:rsid w:val="00EA7C52"/>
    <w:pPr>
      <w:pBdr>
        <w:left w:val="single" w:sz="4" w:space="0" w:color="auto"/>
        <w:bottom w:val="single" w:sz="4" w:space="0" w:color="auto"/>
        <w:right w:val="single" w:sz="4" w:space="0" w:color="auto"/>
      </w:pBdr>
      <w:shd w:val="clear" w:color="000000" w:fill="A6A6A6"/>
      <w:bidi w:val="0"/>
      <w:spacing w:before="100" w:beforeAutospacing="1" w:after="100" w:afterAutospacing="1"/>
    </w:pPr>
    <w:rPr>
      <w:rFonts w:ascii="Arial" w:hAnsi="Arial" w:cs="Arial"/>
      <w:sz w:val="24"/>
      <w:lang w:eastAsia="en-US"/>
    </w:rPr>
  </w:style>
  <w:style w:type="paragraph" w:customStyle="1" w:styleId="xl283">
    <w:name w:val="xl283"/>
    <w:basedOn w:val="afe"/>
    <w:rsid w:val="00EA7C52"/>
    <w:pPr>
      <w:bidi w:val="0"/>
      <w:spacing w:before="100" w:beforeAutospacing="1" w:after="100" w:afterAutospacing="1"/>
    </w:pPr>
    <w:rPr>
      <w:rFonts w:ascii="Arial" w:hAnsi="Arial" w:cs="Arial"/>
      <w:sz w:val="24"/>
      <w:lang w:eastAsia="en-US"/>
    </w:rPr>
  </w:style>
  <w:style w:type="paragraph" w:customStyle="1" w:styleId="xl284">
    <w:name w:val="xl284"/>
    <w:basedOn w:val="afe"/>
    <w:rsid w:val="00EA7C52"/>
    <w:pPr>
      <w:pBdr>
        <w:left w:val="single" w:sz="4" w:space="0" w:color="auto"/>
        <w:bottom w:val="single" w:sz="4" w:space="0" w:color="auto"/>
        <w:right w:val="single" w:sz="4" w:space="0" w:color="auto"/>
      </w:pBdr>
      <w:shd w:val="clear" w:color="000000" w:fill="FFFF00"/>
      <w:bidi w:val="0"/>
      <w:spacing w:before="100" w:beforeAutospacing="1" w:after="100" w:afterAutospacing="1"/>
    </w:pPr>
    <w:rPr>
      <w:rFonts w:ascii="Arial" w:hAnsi="Arial" w:cs="Arial"/>
      <w:sz w:val="24"/>
      <w:lang w:eastAsia="en-US"/>
    </w:rPr>
  </w:style>
  <w:style w:type="paragraph" w:customStyle="1" w:styleId="xl285">
    <w:name w:val="xl285"/>
    <w:basedOn w:val="afe"/>
    <w:rsid w:val="00EA7C52"/>
    <w:pPr>
      <w:pBdr>
        <w:left w:val="single" w:sz="4" w:space="0" w:color="auto"/>
        <w:bottom w:val="single" w:sz="4" w:space="0" w:color="auto"/>
        <w:right w:val="single" w:sz="4" w:space="0" w:color="auto"/>
      </w:pBdr>
      <w:shd w:val="clear" w:color="000000" w:fill="FFFF00"/>
      <w:bidi w:val="0"/>
      <w:spacing w:before="100" w:beforeAutospacing="1" w:after="100" w:afterAutospacing="1"/>
      <w:jc w:val="center"/>
    </w:pPr>
    <w:rPr>
      <w:rFonts w:ascii="Arial" w:hAnsi="Arial" w:cs="Arial"/>
      <w:sz w:val="24"/>
      <w:lang w:eastAsia="en-US"/>
    </w:rPr>
  </w:style>
  <w:style w:type="paragraph" w:customStyle="1" w:styleId="xl286">
    <w:name w:val="xl286"/>
    <w:basedOn w:val="afe"/>
    <w:rsid w:val="00EA7C52"/>
    <w:pPr>
      <w:pBdr>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sz w:val="24"/>
      <w:lang w:eastAsia="en-US"/>
    </w:rPr>
  </w:style>
  <w:style w:type="paragraph" w:customStyle="1" w:styleId="xl287">
    <w:name w:val="xl287"/>
    <w:basedOn w:val="afe"/>
    <w:rsid w:val="00EA7C52"/>
    <w:pPr>
      <w:pBdr>
        <w:top w:val="single" w:sz="4" w:space="0" w:color="auto"/>
        <w:left w:val="single" w:sz="4" w:space="0" w:color="auto"/>
        <w:bottom w:val="single" w:sz="4" w:space="0" w:color="auto"/>
      </w:pBdr>
      <w:bidi w:val="0"/>
      <w:spacing w:before="100" w:beforeAutospacing="1" w:after="100" w:afterAutospacing="1"/>
      <w:jc w:val="center"/>
    </w:pPr>
    <w:rPr>
      <w:rFonts w:ascii="Arial" w:hAnsi="Arial" w:cs="Arial"/>
      <w:b/>
      <w:bCs/>
      <w:sz w:val="24"/>
      <w:lang w:eastAsia="en-US"/>
    </w:rPr>
  </w:style>
  <w:style w:type="paragraph" w:customStyle="1" w:styleId="xl288">
    <w:name w:val="xl288"/>
    <w:basedOn w:val="afe"/>
    <w:rsid w:val="00EA7C52"/>
    <w:pPr>
      <w:pBdr>
        <w:top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sz w:val="24"/>
      <w:lang w:eastAsia="en-US"/>
    </w:rPr>
  </w:style>
  <w:style w:type="paragraph" w:customStyle="1" w:styleId="xl289">
    <w:name w:val="xl289"/>
    <w:basedOn w:val="afe"/>
    <w:rsid w:val="00EA7C52"/>
    <w:pPr>
      <w:pBdr>
        <w:top w:val="single" w:sz="4" w:space="0" w:color="auto"/>
        <w:left w:val="single" w:sz="4" w:space="0" w:color="auto"/>
        <w:right w:val="double" w:sz="6" w:space="0" w:color="auto"/>
      </w:pBdr>
      <w:shd w:val="clear" w:color="000000" w:fill="FFFF00"/>
      <w:bidi w:val="0"/>
      <w:spacing w:before="100" w:beforeAutospacing="1" w:after="100" w:afterAutospacing="1"/>
      <w:jc w:val="center"/>
    </w:pPr>
    <w:rPr>
      <w:rFonts w:ascii="Arial" w:hAnsi="Arial" w:cs="Arial"/>
      <w:sz w:val="24"/>
      <w:lang w:eastAsia="en-US"/>
    </w:rPr>
  </w:style>
  <w:style w:type="paragraph" w:customStyle="1" w:styleId="xl290">
    <w:name w:val="xl290"/>
    <w:basedOn w:val="afe"/>
    <w:rsid w:val="00EA7C52"/>
    <w:pPr>
      <w:pBdr>
        <w:left w:val="single" w:sz="4" w:space="0" w:color="auto"/>
        <w:bottom w:val="single" w:sz="4" w:space="0" w:color="auto"/>
        <w:right w:val="double" w:sz="6" w:space="0" w:color="auto"/>
      </w:pBdr>
      <w:shd w:val="clear" w:color="000000" w:fill="FFFF00"/>
      <w:bidi w:val="0"/>
      <w:spacing w:before="100" w:beforeAutospacing="1" w:after="100" w:afterAutospacing="1"/>
      <w:jc w:val="center"/>
    </w:pPr>
    <w:rPr>
      <w:rFonts w:ascii="Arial" w:hAnsi="Arial" w:cs="Arial"/>
      <w:sz w:val="24"/>
      <w:lang w:eastAsia="en-US"/>
    </w:rPr>
  </w:style>
  <w:style w:type="character" w:customStyle="1" w:styleId="Heading4Char1">
    <w:name w:val="Heading 4 Char1"/>
    <w:aliases w:val="כותרת 4 תו תו Char1,כותרת 4 תו תו תו Char1"/>
    <w:uiPriority w:val="9"/>
    <w:semiHidden/>
    <w:rsid w:val="00EA7C52"/>
    <w:rPr>
      <w:rFonts w:ascii="Cambria" w:eastAsia="Times New Roman" w:hAnsi="Cambria" w:cs="Times New Roman"/>
      <w:i/>
      <w:iCs/>
      <w:color w:val="365F91"/>
      <w:sz w:val="24"/>
      <w:szCs w:val="24"/>
      <w:lang w:val="he-IL" w:eastAsia="he-IL"/>
    </w:rPr>
  </w:style>
  <w:style w:type="character" w:customStyle="1" w:styleId="HeaderChar1">
    <w:name w:val="Header Char1"/>
    <w:semiHidden/>
    <w:rsid w:val="00EA7C52"/>
    <w:rPr>
      <w:rFonts w:ascii="Tahoma" w:eastAsia="David" w:hAnsi="Tahoma" w:cs="Tahoma"/>
      <w:sz w:val="24"/>
      <w:szCs w:val="24"/>
      <w:lang w:val="he-IL" w:eastAsia="he-IL"/>
    </w:rPr>
  </w:style>
  <w:style w:type="table" w:customStyle="1" w:styleId="812">
    <w:name w:val="רשת טבלה81"/>
    <w:basedOn w:val="aff0"/>
    <w:next w:val="affffff3"/>
    <w:rsid w:val="00EA7C52"/>
    <w:pPr>
      <w:bidi/>
    </w:pPr>
    <w:rPr>
      <w:rFonts w:ascii="Cambria" w:hAnsi="Cambria" w:cs="Tahoma"/>
      <w:sz w:val="24"/>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c">
    <w:name w:val="פרק מספר"/>
    <w:basedOn w:val="affff9"/>
    <w:qFormat/>
    <w:rsid w:val="00EA7C52"/>
    <w:pPr>
      <w:numPr>
        <w:numId w:val="179"/>
      </w:numPr>
      <w:spacing w:after="0" w:line="480" w:lineRule="auto"/>
      <w:ind w:left="720" w:firstLine="0"/>
    </w:pPr>
    <w:rPr>
      <w:rFonts w:ascii="Tahoma" w:eastAsia="Times New Roman" w:hAnsi="Tahoma" w:cs="David"/>
      <w:b/>
      <w:bCs/>
      <w:sz w:val="20"/>
      <w:szCs w:val="24"/>
    </w:rPr>
  </w:style>
  <w:style w:type="paragraph" w:customStyle="1" w:styleId="PR2">
    <w:name w:val="PR2"/>
    <w:basedOn w:val="afe"/>
    <w:rsid w:val="00EA7C52"/>
    <w:pPr>
      <w:tabs>
        <w:tab w:val="left" w:pos="1440"/>
        <w:tab w:val="num" w:pos="2592"/>
      </w:tabs>
      <w:suppressAutoHyphens/>
      <w:spacing w:before="0"/>
      <w:ind w:left="1440" w:hanging="576"/>
      <w:jc w:val="both"/>
      <w:outlineLvl w:val="3"/>
    </w:pPr>
    <w:rPr>
      <w:rFonts w:eastAsia="Calibri" w:cs="Arial"/>
      <w:szCs w:val="22"/>
      <w:lang w:val="he-IL"/>
    </w:rPr>
  </w:style>
  <w:style w:type="paragraph" w:customStyle="1" w:styleId="dv14ar11">
    <w:name w:val="dv14ar11"/>
    <w:basedOn w:val="afe"/>
    <w:link w:val="dv14ar11Char"/>
    <w:uiPriority w:val="99"/>
    <w:rsid w:val="00EA7C52"/>
    <w:pPr>
      <w:bidi w:val="0"/>
      <w:spacing w:before="120" w:line="360" w:lineRule="auto"/>
    </w:pPr>
    <w:rPr>
      <w:rFonts w:ascii="Tahoma" w:hAnsi="Tahoma" w:cs="Tahoma"/>
      <w:lang w:eastAsia="en-US"/>
    </w:rPr>
  </w:style>
  <w:style w:type="paragraph" w:customStyle="1" w:styleId="01">
    <w:name w:val="01"/>
    <w:basedOn w:val="Na14Ar12"/>
    <w:rsid w:val="00EA7C52"/>
    <w:pPr>
      <w:framePr w:hSpace="181" w:vSpace="181" w:wrap="around" w:vAnchor="text" w:hAnchor="text" w:y="1"/>
      <w:numPr>
        <w:numId w:val="180"/>
      </w:numPr>
      <w:tabs>
        <w:tab w:val="num" w:pos="570"/>
        <w:tab w:val="num" w:pos="1080"/>
        <w:tab w:val="num" w:pos="1446"/>
        <w:tab w:val="num" w:pos="1636"/>
      </w:tabs>
      <w:ind w:left="570" w:right="570" w:hanging="570"/>
    </w:pPr>
    <w:rPr>
      <w:sz w:val="28"/>
      <w:szCs w:val="32"/>
    </w:rPr>
  </w:style>
  <w:style w:type="paragraph" w:customStyle="1" w:styleId="Na14Ar12">
    <w:name w:val="Na14Ar12"/>
    <w:basedOn w:val="dv14ar11"/>
    <w:link w:val="Na14Ar12Char"/>
    <w:rsid w:val="00EA7C52"/>
    <w:rPr>
      <w:rFonts w:cs="Narkisim"/>
    </w:rPr>
  </w:style>
  <w:style w:type="table" w:customStyle="1" w:styleId="912">
    <w:name w:val="רשת טבלה91"/>
    <w:basedOn w:val="aff0"/>
    <w:next w:val="affffff3"/>
    <w:rsid w:val="00EA7C52"/>
    <w:pPr>
      <w:bidi/>
    </w:pPr>
    <w:rPr>
      <w:rFonts w:ascii="Cambria" w:hAnsi="Cambria" w:cs="Tahoma"/>
      <w:sz w:val="24"/>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ynamica">
    <w:name w:val="Dynamica"/>
    <w:basedOn w:val="afe"/>
    <w:rsid w:val="00EA7C52"/>
    <w:pPr>
      <w:numPr>
        <w:numId w:val="183"/>
      </w:numPr>
      <w:bidi w:val="0"/>
      <w:spacing w:before="120" w:line="360" w:lineRule="auto"/>
    </w:pPr>
    <w:rPr>
      <w:rFonts w:ascii="Tahoma" w:hAnsi="Tahoma" w:cs="Tahoma"/>
      <w:sz w:val="20"/>
      <w:lang w:eastAsia="en-US"/>
    </w:rPr>
  </w:style>
  <w:style w:type="numbering" w:customStyle="1" w:styleId="11111131">
    <w:name w:val="1 / 1.1 / 1.1.131"/>
    <w:basedOn w:val="aff1"/>
    <w:rsid w:val="00EA7C52"/>
    <w:pPr>
      <w:numPr>
        <w:numId w:val="181"/>
      </w:numPr>
    </w:pPr>
  </w:style>
  <w:style w:type="character" w:customStyle="1" w:styleId="dv14ar11Char">
    <w:name w:val="dv14ar11 Char"/>
    <w:link w:val="dv14ar11"/>
    <w:uiPriority w:val="99"/>
    <w:locked/>
    <w:rsid w:val="00EA7C52"/>
    <w:rPr>
      <w:rFonts w:ascii="Tahoma" w:hAnsi="Tahoma" w:cs="Tahoma"/>
      <w:sz w:val="22"/>
      <w:szCs w:val="24"/>
    </w:rPr>
  </w:style>
  <w:style w:type="character" w:customStyle="1" w:styleId="Na14Ar12Char">
    <w:name w:val="Na14Ar12 Char"/>
    <w:link w:val="Na14Ar12"/>
    <w:locked/>
    <w:rsid w:val="00EA7C52"/>
    <w:rPr>
      <w:rFonts w:ascii="Tahoma" w:hAnsi="Tahoma" w:cs="Narkisim"/>
      <w:sz w:val="22"/>
      <w:szCs w:val="24"/>
    </w:rPr>
  </w:style>
  <w:style w:type="paragraph" w:customStyle="1" w:styleId="Main">
    <w:name w:val="Main"/>
    <w:basedOn w:val="afe"/>
    <w:next w:val="13"/>
    <w:link w:val="MainChar"/>
    <w:rsid w:val="00EA7C52"/>
    <w:pPr>
      <w:bidi w:val="0"/>
      <w:spacing w:before="120" w:line="360" w:lineRule="auto"/>
    </w:pPr>
    <w:rPr>
      <w:rFonts w:ascii="Tahoma" w:hAnsi="Tahoma" w:cs="Tahoma"/>
      <w:lang w:eastAsia="en-US"/>
    </w:rPr>
  </w:style>
  <w:style w:type="character" w:customStyle="1" w:styleId="MainChar">
    <w:name w:val="Main Char"/>
    <w:link w:val="Main"/>
    <w:rsid w:val="00EA7C52"/>
    <w:rPr>
      <w:rFonts w:ascii="Tahoma" w:hAnsi="Tahoma" w:cs="Tahoma"/>
      <w:sz w:val="22"/>
      <w:szCs w:val="24"/>
    </w:rPr>
  </w:style>
  <w:style w:type="paragraph" w:customStyle="1" w:styleId="SPECText1">
    <w:name w:val="SPECText[1]"/>
    <w:basedOn w:val="afe"/>
    <w:rsid w:val="00EA7C52"/>
    <w:pPr>
      <w:widowControl w:val="0"/>
      <w:numPr>
        <w:numId w:val="213"/>
      </w:numPr>
      <w:spacing w:before="480"/>
      <w:outlineLvl w:val="0"/>
    </w:pPr>
    <w:rPr>
      <w:rFonts w:ascii="Arial" w:eastAsia="Calibri" w:hAnsi="Arial" w:cs="Arial"/>
      <w:szCs w:val="20"/>
      <w:lang w:val="he-IL"/>
    </w:rPr>
  </w:style>
  <w:style w:type="paragraph" w:customStyle="1" w:styleId="Appendix1">
    <w:name w:val="Appendix 1"/>
    <w:basedOn w:val="13"/>
    <w:next w:val="Appendix2"/>
    <w:link w:val="Appendix1Char"/>
    <w:qFormat/>
    <w:rsid w:val="00EA7C52"/>
    <w:pPr>
      <w:numPr>
        <w:numId w:val="0"/>
      </w:numPr>
      <w:bidi w:val="0"/>
      <w:spacing w:line="360" w:lineRule="auto"/>
      <w:ind w:left="709" w:right="0" w:hanging="709"/>
      <w:jc w:val="center"/>
    </w:pPr>
    <w:rPr>
      <w:rFonts w:ascii="Tahoma" w:hAnsi="Tahoma" w:cs="Tahoma"/>
      <w:kern w:val="0"/>
      <w:sz w:val="50"/>
      <w:szCs w:val="50"/>
      <w:u w:val="single"/>
      <w:lang w:eastAsia="en-US"/>
    </w:rPr>
  </w:style>
  <w:style w:type="paragraph" w:customStyle="1" w:styleId="Appendix2">
    <w:name w:val="Appendix 2"/>
    <w:basedOn w:val="afe"/>
    <w:next w:val="afe"/>
    <w:link w:val="Appendix2Char"/>
    <w:qFormat/>
    <w:rsid w:val="00EA7C52"/>
    <w:pPr>
      <w:bidi w:val="0"/>
      <w:spacing w:before="120" w:line="360" w:lineRule="auto"/>
      <w:jc w:val="center"/>
    </w:pPr>
    <w:rPr>
      <w:rFonts w:ascii="Tahoma" w:hAnsi="Tahoma" w:cs="Tahoma"/>
      <w:i/>
      <w:iCs/>
      <w:sz w:val="50"/>
      <w:szCs w:val="50"/>
      <w:lang w:eastAsia="en-US"/>
    </w:rPr>
  </w:style>
  <w:style w:type="character" w:customStyle="1" w:styleId="Appendix1Char">
    <w:name w:val="Appendix 1 Char"/>
    <w:link w:val="Appendix1"/>
    <w:rsid w:val="00EA7C52"/>
    <w:rPr>
      <w:rFonts w:ascii="Tahoma" w:hAnsi="Tahoma" w:cs="Tahoma"/>
      <w:b/>
      <w:bCs/>
      <w:sz w:val="50"/>
      <w:szCs w:val="50"/>
      <w:u w:val="single"/>
    </w:rPr>
  </w:style>
  <w:style w:type="character" w:customStyle="1" w:styleId="affff3">
    <w:name w:val="כיתוב תו"/>
    <w:aliases w:val="Caption תו"/>
    <w:link w:val="affff2"/>
    <w:rsid w:val="00EA7C52"/>
    <w:rPr>
      <w:rFonts w:cs="David"/>
      <w:b/>
      <w:bCs/>
      <w:lang w:eastAsia="he-IL"/>
    </w:rPr>
  </w:style>
  <w:style w:type="character" w:customStyle="1" w:styleId="Appendix2Char">
    <w:name w:val="Appendix 2 Char"/>
    <w:link w:val="Appendix2"/>
    <w:rsid w:val="00EA7C52"/>
    <w:rPr>
      <w:rFonts w:ascii="Tahoma" w:hAnsi="Tahoma" w:cs="Tahoma"/>
      <w:i/>
      <w:iCs/>
      <w:sz w:val="50"/>
      <w:szCs w:val="50"/>
    </w:rPr>
  </w:style>
  <w:style w:type="character" w:customStyle="1" w:styleId="1Char4">
    <w:name w:val="כותרת 1 Char"/>
    <w:rsid w:val="00EA7C52"/>
    <w:rPr>
      <w:rFonts w:ascii="Tahoma" w:eastAsia="Tahoma" w:hAnsi="Tahoma"/>
      <w:b/>
      <w:bCs/>
      <w:sz w:val="22"/>
      <w:szCs w:val="24"/>
    </w:rPr>
  </w:style>
  <w:style w:type="character" w:customStyle="1" w:styleId="2Char2">
    <w:name w:val="כותרת 2 Char"/>
    <w:link w:val="218"/>
    <w:rsid w:val="00EA7C52"/>
    <w:rPr>
      <w:rFonts w:ascii="Cambria" w:hAnsi="Cambria"/>
      <w:b/>
      <w:bCs/>
      <w:color w:val="4F81BD"/>
      <w:sz w:val="26"/>
      <w:szCs w:val="26"/>
    </w:rPr>
  </w:style>
  <w:style w:type="character" w:customStyle="1" w:styleId="3Char">
    <w:name w:val="כותרת 3 Char"/>
    <w:link w:val="316"/>
    <w:rsid w:val="00EA7C52"/>
    <w:rPr>
      <w:rFonts w:ascii="Calibri" w:eastAsia="Calibri" w:hAnsi="Calibri" w:cs="David"/>
      <w:b/>
      <w:i/>
      <w:sz w:val="24"/>
      <w:szCs w:val="24"/>
      <w:lang w:val="it-IT"/>
    </w:rPr>
  </w:style>
  <w:style w:type="paragraph" w:customStyle="1" w:styleId="1ffffffffff7">
    <w:name w:val="נספח 1"/>
    <w:basedOn w:val="Appendix1"/>
    <w:next w:val="2fffffff2"/>
    <w:link w:val="1Char5"/>
    <w:qFormat/>
    <w:rsid w:val="00EA7C52"/>
    <w:pPr>
      <w:bidi/>
    </w:pPr>
  </w:style>
  <w:style w:type="character" w:customStyle="1" w:styleId="4Char">
    <w:name w:val="כותרת 4 Char"/>
    <w:link w:val="414"/>
    <w:rsid w:val="00EA7C52"/>
    <w:rPr>
      <w:rFonts w:cs="David"/>
      <w:color w:val="000080"/>
      <w:sz w:val="24"/>
      <w:szCs w:val="40"/>
      <w:u w:val="single"/>
    </w:rPr>
  </w:style>
  <w:style w:type="paragraph" w:customStyle="1" w:styleId="2fffffff2">
    <w:name w:val="נספח 2"/>
    <w:basedOn w:val="Appendix2"/>
    <w:link w:val="2Char3"/>
    <w:qFormat/>
    <w:rsid w:val="00EA7C52"/>
    <w:pPr>
      <w:bidi/>
    </w:pPr>
    <w:rPr>
      <w:u w:val="single"/>
    </w:rPr>
  </w:style>
  <w:style w:type="character" w:customStyle="1" w:styleId="1Char5">
    <w:name w:val="נספח 1 Char"/>
    <w:link w:val="1ffffffffff7"/>
    <w:rsid w:val="00EA7C52"/>
    <w:rPr>
      <w:rFonts w:ascii="Tahoma" w:hAnsi="Tahoma" w:cs="Tahoma"/>
      <w:b/>
      <w:bCs/>
      <w:sz w:val="50"/>
      <w:szCs w:val="50"/>
      <w:u w:val="single"/>
    </w:rPr>
  </w:style>
  <w:style w:type="character" w:customStyle="1" w:styleId="2Char3">
    <w:name w:val="נספח 2 Char"/>
    <w:link w:val="2fffffff2"/>
    <w:rsid w:val="00EA7C52"/>
    <w:rPr>
      <w:rFonts w:ascii="Tahoma" w:hAnsi="Tahoma" w:cs="Tahoma"/>
      <w:i/>
      <w:iCs/>
      <w:sz w:val="50"/>
      <w:szCs w:val="50"/>
      <w:u w:val="single"/>
    </w:rPr>
  </w:style>
  <w:style w:type="numbering" w:customStyle="1" w:styleId="a0">
    <w:name w:val="רשימה דינמיקה"/>
    <w:uiPriority w:val="99"/>
    <w:rsid w:val="00EA7C52"/>
    <w:pPr>
      <w:numPr>
        <w:numId w:val="184"/>
      </w:numPr>
    </w:pPr>
  </w:style>
  <w:style w:type="character" w:customStyle="1" w:styleId="Char1">
    <w:name w:val="רגיל Char"/>
    <w:link w:val="1fffc"/>
    <w:rsid w:val="00EA7C52"/>
    <w:rPr>
      <w:rFonts w:cs="David"/>
      <w:spacing w:val="10"/>
      <w:sz w:val="24"/>
      <w:szCs w:val="24"/>
    </w:rPr>
  </w:style>
  <w:style w:type="paragraph" w:customStyle="1" w:styleId="SPECText2">
    <w:name w:val="SPECText[2]"/>
    <w:basedOn w:val="afe"/>
    <w:rsid w:val="00EA7C52"/>
    <w:pPr>
      <w:keepNext/>
      <w:widowControl w:val="0"/>
      <w:numPr>
        <w:ilvl w:val="1"/>
        <w:numId w:val="213"/>
      </w:numPr>
      <w:outlineLvl w:val="1"/>
    </w:pPr>
    <w:rPr>
      <w:rFonts w:ascii="Arial" w:eastAsia="Calibri" w:hAnsi="Arial" w:cs="Arial"/>
      <w:szCs w:val="20"/>
      <w:lang w:val="he-IL"/>
    </w:rPr>
  </w:style>
  <w:style w:type="table" w:customStyle="1" w:styleId="TableGrid11">
    <w:name w:val="Table Grid11"/>
    <w:basedOn w:val="aff0"/>
    <w:next w:val="affffff3"/>
    <w:rsid w:val="00EA7C52"/>
    <w:pPr>
      <w:jc w:val="right"/>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fffffffffff2">
    <w:name w:val="גוף ימין"/>
    <w:basedOn w:val="afe"/>
    <w:link w:val="CharChar8"/>
    <w:uiPriority w:val="99"/>
    <w:rsid w:val="00EA7C52"/>
    <w:pPr>
      <w:spacing w:before="0" w:line="360" w:lineRule="auto"/>
      <w:ind w:left="720" w:hanging="720"/>
    </w:pPr>
    <w:rPr>
      <w:rFonts w:cs="Narkisim"/>
      <w:sz w:val="24"/>
    </w:rPr>
  </w:style>
  <w:style w:type="character" w:customStyle="1" w:styleId="CharChar8">
    <w:name w:val="גוף ימין Char Char"/>
    <w:link w:val="afffffffffffffffffffffff2"/>
    <w:uiPriority w:val="99"/>
    <w:locked/>
    <w:rsid w:val="00EA7C52"/>
    <w:rPr>
      <w:rFonts w:cs="Narkisim"/>
      <w:sz w:val="24"/>
      <w:szCs w:val="24"/>
      <w:lang w:eastAsia="he-IL"/>
    </w:rPr>
  </w:style>
  <w:style w:type="character" w:customStyle="1" w:styleId="Char">
    <w:name w:val="כותרת Char"/>
    <w:link w:val="afffffe"/>
    <w:locked/>
    <w:rsid w:val="00EA7C52"/>
    <w:rPr>
      <w:rFonts w:cs="David"/>
      <w:b/>
      <w:bCs/>
      <w:sz w:val="22"/>
      <w:szCs w:val="24"/>
      <w:u w:val="single"/>
      <w:lang w:eastAsia="he-IL"/>
    </w:rPr>
  </w:style>
  <w:style w:type="paragraph" w:customStyle="1" w:styleId="afffffffffffffffffffffff3">
    <w:name w:val="גדול ממורכז"/>
    <w:basedOn w:val="afe"/>
    <w:uiPriority w:val="99"/>
    <w:rsid w:val="00EA7C52"/>
    <w:pPr>
      <w:spacing w:before="0" w:line="360" w:lineRule="auto"/>
      <w:ind w:left="720" w:hanging="720"/>
      <w:jc w:val="center"/>
    </w:pPr>
    <w:rPr>
      <w:rFonts w:cs="Narkisim"/>
      <w:sz w:val="48"/>
      <w:szCs w:val="48"/>
    </w:rPr>
  </w:style>
  <w:style w:type="paragraph" w:customStyle="1" w:styleId="afffffffffffffffffffffff4">
    <w:name w:val="כותרת קו תחתון"/>
    <w:basedOn w:val="afffffe"/>
    <w:link w:val="Char9"/>
    <w:uiPriority w:val="99"/>
    <w:rsid w:val="00EA7C52"/>
    <w:pPr>
      <w:spacing w:line="360" w:lineRule="auto"/>
      <w:ind w:left="720" w:hanging="720"/>
      <w:jc w:val="left"/>
    </w:pPr>
    <w:rPr>
      <w:rFonts w:cs="Narkisim"/>
      <w:sz w:val="24"/>
    </w:rPr>
  </w:style>
  <w:style w:type="character" w:customStyle="1" w:styleId="Char9">
    <w:name w:val="כותרת קו תחתון Char"/>
    <w:link w:val="afffffffffffffffffffffff4"/>
    <w:uiPriority w:val="99"/>
    <w:locked/>
    <w:rsid w:val="00EA7C52"/>
    <w:rPr>
      <w:rFonts w:cs="Narkisim"/>
      <w:b/>
      <w:bCs/>
      <w:sz w:val="24"/>
      <w:szCs w:val="24"/>
      <w:u w:val="single"/>
      <w:lang w:eastAsia="he-IL"/>
    </w:rPr>
  </w:style>
  <w:style w:type="paragraph" w:customStyle="1" w:styleId="afffffffffffffffffffffff5">
    <w:name w:val="גוף ממורכז"/>
    <w:basedOn w:val="afffffffffffffffffffffff2"/>
    <w:rsid w:val="00EA7C52"/>
    <w:pPr>
      <w:jc w:val="center"/>
    </w:pPr>
  </w:style>
  <w:style w:type="paragraph" w:customStyle="1" w:styleId="na14ar120">
    <w:name w:val="na14ar120"/>
    <w:basedOn w:val="afe"/>
    <w:uiPriority w:val="99"/>
    <w:rsid w:val="00EA7C52"/>
    <w:pPr>
      <w:spacing w:before="0" w:line="360" w:lineRule="auto"/>
    </w:pPr>
    <w:rPr>
      <w:rFonts w:cs="Arial"/>
      <w:sz w:val="24"/>
      <w:lang w:eastAsia="en-US"/>
    </w:rPr>
  </w:style>
  <w:style w:type="paragraph" w:customStyle="1" w:styleId="na14ar121">
    <w:name w:val="na14ar12"/>
    <w:basedOn w:val="afe"/>
    <w:uiPriority w:val="99"/>
    <w:rsid w:val="00EA7C52"/>
    <w:pPr>
      <w:spacing w:before="0" w:line="360" w:lineRule="auto"/>
    </w:pPr>
    <w:rPr>
      <w:rFonts w:cs="Arial"/>
      <w:sz w:val="24"/>
      <w:lang w:eastAsia="en-US"/>
    </w:rPr>
  </w:style>
  <w:style w:type="character" w:customStyle="1" w:styleId="Char3">
    <w:name w:val="סעיף Char"/>
    <w:link w:val="afffffffffff2"/>
    <w:locked/>
    <w:rsid w:val="00EA7C52"/>
    <w:rPr>
      <w:rFonts w:cs="David"/>
      <w:b/>
      <w:bCs/>
      <w:szCs w:val="24"/>
    </w:rPr>
  </w:style>
  <w:style w:type="character" w:customStyle="1" w:styleId="Char7">
    <w:name w:val="תת סעיף Char"/>
    <w:link w:val="afffffffffffffffffffa"/>
    <w:locked/>
    <w:rsid w:val="00EA7C52"/>
    <w:rPr>
      <w:rFonts w:cs="Arial"/>
      <w:sz w:val="22"/>
      <w:szCs w:val="22"/>
    </w:rPr>
  </w:style>
  <w:style w:type="paragraph" w:customStyle="1" w:styleId="SPECText3">
    <w:name w:val="SPECText[3]"/>
    <w:basedOn w:val="afe"/>
    <w:rsid w:val="00EA7C52"/>
    <w:pPr>
      <w:numPr>
        <w:ilvl w:val="2"/>
        <w:numId w:val="213"/>
      </w:numPr>
      <w:jc w:val="both"/>
      <w:outlineLvl w:val="2"/>
    </w:pPr>
    <w:rPr>
      <w:rFonts w:ascii="Arial" w:eastAsia="Calibri" w:hAnsi="Arial" w:cs="Arial"/>
      <w:szCs w:val="20"/>
      <w:lang w:val="he-IL"/>
    </w:rPr>
  </w:style>
  <w:style w:type="table" w:customStyle="1" w:styleId="TableGrid10">
    <w:name w:val="TableGrid1"/>
    <w:rsid w:val="00EA7C52"/>
    <w:rPr>
      <w:rFonts w:ascii="Calibri" w:hAnsi="Calibri" w:cs="Arial"/>
      <w:sz w:val="22"/>
      <w:szCs w:val="22"/>
    </w:rPr>
    <w:tblPr>
      <w:tblCellMar>
        <w:top w:w="0" w:type="dxa"/>
        <w:left w:w="0" w:type="dxa"/>
        <w:bottom w:w="0" w:type="dxa"/>
        <w:right w:w="0" w:type="dxa"/>
      </w:tblCellMar>
    </w:tblPr>
  </w:style>
  <w:style w:type="numbering" w:styleId="a1">
    <w:name w:val="Outline List 3"/>
    <w:basedOn w:val="aff1"/>
    <w:rsid w:val="00EA7C52"/>
    <w:pPr>
      <w:numPr>
        <w:numId w:val="185"/>
      </w:numPr>
    </w:pPr>
  </w:style>
  <w:style w:type="paragraph" w:customStyle="1" w:styleId="SPECText4">
    <w:name w:val="SPECText[4]"/>
    <w:basedOn w:val="afe"/>
    <w:rsid w:val="00EA7C52"/>
    <w:pPr>
      <w:numPr>
        <w:ilvl w:val="3"/>
        <w:numId w:val="213"/>
      </w:numPr>
      <w:jc w:val="both"/>
      <w:outlineLvl w:val="3"/>
    </w:pPr>
    <w:rPr>
      <w:rFonts w:ascii="Arial" w:eastAsia="Calibri" w:hAnsi="Arial" w:cs="Arial"/>
      <w:szCs w:val="20"/>
      <w:lang w:val="he-IL"/>
    </w:rPr>
  </w:style>
  <w:style w:type="character" w:customStyle="1" w:styleId="1fffff8">
    <w:name w:val="1. תו"/>
    <w:link w:val="1fffff7"/>
    <w:rsid w:val="00EA7C52"/>
    <w:rPr>
      <w:b/>
      <w:bCs/>
      <w:sz w:val="24"/>
      <w:szCs w:val="28"/>
      <w:lang w:eastAsia="he-IL"/>
    </w:rPr>
  </w:style>
  <w:style w:type="paragraph" w:customStyle="1" w:styleId="11ff1">
    <w:name w:val="1.1"/>
    <w:basedOn w:val="1fffff7"/>
    <w:link w:val="11ff2"/>
    <w:rsid w:val="00EA7C52"/>
    <w:pPr>
      <w:tabs>
        <w:tab w:val="clear" w:pos="567"/>
      </w:tabs>
      <w:overflowPunct w:val="0"/>
      <w:autoSpaceDE w:val="0"/>
      <w:autoSpaceDN w:val="0"/>
      <w:adjustRightInd w:val="0"/>
      <w:ind w:left="1134"/>
      <w:textAlignment w:val="baseline"/>
    </w:pPr>
    <w:rPr>
      <w:b w:val="0"/>
      <w:bCs w:val="0"/>
      <w:szCs w:val="24"/>
    </w:rPr>
  </w:style>
  <w:style w:type="character" w:customStyle="1" w:styleId="11ff2">
    <w:name w:val="1.1 תו"/>
    <w:basedOn w:val="1fffff8"/>
    <w:link w:val="11ff1"/>
    <w:rsid w:val="00EA7C52"/>
    <w:rPr>
      <w:b w:val="0"/>
      <w:bCs w:val="0"/>
      <w:sz w:val="24"/>
      <w:szCs w:val="24"/>
      <w:lang w:eastAsia="he-IL"/>
    </w:rPr>
  </w:style>
  <w:style w:type="paragraph" w:customStyle="1" w:styleId="136">
    <w:name w:val="13"/>
    <w:basedOn w:val="afe"/>
    <w:next w:val="afe"/>
    <w:autoRedefine/>
    <w:rsid w:val="00EA7C52"/>
    <w:pPr>
      <w:widowControl w:val="0"/>
      <w:spacing w:before="0"/>
    </w:pPr>
    <w:rPr>
      <w:noProof/>
      <w:sz w:val="24"/>
    </w:rPr>
  </w:style>
  <w:style w:type="paragraph" w:customStyle="1" w:styleId="4ae695a4-cfbe-44fb-bbba-dab110b4f0f8">
    <w:name w:val="4ae695a4-cfbe-44fb-bbba-dab110b4f0f8"/>
    <w:basedOn w:val="afe"/>
    <w:rsid w:val="00EA7C52"/>
    <w:pPr>
      <w:bidi w:val="0"/>
      <w:spacing w:before="0"/>
    </w:pPr>
    <w:rPr>
      <w:rFonts w:cs="Times New Roman"/>
      <w:sz w:val="24"/>
      <w:lang w:eastAsia="en-US"/>
    </w:rPr>
  </w:style>
  <w:style w:type="paragraph" w:customStyle="1" w:styleId="ListParagraph2">
    <w:name w:val="List Paragraph2"/>
    <w:basedOn w:val="afe"/>
    <w:rsid w:val="00EA7C52"/>
    <w:pPr>
      <w:bidi w:val="0"/>
      <w:spacing w:before="0"/>
      <w:ind w:left="720"/>
    </w:pPr>
    <w:rPr>
      <w:rFonts w:eastAsia="Calibri" w:cs="Times New Roman"/>
      <w:sz w:val="24"/>
      <w:lang w:eastAsia="en-US"/>
    </w:rPr>
  </w:style>
  <w:style w:type="character" w:customStyle="1" w:styleId="mispur31">
    <w:name w:val="mispur3 תו"/>
    <w:link w:val="mispur30"/>
    <w:locked/>
    <w:rsid w:val="00EA7C52"/>
    <w:rPr>
      <w:rFonts w:cs="David"/>
      <w:sz w:val="22"/>
      <w:szCs w:val="24"/>
    </w:rPr>
  </w:style>
  <w:style w:type="paragraph" w:customStyle="1" w:styleId="ragil23">
    <w:name w:val="ragil2"/>
    <w:link w:val="ragil24"/>
    <w:rsid w:val="00EA7C52"/>
    <w:pPr>
      <w:numPr>
        <w:ilvl w:val="12"/>
      </w:numPr>
      <w:tabs>
        <w:tab w:val="num" w:pos="1580"/>
      </w:tabs>
      <w:spacing w:after="200"/>
      <w:ind w:left="1134"/>
      <w:jc w:val="both"/>
    </w:pPr>
    <w:rPr>
      <w:color w:val="0000FF"/>
      <w:spacing w:val="10"/>
      <w:sz w:val="22"/>
      <w:lang w:val="x-none"/>
    </w:rPr>
  </w:style>
  <w:style w:type="character" w:customStyle="1" w:styleId="ragil24">
    <w:name w:val="ragil2 תו"/>
    <w:link w:val="ragil23"/>
    <w:locked/>
    <w:rsid w:val="00EA7C52"/>
    <w:rPr>
      <w:color w:val="0000FF"/>
      <w:spacing w:val="10"/>
      <w:sz w:val="22"/>
      <w:lang w:val="x-none"/>
    </w:rPr>
  </w:style>
  <w:style w:type="paragraph" w:customStyle="1" w:styleId="af5">
    <w:name w:val="אמי"/>
    <w:basedOn w:val="22"/>
    <w:rsid w:val="00EA7C52"/>
    <w:pPr>
      <w:numPr>
        <w:numId w:val="148"/>
      </w:numPr>
      <w:tabs>
        <w:tab w:val="clear" w:pos="1466"/>
        <w:tab w:val="num" w:pos="360"/>
      </w:tabs>
      <w:ind w:left="708" w:right="0" w:hanging="567"/>
    </w:pPr>
    <w:rPr>
      <w:rFonts w:ascii="Arial" w:hAnsi="Arial" w:cs="Times New Roman"/>
      <w:b/>
      <w:bCs/>
      <w:color w:val="0000FF"/>
      <w:sz w:val="24"/>
      <w:lang w:val="x-none" w:eastAsia="x-none"/>
    </w:rPr>
  </w:style>
  <w:style w:type="paragraph" w:customStyle="1" w:styleId="1ffffffffff8">
    <w:name w:val="טקטס רמה 1"/>
    <w:basedOn w:val="afe"/>
    <w:rsid w:val="00EA7C52"/>
    <w:pPr>
      <w:spacing w:before="0" w:after="120" w:line="280" w:lineRule="atLeast"/>
      <w:ind w:left="397"/>
    </w:pPr>
    <w:rPr>
      <w:rFonts w:ascii="Narkisim" w:hAnsi="Narkisim" w:cs="Narkisim"/>
      <w:sz w:val="24"/>
    </w:rPr>
  </w:style>
  <w:style w:type="paragraph" w:customStyle="1" w:styleId="afffffffffffffffffffffff6">
    <w:name w:val="מפרטים"/>
    <w:rsid w:val="00EA7C52"/>
    <w:pPr>
      <w:widowControl w:val="0"/>
      <w:tabs>
        <w:tab w:val="left" w:pos="142"/>
        <w:tab w:val="left" w:pos="425"/>
        <w:tab w:val="left" w:pos="709"/>
        <w:tab w:val="left" w:pos="850"/>
        <w:tab w:val="left" w:pos="1134"/>
        <w:tab w:val="left" w:pos="1417"/>
        <w:tab w:val="left" w:pos="5040"/>
        <w:tab w:val="left" w:pos="5760"/>
        <w:tab w:val="left" w:pos="6480"/>
        <w:tab w:val="left" w:pos="7200"/>
        <w:tab w:val="left" w:pos="7920"/>
        <w:tab w:val="left" w:pos="8640"/>
      </w:tabs>
      <w:autoSpaceDE w:val="0"/>
      <w:autoSpaceDN w:val="0"/>
      <w:adjustRightInd w:val="0"/>
    </w:pPr>
    <w:rPr>
      <w:rFonts w:ascii="Courier New" w:hAnsi="Courier New" w:cs="Narkisim"/>
      <w:sz w:val="24"/>
      <w:szCs w:val="24"/>
      <w:lang w:eastAsia="he-IL"/>
    </w:rPr>
  </w:style>
  <w:style w:type="paragraph" w:customStyle="1" w:styleId="-ff">
    <w:name w:val="תת-סעיף"/>
    <w:rsid w:val="00EA7C52"/>
    <w:pPr>
      <w:tabs>
        <w:tab w:val="left" w:pos="142"/>
        <w:tab w:val="left" w:pos="425"/>
        <w:tab w:val="left" w:pos="709"/>
        <w:tab w:val="left" w:pos="850"/>
        <w:tab w:val="left" w:pos="1134"/>
        <w:tab w:val="left" w:pos="1417"/>
        <w:tab w:val="left" w:pos="5040"/>
        <w:tab w:val="left" w:pos="5760"/>
        <w:tab w:val="left" w:pos="6480"/>
        <w:tab w:val="left" w:pos="7200"/>
        <w:tab w:val="left" w:pos="7920"/>
        <w:tab w:val="left" w:pos="8640"/>
      </w:tabs>
      <w:autoSpaceDE w:val="0"/>
      <w:autoSpaceDN w:val="0"/>
      <w:adjustRightInd w:val="0"/>
    </w:pPr>
    <w:rPr>
      <w:rFonts w:ascii="Narkisim" w:hAnsi="Narkisim" w:cs="Narkisim"/>
      <w:color w:val="FF0000"/>
      <w:lang w:eastAsia="he-IL"/>
    </w:rPr>
  </w:style>
  <w:style w:type="paragraph" w:customStyle="1" w:styleId="Narkis">
    <w:name w:val="Narkis תו תו תו תו תו תו תו תו תו"/>
    <w:basedOn w:val="afe"/>
    <w:rsid w:val="00EA7C52"/>
    <w:pPr>
      <w:spacing w:before="0" w:after="120" w:line="280" w:lineRule="atLeast"/>
    </w:pPr>
    <w:rPr>
      <w:rFonts w:ascii="Narkisim" w:hAnsi="Narkisim" w:cs="Narkisim"/>
      <w:sz w:val="16"/>
      <w:szCs w:val="16"/>
    </w:rPr>
  </w:style>
  <w:style w:type="character" w:customStyle="1" w:styleId="Narkis0">
    <w:name w:val="Narkis תו תו תו תו תו תו תו תו תו תו תו תו"/>
    <w:rsid w:val="00EA7C52"/>
    <w:rPr>
      <w:rFonts w:ascii="Narkisim" w:hAnsi="Narkisim" w:cs="Narkisim"/>
      <w:sz w:val="16"/>
      <w:szCs w:val="16"/>
      <w:lang w:val="en-US" w:eastAsia="he-IL" w:bidi="he-IL"/>
    </w:rPr>
  </w:style>
  <w:style w:type="paragraph" w:customStyle="1" w:styleId="afffffffffffffffffffffff7">
    <w:name w:val="סגנון  + שמאל"/>
    <w:basedOn w:val="11f5"/>
    <w:rsid w:val="00EA7C52"/>
    <w:pPr>
      <w:tabs>
        <w:tab w:val="center" w:pos="4153"/>
        <w:tab w:val="right" w:pos="8306"/>
      </w:tabs>
      <w:bidi/>
      <w:spacing w:after="120" w:line="280" w:lineRule="atLeast"/>
      <w:jc w:val="right"/>
    </w:pPr>
    <w:rPr>
      <w:rFonts w:ascii="Narkisim" w:hAnsi="Narkisim" w:cs="Narkisim"/>
      <w:sz w:val="24"/>
      <w:szCs w:val="24"/>
      <w:lang w:eastAsia="he-IL"/>
    </w:rPr>
  </w:style>
  <w:style w:type="paragraph" w:customStyle="1" w:styleId="107">
    <w:name w:val="סגנון (לטיני) ‏10 נק (מורכב) מודגש ממורכז"/>
    <w:basedOn w:val="afe"/>
    <w:rsid w:val="00EA7C52"/>
    <w:pPr>
      <w:spacing w:before="0" w:after="120" w:line="280" w:lineRule="atLeast"/>
      <w:jc w:val="center"/>
    </w:pPr>
    <w:rPr>
      <w:rFonts w:ascii="Narkisim" w:hAnsi="Narkisim" w:cs="Narkisim"/>
      <w:bCs/>
      <w:sz w:val="20"/>
    </w:rPr>
  </w:style>
  <w:style w:type="paragraph" w:customStyle="1" w:styleId="1020">
    <w:name w:val="סגנון קו תחתון לפני:  10 נק אחרי:  2 נק מרווח בין שורות:  בודד"/>
    <w:basedOn w:val="afe"/>
    <w:rsid w:val="00EA7C52"/>
    <w:pPr>
      <w:spacing w:before="200" w:after="40"/>
    </w:pPr>
    <w:rPr>
      <w:rFonts w:ascii="Narkisim" w:hAnsi="Narkisim" w:cs="Narkisim"/>
      <w:sz w:val="24"/>
      <w:u w:val="single"/>
    </w:rPr>
  </w:style>
  <w:style w:type="character" w:customStyle="1" w:styleId="148">
    <w:name w:val="סגנון (מורכב) ‏14 נק מודגש קו תחתון"/>
    <w:rsid w:val="00EA7C52"/>
    <w:rPr>
      <w:rFonts w:ascii="Narkisim" w:hAnsi="Narkisim" w:cs="Narkisim"/>
      <w:b/>
      <w:bCs/>
      <w:szCs w:val="28"/>
      <w:u w:val="single"/>
    </w:rPr>
  </w:style>
  <w:style w:type="paragraph" w:customStyle="1" w:styleId="qq">
    <w:name w:val="qq"/>
    <w:basedOn w:val="afe"/>
    <w:next w:val="aff7"/>
    <w:rsid w:val="00EA7C52"/>
    <w:pPr>
      <w:spacing w:before="0"/>
      <w:jc w:val="center"/>
    </w:pPr>
    <w:rPr>
      <w:rFonts w:ascii="Narkisim" w:hAnsi="Narkisim" w:cs="Narkisim"/>
      <w:sz w:val="24"/>
      <w:u w:val="single"/>
    </w:rPr>
  </w:style>
  <w:style w:type="paragraph" w:customStyle="1" w:styleId="afffffffffffffffffffffff8">
    <w:name w:val="מפרטים תו"/>
    <w:rsid w:val="00EA7C52"/>
    <w:pPr>
      <w:widowControl w:val="0"/>
      <w:tabs>
        <w:tab w:val="left" w:pos="142"/>
        <w:tab w:val="left" w:pos="425"/>
        <w:tab w:val="left" w:pos="709"/>
        <w:tab w:val="left" w:pos="850"/>
        <w:tab w:val="left" w:pos="1134"/>
        <w:tab w:val="left" w:pos="1417"/>
        <w:tab w:val="left" w:pos="5040"/>
        <w:tab w:val="left" w:pos="5760"/>
        <w:tab w:val="left" w:pos="6480"/>
        <w:tab w:val="left" w:pos="7200"/>
        <w:tab w:val="left" w:pos="7920"/>
        <w:tab w:val="left" w:pos="8640"/>
      </w:tabs>
      <w:autoSpaceDE w:val="0"/>
      <w:autoSpaceDN w:val="0"/>
    </w:pPr>
    <w:rPr>
      <w:rFonts w:ascii="Narkisim" w:hAnsi="Narkisim" w:cs="Narkisim"/>
      <w:sz w:val="24"/>
      <w:szCs w:val="24"/>
      <w:lang w:eastAsia="he-IL"/>
    </w:rPr>
  </w:style>
  <w:style w:type="character" w:customStyle="1" w:styleId="afffffffffffffffffffffff9">
    <w:name w:val="מפרטים תו תו"/>
    <w:rsid w:val="00EA7C52"/>
    <w:rPr>
      <w:rFonts w:ascii="Narkisim" w:hAnsi="Narkisim" w:cs="Narkisim"/>
      <w:sz w:val="24"/>
      <w:szCs w:val="24"/>
      <w:lang w:val="en-US" w:eastAsia="he-IL" w:bidi="he-IL"/>
    </w:rPr>
  </w:style>
  <w:style w:type="character" w:customStyle="1" w:styleId="Narkisim">
    <w:name w:val="סגנון (לטיני) Narkisim"/>
    <w:rsid w:val="00EA7C52"/>
    <w:rPr>
      <w:rFonts w:ascii="Narkisim" w:hAnsi="Narkisim" w:cs="Narkisim"/>
    </w:rPr>
  </w:style>
  <w:style w:type="character" w:customStyle="1" w:styleId="Narkisim11">
    <w:name w:val="סגנון (לטיני) Narkisim (לטיני) ‏11 נק"/>
    <w:rsid w:val="00EA7C52"/>
    <w:rPr>
      <w:rFonts w:ascii="Narkisim" w:hAnsi="Narkisim" w:cs="Narkisim"/>
      <w:sz w:val="22"/>
    </w:rPr>
  </w:style>
  <w:style w:type="paragraph" w:customStyle="1" w:styleId="Narkisim112">
    <w:name w:val="סגנון (לטיני) Narkisim (לטיני) ‏11 נק לפני:  2 נק אחרי:  ..."/>
    <w:basedOn w:val="afe"/>
    <w:rsid w:val="00EA7C52"/>
    <w:pPr>
      <w:spacing w:before="40" w:after="40" w:line="280" w:lineRule="atLeast"/>
    </w:pPr>
    <w:rPr>
      <w:rFonts w:ascii="Narkisim" w:hAnsi="Narkisim" w:cs="Narkisim"/>
    </w:rPr>
  </w:style>
  <w:style w:type="paragraph" w:customStyle="1" w:styleId="1121">
    <w:name w:val="סגנון (לטיני)  (לטיני) ‏11 נק לפני:  2 נק אחרי:  ..."/>
    <w:basedOn w:val="afe"/>
    <w:rsid w:val="00EA7C52"/>
    <w:pPr>
      <w:spacing w:before="40" w:after="40" w:line="280" w:lineRule="atLeast"/>
    </w:pPr>
    <w:rPr>
      <w:rFonts w:ascii="Narkisim" w:hAnsi="Narkisim" w:cs="Narkisim"/>
    </w:rPr>
  </w:style>
  <w:style w:type="paragraph" w:customStyle="1" w:styleId="1122">
    <w:name w:val="סגנון (לטיני) (לטיני) ‏11 נק לפני:  2 נק אחרי:  ..."/>
    <w:basedOn w:val="afe"/>
    <w:rsid w:val="00EA7C52"/>
    <w:pPr>
      <w:spacing w:before="40" w:after="40" w:line="280" w:lineRule="atLeast"/>
    </w:pPr>
    <w:rPr>
      <w:rFonts w:ascii="Narkisim" w:hAnsi="Narkisim" w:cs="Narkisim"/>
    </w:rPr>
  </w:style>
  <w:style w:type="paragraph" w:customStyle="1" w:styleId="1123">
    <w:name w:val="סגנון (לטיני)  ‏11 נק לפני:  2 נק אחרי:  ..."/>
    <w:basedOn w:val="afe"/>
    <w:rsid w:val="00EA7C52"/>
    <w:pPr>
      <w:spacing w:before="40" w:after="40" w:line="280" w:lineRule="atLeast"/>
    </w:pPr>
    <w:rPr>
      <w:rFonts w:ascii="Narkisim" w:hAnsi="Narkisim" w:cs="Narkisim"/>
    </w:rPr>
  </w:style>
  <w:style w:type="paragraph" w:customStyle="1" w:styleId="1124">
    <w:name w:val="סגנון  (לטיני) ‏11 נק לפני:  2 נק אחרי:  ..."/>
    <w:basedOn w:val="afe"/>
    <w:rsid w:val="00EA7C52"/>
    <w:pPr>
      <w:spacing w:before="40" w:after="40" w:line="280" w:lineRule="atLeast"/>
    </w:pPr>
    <w:rPr>
      <w:rFonts w:ascii="Narkisim" w:hAnsi="Narkisim" w:cs="Narkisim"/>
    </w:rPr>
  </w:style>
  <w:style w:type="character" w:customStyle="1" w:styleId="afffffffffffffffffffffffa">
    <w:name w:val="סגנון (לטיני)"/>
    <w:rsid w:val="00EA7C52"/>
    <w:rPr>
      <w:rFonts w:ascii="Narkisim" w:hAnsi="Narkisim" w:cs="Narkisim"/>
    </w:rPr>
  </w:style>
  <w:style w:type="character" w:customStyle="1" w:styleId="Narkisim0">
    <w:name w:val="סגנון (מורכב) Narkisim"/>
    <w:rsid w:val="00EA7C52"/>
    <w:rPr>
      <w:rFonts w:ascii="Narkisim" w:hAnsi="Narkisim" w:cs="Narkisim"/>
    </w:rPr>
  </w:style>
  <w:style w:type="character" w:customStyle="1" w:styleId="Narkisim1">
    <w:name w:val="סגנון (מורכב) Narkisim קו תחתון"/>
    <w:rsid w:val="00EA7C52"/>
    <w:rPr>
      <w:rFonts w:cs="Narkisim"/>
      <w:u w:val="single"/>
    </w:rPr>
  </w:style>
  <w:style w:type="paragraph" w:customStyle="1" w:styleId="149">
    <w:name w:val="סגנון (לטיני)  לפני:  1.4 ס''מ"/>
    <w:basedOn w:val="afe"/>
    <w:rsid w:val="00EA7C52"/>
    <w:pPr>
      <w:spacing w:before="0" w:after="120" w:line="280" w:lineRule="atLeast"/>
      <w:ind w:left="794"/>
    </w:pPr>
    <w:rPr>
      <w:rFonts w:ascii="Narkisim" w:hAnsi="Narkisim" w:cs="Narkisim"/>
      <w:sz w:val="24"/>
    </w:rPr>
  </w:style>
  <w:style w:type="character" w:customStyle="1" w:styleId="TimesNewRoman">
    <w:name w:val="סגנון (לטיני) Times New Roman"/>
    <w:rsid w:val="00EA7C52"/>
    <w:rPr>
      <w:rFonts w:ascii="Narkisim" w:hAnsi="Narkisim" w:cs="Narkisim"/>
    </w:rPr>
  </w:style>
  <w:style w:type="paragraph" w:customStyle="1" w:styleId="14TimesNewRoman">
    <w:name w:val="סגנון סגנון (לטיני)  לפני:  1.4 ס''מ + (לטיני) Times New Roman"/>
    <w:basedOn w:val="149"/>
    <w:rsid w:val="00EA7C52"/>
  </w:style>
  <w:style w:type="character" w:customStyle="1" w:styleId="14a">
    <w:name w:val="סגנון (לטיני)  לפני:  1.4 ס''מ תו"/>
    <w:rsid w:val="00EA7C52"/>
    <w:rPr>
      <w:rFonts w:ascii="Narkisim" w:hAnsi="Narkisim" w:cs="Narkisim"/>
      <w:sz w:val="24"/>
      <w:szCs w:val="24"/>
      <w:lang w:val="en-US" w:eastAsia="he-IL" w:bidi="he-IL"/>
    </w:rPr>
  </w:style>
  <w:style w:type="character" w:customStyle="1" w:styleId="14TimesNewRoman0">
    <w:name w:val="סגנון סגנון (לטיני)  לפני:  1.4 ס''מ + (לטיני) Times New Roman תו"/>
    <w:rsid w:val="00EA7C52"/>
  </w:style>
  <w:style w:type="character" w:customStyle="1" w:styleId="afffffffffffffffffffffffb">
    <w:name w:val="סגנון (לטיני) נרקיסים"/>
    <w:rsid w:val="00EA7C52"/>
    <w:rPr>
      <w:rFonts w:ascii="Narkisim" w:hAnsi="Narkisim" w:cs="Narkisim"/>
    </w:rPr>
  </w:style>
  <w:style w:type="character" w:customStyle="1" w:styleId="afffffffffffffffffffffffc">
    <w:name w:val="סגנון מודגש קו תחתון"/>
    <w:rsid w:val="00EA7C52"/>
    <w:rPr>
      <w:rFonts w:ascii="Narkisim" w:hAnsi="Narkisim" w:cs="Narkisim"/>
      <w:b/>
      <w:bCs/>
      <w:u w:val="single"/>
    </w:rPr>
  </w:style>
  <w:style w:type="character" w:customStyle="1" w:styleId="afffffffffffffffffffffffd">
    <w:name w:val="סגנון (לטיני) נרקיס"/>
    <w:rsid w:val="00EA7C52"/>
    <w:rPr>
      <w:rFonts w:ascii="Narkisim" w:hAnsi="Narkisim" w:cs="Narkisim"/>
    </w:rPr>
  </w:style>
  <w:style w:type="paragraph" w:customStyle="1" w:styleId="332">
    <w:name w:val="סגנון לפני:  3 נק אחרי:  3 נק"/>
    <w:basedOn w:val="afe"/>
    <w:rsid w:val="00EA7C52"/>
    <w:pPr>
      <w:spacing w:before="60" w:after="60" w:line="280" w:lineRule="atLeast"/>
    </w:pPr>
    <w:rPr>
      <w:rFonts w:ascii="Narkisim" w:hAnsi="Narkisim" w:cs="Narkisim"/>
      <w:sz w:val="24"/>
    </w:rPr>
  </w:style>
  <w:style w:type="paragraph" w:customStyle="1" w:styleId="Sub111">
    <w:name w:val="Sub1.1.1"/>
    <w:basedOn w:val="afe"/>
    <w:rsid w:val="00EA7C52"/>
    <w:pPr>
      <w:tabs>
        <w:tab w:val="left" w:pos="1188"/>
      </w:tabs>
      <w:bidi w:val="0"/>
      <w:spacing w:before="0"/>
      <w:outlineLvl w:val="3"/>
    </w:pPr>
    <w:rPr>
      <w:rFonts w:ascii="Arial" w:hAnsi="Arial" w:cs="Arial"/>
      <w:b/>
      <w:bCs/>
      <w:szCs w:val="22"/>
      <w:lang w:eastAsia="en-US" w:bidi="ar-SA"/>
    </w:rPr>
  </w:style>
  <w:style w:type="character" w:customStyle="1" w:styleId="afffffffffffffffffffffffe">
    <w:name w:val="סגנון (לטיני ) מודגש"/>
    <w:rsid w:val="00EA7C52"/>
    <w:rPr>
      <w:rFonts w:ascii="Narkisim" w:hAnsi="Narkisim" w:cs="Narkisim"/>
      <w:b/>
    </w:rPr>
  </w:style>
  <w:style w:type="paragraph" w:customStyle="1" w:styleId="14004">
    <w:name w:val="סגנון סעיף + ‏14 נק (מורכב) מודגש קו תחתון ממורכז לפני:  0.04 ס..."/>
    <w:basedOn w:val="afffffffffff2"/>
    <w:autoRedefine/>
    <w:rsid w:val="00EA7C52"/>
    <w:pPr>
      <w:spacing w:after="120" w:line="280" w:lineRule="atLeast"/>
      <w:ind w:left="0" w:firstLine="0"/>
    </w:pPr>
    <w:rPr>
      <w:rFonts w:ascii="Narkisim" w:hAnsi="Narkisim" w:cs="Times New Roman"/>
      <w:b w:val="0"/>
      <w:bCs w:val="0"/>
      <w:sz w:val="24"/>
      <w:lang w:val="x-none" w:eastAsia="he-IL"/>
    </w:rPr>
  </w:style>
  <w:style w:type="character" w:customStyle="1" w:styleId="11ff3">
    <w:name w:val="סגנון (לטיני) ‏11 נק"/>
    <w:rsid w:val="00EA7C52"/>
    <w:rPr>
      <w:rFonts w:ascii="Narkisim" w:hAnsi="Narkisim" w:cs="Narkisim"/>
      <w:sz w:val="22"/>
    </w:rPr>
  </w:style>
  <w:style w:type="character" w:customStyle="1" w:styleId="166">
    <w:name w:val="סגנון (מורכב) ‏16 נק מודגש קו תחתון"/>
    <w:rsid w:val="00EA7C52"/>
    <w:rPr>
      <w:rFonts w:ascii="Narkisim" w:hAnsi="Narkisim" w:cs="Narkisim"/>
      <w:b/>
      <w:bCs/>
      <w:szCs w:val="32"/>
      <w:u w:val="single"/>
    </w:rPr>
  </w:style>
  <w:style w:type="character" w:customStyle="1" w:styleId="Narkis1">
    <w:name w:val="Narkis תו תו תו תו תו תו תו תו תו תו תו"/>
    <w:rsid w:val="00EA7C52"/>
    <w:rPr>
      <w:rFonts w:ascii="Narkisim" w:hAnsi="Narkisim" w:cs="Narkisim"/>
      <w:noProof/>
      <w:sz w:val="16"/>
      <w:szCs w:val="16"/>
      <w:lang w:val="en-US" w:eastAsia="he-IL" w:bidi="he-IL"/>
    </w:rPr>
  </w:style>
  <w:style w:type="character" w:customStyle="1" w:styleId="affffffffffffffffffffffff">
    <w:name w:val="סגנון (מורכב) מודגש קו תחתון"/>
    <w:rsid w:val="00EA7C52"/>
    <w:rPr>
      <w:rFonts w:ascii="Narkisim" w:hAnsi="Narkisim" w:cs="Narkisim"/>
      <w:bCs/>
      <w:u w:val="single"/>
    </w:rPr>
  </w:style>
  <w:style w:type="paragraph" w:customStyle="1" w:styleId="3fffe">
    <w:name w:val="סגנון אחרי:  3 נק"/>
    <w:basedOn w:val="afe"/>
    <w:rsid w:val="00EA7C52"/>
    <w:pPr>
      <w:spacing w:before="0" w:after="60" w:line="280" w:lineRule="atLeast"/>
    </w:pPr>
    <w:rPr>
      <w:rFonts w:ascii="Narkisim" w:hAnsi="Narkisim" w:cs="Narkisim"/>
      <w:sz w:val="24"/>
    </w:rPr>
  </w:style>
  <w:style w:type="character" w:customStyle="1" w:styleId="11ff4">
    <w:name w:val="סגנון (לטיני) ‏11 נק מודגש"/>
    <w:rsid w:val="00EA7C52"/>
    <w:rPr>
      <w:rFonts w:ascii="Narkisim" w:hAnsi="Narkisim" w:cs="Narkisim"/>
      <w:b/>
      <w:bCs/>
      <w:sz w:val="22"/>
    </w:rPr>
  </w:style>
  <w:style w:type="numbering" w:customStyle="1" w:styleId="2302">
    <w:name w:val="סגנון מדורג ממוספר מודגש לפני:  2.3 ס''מ תלויה:  0.2 ס''מ"/>
    <w:basedOn w:val="aff1"/>
    <w:rsid w:val="00EA7C52"/>
    <w:pPr>
      <w:numPr>
        <w:numId w:val="196"/>
      </w:numPr>
    </w:pPr>
  </w:style>
  <w:style w:type="paragraph" w:customStyle="1" w:styleId="661">
    <w:name w:val="סגנון כותרת 6 + אחרי:  6 נק מרווח בין שורות:  שורה וחצי1"/>
    <w:basedOn w:val="6"/>
    <w:rsid w:val="00EA7C52"/>
    <w:pPr>
      <w:keepNext/>
      <w:numPr>
        <w:numId w:val="148"/>
      </w:numPr>
      <w:spacing w:before="0" w:after="0" w:line="360" w:lineRule="auto"/>
      <w:ind w:right="0"/>
    </w:pPr>
    <w:rPr>
      <w:rFonts w:cs="Times New Roman"/>
      <w:b/>
      <w:bCs/>
      <w:noProof/>
      <w:sz w:val="20"/>
      <w:szCs w:val="26"/>
      <w:u w:val="single"/>
      <w:lang w:val="x-none"/>
    </w:rPr>
  </w:style>
  <w:style w:type="character" w:customStyle="1" w:styleId="Narkis2">
    <w:name w:val="Narkis תו תו תו תו תו תו תו תו תו תו"/>
    <w:rsid w:val="00EA7C52"/>
    <w:rPr>
      <w:rFonts w:ascii="Narkisim" w:hAnsi="Narkisim" w:cs="Narkisim"/>
      <w:sz w:val="16"/>
      <w:szCs w:val="16"/>
      <w:lang w:val="en-US" w:eastAsia="he-IL" w:bidi="he-IL"/>
    </w:rPr>
  </w:style>
  <w:style w:type="numbering" w:customStyle="1" w:styleId="16">
    <w:name w:val="הואיל1"/>
    <w:basedOn w:val="aff1"/>
    <w:next w:val="a1"/>
    <w:rsid w:val="00EA7C52"/>
    <w:pPr>
      <w:numPr>
        <w:numId w:val="144"/>
      </w:numPr>
    </w:pPr>
  </w:style>
  <w:style w:type="paragraph" w:customStyle="1" w:styleId="David1143">
    <w:name w:val="סגנון (מורכב) David מיושר לשני הצדדים לפני:  11.43 ס''מ"/>
    <w:basedOn w:val="afe"/>
    <w:rsid w:val="00EA7C52"/>
    <w:pPr>
      <w:spacing w:before="0" w:after="120"/>
      <w:ind w:left="6480"/>
      <w:jc w:val="both"/>
    </w:pPr>
    <w:rPr>
      <w:rFonts w:ascii="Narkisim" w:hAnsi="Narkisim" w:cs="Narkisim"/>
      <w:sz w:val="24"/>
    </w:rPr>
  </w:style>
  <w:style w:type="paragraph" w:customStyle="1" w:styleId="affffffffffffffffffffffff0">
    <w:name w:val="אנגלית"/>
    <w:basedOn w:val="affffffffffffffffff1"/>
    <w:rsid w:val="00EA7C52"/>
    <w:pPr>
      <w:spacing w:after="120" w:line="280" w:lineRule="atLeast"/>
    </w:pPr>
    <w:rPr>
      <w:rFonts w:ascii="Narkisim" w:hAnsi="Narkisim" w:cs="Times New Roman"/>
      <w:sz w:val="24"/>
      <w:lang w:val="x-none"/>
    </w:rPr>
  </w:style>
  <w:style w:type="paragraph" w:customStyle="1" w:styleId="TimesNewRoman0">
    <w:name w:val="סגנון (לטיני) Times New Roman מרווח בין שורות:  שורה וחצי"/>
    <w:basedOn w:val="afe"/>
    <w:rsid w:val="00EA7C52"/>
    <w:pPr>
      <w:spacing w:before="0" w:after="120" w:line="280" w:lineRule="atLeast"/>
    </w:pPr>
    <w:rPr>
      <w:rFonts w:ascii="Narkisim" w:hAnsi="Narkisim" w:cs="Narkisim"/>
      <w:sz w:val="24"/>
    </w:rPr>
  </w:style>
  <w:style w:type="paragraph" w:customStyle="1" w:styleId="11430">
    <w:name w:val="סגנון (מורכב) נרקיסים מיושר לשני הצדדים לפני:  11.43 ס''מ"/>
    <w:basedOn w:val="afe"/>
    <w:rsid w:val="00EA7C52"/>
    <w:pPr>
      <w:spacing w:before="0" w:after="120"/>
      <w:ind w:left="6480"/>
      <w:jc w:val="both"/>
    </w:pPr>
    <w:rPr>
      <w:rFonts w:ascii="Narkisim" w:hAnsi="Narkisim" w:cs="Narkisim"/>
      <w:sz w:val="24"/>
    </w:rPr>
  </w:style>
  <w:style w:type="numbering" w:customStyle="1" w:styleId="1ai12">
    <w:name w:val="1 / a / i12"/>
    <w:basedOn w:val="aff1"/>
    <w:rsid w:val="00EA7C52"/>
    <w:pPr>
      <w:numPr>
        <w:numId w:val="186"/>
      </w:numPr>
    </w:pPr>
  </w:style>
  <w:style w:type="paragraph" w:customStyle="1" w:styleId="Narkis3">
    <w:name w:val="Narkis תו תו תו תו תו תו תו"/>
    <w:basedOn w:val="afe"/>
    <w:link w:val="Narkis4"/>
    <w:rsid w:val="00EA7C52"/>
    <w:pPr>
      <w:spacing w:before="0" w:after="120" w:line="280" w:lineRule="atLeast"/>
    </w:pPr>
    <w:rPr>
      <w:rFonts w:ascii="Narkisim" w:hAnsi="Narkisim" w:cs="Times New Roman"/>
      <w:sz w:val="16"/>
      <w:szCs w:val="16"/>
      <w:lang w:val="x-none"/>
    </w:rPr>
  </w:style>
  <w:style w:type="character" w:customStyle="1" w:styleId="Narkis4">
    <w:name w:val="Narkis תו תו תו תו תו תו תו תו"/>
    <w:link w:val="Narkis3"/>
    <w:rsid w:val="00EA7C52"/>
    <w:rPr>
      <w:rFonts w:ascii="Narkisim" w:hAnsi="Narkisim"/>
      <w:sz w:val="16"/>
      <w:szCs w:val="16"/>
      <w:lang w:val="x-none" w:eastAsia="he-IL"/>
    </w:rPr>
  </w:style>
  <w:style w:type="paragraph" w:customStyle="1" w:styleId="4ff7">
    <w:name w:val="סגנון אחרי:  4 נק"/>
    <w:basedOn w:val="afe"/>
    <w:rsid w:val="00EA7C52"/>
    <w:pPr>
      <w:spacing w:before="0" w:after="80" w:line="280" w:lineRule="atLeast"/>
    </w:pPr>
    <w:rPr>
      <w:rFonts w:cs="Times New Roman"/>
      <w:sz w:val="24"/>
    </w:rPr>
  </w:style>
  <w:style w:type="paragraph" w:customStyle="1" w:styleId="-156">
    <w:name w:val="סגנון סגנון תת-סעיף + מיושר לשני הצדדים לפני:  1.5 ס''מ אחרי:  6 נק..."/>
    <w:basedOn w:val="afe"/>
    <w:link w:val="-1560"/>
    <w:rsid w:val="00EA7C52"/>
    <w:pPr>
      <w:tabs>
        <w:tab w:val="left" w:pos="142"/>
        <w:tab w:val="left" w:pos="425"/>
        <w:tab w:val="left" w:pos="709"/>
        <w:tab w:val="left" w:pos="850"/>
        <w:tab w:val="left" w:pos="1134"/>
        <w:tab w:val="left" w:pos="1417"/>
        <w:tab w:val="left" w:pos="5040"/>
        <w:tab w:val="left" w:pos="5760"/>
        <w:tab w:val="left" w:pos="6480"/>
        <w:tab w:val="left" w:pos="7200"/>
        <w:tab w:val="left" w:pos="7920"/>
        <w:tab w:val="left" w:pos="8640"/>
      </w:tabs>
      <w:autoSpaceDE w:val="0"/>
      <w:autoSpaceDN w:val="0"/>
      <w:adjustRightInd w:val="0"/>
      <w:spacing w:before="0" w:after="120" w:line="360" w:lineRule="auto"/>
      <w:ind w:left="850"/>
      <w:jc w:val="both"/>
    </w:pPr>
    <w:rPr>
      <w:rFonts w:ascii="Narkisim" w:hAnsi="Narkisim" w:cs="Times New Roman"/>
      <w:color w:val="FF0000"/>
      <w:sz w:val="24"/>
      <w:lang w:val="x-none"/>
    </w:rPr>
  </w:style>
  <w:style w:type="character" w:customStyle="1" w:styleId="-1560">
    <w:name w:val="סגנון סגנון תת-סעיף + מיושר לשני הצדדים לפני:  1.5 ס''מ אחרי:  6 נק... תו"/>
    <w:link w:val="-156"/>
    <w:rsid w:val="00EA7C52"/>
    <w:rPr>
      <w:rFonts w:ascii="Narkisim" w:hAnsi="Narkisim"/>
      <w:color w:val="FF0000"/>
      <w:sz w:val="24"/>
      <w:szCs w:val="24"/>
      <w:lang w:val="x-none" w:eastAsia="he-IL"/>
    </w:rPr>
  </w:style>
  <w:style w:type="character" w:customStyle="1" w:styleId="Narkisim12">
    <w:name w:val="סגנון (לטיני) Narkisim ‏12 נק"/>
    <w:rsid w:val="00EA7C52"/>
    <w:rPr>
      <w:rFonts w:ascii="Narkisim" w:hAnsi="Narkisim" w:cs="Narkisim"/>
      <w:sz w:val="24"/>
    </w:rPr>
  </w:style>
  <w:style w:type="character" w:customStyle="1" w:styleId="affffffffffffffffffffffff1">
    <w:name w:val="סעיף תו"/>
    <w:rsid w:val="00EA7C52"/>
    <w:rPr>
      <w:rFonts w:ascii="Narkisim" w:hAnsi="Narkisim" w:cs="Narkisim"/>
      <w:sz w:val="24"/>
      <w:szCs w:val="24"/>
      <w:lang w:eastAsia="he-IL"/>
    </w:rPr>
  </w:style>
  <w:style w:type="paragraph" w:customStyle="1" w:styleId="a5">
    <w:name w:val="נרקיס"/>
    <w:basedOn w:val="afe"/>
    <w:link w:val="affffffffffffffffffffffff2"/>
    <w:rsid w:val="00EA7C52"/>
    <w:pPr>
      <w:numPr>
        <w:ilvl w:val="1"/>
        <w:numId w:val="194"/>
      </w:numPr>
      <w:spacing w:before="0" w:after="80" w:line="280" w:lineRule="atLeast"/>
    </w:pPr>
    <w:rPr>
      <w:rFonts w:ascii="Narkisim" w:hAnsi="Narkisim" w:cs="Times New Roman"/>
      <w:lang w:val="x-none"/>
    </w:rPr>
  </w:style>
  <w:style w:type="character" w:customStyle="1" w:styleId="affffffffffffffffffffffff2">
    <w:name w:val="נרקיס תו"/>
    <w:link w:val="a5"/>
    <w:rsid w:val="00EA7C52"/>
    <w:rPr>
      <w:rFonts w:ascii="Narkisim" w:hAnsi="Narkisim"/>
      <w:sz w:val="22"/>
      <w:szCs w:val="24"/>
      <w:lang w:val="x-none" w:eastAsia="he-IL"/>
    </w:rPr>
  </w:style>
  <w:style w:type="character" w:customStyle="1" w:styleId="ArialArial100">
    <w:name w:val="סגנון (לטיני) Arial (עברית ושפות אחרות) Arial ‏10 נק'"/>
    <w:rsid w:val="00EA7C52"/>
    <w:rPr>
      <w:rFonts w:ascii="Arial" w:hAnsi="Arial" w:cs="Arial"/>
      <w:sz w:val="20"/>
      <w:szCs w:val="20"/>
      <w:u w:val="none"/>
    </w:rPr>
  </w:style>
  <w:style w:type="character" w:customStyle="1" w:styleId="ArialArial101">
    <w:name w:val="סגנון (לטיני) Arial (עברית ושפות אחרות) Arial ‏10 נק' קו תחתון"/>
    <w:rsid w:val="00EA7C52"/>
    <w:rPr>
      <w:rFonts w:ascii="Arial" w:hAnsi="Arial" w:cs="Arial"/>
      <w:sz w:val="20"/>
      <w:szCs w:val="20"/>
      <w:u w:val="none"/>
    </w:rPr>
  </w:style>
  <w:style w:type="character" w:customStyle="1" w:styleId="ArialArial1010">
    <w:name w:val="סגנון (לטיני) Arial (עברית ושפות אחרות) Arial ‏10 נק' קו תחתון1"/>
    <w:rsid w:val="00EA7C52"/>
    <w:rPr>
      <w:rFonts w:ascii="Arial" w:hAnsi="Arial" w:cs="Arial"/>
      <w:sz w:val="20"/>
      <w:szCs w:val="20"/>
      <w:u w:val="none"/>
    </w:rPr>
  </w:style>
  <w:style w:type="paragraph" w:customStyle="1" w:styleId="NormalWebArial">
    <w:name w:val="סגנון Normal (Web)‎ + Arial"/>
    <w:basedOn w:val="NormalWeb"/>
    <w:autoRedefine/>
    <w:rsid w:val="00EA7C52"/>
    <w:pPr>
      <w:bidi/>
    </w:pPr>
    <w:rPr>
      <w:rFonts w:ascii="Arial" w:eastAsia="Times New Roman" w:hAnsi="Arial" w:cs="Arial"/>
    </w:rPr>
  </w:style>
  <w:style w:type="character" w:customStyle="1" w:styleId="ArialArial102">
    <w:name w:val="סגנון (לטיני) Arial (עברית ושפות אחרות) Arial ‏10 נק' קו תחתון2"/>
    <w:rsid w:val="00EA7C52"/>
    <w:rPr>
      <w:rFonts w:ascii="Arial" w:hAnsi="Arial" w:cs="Arial"/>
      <w:sz w:val="20"/>
      <w:szCs w:val="20"/>
      <w:u w:val="none"/>
    </w:rPr>
  </w:style>
  <w:style w:type="character" w:customStyle="1" w:styleId="ArialArial103">
    <w:name w:val="סגנון (לטיני) Arial (עברית ושפות אחרות) Arial ‏10 נק' קו תחתון3"/>
    <w:rsid w:val="00EA7C52"/>
    <w:rPr>
      <w:rFonts w:ascii="Arial" w:hAnsi="Arial" w:cs="Arial"/>
      <w:dstrike w:val="0"/>
      <w:sz w:val="20"/>
      <w:szCs w:val="20"/>
      <w:u w:val="none"/>
    </w:rPr>
  </w:style>
  <w:style w:type="paragraph" w:customStyle="1" w:styleId="NormalWebArial1">
    <w:name w:val="סגנון Normal (Web)‎ + Arial1"/>
    <w:basedOn w:val="NormalWeb"/>
    <w:autoRedefine/>
    <w:rsid w:val="00EA7C52"/>
    <w:pPr>
      <w:bidi/>
    </w:pPr>
    <w:rPr>
      <w:rFonts w:ascii="Arial" w:eastAsia="Times New Roman" w:hAnsi="Arial" w:cs="Arial"/>
    </w:rPr>
  </w:style>
  <w:style w:type="character" w:customStyle="1" w:styleId="User">
    <w:name w:val="User"/>
    <w:semiHidden/>
    <w:rsid w:val="00EA7C52"/>
    <w:rPr>
      <w:rFonts w:ascii="Times New Roman" w:hAnsi="Times New Roman" w:cs="David"/>
      <w:bCs/>
      <w:sz w:val="22"/>
    </w:rPr>
  </w:style>
  <w:style w:type="paragraph" w:customStyle="1" w:styleId="TimesNewRoman141">
    <w:name w:val="סגנון מפרטים תו + (לטיני) Times New Roman לפני:  1.4 נק אחרי:  1...."/>
    <w:basedOn w:val="afffffffffffffffffffffff8"/>
    <w:rsid w:val="00EA7C52"/>
    <w:pPr>
      <w:bidi/>
      <w:spacing w:before="28" w:after="28" w:line="280" w:lineRule="atLeast"/>
    </w:pPr>
  </w:style>
  <w:style w:type="paragraph" w:customStyle="1" w:styleId="TimesNewRoman14">
    <w:name w:val="סגנון מפרטים תו + (לטיני) Times New Roman ממורכז לפני:  1.4 נק א..."/>
    <w:basedOn w:val="afffffffffffffffffffffff8"/>
    <w:rsid w:val="00EA7C52"/>
    <w:pPr>
      <w:bidi/>
      <w:spacing w:before="28" w:after="28" w:line="280" w:lineRule="atLeast"/>
      <w:jc w:val="center"/>
    </w:pPr>
  </w:style>
  <w:style w:type="paragraph" w:customStyle="1" w:styleId="14025">
    <w:name w:val="סגנון סגנון מפרטים + (מורכב) ‏14 נק שורה ראשונה:  0.25 ס''מ +"/>
    <w:basedOn w:val="afe"/>
    <w:rsid w:val="00EA7C52"/>
    <w:pPr>
      <w:widowControl w:val="0"/>
      <w:tabs>
        <w:tab w:val="left" w:pos="142"/>
        <w:tab w:val="left" w:pos="425"/>
        <w:tab w:val="left" w:pos="709"/>
        <w:tab w:val="left" w:pos="850"/>
        <w:tab w:val="left" w:pos="1134"/>
        <w:tab w:val="left" w:pos="1417"/>
        <w:tab w:val="left" w:pos="5040"/>
        <w:tab w:val="left" w:pos="5760"/>
        <w:tab w:val="left" w:pos="6480"/>
        <w:tab w:val="left" w:pos="7200"/>
        <w:tab w:val="left" w:pos="7920"/>
        <w:tab w:val="left" w:pos="8640"/>
      </w:tabs>
      <w:autoSpaceDE w:val="0"/>
      <w:autoSpaceDN w:val="0"/>
      <w:bidi w:val="0"/>
      <w:spacing w:before="0"/>
      <w:ind w:firstLine="142"/>
    </w:pPr>
    <w:rPr>
      <w:rFonts w:cs="Times New Roman"/>
      <w:sz w:val="24"/>
      <w:szCs w:val="28"/>
    </w:rPr>
  </w:style>
  <w:style w:type="character" w:customStyle="1" w:styleId="TimesNewRoman1">
    <w:name w:val="סגנון (לטיני) Times New Roman1"/>
    <w:rsid w:val="00EA7C52"/>
    <w:rPr>
      <w:rFonts w:ascii="Narkisim" w:hAnsi="Narkisim" w:cs="Narkisim" w:hint="cs"/>
    </w:rPr>
  </w:style>
  <w:style w:type="character" w:customStyle="1" w:styleId="TimesNewRoman2">
    <w:name w:val="סגנון (לטיני) Times New Roman2"/>
    <w:rsid w:val="00EA7C52"/>
    <w:rPr>
      <w:rFonts w:ascii="Narkisim" w:hAnsi="Narkisim" w:cs="Narkisim" w:hint="cs"/>
    </w:rPr>
  </w:style>
  <w:style w:type="character" w:customStyle="1" w:styleId="NarkisimNarkisim13">
    <w:name w:val="סגנון (לטיני) Narkisim (מורכב) Narkisim ‏13 נק מודגש קו תחתון"/>
    <w:rsid w:val="00EA7C52"/>
    <w:rPr>
      <w:rFonts w:ascii="Narkisim" w:hAnsi="Narkisim" w:cs="Narkisim" w:hint="cs"/>
      <w:b/>
      <w:bCs/>
      <w:sz w:val="26"/>
      <w:szCs w:val="26"/>
      <w:u w:val="single"/>
    </w:rPr>
  </w:style>
  <w:style w:type="character" w:customStyle="1" w:styleId="1ffffffffff9">
    <w:name w:val="סגנון (לטיני ) מודגש1"/>
    <w:rsid w:val="00EA7C52"/>
    <w:rPr>
      <w:rFonts w:ascii="Narkisim" w:hAnsi="Narkisim" w:cs="Narkisim" w:hint="cs"/>
      <w:b/>
      <w:bCs w:val="0"/>
    </w:rPr>
  </w:style>
  <w:style w:type="character" w:customStyle="1" w:styleId="TimesNewRoman11">
    <w:name w:val="סגנון (לטיני) Times New Roman (לטיני) ‏11 נק"/>
    <w:rsid w:val="00EA7C52"/>
    <w:rPr>
      <w:rFonts w:ascii="Narkisim" w:hAnsi="Narkisim" w:cs="Narkisim" w:hint="cs"/>
      <w:sz w:val="22"/>
    </w:rPr>
  </w:style>
  <w:style w:type="numbering" w:customStyle="1" w:styleId="14">
    <w:name w:val="רשימה נוכחית1"/>
    <w:rsid w:val="00EA7C52"/>
    <w:pPr>
      <w:numPr>
        <w:numId w:val="187"/>
      </w:numPr>
    </w:pPr>
  </w:style>
  <w:style w:type="paragraph" w:customStyle="1" w:styleId="SPECText5">
    <w:name w:val="SPECText[5]"/>
    <w:basedOn w:val="afe"/>
    <w:rsid w:val="00EA7C52"/>
    <w:pPr>
      <w:numPr>
        <w:ilvl w:val="4"/>
        <w:numId w:val="213"/>
      </w:numPr>
      <w:jc w:val="both"/>
      <w:outlineLvl w:val="4"/>
    </w:pPr>
    <w:rPr>
      <w:rFonts w:ascii="Arial" w:eastAsia="Calibri" w:hAnsi="Arial" w:cs="Arial"/>
      <w:szCs w:val="20"/>
      <w:lang w:val="he-IL"/>
    </w:rPr>
  </w:style>
  <w:style w:type="paragraph" w:customStyle="1" w:styleId="affffffffffffffffffffffff3">
    <w:name w:val="דויד סעיף"/>
    <w:rsid w:val="00EA7C52"/>
    <w:pPr>
      <w:bidi/>
      <w:spacing w:after="60"/>
      <w:ind w:left="624"/>
    </w:pPr>
    <w:rPr>
      <w:rFonts w:cs="Narkisim"/>
      <w:sz w:val="26"/>
      <w:szCs w:val="26"/>
      <w:lang w:eastAsia="he-IL"/>
    </w:rPr>
  </w:style>
  <w:style w:type="character" w:customStyle="1" w:styleId="Narkisim2">
    <w:name w:val="סגנון (מורכב) Narkisim מודגש קו תחתון"/>
    <w:rsid w:val="00EA7C52"/>
    <w:rPr>
      <w:rFonts w:cs="David"/>
      <w:b/>
      <w:bCs/>
      <w:u w:val="single"/>
    </w:rPr>
  </w:style>
  <w:style w:type="paragraph" w:customStyle="1" w:styleId="SPECText6">
    <w:name w:val="SPECText[6]"/>
    <w:basedOn w:val="afe"/>
    <w:rsid w:val="00EA7C52"/>
    <w:pPr>
      <w:numPr>
        <w:ilvl w:val="5"/>
        <w:numId w:val="213"/>
      </w:numPr>
      <w:spacing w:before="120"/>
      <w:outlineLvl w:val="5"/>
    </w:pPr>
    <w:rPr>
      <w:rFonts w:ascii="Arial" w:eastAsia="Calibri" w:hAnsi="Arial" w:cs="Arial"/>
      <w:szCs w:val="20"/>
      <w:lang w:val="he-IL"/>
    </w:rPr>
  </w:style>
  <w:style w:type="paragraph" w:customStyle="1" w:styleId="SPECText7">
    <w:name w:val="SPECText[7]"/>
    <w:basedOn w:val="afe"/>
    <w:rsid w:val="00EA7C52"/>
    <w:pPr>
      <w:widowControl w:val="0"/>
      <w:numPr>
        <w:ilvl w:val="6"/>
        <w:numId w:val="213"/>
      </w:numPr>
      <w:spacing w:before="0"/>
      <w:outlineLvl w:val="6"/>
    </w:pPr>
    <w:rPr>
      <w:rFonts w:ascii="Arial" w:eastAsia="Calibri" w:hAnsi="Arial" w:cs="Arial"/>
      <w:szCs w:val="20"/>
      <w:lang w:val="he-IL"/>
    </w:rPr>
  </w:style>
  <w:style w:type="numbering" w:customStyle="1" w:styleId="23021">
    <w:name w:val="סגנון מדורג ממוספר מודגש לפני:  2.3 ס''מ תלויה:  0.2 ס''מ1"/>
    <w:basedOn w:val="aff1"/>
    <w:rsid w:val="00EA7C52"/>
    <w:pPr>
      <w:numPr>
        <w:numId w:val="188"/>
      </w:numPr>
    </w:pPr>
  </w:style>
  <w:style w:type="numbering" w:customStyle="1" w:styleId="112">
    <w:name w:val="הואיל11"/>
    <w:basedOn w:val="aff1"/>
    <w:next w:val="a1"/>
    <w:rsid w:val="00EA7C52"/>
    <w:pPr>
      <w:numPr>
        <w:numId w:val="189"/>
      </w:numPr>
    </w:pPr>
  </w:style>
  <w:style w:type="numbering" w:customStyle="1" w:styleId="411">
    <w:name w:val="סגנון41"/>
    <w:rsid w:val="00EA7C52"/>
    <w:pPr>
      <w:numPr>
        <w:numId w:val="190"/>
      </w:numPr>
    </w:pPr>
  </w:style>
  <w:style w:type="numbering" w:customStyle="1" w:styleId="1ai111">
    <w:name w:val="1 / a / i111"/>
    <w:basedOn w:val="aff1"/>
    <w:rsid w:val="00EA7C52"/>
    <w:pPr>
      <w:numPr>
        <w:numId w:val="191"/>
      </w:numPr>
    </w:pPr>
  </w:style>
  <w:style w:type="numbering" w:customStyle="1" w:styleId="510">
    <w:name w:val="סגנון51"/>
    <w:rsid w:val="00EA7C52"/>
    <w:pPr>
      <w:numPr>
        <w:numId w:val="192"/>
      </w:numPr>
    </w:pPr>
  </w:style>
  <w:style w:type="numbering" w:customStyle="1" w:styleId="61">
    <w:name w:val="סגנון61"/>
    <w:basedOn w:val="aff1"/>
    <w:rsid w:val="00EA7C52"/>
    <w:pPr>
      <w:numPr>
        <w:numId w:val="193"/>
      </w:numPr>
    </w:pPr>
  </w:style>
  <w:style w:type="numbering" w:customStyle="1" w:styleId="110">
    <w:name w:val="רשימה נוכחית11"/>
    <w:rsid w:val="00EA7C52"/>
    <w:pPr>
      <w:numPr>
        <w:numId w:val="195"/>
      </w:numPr>
    </w:pPr>
  </w:style>
  <w:style w:type="paragraph" w:customStyle="1" w:styleId="SPECText8">
    <w:name w:val="SPECText[8]"/>
    <w:basedOn w:val="afe"/>
    <w:rsid w:val="00EA7C52"/>
    <w:pPr>
      <w:widowControl w:val="0"/>
      <w:numPr>
        <w:ilvl w:val="7"/>
        <w:numId w:val="213"/>
      </w:numPr>
      <w:spacing w:before="0"/>
      <w:outlineLvl w:val="7"/>
    </w:pPr>
    <w:rPr>
      <w:rFonts w:ascii="Arial" w:eastAsia="Calibri" w:hAnsi="Arial" w:cs="Arial"/>
      <w:szCs w:val="20"/>
      <w:lang w:val="he-IL"/>
    </w:rPr>
  </w:style>
  <w:style w:type="paragraph" w:customStyle="1" w:styleId="SPECText9">
    <w:name w:val="SPECText[9]"/>
    <w:basedOn w:val="afe"/>
    <w:rsid w:val="00EA7C52"/>
    <w:pPr>
      <w:widowControl w:val="0"/>
      <w:numPr>
        <w:ilvl w:val="8"/>
        <w:numId w:val="213"/>
      </w:numPr>
      <w:spacing w:before="0"/>
      <w:outlineLvl w:val="8"/>
    </w:pPr>
    <w:rPr>
      <w:rFonts w:ascii="Arial" w:eastAsia="Calibri" w:hAnsi="Arial" w:cs="Arial"/>
      <w:szCs w:val="20"/>
      <w:lang w:val="he-IL"/>
    </w:rPr>
  </w:style>
  <w:style w:type="character" w:customStyle="1" w:styleId="Narkisim3">
    <w:name w:val="סגנון (לטיני) Narkisim מודגש"/>
    <w:rsid w:val="00EA7C52"/>
    <w:rPr>
      <w:rFonts w:ascii="Narkisim" w:hAnsi="Narkisim" w:cs="Narkisim"/>
      <w:b/>
      <w:bCs/>
    </w:rPr>
  </w:style>
  <w:style w:type="paragraph" w:customStyle="1" w:styleId="big-header">
    <w:name w:val="big-header"/>
    <w:basedOn w:val="afe"/>
    <w:rsid w:val="00EA7C52"/>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rPr>
  </w:style>
  <w:style w:type="table" w:customStyle="1" w:styleId="1218">
    <w:name w:val="טבלת רשת121"/>
    <w:basedOn w:val="aff0"/>
    <w:next w:val="affffff3"/>
    <w:uiPriority w:val="59"/>
    <w:rsid w:val="00EA7C5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ffff3">
    <w:name w:val="תת סעיף רמה 2"/>
    <w:basedOn w:val="afe"/>
    <w:rsid w:val="00EA7C52"/>
    <w:pPr>
      <w:spacing w:before="0" w:after="120" w:line="280" w:lineRule="atLeast"/>
    </w:pPr>
    <w:rPr>
      <w:rFonts w:ascii="Narkisim" w:hAnsi="Narkisim" w:cs="Narkisim"/>
      <w:sz w:val="24"/>
    </w:rPr>
  </w:style>
  <w:style w:type="character" w:customStyle="1" w:styleId="affffffffffffffffffffffff4">
    <w:name w:val="מפרטים תו תו תו"/>
    <w:rsid w:val="00EA7C52"/>
    <w:rPr>
      <w:rFonts w:ascii="Narkisim" w:hAnsi="Narkisim" w:cs="Narkisim"/>
      <w:sz w:val="24"/>
      <w:szCs w:val="24"/>
      <w:lang w:val="en-US" w:eastAsia="he-IL" w:bidi="he-IL"/>
    </w:rPr>
  </w:style>
  <w:style w:type="paragraph" w:customStyle="1" w:styleId="affffffffffffffffffffffff5">
    <w:name w:val="מרכז"/>
    <w:basedOn w:val="afe"/>
    <w:rsid w:val="00EA7C52"/>
    <w:pPr>
      <w:spacing w:before="0" w:line="360" w:lineRule="auto"/>
      <w:ind w:left="1134" w:right="1701"/>
      <w:jc w:val="both"/>
    </w:pPr>
    <w:rPr>
      <w:rFonts w:ascii="Courier New" w:hAnsi="Courier New" w:cs="Narkisim"/>
      <w:sz w:val="24"/>
    </w:rPr>
  </w:style>
  <w:style w:type="character" w:customStyle="1" w:styleId="-Narkisim12">
    <w:name w:val="סגנון תת-סעיף + (מורכב) Narkisim ‏12 נק שחור תו"/>
    <w:link w:val="-Narkisim120"/>
    <w:locked/>
    <w:rsid w:val="00EA7C52"/>
    <w:rPr>
      <w:rFonts w:ascii="Narkisim" w:hAnsi="Narkisim" w:cs="Narkisim"/>
      <w:color w:val="000000"/>
      <w:sz w:val="24"/>
      <w:szCs w:val="24"/>
      <w:lang w:eastAsia="he-IL"/>
    </w:rPr>
  </w:style>
  <w:style w:type="paragraph" w:customStyle="1" w:styleId="-Narkisim120">
    <w:name w:val="סגנון תת-סעיף + (מורכב) Narkisim ‏12 נק שחור"/>
    <w:basedOn w:val="afe"/>
    <w:link w:val="-Narkisim12"/>
    <w:rsid w:val="00EA7C52"/>
    <w:pPr>
      <w:tabs>
        <w:tab w:val="left" w:pos="142"/>
        <w:tab w:val="left" w:pos="425"/>
        <w:tab w:val="left" w:pos="709"/>
        <w:tab w:val="left" w:pos="850"/>
        <w:tab w:val="left" w:pos="1134"/>
        <w:tab w:val="left" w:pos="1417"/>
        <w:tab w:val="left" w:pos="5040"/>
        <w:tab w:val="left" w:pos="5760"/>
        <w:tab w:val="left" w:pos="6480"/>
        <w:tab w:val="left" w:pos="7200"/>
        <w:tab w:val="left" w:pos="7920"/>
        <w:tab w:val="left" w:pos="8640"/>
      </w:tabs>
      <w:autoSpaceDE w:val="0"/>
      <w:autoSpaceDN w:val="0"/>
      <w:bidi w:val="0"/>
      <w:adjustRightInd w:val="0"/>
      <w:spacing w:before="0"/>
    </w:pPr>
    <w:rPr>
      <w:rFonts w:ascii="Narkisim" w:hAnsi="Narkisim" w:cs="Narkisim"/>
      <w:color w:val="000000"/>
      <w:sz w:val="24"/>
    </w:rPr>
  </w:style>
  <w:style w:type="paragraph" w:customStyle="1" w:styleId="numbertext">
    <w:name w:val="number text"/>
    <w:basedOn w:val="afe"/>
    <w:rsid w:val="00EA7C52"/>
    <w:pPr>
      <w:autoSpaceDE w:val="0"/>
      <w:autoSpaceDN w:val="0"/>
      <w:bidi w:val="0"/>
      <w:spacing w:before="0"/>
      <w:ind w:right="510" w:firstLine="924"/>
      <w:jc w:val="right"/>
    </w:pPr>
    <w:rPr>
      <w:rFonts w:cs="Times New Roman"/>
      <w:sz w:val="24"/>
    </w:rPr>
  </w:style>
  <w:style w:type="paragraph" w:customStyle="1" w:styleId="NumberedList">
    <w:name w:val="Numbered List"/>
    <w:basedOn w:val="afe"/>
    <w:rsid w:val="00EA7C52"/>
    <w:pPr>
      <w:tabs>
        <w:tab w:val="left" w:pos="720"/>
      </w:tabs>
      <w:autoSpaceDE w:val="0"/>
      <w:autoSpaceDN w:val="0"/>
      <w:bidi w:val="0"/>
      <w:spacing w:after="120"/>
      <w:ind w:left="720" w:hanging="360"/>
    </w:pPr>
    <w:rPr>
      <w:rFonts w:cs="Times New Roman"/>
      <w:sz w:val="24"/>
    </w:rPr>
  </w:style>
  <w:style w:type="paragraph" w:customStyle="1" w:styleId="1111111111111111">
    <w:name w:val="1111111111111111"/>
    <w:basedOn w:val="afe"/>
    <w:link w:val="11111111111111110"/>
    <w:qFormat/>
    <w:rsid w:val="00EA7C52"/>
    <w:pPr>
      <w:tabs>
        <w:tab w:val="left" w:pos="864"/>
        <w:tab w:val="left" w:pos="1440"/>
        <w:tab w:val="left" w:pos="2160"/>
        <w:tab w:val="left" w:pos="2880"/>
        <w:tab w:val="left" w:pos="3600"/>
        <w:tab w:val="left" w:pos="4320"/>
        <w:tab w:val="left" w:pos="5040"/>
        <w:tab w:val="left" w:pos="5760"/>
      </w:tabs>
      <w:spacing w:before="0" w:line="360" w:lineRule="auto"/>
      <w:jc w:val="both"/>
    </w:pPr>
    <w:rPr>
      <w:rFonts w:cs="Times New Roman"/>
      <w:b/>
      <w:bCs/>
      <w:sz w:val="28"/>
      <w:szCs w:val="28"/>
      <w:u w:val="single"/>
      <w:lang w:val="x-none" w:eastAsia="x-none"/>
    </w:rPr>
  </w:style>
  <w:style w:type="table" w:customStyle="1" w:styleId="31d">
    <w:name w:val="טבלה אלגנטית31"/>
    <w:basedOn w:val="aff0"/>
    <w:next w:val="affffffc"/>
    <w:rsid w:val="00EA7C52"/>
    <w:pPr>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11111111111111110">
    <w:name w:val="1111111111111111 תו"/>
    <w:link w:val="1111111111111111"/>
    <w:rsid w:val="00EA7C52"/>
    <w:rPr>
      <w:b/>
      <w:bCs/>
      <w:sz w:val="28"/>
      <w:szCs w:val="28"/>
      <w:u w:val="single"/>
      <w:lang w:val="x-none" w:eastAsia="x-none"/>
    </w:rPr>
  </w:style>
  <w:style w:type="paragraph" w:customStyle="1" w:styleId="affffffffffffffffffffffff6">
    <w:name w:val="רווחגדולאחרי"/>
    <w:basedOn w:val="afe"/>
    <w:rsid w:val="00EA7C52"/>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s>
      <w:spacing w:before="120" w:after="960"/>
      <w:jc w:val="both"/>
    </w:pPr>
    <w:rPr>
      <w:sz w:val="24"/>
    </w:rPr>
  </w:style>
  <w:style w:type="paragraph" w:customStyle="1" w:styleId="affffffffffffffffffffffff7">
    <w:name w:val="רווחגדוללפניואחרי"/>
    <w:basedOn w:val="afe"/>
    <w:rsid w:val="00EA7C52"/>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s>
      <w:spacing w:before="960" w:after="960"/>
      <w:jc w:val="both"/>
    </w:pPr>
    <w:rPr>
      <w:sz w:val="24"/>
    </w:rPr>
  </w:style>
  <w:style w:type="character" w:customStyle="1" w:styleId="affffffffffffffffffffffff8">
    <w:name w:val="טקסט סעיף תו"/>
    <w:rsid w:val="00EA7C52"/>
    <w:rPr>
      <w:rFonts w:ascii="Arial" w:hAnsi="Arial"/>
      <w:sz w:val="22"/>
      <w:szCs w:val="22"/>
    </w:rPr>
  </w:style>
  <w:style w:type="character" w:customStyle="1" w:styleId="affffffffffffffffffffffff9">
    <w:name w:val="עודד צימנד"/>
    <w:aliases w:val="עו&quot;ד"/>
    <w:semiHidden/>
    <w:rsid w:val="00EA7C52"/>
    <w:rPr>
      <w:rFonts w:ascii="Arial" w:hAnsi="Arial" w:cs="Arial"/>
      <w:color w:val="000080"/>
      <w:sz w:val="20"/>
      <w:szCs w:val="20"/>
    </w:rPr>
  </w:style>
  <w:style w:type="paragraph" w:customStyle="1" w:styleId="P11">
    <w:name w:val="P11"/>
    <w:basedOn w:val="P00"/>
    <w:rsid w:val="00EA7C52"/>
    <w:pPr>
      <w:widowControl w:val="0"/>
      <w:tabs>
        <w:tab w:val="left" w:pos="1021"/>
        <w:tab w:val="left" w:pos="1474"/>
        <w:tab w:val="left" w:pos="1928"/>
        <w:tab w:val="left" w:pos="2381"/>
        <w:tab w:val="left" w:pos="2835"/>
        <w:tab w:val="right" w:leader="dot" w:pos="6259"/>
      </w:tabs>
      <w:suppressAutoHyphens/>
      <w:ind w:right="624"/>
    </w:pPr>
    <w:rPr>
      <w:rFonts w:eastAsia="Times New Roman"/>
      <w:noProof/>
      <w:szCs w:val="26"/>
    </w:rPr>
  </w:style>
  <w:style w:type="paragraph" w:customStyle="1" w:styleId="footnote0">
    <w:name w:val="footnote"/>
    <w:basedOn w:val="P00"/>
    <w:rsid w:val="00EA7C52"/>
    <w:pPr>
      <w:widowControl w:val="0"/>
      <w:suppressAutoHyphens/>
      <w:spacing w:before="0"/>
    </w:pPr>
    <w:rPr>
      <w:rFonts w:eastAsia="Times New Roman"/>
      <w:noProof/>
      <w:sz w:val="22"/>
      <w:szCs w:val="22"/>
    </w:rPr>
  </w:style>
  <w:style w:type="paragraph" w:customStyle="1" w:styleId="page">
    <w:name w:val="page"/>
    <w:rsid w:val="00EA7C52"/>
    <w:pPr>
      <w:widowControl w:val="0"/>
      <w:autoSpaceDE w:val="0"/>
      <w:autoSpaceDN w:val="0"/>
      <w:bidi/>
    </w:pPr>
    <w:rPr>
      <w:noProof/>
      <w:position w:val="4"/>
      <w:szCs w:val="22"/>
      <w:lang w:eastAsia="he-IL"/>
    </w:rPr>
  </w:style>
  <w:style w:type="paragraph" w:customStyle="1" w:styleId="medium2-header">
    <w:name w:val="medium2-header"/>
    <w:basedOn w:val="afe"/>
    <w:rsid w:val="00EA7C52"/>
    <w:pPr>
      <w:keepNext/>
      <w:keepLines/>
      <w:widowControl w:val="0"/>
      <w:tabs>
        <w:tab w:val="left" w:pos="624"/>
        <w:tab w:val="left" w:pos="1021"/>
        <w:tab w:val="left" w:pos="1474"/>
        <w:tab w:val="left" w:pos="1928"/>
        <w:tab w:val="left" w:pos="2381"/>
        <w:tab w:val="left" w:pos="2835"/>
      </w:tabs>
      <w:suppressAutoHyphens/>
      <w:autoSpaceDE w:val="0"/>
      <w:autoSpaceDN w:val="0"/>
      <w:ind w:left="2835"/>
      <w:jc w:val="center"/>
    </w:pPr>
    <w:rPr>
      <w:rFonts w:cs="Times New Roman"/>
      <w:bCs/>
      <w:sz w:val="24"/>
    </w:rPr>
  </w:style>
  <w:style w:type="paragraph" w:customStyle="1" w:styleId="P01">
    <w:name w:val="P01"/>
    <w:basedOn w:val="P00"/>
    <w:rsid w:val="00EA7C52"/>
    <w:pPr>
      <w:widowControl w:val="0"/>
      <w:tabs>
        <w:tab w:val="left" w:pos="624"/>
        <w:tab w:val="left" w:pos="1021"/>
        <w:tab w:val="left" w:pos="1474"/>
        <w:tab w:val="left" w:pos="1928"/>
        <w:tab w:val="left" w:pos="2381"/>
        <w:tab w:val="left" w:pos="2835"/>
        <w:tab w:val="right" w:leader="dot" w:pos="6259"/>
      </w:tabs>
      <w:suppressAutoHyphens/>
      <w:ind w:right="624" w:hanging="624"/>
    </w:pPr>
    <w:rPr>
      <w:rFonts w:eastAsia="Times New Roman"/>
      <w:noProof/>
      <w:szCs w:val="26"/>
    </w:rPr>
  </w:style>
  <w:style w:type="paragraph" w:customStyle="1" w:styleId="P02">
    <w:name w:val="P02"/>
    <w:basedOn w:val="P00"/>
    <w:rsid w:val="00EA7C52"/>
    <w:pPr>
      <w:widowControl w:val="0"/>
      <w:tabs>
        <w:tab w:val="left" w:pos="624"/>
        <w:tab w:val="left" w:pos="1021"/>
        <w:tab w:val="left" w:pos="1474"/>
        <w:tab w:val="left" w:pos="1928"/>
        <w:tab w:val="left" w:pos="2381"/>
        <w:tab w:val="left" w:pos="2835"/>
        <w:tab w:val="right" w:leader="dot" w:pos="6259"/>
      </w:tabs>
      <w:suppressAutoHyphens/>
      <w:ind w:right="1021" w:hanging="1021"/>
    </w:pPr>
    <w:rPr>
      <w:rFonts w:eastAsia="Times New Roman"/>
      <w:noProof/>
      <w:szCs w:val="26"/>
    </w:rPr>
  </w:style>
  <w:style w:type="paragraph" w:customStyle="1" w:styleId="P05">
    <w:name w:val="P05"/>
    <w:basedOn w:val="P00"/>
    <w:rsid w:val="00EA7C52"/>
    <w:pPr>
      <w:widowControl w:val="0"/>
      <w:tabs>
        <w:tab w:val="left" w:pos="624"/>
        <w:tab w:val="left" w:pos="1021"/>
        <w:tab w:val="left" w:pos="1474"/>
        <w:tab w:val="left" w:pos="1928"/>
        <w:tab w:val="left" w:pos="2381"/>
        <w:tab w:val="left" w:pos="2835"/>
        <w:tab w:val="right" w:leader="dot" w:pos="6259"/>
      </w:tabs>
      <w:suppressAutoHyphens/>
      <w:ind w:right="2381" w:hanging="2381"/>
    </w:pPr>
    <w:rPr>
      <w:rFonts w:eastAsia="Times New Roman"/>
      <w:noProof/>
      <w:szCs w:val="26"/>
    </w:rPr>
  </w:style>
  <w:style w:type="character" w:customStyle="1" w:styleId="1118">
    <w:name w:val="1.1.1 תו"/>
    <w:link w:val="1117"/>
    <w:rsid w:val="00EA7C52"/>
    <w:rPr>
      <w:rFonts w:ascii="Arial" w:hAnsi="Arial" w:cs="Miriam"/>
    </w:rPr>
  </w:style>
  <w:style w:type="character" w:customStyle="1" w:styleId="red11">
    <w:name w:val="red11"/>
    <w:rsid w:val="00EA7C52"/>
    <w:rPr>
      <w:color w:val="4F749D"/>
      <w:sz w:val="36"/>
      <w:szCs w:val="36"/>
      <w:shd w:val="clear" w:color="auto" w:fill="auto"/>
    </w:rPr>
  </w:style>
  <w:style w:type="paragraph" w:customStyle="1" w:styleId="Char11">
    <w:name w:val="Char1 תו1"/>
    <w:basedOn w:val="afe"/>
    <w:rsid w:val="00EA7C52"/>
    <w:pPr>
      <w:bidi w:val="0"/>
      <w:spacing w:before="0" w:after="160" w:line="240" w:lineRule="exact"/>
      <w:jc w:val="both"/>
    </w:pPr>
    <w:rPr>
      <w:rFonts w:ascii="Verdana" w:hAnsi="Verdana" w:cs="FrankRuehl"/>
      <w:sz w:val="16"/>
      <w:szCs w:val="20"/>
      <w:lang w:eastAsia="en-US" w:bidi="ar-SA"/>
    </w:rPr>
  </w:style>
  <w:style w:type="character" w:customStyle="1" w:styleId="font3">
    <w:name w:val="font3"/>
    <w:rsid w:val="00EA7C52"/>
  </w:style>
  <w:style w:type="paragraph" w:customStyle="1" w:styleId="-110">
    <w:name w:val="גוף-11"/>
    <w:basedOn w:val="afe"/>
    <w:rsid w:val="00EA7C52"/>
    <w:pPr>
      <w:widowControl w:val="0"/>
      <w:spacing w:before="0" w:line="360" w:lineRule="auto"/>
      <w:ind w:left="1985" w:hanging="567"/>
    </w:pPr>
    <w:rPr>
      <w:szCs w:val="26"/>
      <w:lang w:eastAsia="en-US"/>
    </w:rPr>
  </w:style>
  <w:style w:type="paragraph" w:customStyle="1" w:styleId="affffffffffffffffffffffffa">
    <w:name w:val="**"/>
    <w:basedOn w:val="1117"/>
    <w:rsid w:val="00EA7C52"/>
    <w:pPr>
      <w:tabs>
        <w:tab w:val="clear" w:pos="1701"/>
        <w:tab w:val="left" w:pos="0"/>
      </w:tabs>
      <w:overflowPunct w:val="0"/>
      <w:autoSpaceDE w:val="0"/>
      <w:autoSpaceDN w:val="0"/>
      <w:bidi/>
      <w:adjustRightInd w:val="0"/>
      <w:ind w:left="567" w:right="0" w:hanging="1134"/>
      <w:jc w:val="both"/>
    </w:pPr>
    <w:rPr>
      <w:rFonts w:ascii="Times New Roman" w:hAnsi="Times New Roman" w:cs="Times New Roman"/>
      <w:sz w:val="24"/>
      <w:szCs w:val="24"/>
      <w:lang w:val="x-none" w:eastAsia="he-IL"/>
    </w:rPr>
  </w:style>
  <w:style w:type="paragraph" w:customStyle="1" w:styleId="11117">
    <w:name w:val="1.1.1.1"/>
    <w:basedOn w:val="afe"/>
    <w:rsid w:val="00EA7C52"/>
    <w:pPr>
      <w:overflowPunct w:val="0"/>
      <w:autoSpaceDE w:val="0"/>
      <w:autoSpaceDN w:val="0"/>
      <w:adjustRightInd w:val="0"/>
      <w:spacing w:before="0"/>
      <w:ind w:left="2836" w:hanging="851"/>
      <w:jc w:val="both"/>
    </w:pPr>
    <w:rPr>
      <w:sz w:val="24"/>
    </w:rPr>
  </w:style>
  <w:style w:type="paragraph" w:customStyle="1" w:styleId="affffffffffffffffffffffffb">
    <w:name w:val="הצדדים"/>
    <w:basedOn w:val="afe"/>
    <w:rsid w:val="00EA7C52"/>
    <w:pPr>
      <w:overflowPunct w:val="0"/>
      <w:autoSpaceDE w:val="0"/>
      <w:autoSpaceDN w:val="0"/>
      <w:adjustRightInd w:val="0"/>
      <w:spacing w:before="0"/>
      <w:ind w:left="2552"/>
      <w:jc w:val="both"/>
    </w:pPr>
    <w:rPr>
      <w:sz w:val="24"/>
    </w:rPr>
  </w:style>
  <w:style w:type="paragraph" w:customStyle="1" w:styleId="affffffffffffffffffffffffc">
    <w:name w:val="לילי"/>
    <w:basedOn w:val="3fb"/>
    <w:rsid w:val="00EA7C52"/>
    <w:pPr>
      <w:widowControl w:val="0"/>
      <w:overflowPunct/>
      <w:autoSpaceDE/>
      <w:autoSpaceDN/>
      <w:adjustRightInd/>
      <w:spacing w:line="340" w:lineRule="atLeast"/>
      <w:ind w:left="1360" w:right="998" w:hanging="851"/>
      <w:textAlignment w:val="auto"/>
    </w:pPr>
    <w:rPr>
      <w:spacing w:val="0"/>
      <w:sz w:val="22"/>
      <w:szCs w:val="26"/>
    </w:rPr>
  </w:style>
  <w:style w:type="paragraph" w:customStyle="1" w:styleId="1ffffffffffa">
    <w:name w:val="לילי1"/>
    <w:basedOn w:val="affffffffffffffffffffffffc"/>
    <w:rsid w:val="00EA7C52"/>
    <w:pPr>
      <w:ind w:left="851"/>
    </w:pPr>
  </w:style>
  <w:style w:type="paragraph" w:customStyle="1" w:styleId="affffffffffffffffffffffffd">
    <w:name w:val="חביב"/>
    <w:basedOn w:val="affffffffffffffffffffffffc"/>
    <w:rsid w:val="00EA7C52"/>
    <w:rPr>
      <w:b/>
      <w:bCs/>
      <w:u w:val="single"/>
    </w:rPr>
  </w:style>
  <w:style w:type="paragraph" w:customStyle="1" w:styleId="-14">
    <w:name w:val="גוף-1)"/>
    <w:basedOn w:val="-fb"/>
    <w:rsid w:val="00EA7C52"/>
    <w:pPr>
      <w:spacing w:after="0" w:line="320" w:lineRule="atLeast"/>
      <w:ind w:left="2552"/>
    </w:pPr>
    <w:rPr>
      <w:snapToGrid/>
      <w:sz w:val="20"/>
      <w:szCs w:val="24"/>
    </w:rPr>
  </w:style>
  <w:style w:type="paragraph" w:customStyle="1" w:styleId="-ff0">
    <w:name w:val="רגיל-א"/>
    <w:basedOn w:val="afe"/>
    <w:rsid w:val="00EA7C52"/>
    <w:pPr>
      <w:widowControl w:val="0"/>
      <w:snapToGrid w:val="0"/>
      <w:spacing w:before="0" w:line="360" w:lineRule="auto"/>
      <w:ind w:left="1134" w:hanging="567"/>
      <w:jc w:val="both"/>
    </w:pPr>
    <w:rPr>
      <w:szCs w:val="26"/>
    </w:rPr>
  </w:style>
  <w:style w:type="paragraph" w:customStyle="1" w:styleId="-111">
    <w:name w:val="גוף-11א"/>
    <w:basedOn w:val="-110"/>
    <w:rsid w:val="00EA7C52"/>
    <w:pPr>
      <w:tabs>
        <w:tab w:val="left" w:pos="720"/>
        <w:tab w:val="left" w:pos="1440"/>
        <w:tab w:val="left" w:pos="2160"/>
        <w:tab w:val="left" w:pos="2880"/>
      </w:tabs>
      <w:snapToGrid w:val="0"/>
      <w:spacing w:line="300" w:lineRule="auto"/>
      <w:ind w:left="2007" w:right="2007"/>
    </w:pPr>
    <w:rPr>
      <w:sz w:val="20"/>
      <w:szCs w:val="24"/>
      <w:lang w:eastAsia="he-IL"/>
    </w:rPr>
  </w:style>
  <w:style w:type="paragraph" w:customStyle="1" w:styleId="111e">
    <w:name w:val="1.1.1.א"/>
    <w:basedOn w:val="afe"/>
    <w:rsid w:val="00EA7C52"/>
    <w:pPr>
      <w:spacing w:before="0" w:line="320" w:lineRule="exact"/>
      <w:ind w:left="2552" w:right="2552" w:hanging="567"/>
    </w:pPr>
    <w:rPr>
      <w:szCs w:val="26"/>
    </w:rPr>
  </w:style>
  <w:style w:type="paragraph" w:customStyle="1" w:styleId="111f">
    <w:name w:val="1.1.1.א.א"/>
    <w:basedOn w:val="111e"/>
    <w:rsid w:val="00EA7C52"/>
    <w:pPr>
      <w:snapToGrid w:val="0"/>
      <w:ind w:left="3119" w:right="3119"/>
    </w:pPr>
  </w:style>
  <w:style w:type="paragraph" w:customStyle="1" w:styleId="3ffff">
    <w:name w:val="כניסה 3"/>
    <w:basedOn w:val="afe"/>
    <w:rsid w:val="00EA7C52"/>
    <w:pPr>
      <w:widowControl w:val="0"/>
      <w:snapToGrid w:val="0"/>
      <w:spacing w:before="0" w:line="360" w:lineRule="auto"/>
      <w:ind w:left="1985" w:hanging="851"/>
      <w:jc w:val="both"/>
    </w:pPr>
    <w:rPr>
      <w:szCs w:val="26"/>
    </w:rPr>
  </w:style>
  <w:style w:type="paragraph" w:customStyle="1" w:styleId="2-2">
    <w:name w:val="כניסה2-גוף"/>
    <w:basedOn w:val="afe"/>
    <w:rsid w:val="00EA7C52"/>
    <w:pPr>
      <w:widowControl w:val="0"/>
      <w:snapToGrid w:val="0"/>
      <w:spacing w:before="0" w:line="360" w:lineRule="auto"/>
      <w:ind w:left="1304"/>
      <w:jc w:val="both"/>
    </w:pPr>
    <w:rPr>
      <w:szCs w:val="26"/>
    </w:rPr>
  </w:style>
  <w:style w:type="paragraph" w:customStyle="1" w:styleId="-1110">
    <w:name w:val="גוף-11א1"/>
    <w:basedOn w:val="-111"/>
    <w:rsid w:val="00EA7C52"/>
    <w:pPr>
      <w:tabs>
        <w:tab w:val="clear" w:pos="720"/>
        <w:tab w:val="clear" w:pos="1440"/>
        <w:tab w:val="clear" w:pos="2160"/>
        <w:tab w:val="clear" w:pos="2880"/>
      </w:tabs>
      <w:ind w:left="2574" w:right="0"/>
    </w:pPr>
  </w:style>
  <w:style w:type="paragraph" w:customStyle="1" w:styleId="-15">
    <w:name w:val="רגיל-1)"/>
    <w:basedOn w:val="-ff0"/>
    <w:rsid w:val="00EA7C52"/>
    <w:pPr>
      <w:widowControl/>
      <w:snapToGrid/>
      <w:spacing w:line="320" w:lineRule="atLeast"/>
      <w:ind w:left="1701" w:right="1701"/>
    </w:pPr>
    <w:rPr>
      <w:noProof/>
    </w:rPr>
  </w:style>
  <w:style w:type="paragraph" w:customStyle="1" w:styleId="1--1">
    <w:name w:val="כניסה1-א-1"/>
    <w:basedOn w:val="afe"/>
    <w:rsid w:val="00EA7C52"/>
    <w:pPr>
      <w:widowControl w:val="0"/>
      <w:snapToGrid w:val="0"/>
      <w:spacing w:before="0" w:line="360" w:lineRule="auto"/>
      <w:ind w:left="1758" w:right="1758" w:hanging="567"/>
      <w:jc w:val="both"/>
    </w:pPr>
    <w:rPr>
      <w:szCs w:val="26"/>
    </w:rPr>
  </w:style>
  <w:style w:type="paragraph" w:customStyle="1" w:styleId="1ffffffffffb">
    <w:name w:val="גוף1)"/>
    <w:basedOn w:val="3ffff"/>
    <w:rsid w:val="00EA7C52"/>
    <w:pPr>
      <w:ind w:hanging="567"/>
    </w:pPr>
  </w:style>
  <w:style w:type="paragraph" w:customStyle="1" w:styleId="4ff8">
    <w:name w:val="כניסה 4"/>
    <w:basedOn w:val="3ffff"/>
    <w:rsid w:val="00EA7C52"/>
    <w:pPr>
      <w:snapToGrid/>
      <w:spacing w:line="320" w:lineRule="atLeast"/>
      <w:ind w:left="2552" w:right="2552" w:hanging="567"/>
    </w:pPr>
    <w:rPr>
      <w:noProof/>
    </w:rPr>
  </w:style>
  <w:style w:type="paragraph" w:customStyle="1" w:styleId="7b">
    <w:name w:val="כניסה 7"/>
    <w:basedOn w:val="afe"/>
    <w:rsid w:val="00EA7C52"/>
    <w:pPr>
      <w:tabs>
        <w:tab w:val="left" w:pos="1361"/>
      </w:tabs>
      <w:snapToGrid w:val="0"/>
      <w:spacing w:before="0" w:line="340" w:lineRule="atLeast"/>
      <w:ind w:left="1815" w:hanging="454"/>
      <w:jc w:val="both"/>
    </w:pPr>
    <w:rPr>
      <w:szCs w:val="26"/>
    </w:rPr>
  </w:style>
  <w:style w:type="paragraph" w:customStyle="1" w:styleId="affffffffffffffffffffffffe">
    <w:name w:val="ת"/>
    <w:basedOn w:val="afe"/>
    <w:rsid w:val="00EA7C52"/>
    <w:pPr>
      <w:widowControl w:val="0"/>
      <w:tabs>
        <w:tab w:val="right" w:leader="dot" w:pos="7938"/>
      </w:tabs>
      <w:adjustRightInd w:val="0"/>
      <w:snapToGrid w:val="0"/>
      <w:spacing w:before="0" w:line="200" w:lineRule="exact"/>
      <w:ind w:left="680" w:hanging="567"/>
      <w:jc w:val="both"/>
    </w:pPr>
    <w:rPr>
      <w:sz w:val="24"/>
      <w:szCs w:val="26"/>
      <w:lang w:eastAsia="en-US"/>
    </w:rPr>
  </w:style>
  <w:style w:type="paragraph" w:customStyle="1" w:styleId="5fc">
    <w:name w:val="כניסה 5"/>
    <w:basedOn w:val="afe"/>
    <w:rsid w:val="00EA7C52"/>
    <w:pPr>
      <w:widowControl w:val="0"/>
      <w:tabs>
        <w:tab w:val="left" w:pos="907"/>
      </w:tabs>
      <w:adjustRightInd w:val="0"/>
      <w:snapToGrid w:val="0"/>
      <w:spacing w:before="0" w:line="340" w:lineRule="atLeast"/>
      <w:ind w:left="3289" w:hanging="567"/>
      <w:jc w:val="both"/>
    </w:pPr>
    <w:rPr>
      <w:szCs w:val="26"/>
      <w:lang w:eastAsia="en-US"/>
    </w:rPr>
  </w:style>
  <w:style w:type="paragraph" w:customStyle="1" w:styleId="6f3">
    <w:name w:val="כניסה 6"/>
    <w:basedOn w:val="afe"/>
    <w:rsid w:val="00EA7C52"/>
    <w:pPr>
      <w:widowControl w:val="0"/>
      <w:tabs>
        <w:tab w:val="left" w:pos="1361"/>
      </w:tabs>
      <w:adjustRightInd w:val="0"/>
      <w:snapToGrid w:val="0"/>
      <w:spacing w:before="0" w:line="340" w:lineRule="atLeast"/>
      <w:ind w:left="1361" w:hanging="454"/>
      <w:jc w:val="both"/>
    </w:pPr>
    <w:rPr>
      <w:szCs w:val="26"/>
      <w:lang w:eastAsia="en-US"/>
    </w:rPr>
  </w:style>
  <w:style w:type="paragraph" w:customStyle="1" w:styleId="99">
    <w:name w:val="כניסה 9"/>
    <w:basedOn w:val="83"/>
    <w:rsid w:val="00EA7C52"/>
    <w:pPr>
      <w:widowControl w:val="0"/>
      <w:adjustRightInd w:val="0"/>
      <w:snapToGrid w:val="0"/>
      <w:ind w:left="2608" w:hanging="340"/>
    </w:pPr>
  </w:style>
  <w:style w:type="paragraph" w:customStyle="1" w:styleId="n-b">
    <w:name w:val="n-b"/>
    <w:basedOn w:val="afe"/>
    <w:rsid w:val="00EA7C52"/>
    <w:pPr>
      <w:widowControl w:val="0"/>
      <w:tabs>
        <w:tab w:val="left" w:pos="567"/>
      </w:tabs>
      <w:adjustRightInd w:val="0"/>
      <w:snapToGrid w:val="0"/>
      <w:spacing w:before="0" w:line="340" w:lineRule="atLeast"/>
      <w:ind w:left="567" w:right="510" w:hanging="567"/>
      <w:jc w:val="both"/>
    </w:pPr>
    <w:rPr>
      <w:szCs w:val="26"/>
      <w:lang w:eastAsia="en-US"/>
    </w:rPr>
  </w:style>
  <w:style w:type="paragraph" w:customStyle="1" w:styleId="-ff1">
    <w:name w:val="גוף-א.."/>
    <w:basedOn w:val="afe"/>
    <w:rsid w:val="00EA7C52"/>
    <w:pPr>
      <w:widowControl w:val="0"/>
      <w:tabs>
        <w:tab w:val="num" w:pos="570"/>
      </w:tabs>
      <w:adjustRightInd w:val="0"/>
      <w:snapToGrid w:val="0"/>
      <w:spacing w:before="0" w:line="360" w:lineRule="auto"/>
      <w:ind w:left="570" w:right="360" w:hanging="570"/>
      <w:jc w:val="both"/>
    </w:pPr>
    <w:rPr>
      <w:szCs w:val="26"/>
    </w:rPr>
  </w:style>
  <w:style w:type="paragraph" w:customStyle="1" w:styleId="1-6">
    <w:name w:val="כניסה1-גוף"/>
    <w:basedOn w:val="1fffff2"/>
    <w:rsid w:val="00EA7C52"/>
  </w:style>
  <w:style w:type="paragraph" w:customStyle="1" w:styleId="-ff2">
    <w:name w:val="גוף-א)"/>
    <w:basedOn w:val="-14"/>
    <w:rsid w:val="00EA7C52"/>
    <w:pPr>
      <w:widowControl w:val="0"/>
      <w:adjustRightInd w:val="0"/>
      <w:spacing w:after="120" w:line="360" w:lineRule="auto"/>
      <w:ind w:left="3119"/>
    </w:pPr>
    <w:rPr>
      <w:sz w:val="22"/>
      <w:szCs w:val="26"/>
    </w:rPr>
  </w:style>
  <w:style w:type="paragraph" w:customStyle="1" w:styleId="-112">
    <w:name w:val="כניסה-11א"/>
    <w:basedOn w:val="-110"/>
    <w:rsid w:val="00EA7C52"/>
    <w:pPr>
      <w:ind w:left="2552"/>
    </w:pPr>
  </w:style>
  <w:style w:type="paragraph" w:customStyle="1" w:styleId="11ff5">
    <w:name w:val="כניסה11אא"/>
    <w:basedOn w:val="-112"/>
    <w:rsid w:val="00EA7C52"/>
    <w:pPr>
      <w:ind w:left="3119"/>
    </w:pPr>
  </w:style>
  <w:style w:type="paragraph" w:customStyle="1" w:styleId="11ff6">
    <w:name w:val="כניסה11אאא"/>
    <w:basedOn w:val="11ff5"/>
    <w:rsid w:val="00EA7C52"/>
    <w:pPr>
      <w:adjustRightInd w:val="0"/>
      <w:snapToGrid w:val="0"/>
      <w:spacing w:after="120"/>
      <w:ind w:left="3686"/>
    </w:pPr>
  </w:style>
  <w:style w:type="paragraph" w:customStyle="1" w:styleId="157">
    <w:name w:val="כותרת 15"/>
    <w:basedOn w:val="13"/>
    <w:next w:val="afe"/>
    <w:rsid w:val="00EA7C52"/>
    <w:pPr>
      <w:numPr>
        <w:numId w:val="0"/>
      </w:numPr>
      <w:tabs>
        <w:tab w:val="left" w:pos="720"/>
        <w:tab w:val="left" w:pos="1440"/>
        <w:tab w:val="left" w:pos="2160"/>
        <w:tab w:val="left" w:pos="2880"/>
        <w:tab w:val="left" w:pos="3600"/>
      </w:tabs>
      <w:spacing w:before="0" w:line="360" w:lineRule="auto"/>
      <w:ind w:left="567" w:right="0" w:hanging="567"/>
      <w:jc w:val="both"/>
      <w:outlineLvl w:val="9"/>
    </w:pPr>
    <w:rPr>
      <w:rFonts w:cs="Times New Roman"/>
      <w:color w:val="0000FF"/>
      <w:kern w:val="0"/>
      <w:sz w:val="28"/>
      <w:szCs w:val="28"/>
      <w:u w:val="single"/>
      <w:lang w:val="x-none" w:eastAsia="x-none"/>
    </w:rPr>
  </w:style>
  <w:style w:type="paragraph" w:customStyle="1" w:styleId="Heading212">
    <w:name w:val="סגנון Heading 2 + ‏12 נק"/>
    <w:basedOn w:val="22"/>
    <w:autoRedefine/>
    <w:rsid w:val="00EA7C52"/>
    <w:pPr>
      <w:numPr>
        <w:ilvl w:val="0"/>
        <w:numId w:val="0"/>
      </w:numPr>
      <w:tabs>
        <w:tab w:val="left" w:pos="720"/>
        <w:tab w:val="num" w:pos="1049"/>
        <w:tab w:val="left" w:pos="1440"/>
        <w:tab w:val="left" w:pos="2160"/>
        <w:tab w:val="left" w:pos="2880"/>
        <w:tab w:val="left" w:pos="3600"/>
      </w:tabs>
      <w:spacing w:before="0" w:line="360" w:lineRule="auto"/>
      <w:ind w:left="1049" w:right="737" w:hanging="284"/>
      <w:jc w:val="both"/>
    </w:pPr>
    <w:rPr>
      <w:rFonts w:cs="Times New Roman"/>
      <w:b/>
      <w:bCs/>
      <w:sz w:val="24"/>
      <w:lang w:val="x-none" w:eastAsia="he-IL"/>
    </w:rPr>
  </w:style>
  <w:style w:type="paragraph" w:customStyle="1" w:styleId="afffffffffffffffffffffffff">
    <w:name w:val="מפרט תו תו"/>
    <w:basedOn w:val="afe"/>
    <w:link w:val="afffffffffffffffffffffffff0"/>
    <w:rsid w:val="00EA7C52"/>
    <w:pPr>
      <w:overflowPunct w:val="0"/>
      <w:autoSpaceDE w:val="0"/>
      <w:autoSpaceDN w:val="0"/>
      <w:adjustRightInd w:val="0"/>
      <w:spacing w:before="0" w:line="360" w:lineRule="auto"/>
      <w:jc w:val="both"/>
      <w:textAlignment w:val="baseline"/>
    </w:pPr>
    <w:rPr>
      <w:rFonts w:ascii="Arial" w:hAnsi="Arial" w:cs="Times New Roman"/>
      <w:sz w:val="24"/>
      <w:lang w:val="x-none"/>
    </w:rPr>
  </w:style>
  <w:style w:type="character" w:customStyle="1" w:styleId="afffffffffffffffffffffffff0">
    <w:name w:val="מפרט תו תו תו"/>
    <w:link w:val="afffffffffffffffffffffffff"/>
    <w:rsid w:val="00EA7C52"/>
    <w:rPr>
      <w:rFonts w:ascii="Arial" w:hAnsi="Arial"/>
      <w:sz w:val="24"/>
      <w:szCs w:val="24"/>
      <w:lang w:val="x-none" w:eastAsia="he-IL"/>
    </w:rPr>
  </w:style>
  <w:style w:type="paragraph" w:customStyle="1" w:styleId="WW-BodyText2">
    <w:name w:val="WW-Body Text 2"/>
    <w:basedOn w:val="afe"/>
    <w:rsid w:val="00EA7C52"/>
    <w:pPr>
      <w:suppressAutoHyphens/>
      <w:spacing w:before="0"/>
    </w:pPr>
    <w:rPr>
      <w:rFonts w:ascii="Arial" w:hAnsi="Arial" w:cs="Arial"/>
      <w:sz w:val="24"/>
      <w:szCs w:val="22"/>
    </w:rPr>
  </w:style>
  <w:style w:type="paragraph" w:customStyle="1" w:styleId="WW-BodyTextIndent2">
    <w:name w:val="WW-Body Text Indent 2"/>
    <w:basedOn w:val="afe"/>
    <w:rsid w:val="00EA7C52"/>
    <w:pPr>
      <w:suppressAutoHyphens/>
      <w:spacing w:before="0" w:line="360" w:lineRule="auto"/>
    </w:pPr>
    <w:rPr>
      <w:rFonts w:ascii="Arial" w:hAnsi="Arial" w:cs="Arial"/>
      <w:sz w:val="24"/>
      <w:szCs w:val="22"/>
    </w:rPr>
  </w:style>
  <w:style w:type="paragraph" w:customStyle="1" w:styleId="WW-BodyText3">
    <w:name w:val="WW-Body Text 3"/>
    <w:basedOn w:val="afe"/>
    <w:rsid w:val="00EA7C52"/>
    <w:pPr>
      <w:suppressAutoHyphens/>
      <w:spacing w:before="0" w:line="360" w:lineRule="auto"/>
    </w:pPr>
    <w:rPr>
      <w:rFonts w:ascii="Arial" w:hAnsi="Arial" w:cs="Arial"/>
      <w:sz w:val="24"/>
      <w:szCs w:val="22"/>
    </w:rPr>
  </w:style>
  <w:style w:type="paragraph" w:customStyle="1" w:styleId="Pubs">
    <w:name w:val="Pubs"/>
    <w:basedOn w:val="afe"/>
    <w:rsid w:val="00EA7C52"/>
    <w:pPr>
      <w:tabs>
        <w:tab w:val="left" w:leader="dot" w:pos="3600"/>
      </w:tabs>
      <w:suppressAutoHyphens/>
      <w:overflowPunct w:val="0"/>
      <w:autoSpaceDE w:val="0"/>
      <w:autoSpaceDN w:val="0"/>
      <w:bidi w:val="0"/>
      <w:adjustRightInd w:val="0"/>
      <w:spacing w:before="0" w:line="360" w:lineRule="auto"/>
      <w:ind w:left="3600" w:hanging="2880"/>
      <w:textAlignment w:val="baseline"/>
    </w:pPr>
    <w:rPr>
      <w:rFonts w:ascii="Courier New" w:hAnsi="Courier New" w:cs="Courier New"/>
      <w:sz w:val="20"/>
      <w:szCs w:val="20"/>
      <w:lang w:eastAsia="en-US"/>
    </w:rPr>
  </w:style>
  <w:style w:type="paragraph" w:customStyle="1" w:styleId="CharCharChar11">
    <w:name w:val="Char תו תו תו תו Char תו Char תו תו תו תו תו תו תו1"/>
    <w:basedOn w:val="afe"/>
    <w:rsid w:val="00EA7C52"/>
    <w:pPr>
      <w:bidi w:val="0"/>
      <w:spacing w:before="0" w:after="160" w:line="240" w:lineRule="exact"/>
    </w:pPr>
    <w:rPr>
      <w:rFonts w:ascii="Verdana" w:hAnsi="Verdana" w:cs="Times New Roman"/>
      <w:sz w:val="20"/>
      <w:szCs w:val="20"/>
      <w:lang w:eastAsia="en-US" w:bidi="ar-SA"/>
    </w:rPr>
  </w:style>
  <w:style w:type="paragraph" w:customStyle="1" w:styleId="11ff7">
    <w:name w:val="11מרים"/>
    <w:rsid w:val="00EA7C52"/>
    <w:pPr>
      <w:widowControl w:val="0"/>
      <w:autoSpaceDE w:val="0"/>
      <w:autoSpaceDN w:val="0"/>
      <w:adjustRightInd w:val="0"/>
    </w:pPr>
    <w:rPr>
      <w:rFonts w:ascii="Arial" w:hAnsi="Arial" w:cs="Miriam"/>
      <w:sz w:val="18"/>
      <w:szCs w:val="22"/>
    </w:rPr>
  </w:style>
  <w:style w:type="paragraph" w:customStyle="1" w:styleId="afffffffffffffffffffffffff1">
    <w:name w:val="הסבה"/>
    <w:rsid w:val="00EA7C52"/>
    <w:rPr>
      <w:szCs w:val="22"/>
      <w:lang w:eastAsia="he-IL"/>
    </w:rPr>
  </w:style>
  <w:style w:type="paragraph" w:customStyle="1" w:styleId="HPBasicText">
    <w:name w:val="HP Basic Text"/>
    <w:basedOn w:val="afe"/>
    <w:rsid w:val="00EA7C52"/>
    <w:pPr>
      <w:bidi w:val="0"/>
      <w:spacing w:before="0" w:line="230" w:lineRule="exact"/>
    </w:pPr>
    <w:rPr>
      <w:rFonts w:ascii="Futura Bk" w:hAnsi="Futura Bk" w:cs="Times New Roman"/>
      <w:sz w:val="18"/>
      <w:szCs w:val="20"/>
      <w:lang w:eastAsia="en-US" w:bidi="ar-SA"/>
    </w:rPr>
  </w:style>
  <w:style w:type="paragraph" w:customStyle="1" w:styleId="1-7">
    <w:name w:val="1-נמרוד"/>
    <w:rsid w:val="00EA7C52"/>
    <w:pPr>
      <w:widowControl w:val="0"/>
    </w:pPr>
    <w:rPr>
      <w:rFonts w:ascii="Courier New" w:cs="Miriam"/>
      <w:snapToGrid w:val="0"/>
      <w:lang w:eastAsia="he-IL"/>
    </w:rPr>
  </w:style>
  <w:style w:type="paragraph" w:customStyle="1" w:styleId="22222222222">
    <w:name w:val="22222222222"/>
    <w:basedOn w:val="1ffe"/>
    <w:link w:val="222222222220"/>
    <w:qFormat/>
    <w:rsid w:val="00EA7C52"/>
    <w:pPr>
      <w:tabs>
        <w:tab w:val="left" w:pos="864"/>
        <w:tab w:val="left" w:pos="1440"/>
        <w:tab w:val="left" w:pos="2160"/>
        <w:tab w:val="left" w:pos="2880"/>
        <w:tab w:val="left" w:pos="3600"/>
        <w:tab w:val="left" w:pos="4320"/>
        <w:tab w:val="left" w:pos="5040"/>
        <w:tab w:val="left" w:pos="5760"/>
      </w:tabs>
      <w:ind w:left="0" w:firstLine="0"/>
    </w:pPr>
    <w:rPr>
      <w:rFonts w:cs="Times New Roman"/>
      <w:b/>
      <w:bCs/>
      <w:sz w:val="22"/>
      <w:szCs w:val="24"/>
      <w:lang w:val="x-none" w:eastAsia="x-none"/>
    </w:rPr>
  </w:style>
  <w:style w:type="character" w:customStyle="1" w:styleId="222222222220">
    <w:name w:val="22222222222 תו"/>
    <w:link w:val="22222222222"/>
    <w:rsid w:val="00EA7C52"/>
    <w:rPr>
      <w:rFonts w:ascii="Arial" w:hAnsi="Arial"/>
      <w:b/>
      <w:bCs/>
      <w:color w:val="0000FF"/>
      <w:sz w:val="22"/>
      <w:szCs w:val="24"/>
      <w:lang w:val="x-none" w:eastAsia="x-none"/>
    </w:rPr>
  </w:style>
  <w:style w:type="paragraph" w:customStyle="1" w:styleId="5fd">
    <w:name w:val="פיסקת רשימה5"/>
    <w:basedOn w:val="afe"/>
    <w:rsid w:val="00EA7C52"/>
    <w:pPr>
      <w:bidi w:val="0"/>
      <w:spacing w:before="0"/>
      <w:ind w:left="720"/>
    </w:pPr>
    <w:rPr>
      <w:rFonts w:eastAsia="Calibri" w:cs="Times New Roman"/>
      <w:sz w:val="24"/>
      <w:lang w:eastAsia="en-US"/>
    </w:rPr>
  </w:style>
  <w:style w:type="paragraph" w:customStyle="1" w:styleId="1ffffffffffc">
    <w:name w:val="כניסה בגוף טקסט1"/>
    <w:basedOn w:val="afe"/>
    <w:rsid w:val="00EA7C52"/>
    <w:pPr>
      <w:spacing w:before="0" w:after="60"/>
      <w:ind w:left="748"/>
    </w:pPr>
    <w:rPr>
      <w:rFonts w:ascii="Narkisim" w:hAnsi="Narkisim" w:cs="Narkisim"/>
      <w:noProof/>
      <w:sz w:val="24"/>
    </w:rPr>
  </w:style>
  <w:style w:type="character" w:customStyle="1" w:styleId="3ffff0">
    <w:name w:val="אזכור לא מזוהה3"/>
    <w:basedOn w:val="aff"/>
    <w:uiPriority w:val="99"/>
    <w:semiHidden/>
    <w:unhideWhenUsed/>
    <w:rsid w:val="00EA7C52"/>
    <w:rPr>
      <w:color w:val="605E5C"/>
      <w:shd w:val="clear" w:color="auto" w:fill="E1DFDD"/>
    </w:rPr>
  </w:style>
  <w:style w:type="character" w:customStyle="1" w:styleId="afffffffffffffffffffffffff2">
    <w:name w:val="חלק # תו"/>
    <w:link w:val="afffffffffffffffffffffffff3"/>
    <w:locked/>
    <w:rsid w:val="00EA7C52"/>
    <w:rPr>
      <w:rFonts w:ascii="Arial" w:eastAsia="Calibri" w:hAnsi="Arial"/>
      <w:b/>
      <w:sz w:val="24"/>
      <w:szCs w:val="24"/>
      <w:lang w:val="he-IL" w:eastAsia="he-IL"/>
    </w:rPr>
  </w:style>
  <w:style w:type="table" w:customStyle="1" w:styleId="1011">
    <w:name w:val="רשת טבלה101"/>
    <w:basedOn w:val="aff0"/>
    <w:next w:val="affffff3"/>
    <w:rsid w:val="00EA7C52"/>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7">
    <w:name w:val="טבלה אלגנטית41"/>
    <w:basedOn w:val="aff0"/>
    <w:next w:val="affffffc"/>
    <w:rsid w:val="00EA7C52"/>
    <w:pPr>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font8">
    <w:name w:val="font8"/>
    <w:basedOn w:val="afe"/>
    <w:rsid w:val="00EA7C52"/>
    <w:pPr>
      <w:bidi w:val="0"/>
      <w:spacing w:before="100" w:beforeAutospacing="1" w:after="100" w:afterAutospacing="1"/>
    </w:pPr>
    <w:rPr>
      <w:rFonts w:cs="Narkisim"/>
      <w:sz w:val="24"/>
      <w:lang w:eastAsia="en-US"/>
    </w:rPr>
  </w:style>
  <w:style w:type="paragraph" w:customStyle="1" w:styleId="font9">
    <w:name w:val="font9"/>
    <w:basedOn w:val="afe"/>
    <w:rsid w:val="00EA7C52"/>
    <w:pPr>
      <w:bidi w:val="0"/>
      <w:spacing w:before="100" w:beforeAutospacing="1" w:after="100" w:afterAutospacing="1"/>
    </w:pPr>
    <w:rPr>
      <w:rFonts w:ascii="Arial" w:hAnsi="Arial" w:cs="Arial"/>
      <w:b/>
      <w:bCs/>
      <w:sz w:val="18"/>
      <w:szCs w:val="18"/>
      <w:lang w:eastAsia="en-US"/>
    </w:rPr>
  </w:style>
  <w:style w:type="paragraph" w:customStyle="1" w:styleId="font10">
    <w:name w:val="font10"/>
    <w:basedOn w:val="afe"/>
    <w:rsid w:val="00EA7C52"/>
    <w:pPr>
      <w:bidi w:val="0"/>
      <w:spacing w:before="100" w:beforeAutospacing="1" w:after="100" w:afterAutospacing="1"/>
    </w:pPr>
    <w:rPr>
      <w:rFonts w:ascii="Arial" w:hAnsi="Arial" w:cs="Arial"/>
      <w:b/>
      <w:bCs/>
      <w:sz w:val="24"/>
      <w:lang w:eastAsia="en-US"/>
    </w:rPr>
  </w:style>
  <w:style w:type="paragraph" w:customStyle="1" w:styleId="afffffffffffffffffffffffff3">
    <w:name w:val="חלק #"/>
    <w:basedOn w:val="ListParagraph1"/>
    <w:link w:val="afffffffffffffffffffffffff2"/>
    <w:rsid w:val="00EA7C52"/>
    <w:pPr>
      <w:spacing w:after="200" w:line="276" w:lineRule="auto"/>
      <w:ind w:left="0"/>
      <w:contextualSpacing/>
    </w:pPr>
    <w:rPr>
      <w:rFonts w:ascii="Arial" w:eastAsia="Calibri" w:hAnsi="Arial" w:cs="Times New Roman"/>
      <w:b/>
      <w:sz w:val="24"/>
      <w:lang w:val="he-IL" w:eastAsia="he-IL"/>
    </w:rPr>
  </w:style>
  <w:style w:type="paragraph" w:customStyle="1" w:styleId="specs">
    <w:name w:val="specs"/>
    <w:basedOn w:val="afe"/>
    <w:rsid w:val="00EA7C52"/>
    <w:pPr>
      <w:bidi w:val="0"/>
      <w:spacing w:before="100" w:after="100"/>
    </w:pPr>
    <w:rPr>
      <w:rFonts w:cs="Times New Roman"/>
      <w:szCs w:val="22"/>
    </w:rPr>
  </w:style>
  <w:style w:type="paragraph" w:customStyle="1" w:styleId="1ffffffffffd">
    <w:name w:val="כתיבה 1"/>
    <w:basedOn w:val="afe"/>
    <w:rsid w:val="00EA7C52"/>
    <w:pPr>
      <w:spacing w:before="0" w:after="60" w:line="360" w:lineRule="auto"/>
      <w:ind w:right="993" w:firstLine="720"/>
    </w:pPr>
    <w:rPr>
      <w:spacing w:val="20"/>
    </w:rPr>
  </w:style>
  <w:style w:type="paragraph" w:customStyle="1" w:styleId="1ffffffffffe">
    <w:name w:val="עבודה 1"/>
    <w:basedOn w:val="afe"/>
    <w:rsid w:val="00EA7C52"/>
    <w:pPr>
      <w:spacing w:before="0" w:after="60" w:line="360" w:lineRule="auto"/>
    </w:pPr>
    <w:rPr>
      <w:spacing w:val="20"/>
    </w:rPr>
  </w:style>
  <w:style w:type="paragraph" w:customStyle="1" w:styleId="2fffffff4">
    <w:name w:val="כתיבה 2"/>
    <w:basedOn w:val="1ffffffffffd"/>
    <w:rsid w:val="00EA7C52"/>
    <w:pPr>
      <w:ind w:right="992" w:firstLine="0"/>
    </w:pPr>
  </w:style>
  <w:style w:type="paragraph" w:customStyle="1" w:styleId="ListLetter1">
    <w:name w:val="List Letter 1"/>
    <w:basedOn w:val="affb"/>
    <w:rsid w:val="00EA7C52"/>
    <w:pPr>
      <w:numPr>
        <w:ilvl w:val="4"/>
      </w:numPr>
      <w:tabs>
        <w:tab w:val="num" w:pos="506"/>
      </w:tabs>
      <w:spacing w:after="120"/>
      <w:ind w:left="283" w:hanging="283"/>
    </w:pPr>
    <w:rPr>
      <w:noProof w:val="0"/>
      <w:spacing w:val="20"/>
      <w:sz w:val="22"/>
    </w:rPr>
  </w:style>
  <w:style w:type="paragraph" w:customStyle="1" w:styleId="ListNum1">
    <w:name w:val="List Num 1"/>
    <w:basedOn w:val="afe"/>
    <w:rsid w:val="00EA7C52"/>
    <w:pPr>
      <w:spacing w:before="0" w:line="360" w:lineRule="auto"/>
      <w:ind w:left="907" w:hanging="340"/>
      <w:jc w:val="both"/>
    </w:pPr>
  </w:style>
  <w:style w:type="numbering" w:customStyle="1" w:styleId="11113">
    <w:name w:val="1 / 1.11"/>
    <w:basedOn w:val="aff1"/>
    <w:rsid w:val="00EA7C52"/>
    <w:pPr>
      <w:numPr>
        <w:numId w:val="138"/>
      </w:numPr>
    </w:pPr>
  </w:style>
  <w:style w:type="numbering" w:customStyle="1" w:styleId="Bulletfor2ndLevel">
    <w:name w:val="Bullet for 2nd Level"/>
    <w:basedOn w:val="aff1"/>
    <w:rsid w:val="00EA7C52"/>
    <w:pPr>
      <w:numPr>
        <w:numId w:val="140"/>
      </w:numPr>
    </w:pPr>
  </w:style>
  <w:style w:type="numbering" w:customStyle="1" w:styleId="Bulletfor4thLevel">
    <w:name w:val="Bullet for 4th Level"/>
    <w:basedOn w:val="aff1"/>
    <w:rsid w:val="00EA7C52"/>
    <w:pPr>
      <w:numPr>
        <w:numId w:val="139"/>
      </w:numPr>
    </w:pPr>
  </w:style>
  <w:style w:type="table" w:customStyle="1" w:styleId="31e">
    <w:name w:val="רשימה בטבלה 31"/>
    <w:basedOn w:val="aff0"/>
    <w:next w:val="3fffa"/>
    <w:rsid w:val="00EA7C52"/>
    <w:pPr>
      <w:tabs>
        <w:tab w:val="left" w:pos="567"/>
      </w:tabs>
      <w:bidi/>
      <w:spacing w:line="360" w:lineRule="auto"/>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11ff8">
    <w:name w:val="טבלת אינטרנט 11"/>
    <w:basedOn w:val="aff0"/>
    <w:next w:val="1ffffffffe"/>
    <w:rsid w:val="00EA7C52"/>
    <w:pPr>
      <w:tabs>
        <w:tab w:val="left" w:pos="567"/>
      </w:tabs>
      <w:bidi/>
      <w:spacing w:line="360" w:lineRule="auto"/>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28" w:type="dxa"/>
        <w:right w:w="28" w:type="dxa"/>
      </w:tblCellMar>
    </w:tblPr>
    <w:trPr>
      <w:tblCellSpacing w:w="20" w:type="dxa"/>
    </w:trPr>
    <w:tcPr>
      <w:shd w:val="clear" w:color="auto" w:fill="auto"/>
      <w:tcMar>
        <w:left w:w="0" w:type="dxa"/>
        <w:right w:w="0" w:type="dxa"/>
      </w:tcMar>
    </w:tcPr>
    <w:tblStylePr w:type="firstRow">
      <w:rPr>
        <w:color w:val="auto"/>
      </w:rPr>
      <w:tblPr/>
      <w:tcPr>
        <w:tcBorders>
          <w:tl2br w:val="none" w:sz="0" w:space="0" w:color="auto"/>
          <w:tr2bl w:val="none" w:sz="0" w:space="0" w:color="auto"/>
        </w:tcBorders>
      </w:tcPr>
    </w:tblStylePr>
  </w:style>
  <w:style w:type="table" w:customStyle="1" w:styleId="11ff9">
    <w:name w:val="רשת טבלה 11"/>
    <w:basedOn w:val="aff0"/>
    <w:next w:val="1ffffffffc"/>
    <w:rsid w:val="00EA7C52"/>
    <w:pPr>
      <w:tabs>
        <w:tab w:val="left" w:pos="567"/>
      </w:tabs>
      <w:bidi/>
      <w:spacing w:line="360" w:lineRule="auto"/>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customStyle="1" w:styleId="--00">
    <w:name w:val="תקנות-טקסט-00"/>
    <w:uiPriority w:val="99"/>
    <w:rsid w:val="00EA7C52"/>
    <w:pPr>
      <w:tabs>
        <w:tab w:val="left" w:pos="425"/>
        <w:tab w:val="left" w:pos="850"/>
        <w:tab w:val="left" w:pos="1276"/>
        <w:tab w:val="left" w:pos="1701"/>
        <w:tab w:val="left" w:pos="1984"/>
        <w:tab w:val="left" w:pos="2268"/>
      </w:tabs>
    </w:pPr>
    <w:rPr>
      <w:rFonts w:cs="QDavid"/>
      <w:b/>
      <w:szCs w:val="24"/>
      <w:lang w:eastAsia="he-IL"/>
    </w:rPr>
  </w:style>
  <w:style w:type="paragraph" w:customStyle="1" w:styleId="-ff3">
    <w:name w:val="נספח-"/>
    <w:uiPriority w:val="99"/>
    <w:rsid w:val="00EA7C52"/>
    <w:pPr>
      <w:tabs>
        <w:tab w:val="left" w:pos="1134"/>
        <w:tab w:val="left" w:pos="1984"/>
        <w:tab w:val="left" w:pos="2409"/>
        <w:tab w:val="left" w:pos="2835"/>
        <w:tab w:val="left" w:pos="3260"/>
        <w:tab w:val="left" w:pos="3685"/>
        <w:tab w:val="left" w:pos="4110"/>
        <w:tab w:val="left" w:pos="4320"/>
        <w:tab w:val="left" w:pos="5040"/>
        <w:tab w:val="left" w:pos="5760"/>
        <w:tab w:val="left" w:pos="6480"/>
        <w:tab w:val="left" w:pos="7200"/>
        <w:tab w:val="left" w:pos="7920"/>
        <w:tab w:val="left" w:pos="8220"/>
        <w:tab w:val="left" w:pos="8504"/>
        <w:tab w:val="left" w:pos="8640"/>
      </w:tabs>
    </w:pPr>
    <w:rPr>
      <w:rFonts w:cs="QDavid"/>
      <w:b/>
      <w:sz w:val="16"/>
      <w:lang w:eastAsia="he-IL"/>
    </w:rPr>
  </w:style>
  <w:style w:type="paragraph" w:customStyle="1" w:styleId="-01">
    <w:name w:val="הגדרות-תקנות01"/>
    <w:uiPriority w:val="99"/>
    <w:rsid w:val="00EA7C52"/>
    <w:pPr>
      <w:ind w:right="425"/>
    </w:pPr>
    <w:rPr>
      <w:rFonts w:cs="QDavid"/>
      <w:b/>
      <w:szCs w:val="24"/>
      <w:lang w:eastAsia="he-IL"/>
    </w:rPr>
  </w:style>
  <w:style w:type="paragraph" w:customStyle="1" w:styleId="-ff4">
    <w:name w:val="תקנות-הגדרות"/>
    <w:uiPriority w:val="99"/>
    <w:rsid w:val="00EA7C52"/>
    <w:pPr>
      <w:tabs>
        <w:tab w:val="left" w:pos="2268"/>
        <w:tab w:val="left" w:pos="2693"/>
        <w:tab w:val="left" w:pos="2976"/>
        <w:tab w:val="left" w:pos="7937"/>
        <w:tab w:val="left" w:pos="8504"/>
        <w:tab w:val="left" w:pos="9071"/>
      </w:tabs>
      <w:ind w:right="283" w:firstLine="283"/>
    </w:pPr>
    <w:rPr>
      <w:rFonts w:cs="QDavid"/>
      <w:b/>
      <w:szCs w:val="24"/>
      <w:lang w:eastAsia="he-IL"/>
    </w:rPr>
  </w:style>
  <w:style w:type="paragraph" w:customStyle="1" w:styleId="-ff5">
    <w:name w:val="תקנות-כותרת"/>
    <w:uiPriority w:val="99"/>
    <w:rsid w:val="00EA7C52"/>
    <w:pPr>
      <w:tabs>
        <w:tab w:val="left" w:pos="850"/>
        <w:tab w:val="left" w:pos="1417"/>
        <w:tab w:val="left" w:pos="2835"/>
        <w:tab w:val="left" w:pos="3118"/>
        <w:tab w:val="left" w:pos="6803"/>
        <w:tab w:val="left" w:pos="7370"/>
      </w:tabs>
      <w:ind w:right="567" w:firstLine="567"/>
    </w:pPr>
    <w:rPr>
      <w:rFonts w:cs="QDavid"/>
      <w:b/>
      <w:szCs w:val="24"/>
      <w:lang w:eastAsia="he-IL"/>
    </w:rPr>
  </w:style>
  <w:style w:type="numbering" w:customStyle="1" w:styleId="210">
    <w:name w:val="סגנון21"/>
    <w:rsid w:val="00EA7C52"/>
    <w:pPr>
      <w:numPr>
        <w:numId w:val="197"/>
      </w:numPr>
    </w:pPr>
  </w:style>
  <w:style w:type="table" w:customStyle="1" w:styleId="TableGrid2">
    <w:name w:val="TableGrid2"/>
    <w:rsid w:val="00EA7C52"/>
    <w:rPr>
      <w:rFonts w:asciiTheme="minorHAnsi" w:hAnsiTheme="minorHAnsi" w:cstheme="minorBidi"/>
      <w:sz w:val="22"/>
      <w:szCs w:val="22"/>
    </w:rPr>
    <w:tblPr>
      <w:tblCellMar>
        <w:top w:w="0" w:type="dxa"/>
        <w:left w:w="0" w:type="dxa"/>
        <w:bottom w:w="0" w:type="dxa"/>
        <w:right w:w="0" w:type="dxa"/>
      </w:tblCellMar>
    </w:tblPr>
  </w:style>
  <w:style w:type="character" w:customStyle="1" w:styleId="4ff9">
    <w:name w:val="אזכור לא מזוהה4"/>
    <w:basedOn w:val="aff"/>
    <w:uiPriority w:val="99"/>
    <w:semiHidden/>
    <w:unhideWhenUsed/>
    <w:rsid w:val="00EA7C52"/>
    <w:rPr>
      <w:color w:val="605E5C"/>
      <w:shd w:val="clear" w:color="auto" w:fill="E1DFDD"/>
    </w:rPr>
  </w:style>
  <w:style w:type="paragraph" w:customStyle="1" w:styleId="TOCHeading1">
    <w:name w:val="TOC Heading1"/>
    <w:basedOn w:val="13"/>
    <w:next w:val="afe"/>
    <w:rsid w:val="00EA7C52"/>
    <w:pPr>
      <w:keepNext/>
      <w:keepLines/>
      <w:numPr>
        <w:numId w:val="0"/>
      </w:numPr>
      <w:spacing w:before="480" w:line="276" w:lineRule="auto"/>
      <w:ind w:right="0"/>
      <w:outlineLvl w:val="9"/>
    </w:pPr>
    <w:rPr>
      <w:rFonts w:ascii="Cambria" w:hAnsi="Cambria" w:cs="Times New Roman"/>
      <w:color w:val="365F91"/>
      <w:kern w:val="0"/>
      <w:sz w:val="28"/>
      <w:szCs w:val="28"/>
      <w:lang w:val="he-IL"/>
    </w:rPr>
  </w:style>
  <w:style w:type="character" w:customStyle="1" w:styleId="Sub-headingxxChar">
    <w:name w:val="Sub-heading x.x Char"/>
    <w:link w:val="Sub-headingxx"/>
    <w:locked/>
    <w:rsid w:val="00EA7C52"/>
    <w:rPr>
      <w:rFonts w:ascii="Arial" w:hAnsi="Arial"/>
      <w:b/>
      <w:lang w:val="he-IL" w:eastAsia="he-IL"/>
    </w:rPr>
  </w:style>
  <w:style w:type="table" w:customStyle="1" w:styleId="1219">
    <w:name w:val="רשת טבלה121"/>
    <w:basedOn w:val="aff0"/>
    <w:next w:val="affffff3"/>
    <w:rsid w:val="00EA7C5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רשת בינונית 3 - הדגשה 12"/>
    <w:basedOn w:val="aff0"/>
    <w:next w:val="3-10"/>
    <w:rsid w:val="00EA7C52"/>
    <w:rPr>
      <w:rFonts w:ascii="Cambria" w:hAnsi="Cambri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3111">
    <w:name w:val="רשת בינונית 311"/>
    <w:basedOn w:val="aff0"/>
    <w:rsid w:val="00EA7C52"/>
    <w:rPr>
      <w:rFonts w:ascii="Cambria" w:hAnsi="Cambri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1fffffffffff">
    <w:name w:val="טבלה מקצועית1"/>
    <w:basedOn w:val="aff0"/>
    <w:next w:val="afffffffffffffffffff9"/>
    <w:rsid w:val="00EA7C52"/>
    <w:pPr>
      <w:bidi/>
    </w:pPr>
    <w:rPr>
      <w:rFonts w:cs="Miriam"/>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PARTChar">
    <w:name w:val="PART # Char"/>
    <w:link w:val="PART"/>
    <w:locked/>
    <w:rsid w:val="00EA7C52"/>
    <w:rPr>
      <w:rFonts w:ascii="Arial" w:hAnsi="Arial"/>
      <w:b/>
      <w:sz w:val="24"/>
      <w:szCs w:val="24"/>
      <w:lang w:val="he-IL" w:eastAsia="he-IL"/>
    </w:rPr>
  </w:style>
  <w:style w:type="paragraph" w:customStyle="1" w:styleId="NoSpacing2">
    <w:name w:val="No Spacing2"/>
    <w:rsid w:val="00EA7C52"/>
    <w:pPr>
      <w:bidi/>
    </w:pPr>
    <w:rPr>
      <w:rFonts w:ascii="Calibri" w:hAnsi="Calibri"/>
      <w:sz w:val="22"/>
      <w:szCs w:val="22"/>
      <w:lang w:val="he-IL" w:eastAsia="he-IL"/>
    </w:rPr>
  </w:style>
  <w:style w:type="numbering" w:customStyle="1" w:styleId="11111141">
    <w:name w:val="1 / 1.1 / 1.1.141"/>
    <w:basedOn w:val="aff1"/>
    <w:semiHidden/>
    <w:unhideWhenUsed/>
    <w:rsid w:val="00EA7C52"/>
    <w:pPr>
      <w:numPr>
        <w:numId w:val="142"/>
      </w:numPr>
    </w:pPr>
  </w:style>
  <w:style w:type="paragraph" w:customStyle="1" w:styleId="ListParagraph3">
    <w:name w:val="List Paragraph3"/>
    <w:basedOn w:val="afe"/>
    <w:rsid w:val="00EA7C52"/>
    <w:pPr>
      <w:spacing w:before="0" w:after="200" w:line="276" w:lineRule="auto"/>
      <w:contextualSpacing/>
    </w:pPr>
    <w:rPr>
      <w:rFonts w:ascii="Arial" w:eastAsia="Calibri" w:hAnsi="Arial" w:cs="Arial"/>
      <w:b/>
      <w:sz w:val="24"/>
      <w:lang w:val="he-IL"/>
    </w:rPr>
  </w:style>
  <w:style w:type="table" w:customStyle="1" w:styleId="1311">
    <w:name w:val="טבלת רשת131"/>
    <w:basedOn w:val="aff0"/>
    <w:next w:val="affffff3"/>
    <w:rsid w:val="00EA7C52"/>
    <w:pPr>
      <w:tabs>
        <w:tab w:val="right" w:pos="759"/>
        <w:tab w:val="right" w:pos="1185"/>
        <w:tab w:val="right" w:pos="1752"/>
        <w:tab w:val="right" w:pos="2886"/>
        <w:tab w:val="right" w:pos="4020"/>
        <w:tab w:val="left" w:pos="4320"/>
      </w:tabs>
      <w:bidi/>
      <w:spacing w:line="240" w:lineRule="atLeast"/>
      <w:ind w:left="709" w:right="851" w:hanging="709"/>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2">
    <w:name w:val="TOC Heading2"/>
    <w:basedOn w:val="13"/>
    <w:next w:val="afe"/>
    <w:rsid w:val="00EA7C52"/>
    <w:pPr>
      <w:keepNext/>
      <w:keepLines/>
      <w:numPr>
        <w:numId w:val="0"/>
      </w:numPr>
      <w:spacing w:before="480" w:line="276" w:lineRule="auto"/>
      <w:ind w:right="0"/>
      <w:outlineLvl w:val="9"/>
    </w:pPr>
    <w:rPr>
      <w:rFonts w:ascii="Cambria" w:eastAsia="Calibri" w:hAnsi="Cambria" w:cs="Times New Roman"/>
      <w:color w:val="365F91"/>
      <w:kern w:val="0"/>
      <w:sz w:val="28"/>
      <w:szCs w:val="28"/>
      <w:lang w:val="he-IL"/>
    </w:rPr>
  </w:style>
  <w:style w:type="table" w:customStyle="1" w:styleId="2211">
    <w:name w:val="טבלת רשת221"/>
    <w:basedOn w:val="aff0"/>
    <w:next w:val="affffff3"/>
    <w:rsid w:val="00EA7C5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ft">
    <w:name w:val="left"/>
    <w:basedOn w:val="aff"/>
    <w:rsid w:val="00EA7C52"/>
  </w:style>
  <w:style w:type="table" w:customStyle="1" w:styleId="345">
    <w:name w:val="טבלת רשת34"/>
    <w:basedOn w:val="aff0"/>
    <w:next w:val="affffff3"/>
    <w:rsid w:val="00EA7C52"/>
    <w:pPr>
      <w:tabs>
        <w:tab w:val="right" w:pos="759"/>
        <w:tab w:val="right" w:pos="1185"/>
        <w:tab w:val="right" w:pos="1752"/>
        <w:tab w:val="right" w:pos="2886"/>
        <w:tab w:val="right" w:pos="4020"/>
        <w:tab w:val="left" w:pos="4320"/>
      </w:tabs>
      <w:bidi/>
      <w:spacing w:line="240" w:lineRule="atLeast"/>
      <w:ind w:left="709" w:right="851" w:hanging="709"/>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
    <w:name w:val="רשת בינונית 3 - הדגשה 111"/>
    <w:rsid w:val="00EA7C52"/>
    <w:rPr>
      <w:rFonts w:ascii="Calibri" w:hAnsi="Calibri" w:cs="Arial"/>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style>
  <w:style w:type="table" w:customStyle="1" w:styleId="EA1">
    <w:name w:val="EA1"/>
    <w:basedOn w:val="aff0"/>
    <w:next w:val="2ffffff2"/>
    <w:rsid w:val="00EA7C52"/>
    <w:rPr>
      <w:rFonts w:eastAsia="MS Mincho" w:cs="Arial"/>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Arial"/>
        <w:b/>
        <w:bCs/>
      </w:rPr>
      <w:tblPr/>
      <w:tcPr>
        <w:tcBorders>
          <w:tl2br w:val="none" w:sz="0" w:space="0" w:color="auto"/>
          <w:tr2bl w:val="none" w:sz="0" w:space="0" w:color="auto"/>
        </w:tcBorders>
      </w:tcPr>
    </w:tblStylePr>
    <w:tblStylePr w:type="lastRow">
      <w:rPr>
        <w:rFonts w:cs="Arial"/>
        <w:b/>
        <w:bCs/>
      </w:rPr>
      <w:tblPr/>
      <w:tcPr>
        <w:tcBorders>
          <w:top w:val="single" w:sz="6" w:space="0" w:color="000000"/>
          <w:tl2br w:val="none" w:sz="0" w:space="0" w:color="auto"/>
          <w:tr2bl w:val="none" w:sz="0" w:space="0" w:color="auto"/>
        </w:tcBorders>
      </w:tcPr>
    </w:tblStylePr>
    <w:tblStylePr w:type="firstCol">
      <w:rPr>
        <w:rFonts w:cs="Arial"/>
        <w:b/>
        <w:bCs/>
      </w:rPr>
      <w:tblPr/>
      <w:tcPr>
        <w:tcBorders>
          <w:tl2br w:val="none" w:sz="0" w:space="0" w:color="auto"/>
          <w:tr2bl w:val="none" w:sz="0" w:space="0" w:color="auto"/>
        </w:tcBorders>
      </w:tcPr>
    </w:tblStylePr>
    <w:tblStylePr w:type="lastCol">
      <w:rPr>
        <w:rFonts w:cs="Arial"/>
        <w:b/>
        <w:bCs/>
      </w:rPr>
      <w:tblPr/>
      <w:tcPr>
        <w:tcBorders>
          <w:tl2br w:val="none" w:sz="0" w:space="0" w:color="auto"/>
          <w:tr2bl w:val="none" w:sz="0" w:space="0" w:color="auto"/>
        </w:tcBorders>
      </w:tcPr>
    </w:tblStylePr>
  </w:style>
  <w:style w:type="table" w:customStyle="1" w:styleId="-311">
    <w:name w:val="רשימה בהירה - הדגשה 311"/>
    <w:basedOn w:val="aff0"/>
    <w:next w:val="-32"/>
    <w:uiPriority w:val="61"/>
    <w:rsid w:val="00EA7C52"/>
    <w:rPr>
      <w:rFonts w:ascii="Calibri" w:eastAsia="Calibri" w:hAnsi="Calibri" w:cs="Arial"/>
      <w:sz w:val="22"/>
      <w:szCs w:val="22"/>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320">
    <w:name w:val="רשימה בהירה - הדגשה 32"/>
    <w:basedOn w:val="aff0"/>
    <w:next w:val="-32"/>
    <w:uiPriority w:val="61"/>
    <w:semiHidden/>
    <w:unhideWhenUsed/>
    <w:rsid w:val="00EA7C52"/>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table" w:customStyle="1" w:styleId="TableGrid12">
    <w:name w:val="Table Grid12"/>
    <w:basedOn w:val="aff0"/>
    <w:rsid w:val="00EA7C52"/>
    <w:rPr>
      <w:rFonts w:ascii="Calibri" w:hAnsi="Calibri"/>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ffa">
    <w:name w:val="עמודות טבלה 11"/>
    <w:basedOn w:val="aff0"/>
    <w:next w:val="1ffffffffb"/>
    <w:unhideWhenUsed/>
    <w:rsid w:val="00EA7C52"/>
    <w:pPr>
      <w:tabs>
        <w:tab w:val="left" w:pos="1417"/>
        <w:tab w:val="left" w:pos="1843"/>
      </w:tabs>
      <w:jc w:val="right"/>
    </w:pPr>
    <w:rPr>
      <w:rFonts w:cs="Miriam"/>
      <w:b/>
      <w:bCs/>
    </w:rPr>
    <w:tblPr>
      <w:tblStyleColBandSize w:val="1"/>
      <w:tblInd w:w="0" w:type="nil"/>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f6">
    <w:name w:val="עמודות טבלה 21"/>
    <w:basedOn w:val="aff0"/>
    <w:next w:val="2ffffff6"/>
    <w:unhideWhenUsed/>
    <w:rsid w:val="00EA7C52"/>
    <w:pPr>
      <w:tabs>
        <w:tab w:val="left" w:pos="1417"/>
        <w:tab w:val="left" w:pos="1843"/>
      </w:tabs>
      <w:jc w:val="right"/>
    </w:pPr>
    <w:rPr>
      <w:rFonts w:cs="Miriam"/>
      <w:b/>
      <w:bCs/>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1f0">
    <w:name w:val="רשת טבלה 111"/>
    <w:basedOn w:val="aff0"/>
    <w:next w:val="1ffffffffc"/>
    <w:unhideWhenUsed/>
    <w:rsid w:val="00EA7C52"/>
    <w:pPr>
      <w:tabs>
        <w:tab w:val="left" w:pos="567"/>
      </w:tabs>
      <w:spacing w:line="360" w:lineRule="auto"/>
      <w:jc w:val="both"/>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3112">
    <w:name w:val="רשימה בטבלה 311"/>
    <w:basedOn w:val="aff0"/>
    <w:next w:val="3fffa"/>
    <w:unhideWhenUsed/>
    <w:rsid w:val="00EA7C52"/>
    <w:pPr>
      <w:tabs>
        <w:tab w:val="left" w:pos="567"/>
      </w:tabs>
      <w:spacing w:line="360" w:lineRule="auto"/>
      <w:jc w:val="both"/>
    </w:pPr>
    <w:tblPr>
      <w:tblInd w:w="0" w:type="nil"/>
      <w:tblBorders>
        <w:top w:val="single" w:sz="12" w:space="0" w:color="000000"/>
        <w:bottom w:val="single" w:sz="12" w:space="0" w:color="000000"/>
        <w:insideH w:val="single" w:sz="6" w:space="0" w:color="000000"/>
      </w:tblBorders>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111f1">
    <w:name w:val="טבלה אלגנטית111"/>
    <w:basedOn w:val="aff0"/>
    <w:next w:val="affffffc"/>
    <w:unhideWhenUsed/>
    <w:rsid w:val="00EA7C52"/>
    <w:pPr>
      <w:jc w:val="right"/>
    </w:pPr>
    <w:rPr>
      <w:rFonts w:cs="Miriam"/>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customStyle="1" w:styleId="111f2">
    <w:name w:val="טבלת אינטרנט 111"/>
    <w:basedOn w:val="aff0"/>
    <w:next w:val="1ffffffffe"/>
    <w:unhideWhenUsed/>
    <w:rsid w:val="00EA7C52"/>
    <w:pPr>
      <w:tabs>
        <w:tab w:val="left" w:pos="567"/>
      </w:tabs>
      <w:spacing w:line="360" w:lineRule="auto"/>
      <w:jc w:val="both"/>
    </w:p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28" w:type="dxa"/>
        <w:right w:w="28" w:type="dxa"/>
      </w:tblCellMar>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1312">
    <w:name w:val="רשת טבלה131"/>
    <w:basedOn w:val="aff0"/>
    <w:next w:val="affffff3"/>
    <w:rsid w:val="00EA7C52"/>
    <w:pPr>
      <w:spacing w:after="120" w:line="360" w:lineRule="auto"/>
      <w:jc w:val="both"/>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Table4-Accent211">
    <w:name w:val="List Table 4 - Accent 211"/>
    <w:basedOn w:val="aff0"/>
    <w:uiPriority w:val="49"/>
    <w:rsid w:val="00EA7C52"/>
    <w:rPr>
      <w:rFonts w:ascii="Calibri" w:eastAsia="Calibri" w:hAnsi="Calibri" w:cs="Arial"/>
      <w:sz w:val="22"/>
      <w:szCs w:val="22"/>
    </w:rPr>
    <w:tblPr>
      <w:tblStyleRowBandSize w:val="1"/>
      <w:tblStyleColBandSize w:val="1"/>
      <w:tblInd w:w="0" w:type="nil"/>
      <w:tblBorders>
        <w:top w:val="single" w:sz="4" w:space="0" w:color="F4B083"/>
        <w:left w:val="single" w:sz="4" w:space="0" w:color="F4B083"/>
        <w:bottom w:val="single" w:sz="4" w:space="0" w:color="F4B083"/>
        <w:right w:val="single" w:sz="4" w:space="0" w:color="F4B083"/>
        <w:insideH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tcBorders>
        <w:shd w:val="clear" w:color="auto" w:fill="ED7D31"/>
      </w:tcPr>
    </w:tblStylePr>
    <w:tblStylePr w:type="lastRow">
      <w:rPr>
        <w:b/>
        <w:bCs/>
      </w:rPr>
      <w:tblPr/>
      <w:tcPr>
        <w:tcBorders>
          <w:top w:val="doub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customStyle="1" w:styleId="11118">
    <w:name w:val="רשת טבלה1111"/>
    <w:basedOn w:val="aff0"/>
    <w:rsid w:val="00EA7C52"/>
    <w:rPr>
      <w:rFonts w:ascii="Arial" w:hAnsi="Arial"/>
      <w:lang w:val="de-DE" w:eastAsia="de-DE" w:bidi="ar-S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ulletfor2ndLevel11">
    <w:name w:val="Bullet for 2nd Level11"/>
    <w:rsid w:val="00EA7C52"/>
    <w:pPr>
      <w:numPr>
        <w:numId w:val="167"/>
      </w:numPr>
    </w:pPr>
  </w:style>
  <w:style w:type="numbering" w:customStyle="1" w:styleId="111111">
    <w:name w:val="1 / 1.1111"/>
    <w:basedOn w:val="aff1"/>
    <w:semiHidden/>
    <w:unhideWhenUsed/>
    <w:rsid w:val="00EA7C52"/>
    <w:pPr>
      <w:numPr>
        <w:numId w:val="168"/>
      </w:numPr>
    </w:pPr>
  </w:style>
  <w:style w:type="numbering" w:customStyle="1" w:styleId="Bulletfor4thLevel11">
    <w:name w:val="Bullet for 4th Level11"/>
    <w:rsid w:val="00EA7C52"/>
    <w:pPr>
      <w:numPr>
        <w:numId w:val="169"/>
      </w:numPr>
    </w:pPr>
  </w:style>
  <w:style w:type="numbering" w:customStyle="1" w:styleId="auto13">
    <w:name w:val="auto13"/>
    <w:uiPriority w:val="99"/>
    <w:rsid w:val="00EA7C52"/>
    <w:pPr>
      <w:numPr>
        <w:numId w:val="143"/>
      </w:numPr>
    </w:pPr>
  </w:style>
  <w:style w:type="table" w:customStyle="1" w:styleId="111112">
    <w:name w:val="טבלת רשת11111"/>
    <w:basedOn w:val="aff0"/>
    <w:next w:val="affffff3"/>
    <w:rsid w:val="00EA7C52"/>
    <w:pPr>
      <w:tabs>
        <w:tab w:val="right" w:pos="759"/>
        <w:tab w:val="right" w:pos="1185"/>
        <w:tab w:val="right" w:pos="1752"/>
        <w:tab w:val="right" w:pos="2886"/>
        <w:tab w:val="right" w:pos="4020"/>
        <w:tab w:val="left" w:pos="4320"/>
      </w:tabs>
      <w:bidi/>
      <w:spacing w:line="240" w:lineRule="atLeast"/>
      <w:ind w:left="709" w:right="851" w:hanging="709"/>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3">
    <w:name w:val="טבלת רשת311"/>
    <w:basedOn w:val="aff0"/>
    <w:next w:val="affffff3"/>
    <w:rsid w:val="00EA7C52"/>
    <w:pPr>
      <w:tabs>
        <w:tab w:val="right" w:pos="759"/>
        <w:tab w:val="right" w:pos="1185"/>
        <w:tab w:val="right" w:pos="1752"/>
        <w:tab w:val="right" w:pos="2886"/>
        <w:tab w:val="right" w:pos="4020"/>
        <w:tab w:val="left" w:pos="4320"/>
      </w:tabs>
      <w:bidi/>
      <w:spacing w:line="240" w:lineRule="atLeast"/>
      <w:ind w:left="709" w:right="851" w:hanging="709"/>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
    <w:name w:val="רשת טבלה211"/>
    <w:basedOn w:val="aff0"/>
    <w:next w:val="affffff3"/>
    <w:rsid w:val="00EA7C52"/>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3">
    <w:name w:val="1 / 1.1 / 1.1.113"/>
    <w:basedOn w:val="aff1"/>
    <w:semiHidden/>
    <w:unhideWhenUsed/>
    <w:rsid w:val="00EA7C52"/>
    <w:pPr>
      <w:numPr>
        <w:numId w:val="219"/>
      </w:numPr>
    </w:pPr>
  </w:style>
  <w:style w:type="table" w:customStyle="1" w:styleId="12110">
    <w:name w:val="טבלת רשת1211"/>
    <w:basedOn w:val="aff0"/>
    <w:next w:val="affffff3"/>
    <w:rsid w:val="00EA7C52"/>
    <w:pPr>
      <w:tabs>
        <w:tab w:val="right" w:pos="759"/>
        <w:tab w:val="right" w:pos="1185"/>
        <w:tab w:val="right" w:pos="1752"/>
        <w:tab w:val="right" w:pos="2886"/>
        <w:tab w:val="right" w:pos="4020"/>
        <w:tab w:val="left" w:pos="4320"/>
      </w:tabs>
      <w:bidi/>
      <w:spacing w:line="240" w:lineRule="atLeast"/>
      <w:ind w:left="709" w:right="851" w:hanging="709"/>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0">
    <w:name w:val="טבלת רשת321"/>
    <w:basedOn w:val="aff0"/>
    <w:next w:val="affffff3"/>
    <w:rsid w:val="00EA7C52"/>
    <w:pPr>
      <w:tabs>
        <w:tab w:val="right" w:pos="759"/>
        <w:tab w:val="right" w:pos="1185"/>
        <w:tab w:val="right" w:pos="1752"/>
        <w:tab w:val="right" w:pos="2886"/>
        <w:tab w:val="right" w:pos="4020"/>
        <w:tab w:val="left" w:pos="4320"/>
      </w:tabs>
      <w:bidi/>
      <w:spacing w:line="240" w:lineRule="atLeast"/>
      <w:ind w:left="709" w:right="851" w:hanging="709"/>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
    <w:name w:val="Table Grid111"/>
    <w:basedOn w:val="aff0"/>
    <w:rsid w:val="00EA7C52"/>
    <w:rPr>
      <w:rFonts w:ascii="Calibri" w:hAnsi="Calibri" w:cs="Arial"/>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114">
    <w:name w:val="רשת טבלה311"/>
    <w:basedOn w:val="aff0"/>
    <w:next w:val="affffff3"/>
    <w:rsid w:val="00EA7C52"/>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UMBERED0">
    <w:name w:val="NUMBERED תו"/>
    <w:link w:val="NUMBERED"/>
    <w:rsid w:val="00EA7C52"/>
    <w:rPr>
      <w:rFonts w:cs="David"/>
      <w:sz w:val="26"/>
      <w:szCs w:val="26"/>
    </w:rPr>
  </w:style>
  <w:style w:type="table" w:customStyle="1" w:styleId="4111">
    <w:name w:val="רשת טבלה411"/>
    <w:basedOn w:val="aff0"/>
    <w:next w:val="affffff3"/>
    <w:uiPriority w:val="39"/>
    <w:rsid w:val="00EA7C52"/>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רשת טבלה511"/>
    <w:basedOn w:val="aff0"/>
    <w:next w:val="affffff3"/>
    <w:uiPriority w:val="39"/>
    <w:rsid w:val="00EA7C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0">
    <w:name w:val="רשת טבלה611"/>
    <w:basedOn w:val="aff0"/>
    <w:next w:val="affffff3"/>
    <w:uiPriority w:val="99"/>
    <w:rsid w:val="00EA7C52"/>
    <w:pPr>
      <w:bidi/>
      <w:spacing w:afterLines="5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3">
    <w:name w:val="רשימה בטבלה 71"/>
    <w:basedOn w:val="aff0"/>
    <w:next w:val="78"/>
    <w:uiPriority w:val="99"/>
    <w:rsid w:val="00EA7C52"/>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numbering" w:customStyle="1" w:styleId="StyleOutlinenumberedBlueBefore08cmHanging567ch2">
    <w:name w:val="Style Outline numbered Blue Before:  0.8 cm Hanging:  5.67 ch2"/>
    <w:rsid w:val="00EA7C52"/>
    <w:pPr>
      <w:numPr>
        <w:numId w:val="45"/>
      </w:numPr>
    </w:pPr>
  </w:style>
  <w:style w:type="table" w:customStyle="1" w:styleId="LightShading11">
    <w:name w:val="Light Shading11"/>
    <w:basedOn w:val="aff0"/>
    <w:uiPriority w:val="60"/>
    <w:rsid w:val="00EA7C52"/>
    <w:rPr>
      <w:rFonts w:cs="Miriam"/>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Grid-Accent111">
    <w:name w:val="Light Grid - Accent 111"/>
    <w:basedOn w:val="aff0"/>
    <w:uiPriority w:val="62"/>
    <w:rsid w:val="00EA7C52"/>
    <w:rPr>
      <w:rFonts w:cs="Miriam"/>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Arial Narrow" w:eastAsia="Times New Roman" w:hAnsi="Arial Narrow"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Arial Narrow" w:eastAsia="Times New Roman" w:hAnsi="Arial Narrow"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Arial Narrow" w:eastAsia="Times New Roman" w:hAnsi="Arial Narrow" w:cs="Times New Roman"/>
        <w:b/>
        <w:bCs/>
      </w:rPr>
    </w:tblStylePr>
    <w:tblStylePr w:type="lastCol">
      <w:rPr>
        <w:rFonts w:ascii="Arial Narrow" w:eastAsia="Times New Roman" w:hAnsi="Arial Narrow"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odelia12">
    <w:name w:val="odelia12"/>
    <w:basedOn w:val="aff1"/>
    <w:semiHidden/>
    <w:rsid w:val="00EA7C52"/>
    <w:pPr>
      <w:numPr>
        <w:numId w:val="178"/>
      </w:numPr>
    </w:pPr>
  </w:style>
  <w:style w:type="numbering" w:customStyle="1" w:styleId="1111112111">
    <w:name w:val="1 / 1.1 / 1.1.12111"/>
    <w:basedOn w:val="aff1"/>
    <w:rsid w:val="00EA7C52"/>
    <w:pPr>
      <w:numPr>
        <w:numId w:val="179"/>
      </w:numPr>
    </w:pPr>
  </w:style>
  <w:style w:type="numbering" w:customStyle="1" w:styleId="1ai21">
    <w:name w:val="1 / a / i21"/>
    <w:basedOn w:val="aff1"/>
    <w:rsid w:val="00EA7C52"/>
    <w:pPr>
      <w:numPr>
        <w:numId w:val="180"/>
      </w:numPr>
    </w:pPr>
  </w:style>
  <w:style w:type="table" w:customStyle="1" w:styleId="13110">
    <w:name w:val="טבלת רשת1311"/>
    <w:basedOn w:val="aff0"/>
    <w:next w:val="affffff3"/>
    <w:rsid w:val="00EA7C5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2">
    <w:name w:val="סגנון1212"/>
    <w:rsid w:val="00EA7C52"/>
    <w:pPr>
      <w:numPr>
        <w:numId w:val="182"/>
      </w:numPr>
    </w:pPr>
  </w:style>
  <w:style w:type="numbering" w:customStyle="1" w:styleId="251512">
    <w:name w:val="סגנון סגנון מדורג ממוספר כחול לפני:  2.5 ס''מ תלויה:  1.5 ס''מ + מד...12"/>
    <w:basedOn w:val="aff1"/>
    <w:rsid w:val="00EA7C52"/>
    <w:pPr>
      <w:numPr>
        <w:numId w:val="183"/>
      </w:numPr>
    </w:pPr>
  </w:style>
  <w:style w:type="table" w:customStyle="1" w:styleId="2112">
    <w:name w:val="טבלה אלגנטית211"/>
    <w:basedOn w:val="aff0"/>
    <w:next w:val="affffffc"/>
    <w:rsid w:val="00EA7C52"/>
    <w:pPr>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11111111111">
    <w:name w:val="1 / 1.1 / 1.1.111111"/>
    <w:basedOn w:val="aff1"/>
    <w:semiHidden/>
    <w:unhideWhenUsed/>
    <w:rsid w:val="00EA7C52"/>
    <w:pPr>
      <w:numPr>
        <w:numId w:val="172"/>
      </w:numPr>
    </w:pPr>
  </w:style>
  <w:style w:type="table" w:customStyle="1" w:styleId="12112">
    <w:name w:val="רשת טבלה1211"/>
    <w:basedOn w:val="aff0"/>
    <w:next w:val="affffff3"/>
    <w:rsid w:val="00EA7C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0">
    <w:name w:val="רשת טבלה711"/>
    <w:basedOn w:val="aff0"/>
    <w:next w:val="affffff3"/>
    <w:rsid w:val="00EA7C5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0">
    <w:name w:val="רשת טבלה811"/>
    <w:basedOn w:val="aff0"/>
    <w:next w:val="affffff3"/>
    <w:uiPriority w:val="59"/>
    <w:rsid w:val="00EA7C5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0">
    <w:name w:val="רשת טבלה911"/>
    <w:basedOn w:val="aff0"/>
    <w:next w:val="affffff3"/>
    <w:uiPriority w:val="59"/>
    <w:rsid w:val="00EA7C52"/>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רשת בינונית 3 - הדגשה 121"/>
    <w:rsid w:val="00EA7C52"/>
    <w:rPr>
      <w:rFonts w:ascii="Calibri" w:hAnsi="Calibri" w:cs="Arial"/>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style>
  <w:style w:type="character" w:customStyle="1" w:styleId="WW8Num1z0">
    <w:name w:val="WW8Num1z0"/>
    <w:rsid w:val="00EA7C52"/>
    <w:rPr>
      <w:rFonts w:ascii="Symbol" w:hAnsi="Symbol"/>
    </w:rPr>
  </w:style>
  <w:style w:type="character" w:customStyle="1" w:styleId="WW8Num1z1">
    <w:name w:val="WW8Num1z1"/>
    <w:rsid w:val="00EA7C52"/>
    <w:rPr>
      <w:b/>
      <w:bCs/>
      <w:i w:val="0"/>
      <w:iCs w:val="0"/>
      <w:u w:val="none"/>
    </w:rPr>
  </w:style>
  <w:style w:type="character" w:customStyle="1" w:styleId="WW8Num2z0">
    <w:name w:val="WW8Num2z0"/>
    <w:rsid w:val="00EA7C52"/>
    <w:rPr>
      <w:rFonts w:ascii="Times New Roman" w:hAnsi="Times New Roman" w:cs="Times New Roman"/>
      <w:sz w:val="28"/>
    </w:rPr>
  </w:style>
  <w:style w:type="character" w:customStyle="1" w:styleId="WW8Num3z0">
    <w:name w:val="WW8Num3z0"/>
    <w:rsid w:val="00EA7C52"/>
    <w:rPr>
      <w:rFonts w:cs="David"/>
      <w:bCs w:val="0"/>
      <w:iCs w:val="0"/>
      <w:strike w:val="0"/>
      <w:dstrike w:val="0"/>
      <w:outline w:val="0"/>
      <w:shadow w:val="0"/>
      <w:vanish w:val="0"/>
      <w:position w:val="0"/>
      <w:sz w:val="24"/>
      <w:szCs w:val="24"/>
      <w:u w:val="none"/>
      <w:vertAlign w:val="baseline"/>
    </w:rPr>
  </w:style>
  <w:style w:type="character" w:customStyle="1" w:styleId="WW8Num3z1">
    <w:name w:val="WW8Num3z1"/>
    <w:rsid w:val="00EA7C52"/>
    <w:rPr>
      <w:rFonts w:cs="David"/>
      <w:bCs w:val="0"/>
      <w:iCs w:val="0"/>
      <w:caps w:val="0"/>
      <w:smallCaps w:val="0"/>
      <w:strike w:val="0"/>
      <w:dstrike w:val="0"/>
      <w:shadow w:val="0"/>
      <w:vanish w:val="0"/>
      <w:color w:val="auto"/>
      <w:position w:val="0"/>
      <w:sz w:val="24"/>
      <w:szCs w:val="24"/>
      <w:u w:val="none"/>
      <w:vertAlign w:val="baseline"/>
    </w:rPr>
  </w:style>
  <w:style w:type="character" w:customStyle="1" w:styleId="WW8Num3z2">
    <w:name w:val="WW8Num3z2"/>
    <w:rsid w:val="00EA7C52"/>
    <w:rPr>
      <w:rFonts w:cs="David"/>
      <w:bCs w:val="0"/>
      <w:iCs w:val="0"/>
      <w:strike w:val="0"/>
      <w:dstrike w:val="0"/>
      <w:shadow w:val="0"/>
      <w:vanish w:val="0"/>
      <w:color w:val="auto"/>
      <w:position w:val="0"/>
      <w:sz w:val="24"/>
      <w:szCs w:val="24"/>
      <w:u w:val="none"/>
      <w:vertAlign w:val="baseline"/>
    </w:rPr>
  </w:style>
  <w:style w:type="character" w:customStyle="1" w:styleId="WW8Num3z3">
    <w:name w:val="WW8Num3z3"/>
    <w:rsid w:val="00EA7C52"/>
    <w:rPr>
      <w:rFonts w:cs="David"/>
      <w:bCs w:val="0"/>
      <w:iCs w:val="0"/>
      <w:strike w:val="0"/>
      <w:dstrike w:val="0"/>
      <w:outline w:val="0"/>
      <w:shadow w:val="0"/>
      <w:vanish w:val="0"/>
      <w:position w:val="0"/>
      <w:sz w:val="24"/>
      <w:szCs w:val="24"/>
      <w:vertAlign w:val="baseline"/>
    </w:rPr>
  </w:style>
  <w:style w:type="character" w:customStyle="1" w:styleId="WW8Num5z0">
    <w:name w:val="WW8Num5z0"/>
    <w:rsid w:val="00EA7C52"/>
    <w:rPr>
      <w:u w:val="none"/>
    </w:rPr>
  </w:style>
  <w:style w:type="character" w:customStyle="1" w:styleId="WW8Num6z0">
    <w:name w:val="WW8Num6z0"/>
    <w:rsid w:val="00EA7C52"/>
    <w:rPr>
      <w:rFonts w:cs="David"/>
      <w:bCs w:val="0"/>
      <w:iCs w:val="0"/>
      <w:strike w:val="0"/>
      <w:dstrike w:val="0"/>
      <w:outline w:val="0"/>
      <w:shadow w:val="0"/>
      <w:vanish w:val="0"/>
      <w:position w:val="0"/>
      <w:sz w:val="24"/>
      <w:szCs w:val="24"/>
      <w:u w:val="none"/>
      <w:vertAlign w:val="baseline"/>
    </w:rPr>
  </w:style>
  <w:style w:type="character" w:customStyle="1" w:styleId="WW8Num7z0">
    <w:name w:val="WW8Num7z0"/>
    <w:rsid w:val="00EA7C52"/>
    <w:rPr>
      <w:rFonts w:ascii="Times New Roman" w:hAnsi="Times New Roman" w:cs="David"/>
    </w:rPr>
  </w:style>
  <w:style w:type="character" w:customStyle="1" w:styleId="WW8Num10z0">
    <w:name w:val="WW8Num10z0"/>
    <w:rsid w:val="00EA7C52"/>
    <w:rPr>
      <w:u w:val="none"/>
    </w:rPr>
  </w:style>
  <w:style w:type="character" w:customStyle="1" w:styleId="WW8Num11z0">
    <w:name w:val="WW8Num11z0"/>
    <w:rsid w:val="00EA7C52"/>
    <w:rPr>
      <w:rFonts w:ascii="Times New Roman" w:hAnsi="Times New Roman" w:cs="Times New Roman"/>
      <w:sz w:val="24"/>
    </w:rPr>
  </w:style>
  <w:style w:type="character" w:customStyle="1" w:styleId="WW8Num12z0">
    <w:name w:val="WW8Num12z0"/>
    <w:rsid w:val="00EA7C52"/>
    <w:rPr>
      <w:u w:val="none"/>
    </w:rPr>
  </w:style>
  <w:style w:type="character" w:customStyle="1" w:styleId="WW8Num13z0">
    <w:name w:val="WW8Num13z0"/>
    <w:rsid w:val="00EA7C52"/>
    <w:rPr>
      <w:rFonts w:ascii="Times New Roman" w:eastAsia="Times New Roman" w:hAnsi="Times New Roman" w:cs="David"/>
    </w:rPr>
  </w:style>
  <w:style w:type="character" w:customStyle="1" w:styleId="WW8Num14z0">
    <w:name w:val="WW8Num14z0"/>
    <w:rsid w:val="00EA7C52"/>
    <w:rPr>
      <w:rFonts w:ascii="Symbol" w:hAnsi="Symbol" w:cs="Times New Roman"/>
      <w:sz w:val="24"/>
    </w:rPr>
  </w:style>
  <w:style w:type="character" w:customStyle="1" w:styleId="WW8Num15z1">
    <w:name w:val="WW8Num15z1"/>
    <w:rsid w:val="00EA7C52"/>
    <w:rPr>
      <w:rFonts w:ascii="Times New Roman" w:hAnsi="Times New Roman" w:cs="David"/>
    </w:rPr>
  </w:style>
  <w:style w:type="character" w:customStyle="1" w:styleId="WW8Num15z2">
    <w:name w:val="WW8Num15z2"/>
    <w:rsid w:val="00EA7C52"/>
    <w:rPr>
      <w:u w:val="none"/>
    </w:rPr>
  </w:style>
  <w:style w:type="character" w:customStyle="1" w:styleId="WW8Num16z0">
    <w:name w:val="WW8Num16z0"/>
    <w:rsid w:val="00EA7C52"/>
    <w:rPr>
      <w:rFonts w:ascii="Wingdings" w:hAnsi="Wingdings"/>
    </w:rPr>
  </w:style>
  <w:style w:type="character" w:customStyle="1" w:styleId="WW8Num17z0">
    <w:name w:val="WW8Num17z0"/>
    <w:rsid w:val="00EA7C52"/>
    <w:rPr>
      <w:rFonts w:cs="Times New Roman"/>
      <w:sz w:val="24"/>
    </w:rPr>
  </w:style>
  <w:style w:type="character" w:customStyle="1" w:styleId="WW8Num20z0">
    <w:name w:val="WW8Num20z0"/>
    <w:rsid w:val="00EA7C52"/>
    <w:rPr>
      <w:rFonts w:ascii="Symbol" w:hAnsi="Symbol" w:cs="Times New Roman"/>
      <w:sz w:val="24"/>
    </w:rPr>
  </w:style>
  <w:style w:type="character" w:customStyle="1" w:styleId="WW8Num22z0">
    <w:name w:val="WW8Num22z0"/>
    <w:rsid w:val="00EA7C52"/>
    <w:rPr>
      <w:u w:val="none"/>
    </w:rPr>
  </w:style>
  <w:style w:type="character" w:customStyle="1" w:styleId="WW8Num25z0">
    <w:name w:val="WW8Num25z0"/>
    <w:rsid w:val="00EA7C52"/>
    <w:rPr>
      <w:rFonts w:cs="David"/>
      <w:bCs w:val="0"/>
      <w:iCs w:val="0"/>
      <w:strike w:val="0"/>
      <w:dstrike w:val="0"/>
      <w:outline w:val="0"/>
      <w:shadow w:val="0"/>
      <w:vanish w:val="0"/>
      <w:position w:val="0"/>
      <w:sz w:val="24"/>
      <w:szCs w:val="24"/>
      <w:u w:val="none"/>
      <w:vertAlign w:val="baseline"/>
    </w:rPr>
  </w:style>
  <w:style w:type="character" w:customStyle="1" w:styleId="WW8Num25z1">
    <w:name w:val="WW8Num25z1"/>
    <w:rsid w:val="00EA7C52"/>
    <w:rPr>
      <w:rFonts w:cs="David"/>
      <w:bCs w:val="0"/>
      <w:iCs w:val="0"/>
      <w:caps w:val="0"/>
      <w:smallCaps w:val="0"/>
      <w:strike w:val="0"/>
      <w:dstrike w:val="0"/>
      <w:shadow w:val="0"/>
      <w:vanish w:val="0"/>
      <w:color w:val="auto"/>
      <w:position w:val="0"/>
      <w:sz w:val="24"/>
      <w:szCs w:val="24"/>
      <w:u w:val="none"/>
      <w:vertAlign w:val="baseline"/>
    </w:rPr>
  </w:style>
  <w:style w:type="character" w:customStyle="1" w:styleId="WW8Num25z2">
    <w:name w:val="WW8Num25z2"/>
    <w:rsid w:val="00EA7C52"/>
    <w:rPr>
      <w:rFonts w:cs="David"/>
      <w:bCs w:val="0"/>
      <w:iCs w:val="0"/>
      <w:strike w:val="0"/>
      <w:dstrike w:val="0"/>
      <w:shadow w:val="0"/>
      <w:vanish w:val="0"/>
      <w:color w:val="auto"/>
      <w:position w:val="0"/>
      <w:sz w:val="24"/>
      <w:szCs w:val="24"/>
      <w:u w:val="none"/>
      <w:vertAlign w:val="baseline"/>
    </w:rPr>
  </w:style>
  <w:style w:type="character" w:customStyle="1" w:styleId="WW8Num25z3">
    <w:name w:val="WW8Num25z3"/>
    <w:rsid w:val="00EA7C52"/>
    <w:rPr>
      <w:rFonts w:cs="David"/>
      <w:bCs w:val="0"/>
      <w:iCs w:val="0"/>
      <w:strike w:val="0"/>
      <w:dstrike w:val="0"/>
      <w:outline w:val="0"/>
      <w:shadow w:val="0"/>
      <w:vanish w:val="0"/>
      <w:position w:val="0"/>
      <w:sz w:val="24"/>
      <w:szCs w:val="24"/>
      <w:vertAlign w:val="baseline"/>
    </w:rPr>
  </w:style>
  <w:style w:type="character" w:customStyle="1" w:styleId="WW8Num26z1">
    <w:name w:val="WW8Num26z1"/>
    <w:rsid w:val="00EA7C52"/>
    <w:rPr>
      <w:rFonts w:ascii="Arial" w:hAnsi="Arial" w:cs="David"/>
    </w:rPr>
  </w:style>
  <w:style w:type="character" w:customStyle="1" w:styleId="WW8Num29z0">
    <w:name w:val="WW8Num29z0"/>
    <w:rsid w:val="00EA7C52"/>
    <w:rPr>
      <w:rFonts w:ascii="Wingdings" w:hAnsi="Wingdings"/>
    </w:rPr>
  </w:style>
  <w:style w:type="character" w:customStyle="1" w:styleId="WW8Num32z0">
    <w:name w:val="WW8Num32z0"/>
    <w:rsid w:val="00EA7C52"/>
    <w:rPr>
      <w:u w:val="none"/>
    </w:rPr>
  </w:style>
  <w:style w:type="character" w:customStyle="1" w:styleId="WW8Num33z0">
    <w:name w:val="WW8Num33z0"/>
    <w:rsid w:val="00EA7C52"/>
    <w:rPr>
      <w:rFonts w:ascii="Symbol" w:hAnsi="Symbol"/>
    </w:rPr>
  </w:style>
  <w:style w:type="character" w:customStyle="1" w:styleId="WW8Num34z0">
    <w:name w:val="WW8Num34z0"/>
    <w:rsid w:val="00EA7C52"/>
    <w:rPr>
      <w:rFonts w:ascii="Symbol" w:hAnsi="Symbol" w:cs="OpenSymbol"/>
    </w:rPr>
  </w:style>
  <w:style w:type="character" w:customStyle="1" w:styleId="2fffffff5">
    <w:name w:val="גופן ברירת המחדל של פיסקה2"/>
    <w:rsid w:val="00EA7C52"/>
  </w:style>
  <w:style w:type="character" w:customStyle="1" w:styleId="WW8Num4z0">
    <w:name w:val="WW8Num4z0"/>
    <w:rsid w:val="00EA7C52"/>
    <w:rPr>
      <w:rFonts w:cs="Times New Roman"/>
      <w:sz w:val="28"/>
    </w:rPr>
  </w:style>
  <w:style w:type="character" w:customStyle="1" w:styleId="WW8Num6z1">
    <w:name w:val="WW8Num6z1"/>
    <w:rsid w:val="00EA7C52"/>
    <w:rPr>
      <w:rFonts w:cs="David"/>
      <w:bCs w:val="0"/>
      <w:iCs w:val="0"/>
      <w:caps w:val="0"/>
      <w:smallCaps w:val="0"/>
      <w:strike w:val="0"/>
      <w:dstrike w:val="0"/>
      <w:shadow w:val="0"/>
      <w:vanish w:val="0"/>
      <w:color w:val="auto"/>
      <w:position w:val="0"/>
      <w:sz w:val="24"/>
      <w:szCs w:val="24"/>
      <w:u w:val="none"/>
      <w:vertAlign w:val="baseline"/>
    </w:rPr>
  </w:style>
  <w:style w:type="character" w:customStyle="1" w:styleId="WW8Num6z2">
    <w:name w:val="WW8Num6z2"/>
    <w:rsid w:val="00EA7C52"/>
    <w:rPr>
      <w:rFonts w:cs="David"/>
      <w:bCs w:val="0"/>
      <w:iCs w:val="0"/>
      <w:strike w:val="0"/>
      <w:dstrike w:val="0"/>
      <w:shadow w:val="0"/>
      <w:vanish w:val="0"/>
      <w:color w:val="auto"/>
      <w:position w:val="0"/>
      <w:sz w:val="24"/>
      <w:szCs w:val="24"/>
      <w:u w:val="none"/>
      <w:vertAlign w:val="baseline"/>
    </w:rPr>
  </w:style>
  <w:style w:type="character" w:customStyle="1" w:styleId="WW8Num6z3">
    <w:name w:val="WW8Num6z3"/>
    <w:rsid w:val="00EA7C52"/>
    <w:rPr>
      <w:rFonts w:cs="David"/>
      <w:bCs w:val="0"/>
      <w:iCs w:val="0"/>
      <w:strike w:val="0"/>
      <w:dstrike w:val="0"/>
      <w:outline w:val="0"/>
      <w:shadow w:val="0"/>
      <w:vanish w:val="0"/>
      <w:position w:val="0"/>
      <w:sz w:val="24"/>
      <w:szCs w:val="24"/>
      <w:vertAlign w:val="baseline"/>
    </w:rPr>
  </w:style>
  <w:style w:type="character" w:customStyle="1" w:styleId="WW8Num8z0">
    <w:name w:val="WW8Num8z0"/>
    <w:rsid w:val="00EA7C52"/>
    <w:rPr>
      <w:u w:val="none"/>
    </w:rPr>
  </w:style>
  <w:style w:type="character" w:customStyle="1" w:styleId="WW8Num13z1">
    <w:name w:val="WW8Num13z1"/>
    <w:rsid w:val="00EA7C52"/>
    <w:rPr>
      <w:rFonts w:ascii="Courier New" w:hAnsi="Courier New"/>
    </w:rPr>
  </w:style>
  <w:style w:type="character" w:customStyle="1" w:styleId="WW8Num13z2">
    <w:name w:val="WW8Num13z2"/>
    <w:rsid w:val="00EA7C52"/>
    <w:rPr>
      <w:rFonts w:ascii="Wingdings" w:hAnsi="Wingdings"/>
    </w:rPr>
  </w:style>
  <w:style w:type="character" w:customStyle="1" w:styleId="WW8Num13z3">
    <w:name w:val="WW8Num13z3"/>
    <w:rsid w:val="00EA7C52"/>
    <w:rPr>
      <w:rFonts w:ascii="Symbol" w:hAnsi="Symbol"/>
    </w:rPr>
  </w:style>
  <w:style w:type="character" w:customStyle="1" w:styleId="WW8Num16z1">
    <w:name w:val="WW8Num16z1"/>
    <w:rsid w:val="00EA7C52"/>
    <w:rPr>
      <w:rFonts w:ascii="Courier New" w:hAnsi="Courier New" w:cs="Courier New"/>
    </w:rPr>
  </w:style>
  <w:style w:type="character" w:customStyle="1" w:styleId="WW8Num16z3">
    <w:name w:val="WW8Num16z3"/>
    <w:rsid w:val="00EA7C52"/>
    <w:rPr>
      <w:rFonts w:ascii="Symbol" w:hAnsi="Symbol"/>
    </w:rPr>
  </w:style>
  <w:style w:type="character" w:customStyle="1" w:styleId="WW8Num18z0">
    <w:name w:val="WW8Num18z0"/>
    <w:rsid w:val="00EA7C52"/>
    <w:rPr>
      <w:rFonts w:ascii="Times New Roman" w:eastAsia="Times New Roman" w:hAnsi="Times New Roman" w:cs="David"/>
      <w:lang w:eastAsia="he-IL" w:bidi="he-IL"/>
    </w:rPr>
  </w:style>
  <w:style w:type="character" w:customStyle="1" w:styleId="WW8Num18z1">
    <w:name w:val="WW8Num18z1"/>
    <w:rsid w:val="00EA7C52"/>
    <w:rPr>
      <w:rFonts w:ascii="Courier New" w:hAnsi="Courier New"/>
    </w:rPr>
  </w:style>
  <w:style w:type="character" w:customStyle="1" w:styleId="WW8Num18z2">
    <w:name w:val="WW8Num18z2"/>
    <w:rsid w:val="00EA7C52"/>
    <w:rPr>
      <w:rFonts w:ascii="Wingdings" w:hAnsi="Wingdings"/>
    </w:rPr>
  </w:style>
  <w:style w:type="character" w:customStyle="1" w:styleId="WW8Num18z3">
    <w:name w:val="WW8Num18z3"/>
    <w:rsid w:val="00EA7C52"/>
    <w:rPr>
      <w:rFonts w:ascii="Symbol" w:hAnsi="Symbol"/>
    </w:rPr>
  </w:style>
  <w:style w:type="character" w:customStyle="1" w:styleId="WW8Num19z0">
    <w:name w:val="WW8Num19z0"/>
    <w:rsid w:val="00EA7C52"/>
    <w:rPr>
      <w:b w:val="0"/>
      <w:bCs w:val="0"/>
      <w:i w:val="0"/>
      <w:iCs w:val="0"/>
    </w:rPr>
  </w:style>
  <w:style w:type="character" w:customStyle="1" w:styleId="WW8Num21z1">
    <w:name w:val="WW8Num21z1"/>
    <w:rsid w:val="00EA7C52"/>
    <w:rPr>
      <w:rFonts w:ascii="Times New Roman" w:eastAsia="Times New Roman" w:hAnsi="Times New Roman" w:cs="David"/>
    </w:rPr>
  </w:style>
  <w:style w:type="character" w:customStyle="1" w:styleId="WW8Num21z2">
    <w:name w:val="WW8Num21z2"/>
    <w:rsid w:val="00EA7C52"/>
    <w:rPr>
      <w:u w:val="none"/>
    </w:rPr>
  </w:style>
  <w:style w:type="character" w:customStyle="1" w:styleId="WW8Num23z0">
    <w:name w:val="WW8Num23z0"/>
    <w:rsid w:val="00EA7C52"/>
    <w:rPr>
      <w:rFonts w:ascii="Symbol" w:hAnsi="Symbol"/>
    </w:rPr>
  </w:style>
  <w:style w:type="character" w:customStyle="1" w:styleId="WW8Num27z0">
    <w:name w:val="WW8Num27z0"/>
    <w:rsid w:val="00EA7C52"/>
    <w:rPr>
      <w:sz w:val="26"/>
    </w:rPr>
  </w:style>
  <w:style w:type="character" w:customStyle="1" w:styleId="WW8Num28z0">
    <w:name w:val="WW8Num28z0"/>
    <w:rsid w:val="00EA7C52"/>
    <w:rPr>
      <w:rFonts w:cs="Times New Roman"/>
    </w:rPr>
  </w:style>
  <w:style w:type="character" w:customStyle="1" w:styleId="WW8Num31z0">
    <w:name w:val="WW8Num31z0"/>
    <w:rsid w:val="00EA7C52"/>
    <w:rPr>
      <w:u w:val="none"/>
    </w:rPr>
  </w:style>
  <w:style w:type="character" w:customStyle="1" w:styleId="WW8Num31z1">
    <w:name w:val="WW8Num31z1"/>
    <w:rsid w:val="00EA7C52"/>
    <w:rPr>
      <w:b/>
      <w:bCs/>
      <w:i w:val="0"/>
      <w:iCs w:val="0"/>
      <w:u w:val="none"/>
    </w:rPr>
  </w:style>
  <w:style w:type="character" w:customStyle="1" w:styleId="WW8Num35z0">
    <w:name w:val="WW8Num35z0"/>
    <w:rsid w:val="00EA7C52"/>
    <w:rPr>
      <w:u w:val="none"/>
    </w:rPr>
  </w:style>
  <w:style w:type="character" w:customStyle="1" w:styleId="WW8Num36z3">
    <w:name w:val="WW8Num36z3"/>
    <w:rsid w:val="00EA7C52"/>
    <w:rPr>
      <w:u w:val="none"/>
    </w:rPr>
  </w:style>
  <w:style w:type="character" w:customStyle="1" w:styleId="WW8Num38z0">
    <w:name w:val="WW8Num38z0"/>
    <w:rsid w:val="00EA7C52"/>
    <w:rPr>
      <w:rFonts w:ascii="Times New Roman" w:eastAsia="Times New Roman" w:hAnsi="Times New Roman" w:cs="Times New Roman"/>
    </w:rPr>
  </w:style>
  <w:style w:type="character" w:customStyle="1" w:styleId="WW8Num38z2">
    <w:name w:val="WW8Num38z2"/>
    <w:rsid w:val="00EA7C52"/>
    <w:rPr>
      <w:rFonts w:ascii="Wingdings" w:hAnsi="Wingdings"/>
    </w:rPr>
  </w:style>
  <w:style w:type="character" w:customStyle="1" w:styleId="WW8Num38z3">
    <w:name w:val="WW8Num38z3"/>
    <w:rsid w:val="00EA7C52"/>
    <w:rPr>
      <w:rFonts w:ascii="Symbol" w:hAnsi="Symbol"/>
    </w:rPr>
  </w:style>
  <w:style w:type="character" w:customStyle="1" w:styleId="WW8Num38z4">
    <w:name w:val="WW8Num38z4"/>
    <w:rsid w:val="00EA7C52"/>
    <w:rPr>
      <w:rFonts w:ascii="Courier New" w:hAnsi="Courier New" w:cs="Courier New"/>
    </w:rPr>
  </w:style>
  <w:style w:type="character" w:customStyle="1" w:styleId="WW8Num39z0">
    <w:name w:val="WW8Num39z0"/>
    <w:rsid w:val="00EA7C52"/>
    <w:rPr>
      <w:rFonts w:cs="David"/>
      <w:bCs w:val="0"/>
      <w:iCs w:val="0"/>
      <w:strike w:val="0"/>
      <w:dstrike w:val="0"/>
      <w:outline w:val="0"/>
      <w:shadow w:val="0"/>
      <w:vanish w:val="0"/>
      <w:position w:val="0"/>
      <w:sz w:val="24"/>
      <w:szCs w:val="24"/>
      <w:u w:val="none"/>
      <w:vertAlign w:val="baseline"/>
    </w:rPr>
  </w:style>
  <w:style w:type="character" w:customStyle="1" w:styleId="WW8Num39z1">
    <w:name w:val="WW8Num39z1"/>
    <w:rsid w:val="00EA7C52"/>
    <w:rPr>
      <w:rFonts w:cs="David"/>
      <w:bCs w:val="0"/>
      <w:iCs w:val="0"/>
      <w:caps w:val="0"/>
      <w:smallCaps w:val="0"/>
      <w:strike w:val="0"/>
      <w:dstrike w:val="0"/>
      <w:shadow w:val="0"/>
      <w:vanish w:val="0"/>
      <w:color w:val="auto"/>
      <w:position w:val="0"/>
      <w:sz w:val="24"/>
      <w:szCs w:val="24"/>
      <w:u w:val="none"/>
      <w:vertAlign w:val="baseline"/>
    </w:rPr>
  </w:style>
  <w:style w:type="character" w:customStyle="1" w:styleId="WW8Num39z2">
    <w:name w:val="WW8Num39z2"/>
    <w:rsid w:val="00EA7C52"/>
    <w:rPr>
      <w:rFonts w:cs="David"/>
      <w:bCs w:val="0"/>
      <w:iCs w:val="0"/>
      <w:strike w:val="0"/>
      <w:dstrike w:val="0"/>
      <w:shadow w:val="0"/>
      <w:vanish w:val="0"/>
      <w:color w:val="auto"/>
      <w:position w:val="0"/>
      <w:sz w:val="24"/>
      <w:szCs w:val="24"/>
      <w:u w:val="none"/>
      <w:vertAlign w:val="baseline"/>
    </w:rPr>
  </w:style>
  <w:style w:type="character" w:customStyle="1" w:styleId="WW8Num39z3">
    <w:name w:val="WW8Num39z3"/>
    <w:rsid w:val="00EA7C52"/>
    <w:rPr>
      <w:rFonts w:cs="David"/>
      <w:bCs w:val="0"/>
      <w:iCs w:val="0"/>
      <w:strike w:val="0"/>
      <w:dstrike w:val="0"/>
      <w:outline w:val="0"/>
      <w:shadow w:val="0"/>
      <w:vanish w:val="0"/>
      <w:position w:val="0"/>
      <w:sz w:val="24"/>
      <w:szCs w:val="24"/>
      <w:vertAlign w:val="baseline"/>
    </w:rPr>
  </w:style>
  <w:style w:type="character" w:customStyle="1" w:styleId="WW8Num40z1">
    <w:name w:val="WW8Num40z1"/>
    <w:rsid w:val="00EA7C52"/>
    <w:rPr>
      <w:rFonts w:ascii="Arial" w:eastAsia="Times New Roman" w:hAnsi="Arial" w:cs="David"/>
    </w:rPr>
  </w:style>
  <w:style w:type="character" w:customStyle="1" w:styleId="WW8Num43z0">
    <w:name w:val="WW8Num43z0"/>
    <w:rsid w:val="00EA7C52"/>
    <w:rPr>
      <w:rFonts w:ascii="Wingdings" w:hAnsi="Wingdings"/>
    </w:rPr>
  </w:style>
  <w:style w:type="character" w:customStyle="1" w:styleId="WW8NumSt24z0">
    <w:name w:val="WW8NumSt24z0"/>
    <w:rsid w:val="00EA7C52"/>
    <w:rPr>
      <w:rFonts w:ascii="Symbol" w:hAnsi="Symbol"/>
    </w:rPr>
  </w:style>
  <w:style w:type="character" w:customStyle="1" w:styleId="WW8NumSt27z0">
    <w:name w:val="WW8NumSt27z0"/>
    <w:rsid w:val="00EA7C52"/>
    <w:rPr>
      <w:rFonts w:ascii="Wingdings" w:hAnsi="Wingdings"/>
      <w:b w:val="0"/>
      <w:i w:val="0"/>
      <w:sz w:val="20"/>
      <w:u w:val="none"/>
    </w:rPr>
  </w:style>
  <w:style w:type="character" w:customStyle="1" w:styleId="1fffffffffff0">
    <w:name w:val="גופן ברירת המחדל של פיסקה1"/>
    <w:rsid w:val="00EA7C52"/>
  </w:style>
  <w:style w:type="character" w:customStyle="1" w:styleId="afffffffffffffffffffffffff4">
    <w:name w:val="תבליטים"/>
    <w:rsid w:val="00EA7C52"/>
    <w:rPr>
      <w:rFonts w:ascii="OpenSymbol" w:eastAsia="OpenSymbol" w:hAnsi="OpenSymbol" w:cs="OpenSymbol"/>
    </w:rPr>
  </w:style>
  <w:style w:type="paragraph" w:customStyle="1" w:styleId="afffffffffffffffffffffffff5">
    <w:name w:val="כתובית"/>
    <w:basedOn w:val="afe"/>
    <w:rsid w:val="00EA7C52"/>
    <w:pPr>
      <w:suppressLineNumbers/>
      <w:suppressAutoHyphens/>
      <w:spacing w:before="120" w:after="120"/>
    </w:pPr>
    <w:rPr>
      <w:rFonts w:cs="Tahoma"/>
      <w:i/>
      <w:iCs/>
      <w:sz w:val="24"/>
    </w:rPr>
  </w:style>
  <w:style w:type="paragraph" w:customStyle="1" w:styleId="afffffffffffffffffffffffff6">
    <w:name w:val="מפתחות"/>
    <w:basedOn w:val="afe"/>
    <w:rsid w:val="00EA7C52"/>
    <w:pPr>
      <w:suppressLineNumbers/>
      <w:suppressAutoHyphens/>
      <w:spacing w:before="0"/>
    </w:pPr>
    <w:rPr>
      <w:rFonts w:cs="Tahoma"/>
      <w:sz w:val="24"/>
    </w:rPr>
  </w:style>
  <w:style w:type="paragraph" w:customStyle="1" w:styleId="21f7">
    <w:name w:val="כניסה בגוף טקסט 21"/>
    <w:basedOn w:val="afe"/>
    <w:rsid w:val="00EA7C52"/>
    <w:pPr>
      <w:suppressAutoHyphens/>
      <w:spacing w:before="0"/>
      <w:ind w:left="720"/>
    </w:pPr>
    <w:rPr>
      <w:sz w:val="26"/>
      <w:szCs w:val="26"/>
    </w:rPr>
  </w:style>
  <w:style w:type="paragraph" w:customStyle="1" w:styleId="31f">
    <w:name w:val="כניסה בגוף טקסט 31"/>
    <w:basedOn w:val="afe"/>
    <w:rsid w:val="00EA7C52"/>
    <w:pPr>
      <w:suppressAutoHyphens/>
      <w:spacing w:before="0"/>
      <w:ind w:left="1112" w:hanging="360"/>
    </w:pPr>
    <w:rPr>
      <w:sz w:val="26"/>
      <w:szCs w:val="26"/>
    </w:rPr>
  </w:style>
  <w:style w:type="paragraph" w:customStyle="1" w:styleId="514">
    <w:name w:val="רשימה 51"/>
    <w:basedOn w:val="afe"/>
    <w:rsid w:val="00EA7C52"/>
    <w:pPr>
      <w:tabs>
        <w:tab w:val="num" w:pos="1080"/>
      </w:tabs>
      <w:suppressAutoHyphens/>
      <w:spacing w:before="0"/>
      <w:ind w:left="1080" w:right="1080"/>
    </w:pPr>
    <w:rPr>
      <w:sz w:val="20"/>
      <w:lang w:val="en-GB"/>
    </w:rPr>
  </w:style>
  <w:style w:type="paragraph" w:customStyle="1" w:styleId="31f0">
    <w:name w:val="גוף טקסט 31"/>
    <w:basedOn w:val="afe"/>
    <w:rsid w:val="00EA7C52"/>
    <w:pPr>
      <w:suppressAutoHyphens/>
      <w:spacing w:before="0"/>
      <w:jc w:val="center"/>
    </w:pPr>
    <w:rPr>
      <w:sz w:val="52"/>
      <w:szCs w:val="52"/>
    </w:rPr>
  </w:style>
  <w:style w:type="paragraph" w:customStyle="1" w:styleId="21f8">
    <w:name w:val="רשימה 21"/>
    <w:basedOn w:val="afe"/>
    <w:rsid w:val="00EA7C52"/>
    <w:pPr>
      <w:suppressAutoHyphens/>
      <w:spacing w:before="0"/>
      <w:ind w:left="1786"/>
    </w:pPr>
    <w:rPr>
      <w:sz w:val="20"/>
    </w:rPr>
  </w:style>
  <w:style w:type="paragraph" w:customStyle="1" w:styleId="31f1">
    <w:name w:val="רשימה 31"/>
    <w:basedOn w:val="afe"/>
    <w:rsid w:val="00EA7C52"/>
    <w:pPr>
      <w:suppressAutoHyphens/>
      <w:spacing w:before="0"/>
      <w:ind w:left="849" w:hanging="283"/>
    </w:pPr>
    <w:rPr>
      <w:sz w:val="24"/>
    </w:rPr>
  </w:style>
  <w:style w:type="paragraph" w:customStyle="1" w:styleId="21">
    <w:name w:val="רשימה מתובלטת 21"/>
    <w:basedOn w:val="afe"/>
    <w:rsid w:val="00EA7C52"/>
    <w:pPr>
      <w:numPr>
        <w:numId w:val="198"/>
      </w:numPr>
      <w:suppressAutoHyphens/>
      <w:spacing w:before="0"/>
      <w:ind w:right="720" w:firstLine="0"/>
    </w:pPr>
    <w:rPr>
      <w:sz w:val="20"/>
      <w:szCs w:val="28"/>
    </w:rPr>
  </w:style>
  <w:style w:type="paragraph" w:customStyle="1" w:styleId="418">
    <w:name w:val="רשימה 41"/>
    <w:basedOn w:val="afe"/>
    <w:rsid w:val="00EA7C52"/>
    <w:pPr>
      <w:suppressAutoHyphens/>
      <w:spacing w:before="0"/>
      <w:ind w:left="1132" w:hanging="283"/>
    </w:pPr>
    <w:rPr>
      <w:sz w:val="20"/>
      <w:szCs w:val="28"/>
    </w:rPr>
  </w:style>
  <w:style w:type="paragraph" w:customStyle="1" w:styleId="afffffffffffffffffffffffff7">
    <w:name w:val="תוכן טבלה"/>
    <w:basedOn w:val="afe"/>
    <w:rsid w:val="00EA7C52"/>
    <w:pPr>
      <w:suppressLineNumbers/>
      <w:suppressAutoHyphens/>
      <w:spacing w:before="0"/>
    </w:pPr>
    <w:rPr>
      <w:sz w:val="24"/>
    </w:rPr>
  </w:style>
  <w:style w:type="paragraph" w:customStyle="1" w:styleId="afffffffffffffffffffffffff8">
    <w:name w:val="תוכן מסגרת"/>
    <w:basedOn w:val="affb"/>
    <w:rsid w:val="00EA7C52"/>
    <w:pPr>
      <w:tabs>
        <w:tab w:val="left" w:pos="212"/>
        <w:tab w:val="left" w:pos="392"/>
      </w:tabs>
      <w:suppressAutoHyphens/>
      <w:jc w:val="left"/>
    </w:pPr>
    <w:rPr>
      <w:noProof w:val="0"/>
      <w:sz w:val="26"/>
      <w:szCs w:val="26"/>
    </w:rPr>
  </w:style>
  <w:style w:type="paragraph" w:customStyle="1" w:styleId="normalheb1">
    <w:name w:val="normalheb"/>
    <w:basedOn w:val="afe"/>
    <w:rsid w:val="00EA7C52"/>
    <w:pPr>
      <w:bidi w:val="0"/>
      <w:spacing w:before="100" w:beforeAutospacing="1" w:after="100" w:afterAutospacing="1"/>
    </w:pPr>
    <w:rPr>
      <w:rFonts w:cs="Times New Roman"/>
      <w:sz w:val="24"/>
      <w:lang w:eastAsia="en-US"/>
    </w:rPr>
  </w:style>
  <w:style w:type="numbering" w:customStyle="1" w:styleId="111111111111">
    <w:name w:val="1 / 1.1 / 1.1.1111111"/>
    <w:basedOn w:val="aff1"/>
    <w:semiHidden/>
    <w:unhideWhenUsed/>
    <w:rsid w:val="00EA7C52"/>
    <w:pPr>
      <w:numPr>
        <w:numId w:val="171"/>
      </w:numPr>
    </w:pPr>
  </w:style>
  <w:style w:type="character" w:customStyle="1" w:styleId="Bodytext">
    <w:name w:val="Body text_"/>
    <w:link w:val="BodyText1"/>
    <w:rsid w:val="00EA7C52"/>
    <w:rPr>
      <w:rFonts w:ascii="Tahoma" w:eastAsia="Tahoma" w:hAnsi="Tahoma" w:cs="Tahoma"/>
      <w:sz w:val="18"/>
      <w:szCs w:val="18"/>
      <w:shd w:val="clear" w:color="auto" w:fill="FFFFFF"/>
    </w:rPr>
  </w:style>
  <w:style w:type="character" w:customStyle="1" w:styleId="BodytextSmallCaps">
    <w:name w:val="Body text + Small Caps"/>
    <w:rsid w:val="00EA7C52"/>
    <w:rPr>
      <w:rFonts w:ascii="Tahoma" w:eastAsia="Tahoma" w:hAnsi="Tahoma" w:cs="Tahoma"/>
      <w:b w:val="0"/>
      <w:bCs w:val="0"/>
      <w:i w:val="0"/>
      <w:iCs w:val="0"/>
      <w:smallCaps/>
      <w:strike w:val="0"/>
      <w:color w:val="000000"/>
      <w:spacing w:val="0"/>
      <w:w w:val="100"/>
      <w:position w:val="0"/>
      <w:sz w:val="18"/>
      <w:szCs w:val="18"/>
      <w:u w:val="none"/>
      <w:lang w:val="en-US"/>
    </w:rPr>
  </w:style>
  <w:style w:type="character" w:customStyle="1" w:styleId="BodytextBold">
    <w:name w:val="Body text + Bold"/>
    <w:rsid w:val="00EA7C52"/>
    <w:rPr>
      <w:rFonts w:ascii="Tahoma" w:eastAsia="Tahoma" w:hAnsi="Tahoma" w:cs="Tahoma"/>
      <w:b/>
      <w:bCs/>
      <w:i w:val="0"/>
      <w:iCs w:val="0"/>
      <w:smallCaps w:val="0"/>
      <w:strike w:val="0"/>
      <w:color w:val="000000"/>
      <w:spacing w:val="0"/>
      <w:w w:val="100"/>
      <w:position w:val="0"/>
      <w:sz w:val="18"/>
      <w:szCs w:val="18"/>
      <w:u w:val="none"/>
      <w:lang w:val="he-IL"/>
    </w:rPr>
  </w:style>
  <w:style w:type="character" w:customStyle="1" w:styleId="Bodytext65pt">
    <w:name w:val="Body text + 6.5 pt"/>
    <w:aliases w:val="Spacing 1 pt"/>
    <w:rsid w:val="00EA7C52"/>
    <w:rPr>
      <w:rFonts w:ascii="Tahoma" w:eastAsia="Tahoma" w:hAnsi="Tahoma" w:cs="Tahoma"/>
      <w:b w:val="0"/>
      <w:bCs w:val="0"/>
      <w:i w:val="0"/>
      <w:iCs w:val="0"/>
      <w:smallCaps w:val="0"/>
      <w:strike w:val="0"/>
      <w:color w:val="000000"/>
      <w:spacing w:val="20"/>
      <w:w w:val="100"/>
      <w:position w:val="0"/>
      <w:sz w:val="13"/>
      <w:szCs w:val="13"/>
      <w:u w:val="none"/>
      <w:lang w:val="he-IL"/>
    </w:rPr>
  </w:style>
  <w:style w:type="paragraph" w:customStyle="1" w:styleId="BodyText1">
    <w:name w:val="Body Text1"/>
    <w:basedOn w:val="afe"/>
    <w:link w:val="Bodytext"/>
    <w:rsid w:val="00EA7C52"/>
    <w:pPr>
      <w:widowControl w:val="0"/>
      <w:shd w:val="clear" w:color="auto" w:fill="FFFFFF"/>
      <w:spacing w:before="300" w:after="300" w:line="0" w:lineRule="atLeast"/>
      <w:ind w:hanging="680"/>
      <w:jc w:val="both"/>
    </w:pPr>
    <w:rPr>
      <w:rFonts w:ascii="Tahoma" w:eastAsia="Tahoma" w:hAnsi="Tahoma" w:cs="Tahoma"/>
      <w:sz w:val="18"/>
      <w:szCs w:val="18"/>
      <w:lang w:eastAsia="en-US"/>
    </w:rPr>
  </w:style>
  <w:style w:type="character" w:customStyle="1" w:styleId="Bodytext3Exact">
    <w:name w:val="Body text (3) Exact"/>
    <w:rsid w:val="00EA7C52"/>
    <w:rPr>
      <w:rFonts w:ascii="David" w:eastAsia="David" w:hAnsi="David" w:cs="David"/>
      <w:b/>
      <w:bCs/>
      <w:i w:val="0"/>
      <w:iCs w:val="0"/>
      <w:smallCaps w:val="0"/>
      <w:strike w:val="0"/>
      <w:spacing w:val="10"/>
      <w:sz w:val="23"/>
      <w:szCs w:val="23"/>
      <w:u w:val="none"/>
    </w:rPr>
  </w:style>
  <w:style w:type="table" w:customStyle="1" w:styleId="3120">
    <w:name w:val="רשת בינונית 312"/>
    <w:basedOn w:val="aff0"/>
    <w:rsid w:val="00EA7C52"/>
    <w:rPr>
      <w:rFonts w:ascii="Cambria" w:hAnsi="Cambri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2fffffff6">
    <w:name w:val="טבלה מקצועית2"/>
    <w:basedOn w:val="aff0"/>
    <w:next w:val="afffffffffffffffffff9"/>
    <w:rsid w:val="00EA7C52"/>
    <w:pPr>
      <w:bidi/>
    </w:pPr>
    <w:rPr>
      <w:rFonts w:cs="Miriam"/>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413">
    <w:name w:val="טבלת רשת141"/>
    <w:basedOn w:val="aff0"/>
    <w:next w:val="affffff3"/>
    <w:rsid w:val="00EA7C52"/>
    <w:pPr>
      <w:tabs>
        <w:tab w:val="right" w:pos="759"/>
        <w:tab w:val="right" w:pos="1185"/>
        <w:tab w:val="right" w:pos="1752"/>
        <w:tab w:val="right" w:pos="2886"/>
        <w:tab w:val="right" w:pos="4020"/>
        <w:tab w:val="left" w:pos="4320"/>
      </w:tabs>
      <w:bidi/>
      <w:spacing w:line="240" w:lineRule="atLeast"/>
      <w:ind w:left="709" w:right="851" w:hanging="709"/>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0">
    <w:name w:val="טבלת רשת331"/>
    <w:basedOn w:val="aff0"/>
    <w:next w:val="affffff3"/>
    <w:rsid w:val="00EA7C52"/>
    <w:pPr>
      <w:tabs>
        <w:tab w:val="right" w:pos="759"/>
        <w:tab w:val="right" w:pos="1185"/>
        <w:tab w:val="right" w:pos="1752"/>
        <w:tab w:val="right" w:pos="2886"/>
        <w:tab w:val="right" w:pos="4020"/>
        <w:tab w:val="left" w:pos="4320"/>
      </w:tabs>
      <w:bidi/>
      <w:spacing w:line="240" w:lineRule="atLeast"/>
      <w:ind w:left="709" w:right="851" w:hanging="709"/>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רשת בינונית 3 - הדגשה 112"/>
    <w:rsid w:val="00EA7C52"/>
    <w:rPr>
      <w:rFonts w:ascii="Calibri" w:hAnsi="Calibri" w:cs="Arial"/>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style>
  <w:style w:type="table" w:customStyle="1" w:styleId="12f2">
    <w:name w:val="טבלה אלגנטית12"/>
    <w:basedOn w:val="aff0"/>
    <w:next w:val="affffffc"/>
    <w:semiHidden/>
    <w:unhideWhenUsed/>
    <w:rsid w:val="00EA7C52"/>
    <w:pPr>
      <w:jc w:val="right"/>
    </w:pPr>
    <w:rPr>
      <w:rFonts w:cs="Miriam"/>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customStyle="1" w:styleId="11210">
    <w:name w:val="רשת טבלה1121"/>
    <w:basedOn w:val="aff0"/>
    <w:rsid w:val="00EA7C52"/>
    <w:rPr>
      <w:rFonts w:ascii="Arial" w:hAnsi="Arial"/>
      <w:lang w:val="de-DE" w:eastAsia="de-DE" w:bidi="ar-S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ulletfor2ndLevel111">
    <w:name w:val="Bullet for 2nd Level111"/>
    <w:rsid w:val="00EA7C52"/>
    <w:pPr>
      <w:numPr>
        <w:numId w:val="200"/>
      </w:numPr>
    </w:pPr>
  </w:style>
  <w:style w:type="numbering" w:customStyle="1" w:styleId="1111111">
    <w:name w:val="1 / 1.11111"/>
    <w:basedOn w:val="aff1"/>
    <w:semiHidden/>
    <w:unhideWhenUsed/>
    <w:rsid w:val="00EA7C52"/>
    <w:pPr>
      <w:numPr>
        <w:numId w:val="201"/>
      </w:numPr>
    </w:pPr>
  </w:style>
  <w:style w:type="numbering" w:customStyle="1" w:styleId="Bulletfor4thLevel111">
    <w:name w:val="Bullet for 4th Level111"/>
    <w:rsid w:val="00EA7C52"/>
    <w:pPr>
      <w:numPr>
        <w:numId w:val="141"/>
      </w:numPr>
    </w:pPr>
  </w:style>
  <w:style w:type="numbering" w:customStyle="1" w:styleId="auto111">
    <w:name w:val="auto111"/>
    <w:uiPriority w:val="99"/>
    <w:rsid w:val="00EA7C52"/>
    <w:pPr>
      <w:numPr>
        <w:numId w:val="173"/>
      </w:numPr>
    </w:pPr>
  </w:style>
  <w:style w:type="table" w:customStyle="1" w:styleId="1125">
    <w:name w:val="טבלת רשת112"/>
    <w:basedOn w:val="aff0"/>
    <w:next w:val="affffff3"/>
    <w:rsid w:val="00EA7C52"/>
    <w:pPr>
      <w:tabs>
        <w:tab w:val="right" w:pos="759"/>
        <w:tab w:val="right" w:pos="1185"/>
        <w:tab w:val="right" w:pos="1752"/>
        <w:tab w:val="right" w:pos="2886"/>
        <w:tab w:val="right" w:pos="4020"/>
        <w:tab w:val="left" w:pos="4320"/>
      </w:tabs>
      <w:bidi/>
      <w:spacing w:line="240" w:lineRule="atLeast"/>
      <w:ind w:left="709" w:right="851" w:hanging="709"/>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ff0"/>
    <w:next w:val="affffff3"/>
    <w:rsid w:val="00EA7C52"/>
    <w:pPr>
      <w:tabs>
        <w:tab w:val="right" w:pos="759"/>
        <w:tab w:val="right" w:pos="1185"/>
        <w:tab w:val="right" w:pos="1752"/>
        <w:tab w:val="right" w:pos="2886"/>
        <w:tab w:val="right" w:pos="4020"/>
        <w:tab w:val="left" w:pos="4320"/>
      </w:tabs>
      <w:bidi/>
      <w:spacing w:line="240" w:lineRule="atLeast"/>
      <w:ind w:left="709" w:right="851" w:hanging="709"/>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2">
    <w:name w:val="רשת טבלה221"/>
    <w:basedOn w:val="aff0"/>
    <w:next w:val="affffff3"/>
    <w:rsid w:val="00EA7C52"/>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11">
    <w:name w:val="1 / 1.1 / 1.1.11211"/>
    <w:basedOn w:val="aff1"/>
    <w:semiHidden/>
    <w:unhideWhenUsed/>
    <w:rsid w:val="00EA7C52"/>
    <w:pPr>
      <w:numPr>
        <w:numId w:val="199"/>
      </w:numPr>
    </w:pPr>
  </w:style>
  <w:style w:type="table" w:customStyle="1" w:styleId="324">
    <w:name w:val="רשת טבלה32"/>
    <w:basedOn w:val="aff0"/>
    <w:next w:val="affffff3"/>
    <w:rsid w:val="00EA7C52"/>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רשת טבלה42"/>
    <w:basedOn w:val="aff0"/>
    <w:next w:val="affffff3"/>
    <w:uiPriority w:val="39"/>
    <w:rsid w:val="00EA7C52"/>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רשת טבלה52"/>
    <w:basedOn w:val="aff0"/>
    <w:next w:val="affffff3"/>
    <w:uiPriority w:val="39"/>
    <w:rsid w:val="00EA7C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0">
    <w:name w:val="רשת טבלה62"/>
    <w:basedOn w:val="aff0"/>
    <w:next w:val="affffff3"/>
    <w:uiPriority w:val="99"/>
    <w:rsid w:val="00EA7C52"/>
    <w:pPr>
      <w:bidi/>
      <w:spacing w:afterLines="5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OutlinenumberedBlueBefore08cmHanging567ch11">
    <w:name w:val="Style Outline numbered Blue Before:  0.8 cm Hanging:  5.67 ch11"/>
    <w:rsid w:val="00EA7C52"/>
    <w:pPr>
      <w:numPr>
        <w:numId w:val="48"/>
      </w:numPr>
    </w:pPr>
  </w:style>
  <w:style w:type="numbering" w:customStyle="1" w:styleId="odelia111">
    <w:name w:val="odelia111"/>
    <w:basedOn w:val="aff1"/>
    <w:semiHidden/>
    <w:rsid w:val="00EA7C52"/>
    <w:pPr>
      <w:numPr>
        <w:numId w:val="202"/>
      </w:numPr>
    </w:pPr>
  </w:style>
  <w:style w:type="numbering" w:customStyle="1" w:styleId="11111121111">
    <w:name w:val="1 / 1.1 / 1.1.121111"/>
    <w:basedOn w:val="aff1"/>
    <w:rsid w:val="00EA7C52"/>
    <w:pPr>
      <w:numPr>
        <w:numId w:val="49"/>
      </w:numPr>
    </w:pPr>
  </w:style>
  <w:style w:type="numbering" w:customStyle="1" w:styleId="1ai1111">
    <w:name w:val="1 / a / i1111"/>
    <w:basedOn w:val="aff1"/>
    <w:rsid w:val="00EA7C52"/>
    <w:pPr>
      <w:numPr>
        <w:numId w:val="159"/>
      </w:numPr>
    </w:pPr>
  </w:style>
  <w:style w:type="numbering" w:customStyle="1" w:styleId="12111">
    <w:name w:val="סגנון12111"/>
    <w:rsid w:val="00EA7C52"/>
    <w:pPr>
      <w:numPr>
        <w:numId w:val="203"/>
      </w:numPr>
    </w:pPr>
  </w:style>
  <w:style w:type="numbering" w:customStyle="1" w:styleId="2515111">
    <w:name w:val="סגנון סגנון מדורג ממוספר כחול לפני:  2.5 ס''מ תלויה:  1.5 ס''מ + מד...111"/>
    <w:basedOn w:val="aff1"/>
    <w:rsid w:val="00EA7C52"/>
    <w:pPr>
      <w:numPr>
        <w:numId w:val="205"/>
      </w:numPr>
    </w:pPr>
  </w:style>
  <w:style w:type="numbering" w:customStyle="1" w:styleId="111111112">
    <w:name w:val="1 / 1.1 / 1.1.1112"/>
    <w:basedOn w:val="aff1"/>
    <w:semiHidden/>
    <w:unhideWhenUsed/>
    <w:rsid w:val="00EA7C52"/>
    <w:pPr>
      <w:numPr>
        <w:numId w:val="204"/>
      </w:numPr>
    </w:pPr>
  </w:style>
  <w:style w:type="table" w:customStyle="1" w:styleId="1414">
    <w:name w:val="רשת טבלה141"/>
    <w:basedOn w:val="aff0"/>
    <w:next w:val="affffff3"/>
    <w:rsid w:val="00EA7C5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2">
    <w:name w:val="רשת טבלה151"/>
    <w:basedOn w:val="aff0"/>
    <w:next w:val="affffff3"/>
    <w:rsid w:val="00EA7C5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1">
    <w:name w:val="רשת טבלה161"/>
    <w:basedOn w:val="aff0"/>
    <w:next w:val="affffff3"/>
    <w:rsid w:val="00EA7C5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fff1">
    <w:name w:val="טקסט בלונים3"/>
    <w:basedOn w:val="afe"/>
    <w:semiHidden/>
    <w:rsid w:val="00EA7C52"/>
    <w:pPr>
      <w:spacing w:before="0"/>
    </w:pPr>
    <w:rPr>
      <w:rFonts w:ascii="Tahoma" w:hAnsi="Tahoma" w:cs="Tahoma"/>
      <w:noProof/>
      <w:sz w:val="16"/>
      <w:szCs w:val="16"/>
    </w:rPr>
  </w:style>
  <w:style w:type="character" w:customStyle="1" w:styleId="5fe">
    <w:name w:val="אזכור לא מזוהה5"/>
    <w:uiPriority w:val="99"/>
    <w:semiHidden/>
    <w:unhideWhenUsed/>
    <w:rsid w:val="00EA7C52"/>
    <w:rPr>
      <w:color w:val="605E5C"/>
      <w:shd w:val="clear" w:color="auto" w:fill="E1DFDD"/>
    </w:rPr>
  </w:style>
  <w:style w:type="paragraph" w:customStyle="1" w:styleId="3CBD5A742C28424DA5172AD252E32316">
    <w:name w:val="3CBD5A742C28424DA5172AD252E32316"/>
    <w:rsid w:val="00EA7C52"/>
    <w:pPr>
      <w:bidi/>
      <w:spacing w:after="200" w:line="276" w:lineRule="auto"/>
    </w:pPr>
    <w:rPr>
      <w:rFonts w:ascii="Calibri" w:hAnsi="Calibri" w:cs="Arial"/>
      <w:sz w:val="22"/>
      <w:szCs w:val="22"/>
      <w:rtl/>
      <w:cs/>
    </w:rPr>
  </w:style>
  <w:style w:type="table" w:styleId="3-50">
    <w:name w:val="Medium Grid 3 Accent 5"/>
    <w:basedOn w:val="aff0"/>
    <w:uiPriority w:val="69"/>
    <w:rsid w:val="00EA7C52"/>
    <w:rPr>
      <w:rFonts w:ascii="Calibri" w:eastAsia="Calibri" w:hAnsi="Calibri" w:cs="Arial"/>
      <w:sz w:val="22"/>
      <w:szCs w:val="22"/>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1711">
    <w:name w:val="רשת טבלה171"/>
    <w:basedOn w:val="aff0"/>
    <w:next w:val="affffff3"/>
    <w:rsid w:val="00EA7C52"/>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0">
    <w:name w:val="Colorful Shading Accent 6"/>
    <w:basedOn w:val="aff0"/>
    <w:uiPriority w:val="71"/>
    <w:rsid w:val="00EA7C52"/>
    <w:rPr>
      <w:color w:val="000000"/>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paragraph" w:customStyle="1" w:styleId="PART">
    <w:name w:val="PART #"/>
    <w:basedOn w:val="ListParagraph1"/>
    <w:link w:val="PARTChar"/>
    <w:rsid w:val="00EA7C52"/>
    <w:pPr>
      <w:numPr>
        <w:numId w:val="206"/>
      </w:numPr>
      <w:tabs>
        <w:tab w:val="num" w:pos="360"/>
        <w:tab w:val="num" w:pos="1080"/>
        <w:tab w:val="num" w:pos="2130"/>
        <w:tab w:val="num" w:pos="4680"/>
      </w:tabs>
      <w:spacing w:after="200" w:line="276" w:lineRule="auto"/>
      <w:ind w:left="2130" w:hanging="360"/>
      <w:contextualSpacing/>
    </w:pPr>
    <w:rPr>
      <w:rFonts w:ascii="Arial" w:hAnsi="Arial" w:cs="Times New Roman"/>
      <w:b/>
      <w:sz w:val="24"/>
      <w:lang w:val="he-IL" w:eastAsia="he-IL"/>
    </w:rPr>
  </w:style>
  <w:style w:type="character" w:customStyle="1" w:styleId="ListParagraphChar">
    <w:name w:val="List Paragraph Char"/>
    <w:link w:val="ListParagraph1"/>
    <w:locked/>
    <w:rsid w:val="00EA7C52"/>
    <w:rPr>
      <w:rFonts w:cs="David"/>
      <w:szCs w:val="24"/>
    </w:rPr>
  </w:style>
  <w:style w:type="paragraph" w:customStyle="1" w:styleId="Sub-headingxx">
    <w:name w:val="Sub-heading x.x"/>
    <w:basedOn w:val="ListParagraph1"/>
    <w:link w:val="Sub-headingxxChar"/>
    <w:rsid w:val="00EA7C52"/>
    <w:pPr>
      <w:numPr>
        <w:ilvl w:val="1"/>
        <w:numId w:val="206"/>
      </w:numPr>
      <w:tabs>
        <w:tab w:val="clear" w:pos="864"/>
        <w:tab w:val="num" w:pos="360"/>
        <w:tab w:val="num" w:pos="1710"/>
        <w:tab w:val="num" w:pos="2850"/>
      </w:tabs>
      <w:spacing w:after="200" w:line="276" w:lineRule="auto"/>
      <w:ind w:left="2850" w:hanging="360"/>
      <w:contextualSpacing/>
    </w:pPr>
    <w:rPr>
      <w:rFonts w:ascii="Arial" w:hAnsi="Arial" w:cs="Times New Roman"/>
      <w:b/>
      <w:szCs w:val="20"/>
      <w:lang w:val="he-IL" w:eastAsia="he-IL"/>
    </w:rPr>
  </w:style>
  <w:style w:type="table" w:styleId="2-10">
    <w:name w:val="Medium Grid 2 Accent 1"/>
    <w:basedOn w:val="aff0"/>
    <w:uiPriority w:val="68"/>
    <w:rsid w:val="00EA7C52"/>
    <w:rPr>
      <w:rFonts w:ascii="Cambria" w:hAnsi="Cambria"/>
      <w:color w:val="000000"/>
      <w:sz w:val="22"/>
      <w:szCs w:val="22"/>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4F81BD"/>
          <w:insideV w:val="single" w:sz="6" w:space="0" w:color="4F81BD"/>
        </w:tcBorders>
        <w:shd w:val="clear" w:color="auto" w:fill="A7BFDE"/>
      </w:tcPr>
    </w:tblStylePr>
    <w:tblStylePr w:type="nwCell">
      <w:tblPr/>
      <w:tcPr>
        <w:shd w:val="clear" w:color="auto" w:fill="FFFFFF"/>
      </w:tcPr>
    </w:tblStylePr>
  </w:style>
  <w:style w:type="paragraph" w:customStyle="1" w:styleId="texte11">
    <w:name w:val="texte 11"/>
    <w:basedOn w:val="afe"/>
    <w:rsid w:val="00EA7C52"/>
    <w:pPr>
      <w:bidi w:val="0"/>
      <w:spacing w:before="0"/>
    </w:pPr>
    <w:rPr>
      <w:rFonts w:ascii="Helvetica" w:hAnsi="Helvetica" w:cs="Times New Roman"/>
      <w:szCs w:val="20"/>
      <w:lang w:eastAsia="tr-TR" w:bidi="ar-SA"/>
    </w:rPr>
  </w:style>
  <w:style w:type="paragraph" w:customStyle="1" w:styleId="para10">
    <w:name w:val="para1"/>
    <w:basedOn w:val="afe"/>
    <w:rsid w:val="00EA7C52"/>
    <w:pPr>
      <w:tabs>
        <w:tab w:val="num" w:pos="360"/>
        <w:tab w:val="left" w:pos="720"/>
        <w:tab w:val="left" w:pos="1440"/>
        <w:tab w:val="left" w:pos="2160"/>
        <w:tab w:val="left" w:pos="2880"/>
        <w:tab w:val="left" w:pos="3600"/>
        <w:tab w:val="left" w:pos="4320"/>
      </w:tabs>
      <w:spacing w:before="0" w:after="100" w:line="360" w:lineRule="auto"/>
      <w:ind w:left="360" w:hanging="360"/>
      <w:jc w:val="both"/>
    </w:pPr>
    <w:rPr>
      <w:rFonts w:ascii="Arial" w:hAnsi="Arial" w:cs="Arial"/>
      <w:sz w:val="24"/>
      <w:lang w:eastAsia="en-US"/>
    </w:rPr>
  </w:style>
  <w:style w:type="paragraph" w:customStyle="1" w:styleId="Liste2">
    <w:name w:val="Liste2"/>
    <w:basedOn w:val="afe"/>
    <w:link w:val="Liste2Car"/>
    <w:autoRedefine/>
    <w:rsid w:val="00EA7C52"/>
    <w:pPr>
      <w:keepNext/>
      <w:numPr>
        <w:numId w:val="207"/>
      </w:numPr>
      <w:tabs>
        <w:tab w:val="left" w:pos="185"/>
      </w:tabs>
      <w:spacing w:before="0" w:line="360" w:lineRule="auto"/>
    </w:pPr>
    <w:rPr>
      <w:rFonts w:ascii="Arial" w:hAnsi="Arial" w:cs="Arial"/>
      <w:sz w:val="24"/>
      <w:lang w:val="en-GB" w:eastAsia="en-US"/>
    </w:rPr>
  </w:style>
  <w:style w:type="character" w:customStyle="1" w:styleId="Liste2Car">
    <w:name w:val="Liste2 Car"/>
    <w:link w:val="Liste2"/>
    <w:rsid w:val="00EA7C52"/>
    <w:rPr>
      <w:rFonts w:ascii="Arial" w:hAnsi="Arial" w:cs="Arial"/>
      <w:sz w:val="24"/>
      <w:szCs w:val="24"/>
      <w:lang w:val="en-GB"/>
    </w:rPr>
  </w:style>
  <w:style w:type="table" w:customStyle="1" w:styleId="193">
    <w:name w:val="רשת טבלה19"/>
    <w:basedOn w:val="aff0"/>
    <w:next w:val="affffff3"/>
    <w:rsid w:val="00EA7C5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ffffffff1">
    <w:name w:val="סעיף 1"/>
    <w:basedOn w:val="afe"/>
    <w:next w:val="affff9"/>
    <w:link w:val="1fffffffffff2"/>
    <w:autoRedefine/>
    <w:qFormat/>
    <w:rsid w:val="00EA7C52"/>
    <w:pPr>
      <w:tabs>
        <w:tab w:val="num" w:pos="567"/>
        <w:tab w:val="num" w:pos="1134"/>
      </w:tabs>
      <w:spacing w:before="0" w:after="240"/>
      <w:ind w:left="567" w:right="363" w:hanging="567"/>
      <w:outlineLvl w:val="0"/>
    </w:pPr>
    <w:rPr>
      <w:b/>
      <w:bCs/>
      <w:sz w:val="24"/>
      <w:u w:val="single"/>
      <w:lang w:eastAsia="en-US"/>
    </w:rPr>
  </w:style>
  <w:style w:type="paragraph" w:customStyle="1" w:styleId="11ffb">
    <w:name w:val="סעיף 1.1"/>
    <w:basedOn w:val="1fffffffffff1"/>
    <w:next w:val="2f7"/>
    <w:link w:val="11ffc"/>
    <w:autoRedefine/>
    <w:qFormat/>
    <w:rsid w:val="00EA7C52"/>
    <w:pPr>
      <w:tabs>
        <w:tab w:val="clear" w:pos="567"/>
        <w:tab w:val="num" w:pos="851"/>
      </w:tabs>
      <w:ind w:left="1418" w:hanging="851"/>
    </w:pPr>
    <w:rPr>
      <w:b w:val="0"/>
      <w:bCs w:val="0"/>
    </w:rPr>
  </w:style>
  <w:style w:type="table" w:customStyle="1" w:styleId="203">
    <w:name w:val="רשת טבלה20"/>
    <w:basedOn w:val="aff0"/>
    <w:next w:val="affffff3"/>
    <w:uiPriority w:val="39"/>
    <w:rsid w:val="00EA7C5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fffffffffffffffffffff9">
    <w:name w:val="Table Theme"/>
    <w:basedOn w:val="aff0"/>
    <w:unhideWhenUsed/>
    <w:rsid w:val="00EA7C52"/>
    <w:pPr>
      <w:jc w:val="right"/>
    </w:pPr>
    <w:rPr>
      <w:rFonts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1 / 1.12"/>
    <w:basedOn w:val="aff1"/>
    <w:unhideWhenUsed/>
    <w:rsid w:val="00EA7C52"/>
    <w:pPr>
      <w:numPr>
        <w:numId w:val="208"/>
      </w:numPr>
    </w:pPr>
  </w:style>
  <w:style w:type="table" w:customStyle="1" w:styleId="3-51">
    <w:name w:val="רשת בינונית 3 - הדגשה 51"/>
    <w:basedOn w:val="aff0"/>
    <w:next w:val="3-50"/>
    <w:uiPriority w:val="69"/>
    <w:rsid w:val="00EA7C52"/>
    <w:rPr>
      <w:rFonts w:ascii="Calibri" w:eastAsia="Calibri" w:hAnsi="Calibri" w:cs="Arial"/>
      <w:sz w:val="22"/>
      <w:szCs w:val="22"/>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1102">
    <w:name w:val="רשת טבלה110"/>
    <w:basedOn w:val="aff0"/>
    <w:next w:val="affffff3"/>
    <w:rsid w:val="00EA7C52"/>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הצללה צבעונית - הדגשה 61"/>
    <w:basedOn w:val="aff0"/>
    <w:next w:val="-60"/>
    <w:uiPriority w:val="71"/>
    <w:rsid w:val="00EA7C52"/>
    <w:rPr>
      <w:color w:val="000000"/>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customStyle="1" w:styleId="2-11">
    <w:name w:val="רשת בינונית 2 - הדגשה 11"/>
    <w:basedOn w:val="aff0"/>
    <w:next w:val="2-10"/>
    <w:uiPriority w:val="68"/>
    <w:rsid w:val="00EA7C52"/>
    <w:rPr>
      <w:rFonts w:ascii="Cambria" w:hAnsi="Cambria"/>
      <w:color w:val="000000"/>
      <w:sz w:val="22"/>
      <w:szCs w:val="22"/>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4F81BD"/>
          <w:insideV w:val="single" w:sz="6" w:space="0" w:color="4F81BD"/>
        </w:tcBorders>
        <w:shd w:val="clear" w:color="auto" w:fill="A7BFDE"/>
      </w:tcPr>
    </w:tblStylePr>
    <w:tblStylePr w:type="nwCell">
      <w:tblPr/>
      <w:tcPr>
        <w:shd w:val="clear" w:color="auto" w:fill="FFFFFF"/>
      </w:tcPr>
    </w:tblStylePr>
  </w:style>
  <w:style w:type="table" w:customStyle="1" w:styleId="235">
    <w:name w:val="רשת טבלה23"/>
    <w:basedOn w:val="aff0"/>
    <w:next w:val="affffff3"/>
    <w:uiPriority w:val="39"/>
    <w:rsid w:val="00EA7C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0">
    <w:name w:val="רשת טבלה113"/>
    <w:basedOn w:val="aff0"/>
    <w:uiPriority w:val="59"/>
    <w:rsid w:val="00EA7C52"/>
    <w:pPr>
      <w:spacing w:before="120" w:after="120"/>
      <w:ind w:left="115" w:right="115"/>
    </w:pPr>
    <w:rPr>
      <w:rFonts w:ascii="Arial" w:eastAsia="Arial" w:hAnsi="Arial" w:cs="Arial"/>
      <w:color w:val="40404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tcPr>
      <w:vAlign w:val="center"/>
    </w:tcPr>
    <w:tblStylePr w:type="firstRow">
      <w:pPr>
        <w:wordWrap/>
        <w:jc w:val="left"/>
      </w:pPr>
      <w:rPr>
        <w:b/>
        <w:i/>
      </w:rPr>
      <w:tblPr/>
      <w:tcPr>
        <w:vAlign w:val="bottom"/>
      </w:tcPr>
    </w:tblStylePr>
    <w:tblStylePr w:type="lastRow">
      <w:rPr>
        <w:b/>
        <w:i/>
      </w:rPr>
      <w:tblPr/>
      <w:tcPr>
        <w:tcBorders>
          <w:top w:val="nil"/>
          <w:left w:val="single" w:sz="4" w:space="0" w:color="auto"/>
          <w:bottom w:val="single" w:sz="18" w:space="0" w:color="auto"/>
          <w:right w:val="single" w:sz="4" w:space="0" w:color="auto"/>
          <w:insideH w:val="nil"/>
          <w:insideV w:val="single" w:sz="4" w:space="0" w:color="auto"/>
          <w:tl2br w:val="nil"/>
          <w:tr2bl w:val="nil"/>
        </w:tcBorders>
      </w:tcPr>
    </w:tblStylePr>
  </w:style>
  <w:style w:type="table" w:customStyle="1" w:styleId="242">
    <w:name w:val="רשת טבלה24"/>
    <w:basedOn w:val="aff0"/>
    <w:next w:val="affffff3"/>
    <w:rsid w:val="00EA7C52"/>
    <w:pPr>
      <w:tabs>
        <w:tab w:val="left" w:pos="567"/>
      </w:tabs>
      <w:spacing w:line="360" w:lineRule="auto"/>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fffffffffffffa">
    <w:name w:val="תת פסקה ממוספר"/>
    <w:basedOn w:val="affff9"/>
    <w:qFormat/>
    <w:rsid w:val="00EA7C52"/>
    <w:pPr>
      <w:tabs>
        <w:tab w:val="num" w:pos="1288"/>
        <w:tab w:val="left" w:pos="1927"/>
      </w:tabs>
      <w:spacing w:after="120"/>
      <w:ind w:left="1288" w:right="1288" w:hanging="720"/>
      <w:jc w:val="both"/>
    </w:pPr>
    <w:rPr>
      <w:rFonts w:ascii="Arial" w:hAnsi="Arial"/>
    </w:rPr>
  </w:style>
  <w:style w:type="paragraph" w:customStyle="1" w:styleId="a6">
    <w:name w:val="תת תת פסקה ממוספר"/>
    <w:basedOn w:val="affff9"/>
    <w:qFormat/>
    <w:rsid w:val="00EA7C52"/>
    <w:pPr>
      <w:numPr>
        <w:numId w:val="209"/>
      </w:numPr>
      <w:tabs>
        <w:tab w:val="clear" w:pos="360"/>
        <w:tab w:val="num" w:pos="567"/>
        <w:tab w:val="left" w:pos="2494"/>
      </w:tabs>
      <w:spacing w:after="120"/>
      <w:ind w:left="2494" w:right="0" w:hanging="1559"/>
      <w:jc w:val="both"/>
    </w:pPr>
    <w:rPr>
      <w:rFonts w:ascii="Arial" w:hAnsi="Arial"/>
    </w:rPr>
  </w:style>
  <w:style w:type="paragraph" w:customStyle="1" w:styleId="aa">
    <w:name w:val="פסקה ממוספר"/>
    <w:basedOn w:val="affff9"/>
    <w:qFormat/>
    <w:rsid w:val="00EA7C52"/>
    <w:pPr>
      <w:numPr>
        <w:ilvl w:val="1"/>
        <w:numId w:val="210"/>
      </w:numPr>
      <w:tabs>
        <w:tab w:val="clear" w:pos="854"/>
        <w:tab w:val="num" w:pos="360"/>
        <w:tab w:val="left" w:pos="1502"/>
      </w:tabs>
      <w:spacing w:after="120"/>
      <w:ind w:left="720" w:right="0" w:firstLine="0"/>
      <w:jc w:val="both"/>
    </w:pPr>
    <w:rPr>
      <w:rFonts w:ascii="Arial" w:hAnsi="Arial"/>
    </w:rPr>
  </w:style>
  <w:style w:type="numbering" w:customStyle="1" w:styleId="1221">
    <w:name w:val="סגנון1221"/>
    <w:uiPriority w:val="99"/>
    <w:rsid w:val="00EA7C52"/>
    <w:pPr>
      <w:numPr>
        <w:numId w:val="211"/>
      </w:numPr>
    </w:pPr>
  </w:style>
  <w:style w:type="character" w:customStyle="1" w:styleId="longtext">
    <w:name w:val="long_text"/>
    <w:basedOn w:val="aff"/>
    <w:rsid w:val="00EA7C52"/>
  </w:style>
  <w:style w:type="paragraph" w:customStyle="1" w:styleId="PR05--Bodycopy">
    <w:name w:val="PR05 -- Body copy"/>
    <w:qFormat/>
    <w:rsid w:val="00EA7C52"/>
    <w:pPr>
      <w:spacing w:after="180" w:line="280" w:lineRule="atLeast"/>
    </w:pPr>
    <w:rPr>
      <w:rFonts w:ascii="Arial" w:eastAsia="Calibri" w:hAnsi="Arial"/>
      <w:color w:val="58595B"/>
      <w:sz w:val="19"/>
      <w:szCs w:val="22"/>
      <w:lang w:bidi="ar-SA"/>
    </w:rPr>
  </w:style>
  <w:style w:type="paragraph" w:customStyle="1" w:styleId="WAWAHEADLINE">
    <w:name w:val="WAWA HEADLINE"/>
    <w:basedOn w:val="affffffb"/>
    <w:qFormat/>
    <w:rsid w:val="00EA7C52"/>
    <w:pPr>
      <w:keepNext w:val="0"/>
      <w:keepLines w:val="0"/>
      <w:pBdr>
        <w:left w:val="single" w:sz="24" w:space="0" w:color="FFFFFF"/>
        <w:bottom w:val="single" w:sz="24" w:space="0" w:color="FFFFFF"/>
        <w:right w:val="single" w:sz="24" w:space="0" w:color="FFFFFF"/>
      </w:pBdr>
      <w:spacing w:before="200" w:after="100"/>
    </w:pPr>
    <w:rPr>
      <w:rFonts w:ascii="Calibri Light" w:hAnsi="Calibri Light" w:cs="Calibri Light"/>
      <w:b w:val="0"/>
      <w:caps/>
      <w:color w:val="FFC000"/>
      <w:spacing w:val="15"/>
      <w:sz w:val="24"/>
      <w:szCs w:val="72"/>
    </w:rPr>
  </w:style>
  <w:style w:type="paragraph" w:customStyle="1" w:styleId="WAWA2">
    <w:name w:val="WAWA 2"/>
    <w:basedOn w:val="afe"/>
    <w:link w:val="WAWA20"/>
    <w:qFormat/>
    <w:rsid w:val="00EA7C52"/>
    <w:pPr>
      <w:spacing w:before="0" w:after="240"/>
    </w:pPr>
    <w:rPr>
      <w:rFonts w:ascii="Calibri Light" w:hAnsi="Calibri Light" w:cs="Calibri Light"/>
      <w:b/>
      <w:bCs/>
      <w:color w:val="5A5A5A"/>
      <w:sz w:val="28"/>
      <w:szCs w:val="28"/>
      <w:lang w:eastAsia="en-US"/>
    </w:rPr>
  </w:style>
  <w:style w:type="character" w:customStyle="1" w:styleId="WAWA20">
    <w:name w:val="WAWA 2 תו"/>
    <w:basedOn w:val="aff"/>
    <w:link w:val="WAWA2"/>
    <w:rsid w:val="00EA7C52"/>
    <w:rPr>
      <w:rFonts w:ascii="Calibri Light" w:hAnsi="Calibri Light" w:cs="Calibri Light"/>
      <w:b/>
      <w:bCs/>
      <w:color w:val="5A5A5A"/>
      <w:sz w:val="28"/>
      <w:szCs w:val="28"/>
    </w:rPr>
  </w:style>
  <w:style w:type="paragraph" w:customStyle="1" w:styleId="WAWA3">
    <w:name w:val="WAWA 3"/>
    <w:basedOn w:val="WAWAHEADLINE"/>
    <w:link w:val="WAWA30"/>
    <w:qFormat/>
    <w:rsid w:val="00EA7C52"/>
    <w:pPr>
      <w:pBdr>
        <w:top w:val="single" w:sz="24" w:space="0" w:color="5A5A5A"/>
        <w:left w:val="single" w:sz="24" w:space="0" w:color="5A5A5A"/>
        <w:bottom w:val="single" w:sz="24" w:space="0" w:color="5A5A5A"/>
        <w:right w:val="single" w:sz="24" w:space="0" w:color="5A5A5A"/>
      </w:pBdr>
      <w:shd w:val="clear" w:color="auto" w:fill="5A5A5A"/>
    </w:pPr>
    <w:rPr>
      <w:sz w:val="28"/>
      <w:szCs w:val="28"/>
    </w:rPr>
  </w:style>
  <w:style w:type="character" w:customStyle="1" w:styleId="WAWA30">
    <w:name w:val="WAWA 3 תו"/>
    <w:basedOn w:val="aff"/>
    <w:link w:val="WAWA3"/>
    <w:rsid w:val="00EA7C52"/>
    <w:rPr>
      <w:rFonts w:ascii="Calibri Light" w:hAnsi="Calibri Light" w:cs="Calibri Light"/>
      <w:bCs/>
      <w:caps/>
      <w:color w:val="FFC000"/>
      <w:spacing w:val="15"/>
      <w:sz w:val="28"/>
      <w:szCs w:val="28"/>
      <w:shd w:val="clear" w:color="auto" w:fill="5A5A5A"/>
    </w:rPr>
  </w:style>
  <w:style w:type="paragraph" w:customStyle="1" w:styleId="WAWAYELLOWHEADLINE">
    <w:name w:val="WAWA YELLOW HEADLINE"/>
    <w:basedOn w:val="22"/>
    <w:qFormat/>
    <w:rsid w:val="00EA7C52"/>
    <w:pPr>
      <w:numPr>
        <w:ilvl w:val="0"/>
        <w:numId w:val="0"/>
      </w:numPr>
      <w:pBdr>
        <w:top w:val="single" w:sz="24" w:space="0" w:color="FFE699"/>
        <w:left w:val="single" w:sz="24" w:space="0" w:color="FFE699"/>
        <w:bottom w:val="single" w:sz="24" w:space="0" w:color="FFE699"/>
        <w:right w:val="single" w:sz="24" w:space="0" w:color="FFE699"/>
      </w:pBdr>
      <w:shd w:val="clear" w:color="auto" w:fill="FFE699"/>
      <w:spacing w:before="360" w:after="120" w:line="276" w:lineRule="auto"/>
      <w:ind w:right="0"/>
    </w:pPr>
    <w:rPr>
      <w:rFonts w:ascii="Calibri Light" w:hAnsi="Calibri Light" w:cs="Calibri Light"/>
      <w:b/>
      <w:bCs/>
      <w:caps/>
      <w:spacing w:val="15"/>
      <w:szCs w:val="22"/>
    </w:rPr>
  </w:style>
  <w:style w:type="paragraph" w:customStyle="1" w:styleId="WAWAregular">
    <w:name w:val="WAWA regular"/>
    <w:basedOn w:val="afe"/>
    <w:link w:val="WAWAregular0"/>
    <w:qFormat/>
    <w:rsid w:val="00EA7C52"/>
    <w:pPr>
      <w:spacing w:before="120"/>
    </w:pPr>
    <w:rPr>
      <w:rFonts w:ascii="Calibri Light" w:hAnsi="Calibri Light" w:cs="Calibri Light"/>
      <w:szCs w:val="22"/>
      <w:lang w:eastAsia="en-US"/>
    </w:rPr>
  </w:style>
  <w:style w:type="character" w:customStyle="1" w:styleId="WAWAregular0">
    <w:name w:val="WAWA regular תו"/>
    <w:basedOn w:val="aff"/>
    <w:link w:val="WAWAregular"/>
    <w:rsid w:val="00EA7C52"/>
    <w:rPr>
      <w:rFonts w:ascii="Calibri Light" w:hAnsi="Calibri Light" w:cs="Calibri Light"/>
      <w:sz w:val="22"/>
      <w:szCs w:val="22"/>
    </w:rPr>
  </w:style>
  <w:style w:type="paragraph" w:customStyle="1" w:styleId="afffffffffffffffffffffffffb">
    <w:name w:val="שם סעיף"/>
    <w:basedOn w:val="afe"/>
    <w:link w:val="Chara"/>
    <w:qFormat/>
    <w:rsid w:val="00EA7C52"/>
    <w:pPr>
      <w:keepNext/>
      <w:numPr>
        <w:ilvl w:val="1"/>
      </w:numPr>
      <w:shd w:val="clear" w:color="auto" w:fill="C6D9F1"/>
      <w:tabs>
        <w:tab w:val="num" w:pos="576"/>
      </w:tabs>
      <w:spacing w:before="120" w:after="120"/>
      <w:ind w:left="576" w:hanging="576"/>
      <w:jc w:val="both"/>
      <w:outlineLvl w:val="1"/>
    </w:pPr>
    <w:rPr>
      <w:rFonts w:ascii="Arial" w:hAnsi="Arial" w:cs="Arial"/>
      <w:sz w:val="28"/>
      <w:szCs w:val="28"/>
      <w:lang w:val="en-GB" w:eastAsia="fr-FR"/>
    </w:rPr>
  </w:style>
  <w:style w:type="character" w:customStyle="1" w:styleId="Chara">
    <w:name w:val="שם סעיף Char"/>
    <w:basedOn w:val="aff"/>
    <w:link w:val="afffffffffffffffffffffffffb"/>
    <w:rsid w:val="00EA7C52"/>
    <w:rPr>
      <w:rFonts w:ascii="Arial" w:hAnsi="Arial" w:cs="Arial"/>
      <w:sz w:val="28"/>
      <w:szCs w:val="28"/>
      <w:shd w:val="clear" w:color="auto" w:fill="C6D9F1"/>
      <w:lang w:val="en-GB" w:eastAsia="fr-FR"/>
    </w:rPr>
  </w:style>
  <w:style w:type="table" w:customStyle="1" w:styleId="252">
    <w:name w:val="רשת טבלה25"/>
    <w:basedOn w:val="aff0"/>
    <w:next w:val="affffff3"/>
    <w:uiPriority w:val="59"/>
    <w:rsid w:val="00EA7C52"/>
    <w:rPr>
      <w:rFonts w:ascii="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51">
    <w:name w:val="Grid Table 4 - Accent 51"/>
    <w:basedOn w:val="aff0"/>
    <w:uiPriority w:val="49"/>
    <w:rsid w:val="00EA7C52"/>
    <w:rPr>
      <w:rFonts w:ascii="Calibri" w:hAnsi="Calibri" w:cs="Arial"/>
    </w:rPr>
    <w:tblPr>
      <w:tblStyleRowBandSize w:val="1"/>
      <w:tblStyleColBandSize w:val="1"/>
      <w:tblBorders>
        <w:top w:val="single" w:sz="4" w:space="0" w:color="92CDDC"/>
        <w:left w:val="single" w:sz="4" w:space="0" w:color="92CDDC"/>
        <w:bottom w:val="single" w:sz="4" w:space="0" w:color="92CDDC"/>
        <w:right w:val="single" w:sz="4" w:space="0" w:color="92CDDC"/>
        <w:insideH w:val="single" w:sz="4" w:space="0" w:color="92CDDC"/>
        <w:insideV w:val="single" w:sz="4" w:space="0" w:color="92CDDC"/>
      </w:tblBorders>
    </w:tblPr>
    <w:tblStylePr w:type="firstRow">
      <w:rPr>
        <w:b/>
        <w:bCs/>
        <w:color w:val="FFFFFF"/>
      </w:rPr>
      <w:tblPr/>
      <w:tcPr>
        <w:tcBorders>
          <w:top w:val="single" w:sz="4" w:space="0" w:color="4BACC6"/>
          <w:left w:val="single" w:sz="4" w:space="0" w:color="4BACC6"/>
          <w:bottom w:val="single" w:sz="4" w:space="0" w:color="4BACC6"/>
          <w:right w:val="single" w:sz="4" w:space="0" w:color="4BACC6"/>
          <w:insideH w:val="nil"/>
          <w:insideV w:val="nil"/>
        </w:tcBorders>
        <w:shd w:val="clear" w:color="auto" w:fill="4BACC6"/>
      </w:tcPr>
    </w:tblStylePr>
    <w:tblStylePr w:type="lastRow">
      <w:rPr>
        <w:b/>
        <w:bCs/>
      </w:rPr>
      <w:tblPr/>
      <w:tcPr>
        <w:tcBorders>
          <w:top w:val="double" w:sz="4" w:space="0" w:color="4BACC6"/>
        </w:tcBorders>
      </w:tcPr>
    </w:tblStylePr>
    <w:tblStylePr w:type="firstCol">
      <w:rPr>
        <w:b/>
        <w:bCs/>
      </w:rPr>
    </w:tblStylePr>
    <w:tblStylePr w:type="lastCol">
      <w:rPr>
        <w:b/>
        <w:bCs/>
      </w:rPr>
    </w:tblStylePr>
    <w:tblStylePr w:type="band1Vert">
      <w:tblPr/>
      <w:tcPr>
        <w:shd w:val="clear" w:color="auto" w:fill="DAEEF3"/>
      </w:tcPr>
    </w:tblStylePr>
    <w:tblStylePr w:type="band1Horz">
      <w:tblPr/>
      <w:tcPr>
        <w:shd w:val="clear" w:color="auto" w:fill="DAEEF3"/>
      </w:tcPr>
    </w:tblStylePr>
  </w:style>
  <w:style w:type="table" w:customStyle="1" w:styleId="4-61">
    <w:name w:val="טבלת רשת 4 - הדגשה 61"/>
    <w:basedOn w:val="aff0"/>
    <w:next w:val="4-6"/>
    <w:uiPriority w:val="49"/>
    <w:rsid w:val="00EA7C52"/>
    <w:rPr>
      <w:rFonts w:ascii="Calibri" w:hAnsi="Calibri" w:cs="Arial"/>
    </w:rPr>
    <w:tblPr>
      <w:tblStyleRowBandSize w:val="1"/>
      <w:tblStyleColBandSize w:val="1"/>
      <w:tblBorders>
        <w:top w:val="single" w:sz="4" w:space="0" w:color="FABF8F"/>
        <w:left w:val="single" w:sz="4" w:space="0" w:color="FABF8F"/>
        <w:bottom w:val="single" w:sz="4" w:space="0" w:color="FABF8F"/>
        <w:right w:val="single" w:sz="4" w:space="0" w:color="FABF8F"/>
        <w:insideH w:val="single" w:sz="4" w:space="0" w:color="FABF8F"/>
        <w:insideV w:val="single" w:sz="4" w:space="0" w:color="FABF8F"/>
      </w:tblBorders>
    </w:tblPr>
    <w:tblStylePr w:type="firstRow">
      <w:rPr>
        <w:b/>
        <w:bCs/>
        <w:color w:val="FFFFFF"/>
      </w:rPr>
      <w:tblPr/>
      <w:tcPr>
        <w:tcBorders>
          <w:top w:val="single" w:sz="4" w:space="0" w:color="F79646"/>
          <w:left w:val="single" w:sz="4" w:space="0" w:color="F79646"/>
          <w:bottom w:val="single" w:sz="4" w:space="0" w:color="F79646"/>
          <w:right w:val="single" w:sz="4" w:space="0" w:color="F79646"/>
          <w:insideH w:val="nil"/>
          <w:insideV w:val="nil"/>
        </w:tcBorders>
        <w:shd w:val="clear" w:color="auto" w:fill="F79646"/>
      </w:tcPr>
    </w:tblStylePr>
    <w:tblStylePr w:type="lastRow">
      <w:rPr>
        <w:b/>
        <w:bCs/>
      </w:rPr>
      <w:tblPr/>
      <w:tcPr>
        <w:tcBorders>
          <w:top w:val="double" w:sz="4" w:space="0" w:color="F79646"/>
        </w:tcBorders>
      </w:tcPr>
    </w:tblStylePr>
    <w:tblStylePr w:type="firstCol">
      <w:rPr>
        <w:b/>
        <w:bCs/>
      </w:rPr>
    </w:tblStylePr>
    <w:tblStylePr w:type="lastCol">
      <w:rPr>
        <w:b/>
        <w:bCs/>
      </w:rPr>
    </w:tblStylePr>
    <w:tblStylePr w:type="band1Vert">
      <w:tblPr/>
      <w:tcPr>
        <w:shd w:val="clear" w:color="auto" w:fill="FDE9D9"/>
      </w:tcPr>
    </w:tblStylePr>
    <w:tblStylePr w:type="band1Horz">
      <w:tblPr/>
      <w:tcPr>
        <w:shd w:val="clear" w:color="auto" w:fill="FDE9D9"/>
      </w:tcPr>
    </w:tblStylePr>
  </w:style>
  <w:style w:type="table" w:customStyle="1" w:styleId="1fffffffffff3">
    <w:name w:val="רשת טבלה בהירה1"/>
    <w:basedOn w:val="aff0"/>
    <w:next w:val="afffffffffffffffffffffffffc"/>
    <w:uiPriority w:val="40"/>
    <w:rsid w:val="00EA7C52"/>
    <w:rPr>
      <w:rFonts w:ascii="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4-62">
    <w:name w:val="טבלת רשת 4 - הדגשה 62"/>
    <w:basedOn w:val="aff0"/>
    <w:next w:val="4-6"/>
    <w:uiPriority w:val="49"/>
    <w:rsid w:val="00EA7C52"/>
    <w:rPr>
      <w:rFonts w:cs="David"/>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2fffffff7">
    <w:name w:val="רשת טבלה בהירה2"/>
    <w:basedOn w:val="aff0"/>
    <w:next w:val="afffffffffffffffffffffffffc"/>
    <w:uiPriority w:val="40"/>
    <w:rsid w:val="00EA7C52"/>
    <w:rPr>
      <w:rFonts w:cs="David"/>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textbody1">
    <w:name w:val="textbody1"/>
    <w:rsid w:val="00EA7C52"/>
    <w:rPr>
      <w:rFonts w:ascii="Arial" w:hAnsi="Arial" w:cs="Arial" w:hint="default"/>
      <w:strike w:val="0"/>
      <w:dstrike w:val="0"/>
      <w:color w:val="000000"/>
      <w:sz w:val="14"/>
      <w:szCs w:val="14"/>
      <w:u w:val="none"/>
      <w:effect w:val="none"/>
    </w:rPr>
  </w:style>
  <w:style w:type="character" w:customStyle="1" w:styleId="fontstyle01">
    <w:name w:val="fontstyle01"/>
    <w:basedOn w:val="aff"/>
    <w:rsid w:val="00EA7C52"/>
    <w:rPr>
      <w:rFonts w:ascii="Arial" w:hAnsi="Arial" w:cs="Arial" w:hint="default"/>
      <w:b/>
      <w:bCs/>
      <w:i w:val="0"/>
      <w:iCs w:val="0"/>
      <w:color w:val="0051A2"/>
      <w:sz w:val="68"/>
      <w:szCs w:val="68"/>
    </w:rPr>
  </w:style>
  <w:style w:type="paragraph" w:customStyle="1" w:styleId="14b">
    <w:name w:val="סגנון ‏14 נק' מודגש קו תחתון כפול"/>
    <w:basedOn w:val="afe"/>
    <w:link w:val="14c"/>
    <w:rsid w:val="00EA7C52"/>
    <w:pPr>
      <w:spacing w:before="0"/>
    </w:pPr>
    <w:rPr>
      <w:b/>
      <w:bCs/>
      <w:sz w:val="28"/>
      <w:szCs w:val="28"/>
      <w:u w:val="double"/>
      <w:lang w:eastAsia="en-US"/>
    </w:rPr>
  </w:style>
  <w:style w:type="character" w:customStyle="1" w:styleId="14c">
    <w:name w:val="סגנון ‏14 נק' מודגש קו תחתון כפול תו"/>
    <w:link w:val="14b"/>
    <w:rsid w:val="00EA7C52"/>
    <w:rPr>
      <w:rFonts w:cs="David"/>
      <w:b/>
      <w:bCs/>
      <w:sz w:val="28"/>
      <w:szCs w:val="28"/>
      <w:u w:val="double"/>
    </w:rPr>
  </w:style>
  <w:style w:type="paragraph" w:customStyle="1" w:styleId="afffffffffffffffffffffffffd">
    <w:name w:val="סעיפים"/>
    <w:basedOn w:val="TOC1"/>
    <w:link w:val="afffffffffffffffffffffffffe"/>
    <w:autoRedefine/>
    <w:rsid w:val="00EA7C52"/>
    <w:pPr>
      <w:tabs>
        <w:tab w:val="left" w:pos="1203"/>
        <w:tab w:val="right" w:pos="8990"/>
      </w:tabs>
      <w:spacing w:before="120" w:after="120" w:line="340" w:lineRule="exact"/>
    </w:pPr>
    <w:rPr>
      <w:rFonts w:ascii="Arial" w:hAnsi="Arial" w:cs="Arial"/>
      <w:bCs/>
      <w:caps/>
      <w:kern w:val="32"/>
      <w:sz w:val="24"/>
      <w:szCs w:val="22"/>
      <w:lang w:eastAsia="en-US"/>
    </w:rPr>
  </w:style>
  <w:style w:type="character" w:customStyle="1" w:styleId="afffffffffffffffffffffffffe">
    <w:name w:val="סעיפים תו"/>
    <w:link w:val="afffffffffffffffffffffffffd"/>
    <w:rsid w:val="00EA7C52"/>
    <w:rPr>
      <w:rFonts w:ascii="Arial" w:hAnsi="Arial" w:cs="Arial"/>
      <w:bCs/>
      <w:caps/>
      <w:kern w:val="32"/>
      <w:sz w:val="24"/>
      <w:szCs w:val="22"/>
    </w:rPr>
  </w:style>
  <w:style w:type="character" w:customStyle="1" w:styleId="1fffffffffff2">
    <w:name w:val="סעיף 1 תו"/>
    <w:link w:val="1fffffffffff1"/>
    <w:rsid w:val="00EA7C52"/>
    <w:rPr>
      <w:rFonts w:cs="David"/>
      <w:b/>
      <w:bCs/>
      <w:sz w:val="24"/>
      <w:szCs w:val="24"/>
      <w:u w:val="single"/>
    </w:rPr>
  </w:style>
  <w:style w:type="character" w:customStyle="1" w:styleId="11ffc">
    <w:name w:val="סעיף 1.1 תו"/>
    <w:link w:val="11ffb"/>
    <w:rsid w:val="00EA7C52"/>
    <w:rPr>
      <w:rFonts w:cs="David"/>
      <w:sz w:val="24"/>
      <w:szCs w:val="24"/>
      <w:u w:val="single"/>
    </w:rPr>
  </w:style>
  <w:style w:type="character" w:customStyle="1" w:styleId="111d">
    <w:name w:val="סעיף 1.1.1 תו"/>
    <w:link w:val="111c"/>
    <w:rsid w:val="00EA7C52"/>
    <w:rPr>
      <w:rFonts w:cs="David"/>
      <w:sz w:val="22"/>
      <w:szCs w:val="24"/>
    </w:rPr>
  </w:style>
  <w:style w:type="paragraph" w:customStyle="1" w:styleId="TAB1">
    <w:name w:val="TAB 1"/>
    <w:basedOn w:val="1ff0"/>
    <w:link w:val="TAB10"/>
    <w:qFormat/>
    <w:rsid w:val="00EA7C52"/>
    <w:pPr>
      <w:ind w:left="636"/>
    </w:pPr>
  </w:style>
  <w:style w:type="character" w:customStyle="1" w:styleId="affffffffffffffffffffffc">
    <w:name w:val="נספח תו"/>
    <w:link w:val="affffffffffffffffffffffb"/>
    <w:rsid w:val="00EA7C52"/>
    <w:rPr>
      <w:rFonts w:ascii="Times New" w:hAnsi="Times New"/>
      <w:bCs/>
      <w:kern w:val="28"/>
      <w:sz w:val="32"/>
      <w:szCs w:val="36"/>
      <w:u w:val="double"/>
    </w:rPr>
  </w:style>
  <w:style w:type="paragraph" w:customStyle="1" w:styleId="TAB2">
    <w:name w:val="TAB 2"/>
    <w:basedOn w:val="TAB1"/>
    <w:link w:val="TAB20"/>
    <w:autoRedefine/>
    <w:qFormat/>
    <w:rsid w:val="00EA7C52"/>
    <w:pPr>
      <w:ind w:left="1487"/>
    </w:pPr>
  </w:style>
  <w:style w:type="paragraph" w:customStyle="1" w:styleId="TAB3">
    <w:name w:val="TAB 3"/>
    <w:basedOn w:val="3ff"/>
    <w:link w:val="TAB30"/>
    <w:autoRedefine/>
    <w:qFormat/>
    <w:rsid w:val="00EA7C52"/>
    <w:pPr>
      <w:ind w:left="2337"/>
    </w:pPr>
  </w:style>
  <w:style w:type="character" w:customStyle="1" w:styleId="TAB10">
    <w:name w:val="TAB 1 תו"/>
    <w:link w:val="TAB1"/>
    <w:rsid w:val="00EA7C52"/>
    <w:rPr>
      <w:rFonts w:cs="David"/>
      <w:sz w:val="24"/>
      <w:szCs w:val="28"/>
    </w:rPr>
  </w:style>
  <w:style w:type="character" w:customStyle="1" w:styleId="TAB20">
    <w:name w:val="TAB 2 תו"/>
    <w:link w:val="TAB2"/>
    <w:rsid w:val="00EA7C52"/>
    <w:rPr>
      <w:rFonts w:cs="David"/>
      <w:sz w:val="24"/>
      <w:szCs w:val="28"/>
    </w:rPr>
  </w:style>
  <w:style w:type="character" w:customStyle="1" w:styleId="TAB30">
    <w:name w:val="TAB 3 תו"/>
    <w:link w:val="TAB3"/>
    <w:rsid w:val="00EA7C52"/>
    <w:rPr>
      <w:rFonts w:cs="David"/>
      <w:sz w:val="24"/>
      <w:szCs w:val="28"/>
    </w:rPr>
  </w:style>
  <w:style w:type="paragraph" w:customStyle="1" w:styleId="214f5">
    <w:name w:val="סגנון רמה 2 תו תו תו + ‏14 נק תו תו תו תו"/>
    <w:basedOn w:val="afe"/>
    <w:link w:val="214f6"/>
    <w:rsid w:val="00EA7C52"/>
    <w:pPr>
      <w:spacing w:before="0"/>
      <w:ind w:left="1134"/>
    </w:pPr>
    <w:rPr>
      <w:sz w:val="24"/>
      <w:szCs w:val="28"/>
      <w:lang w:eastAsia="en-US"/>
    </w:rPr>
  </w:style>
  <w:style w:type="character" w:customStyle="1" w:styleId="214f6">
    <w:name w:val="סגנון רמה 2 תו תו תו + ‏14 נק תו תו תו תו תו"/>
    <w:link w:val="214f5"/>
    <w:rsid w:val="00EA7C52"/>
    <w:rPr>
      <w:rFonts w:cs="David"/>
      <w:sz w:val="24"/>
      <w:szCs w:val="28"/>
    </w:rPr>
  </w:style>
  <w:style w:type="character" w:customStyle="1" w:styleId="1914Char">
    <w:name w:val="סגנון סגנון לפני:  1.9 ס''מ + ‏14 נק תו תו תו תו תו תו Char"/>
    <w:rsid w:val="00EA7C52"/>
    <w:rPr>
      <w:rFonts w:cs="David"/>
      <w:sz w:val="24"/>
      <w:szCs w:val="28"/>
      <w:lang w:val="en-US" w:eastAsia="en-US" w:bidi="he-IL"/>
    </w:rPr>
  </w:style>
  <w:style w:type="paragraph" w:customStyle="1" w:styleId="214f7">
    <w:name w:val="סגנון רמה 2 תו תו תו תו + ‏14 נק תו תו תו תו תו תו"/>
    <w:basedOn w:val="afe"/>
    <w:link w:val="214f8"/>
    <w:rsid w:val="00EA7C52"/>
    <w:pPr>
      <w:spacing w:before="0"/>
      <w:ind w:left="1134"/>
    </w:pPr>
    <w:rPr>
      <w:sz w:val="24"/>
      <w:szCs w:val="28"/>
      <w:lang w:eastAsia="en-US"/>
    </w:rPr>
  </w:style>
  <w:style w:type="character" w:customStyle="1" w:styleId="214f8">
    <w:name w:val="סגנון רמה 2 תו תו תו תו + ‏14 נק תו תו תו תו תו תו תו"/>
    <w:link w:val="214f7"/>
    <w:rsid w:val="00EA7C52"/>
    <w:rPr>
      <w:rFonts w:cs="David"/>
      <w:sz w:val="24"/>
      <w:szCs w:val="28"/>
    </w:rPr>
  </w:style>
  <w:style w:type="character" w:customStyle="1" w:styleId="NUM0">
    <w:name w:val="NUM"/>
    <w:rsid w:val="00EA7C52"/>
  </w:style>
  <w:style w:type="character" w:customStyle="1" w:styleId="NAM">
    <w:name w:val="NAM"/>
    <w:rsid w:val="00EA7C52"/>
  </w:style>
  <w:style w:type="table" w:customStyle="1" w:styleId="263">
    <w:name w:val="רשת טבלה26"/>
    <w:basedOn w:val="aff0"/>
    <w:next w:val="affffff3"/>
    <w:rsid w:val="00EA7C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verturGeneric">
    <w:name w:val="Overtur Generic"/>
    <w:basedOn w:val="afe"/>
    <w:rsid w:val="00EA7C52"/>
    <w:pPr>
      <w:keepNext/>
      <w:keepLines/>
      <w:bidi w:val="0"/>
      <w:spacing w:before="0"/>
    </w:pPr>
    <w:rPr>
      <w:rFonts w:ascii="Arial" w:hAnsi="Calibri" w:cs="Arial"/>
      <w:sz w:val="20"/>
      <w:szCs w:val="22"/>
      <w:lang w:eastAsia="en-US" w:bidi="ar-SA"/>
    </w:rPr>
  </w:style>
  <w:style w:type="paragraph" w:customStyle="1" w:styleId="Overtur402Header">
    <w:name w:val="Overtur 402 Header"/>
    <w:basedOn w:val="afe"/>
    <w:rsid w:val="00EA7C52"/>
    <w:pPr>
      <w:keepNext/>
      <w:keepLines/>
      <w:bidi w:val="0"/>
      <w:spacing w:before="0"/>
    </w:pPr>
    <w:rPr>
      <w:rFonts w:ascii="Arial" w:hAnsi="Calibri" w:cs="Arial"/>
      <w:sz w:val="20"/>
      <w:szCs w:val="22"/>
      <w:lang w:eastAsia="en-US" w:bidi="ar-SA"/>
    </w:rPr>
  </w:style>
  <w:style w:type="paragraph" w:customStyle="1" w:styleId="Overtur325ShowQuantity">
    <w:name w:val="Overtur 325 Show Quantity"/>
    <w:basedOn w:val="afe"/>
    <w:rsid w:val="00EA7C52"/>
    <w:pPr>
      <w:keepNext/>
      <w:keepLines/>
      <w:bidi w:val="0"/>
      <w:spacing w:before="0"/>
    </w:pPr>
    <w:rPr>
      <w:rFonts w:ascii="Arial" w:hAnsi="Calibri" w:cs="Arial"/>
      <w:sz w:val="20"/>
      <w:szCs w:val="22"/>
      <w:lang w:eastAsia="en-US" w:bidi="ar-SA"/>
    </w:rPr>
  </w:style>
  <w:style w:type="paragraph" w:customStyle="1" w:styleId="Overtur326ShowUoM">
    <w:name w:val="Overtur 326 Show UoM"/>
    <w:basedOn w:val="afe"/>
    <w:rsid w:val="00EA7C52"/>
    <w:pPr>
      <w:keepNext/>
      <w:keepLines/>
      <w:bidi w:val="0"/>
      <w:spacing w:before="0"/>
    </w:pPr>
    <w:rPr>
      <w:rFonts w:ascii="Arial" w:hAnsi="Calibri" w:cs="Arial"/>
      <w:sz w:val="20"/>
      <w:szCs w:val="22"/>
      <w:lang w:eastAsia="en-US" w:bidi="ar-SA"/>
    </w:rPr>
  </w:style>
  <w:style w:type="paragraph" w:customStyle="1" w:styleId="Overtur155ShowDescription">
    <w:name w:val="Overtur 155 Show Description"/>
    <w:basedOn w:val="afe"/>
    <w:rsid w:val="00EA7C52"/>
    <w:pPr>
      <w:keepNext/>
      <w:keepLines/>
      <w:bidi w:val="0"/>
      <w:spacing w:before="0"/>
    </w:pPr>
    <w:rPr>
      <w:rFonts w:ascii="Arial" w:hAnsi="Calibri" w:cs="Arial"/>
      <w:sz w:val="20"/>
      <w:szCs w:val="22"/>
      <w:lang w:eastAsia="en-US" w:bidi="ar-SA"/>
    </w:rPr>
  </w:style>
  <w:style w:type="paragraph" w:customStyle="1" w:styleId="Overtur156ShowCatalogNumber">
    <w:name w:val="Overtur 156 Show Catalog Number"/>
    <w:basedOn w:val="afe"/>
    <w:rsid w:val="00EA7C52"/>
    <w:pPr>
      <w:keepNext/>
      <w:keepLines/>
      <w:bidi w:val="0"/>
      <w:spacing w:before="0"/>
    </w:pPr>
    <w:rPr>
      <w:rFonts w:ascii="Arial" w:hAnsi="Calibri" w:cs="Arial"/>
      <w:sz w:val="20"/>
      <w:szCs w:val="22"/>
      <w:lang w:eastAsia="en-US" w:bidi="ar-SA"/>
    </w:rPr>
  </w:style>
  <w:style w:type="paragraph" w:customStyle="1" w:styleId="Overtur327ShowFinish">
    <w:name w:val="Overtur 327 Show Finish"/>
    <w:basedOn w:val="afe"/>
    <w:rsid w:val="00EA7C52"/>
    <w:pPr>
      <w:keepNext/>
      <w:keepLines/>
      <w:bidi w:val="0"/>
      <w:spacing w:before="0"/>
    </w:pPr>
    <w:rPr>
      <w:rFonts w:ascii="Arial" w:hAnsi="Calibri" w:cs="Arial"/>
      <w:sz w:val="20"/>
      <w:szCs w:val="22"/>
      <w:lang w:eastAsia="en-US" w:bidi="ar-SA"/>
    </w:rPr>
  </w:style>
  <w:style w:type="paragraph" w:customStyle="1" w:styleId="Overtur328ShowManufacturer">
    <w:name w:val="Overtur 328 Show Manufacturer"/>
    <w:basedOn w:val="afe"/>
    <w:rsid w:val="00EA7C52"/>
    <w:pPr>
      <w:keepNext/>
      <w:keepLines/>
      <w:bidi w:val="0"/>
      <w:spacing w:before="0"/>
    </w:pPr>
    <w:rPr>
      <w:rFonts w:ascii="Arial" w:hAnsi="Calibri" w:cs="Arial"/>
      <w:sz w:val="20"/>
      <w:szCs w:val="22"/>
      <w:lang w:eastAsia="en-US" w:bidi="ar-SA"/>
    </w:rPr>
  </w:style>
  <w:style w:type="paragraph" w:customStyle="1" w:styleId="Overtur474IncludeCutSheetLink">
    <w:name w:val="Overtur 474 Include Cut Sheet Link"/>
    <w:basedOn w:val="afe"/>
    <w:rsid w:val="00EA7C52"/>
    <w:pPr>
      <w:keepNext/>
      <w:keepLines/>
      <w:bidi w:val="0"/>
      <w:spacing w:before="0"/>
    </w:pPr>
    <w:rPr>
      <w:rFonts w:ascii="Arial" w:hAnsi="Calibri" w:cs="Arial"/>
      <w:color w:val="0313FC"/>
      <w:sz w:val="20"/>
      <w:szCs w:val="22"/>
      <w:lang w:eastAsia="en-US" w:bidi="ar-SA"/>
    </w:rPr>
  </w:style>
  <w:style w:type="paragraph" w:customStyle="1" w:styleId="Overtur">
    <w:name w:val="Overtur"/>
    <w:rsid w:val="00EA7C52"/>
    <w:pPr>
      <w:keepNext/>
      <w:keepLines/>
    </w:pPr>
    <w:rPr>
      <w:rFonts w:ascii="Arial" w:hAnsi="Calibri" w:cs="Arial"/>
      <w:szCs w:val="22"/>
      <w:lang w:bidi="ar-SA"/>
    </w:rPr>
  </w:style>
  <w:style w:type="paragraph" w:customStyle="1" w:styleId="OverturHeader">
    <w:name w:val="Overtur Header"/>
    <w:basedOn w:val="OverturGeneric"/>
    <w:rsid w:val="00EA7C52"/>
    <w:pPr>
      <w:jc w:val="center"/>
    </w:pPr>
  </w:style>
  <w:style w:type="paragraph" w:customStyle="1" w:styleId="OverturFooterLeft">
    <w:name w:val="Overtur Footer Left"/>
    <w:basedOn w:val="OverturGeneric"/>
    <w:rsid w:val="00EA7C52"/>
  </w:style>
  <w:style w:type="paragraph" w:customStyle="1" w:styleId="OverturFooterRight">
    <w:name w:val="Overtur Footer Right"/>
    <w:basedOn w:val="OverturGeneric"/>
    <w:rsid w:val="00EA7C52"/>
    <w:pPr>
      <w:jc w:val="right"/>
    </w:pPr>
  </w:style>
  <w:style w:type="paragraph" w:customStyle="1" w:styleId="Overtur410HwSetNumberLabel">
    <w:name w:val="Overtur 410 HwSet Number Label"/>
    <w:basedOn w:val="Overtur"/>
    <w:rsid w:val="00EA7C52"/>
    <w:pPr>
      <w:jc w:val="center"/>
    </w:pPr>
  </w:style>
  <w:style w:type="paragraph" w:customStyle="1" w:styleId="Overtur412IncludeProjectID">
    <w:name w:val="Overtur 412 Include Project ID#"/>
    <w:aliases w:val="Allegion ID#,and Version Number"/>
    <w:basedOn w:val="Overtur"/>
    <w:rsid w:val="00EA7C52"/>
    <w:pPr>
      <w:spacing w:after="160"/>
    </w:pPr>
  </w:style>
  <w:style w:type="paragraph" w:customStyle="1" w:styleId="Overtur319ShowQuantity">
    <w:name w:val="Overtur 319 Show Quantity"/>
    <w:basedOn w:val="Overtur"/>
    <w:rsid w:val="00EA7C52"/>
  </w:style>
  <w:style w:type="paragraph" w:customStyle="1" w:styleId="Overtur133ShowDescription">
    <w:name w:val="Overtur 133 Show Description"/>
    <w:basedOn w:val="Overtur"/>
    <w:rsid w:val="00EA7C52"/>
  </w:style>
  <w:style w:type="paragraph" w:customStyle="1" w:styleId="Overtur136UserDescription">
    <w:name w:val="Overtur 136 User Description"/>
    <w:basedOn w:val="Overtur"/>
    <w:rsid w:val="00EA7C52"/>
  </w:style>
  <w:style w:type="paragraph" w:customStyle="1" w:styleId="Overtur134ShowCatalogNumber">
    <w:name w:val="Overtur 134 Show Catalog Number"/>
    <w:basedOn w:val="Overtur"/>
    <w:rsid w:val="00EA7C52"/>
  </w:style>
  <w:style w:type="paragraph" w:customStyle="1" w:styleId="Overtur135UserCatalogNumber">
    <w:name w:val="Overtur 135 User Catalog Number"/>
    <w:basedOn w:val="Overtur"/>
    <w:rsid w:val="00EA7C52"/>
  </w:style>
  <w:style w:type="paragraph" w:customStyle="1" w:styleId="Overtur321ShowFinish">
    <w:name w:val="Overtur 321 Show Finish"/>
    <w:basedOn w:val="Overtur"/>
    <w:rsid w:val="00EA7C52"/>
  </w:style>
  <w:style w:type="paragraph" w:customStyle="1" w:styleId="Overtur322ShowManufacturer">
    <w:name w:val="Overtur 322 Show Manufacturer"/>
    <w:basedOn w:val="Overtur"/>
    <w:rsid w:val="00EA7C52"/>
  </w:style>
  <w:style w:type="paragraph" w:customStyle="1" w:styleId="Overtur378WordDocument">
    <w:name w:val="Overtur 378 Word Document"/>
    <w:basedOn w:val="Overtur"/>
    <w:rsid w:val="00EA7C52"/>
  </w:style>
  <w:style w:type="numbering" w:customStyle="1" w:styleId="CurrentList1">
    <w:name w:val="Current List1"/>
    <w:uiPriority w:val="99"/>
    <w:rsid w:val="00EA7C52"/>
    <w:pPr>
      <w:numPr>
        <w:numId w:val="212"/>
      </w:numPr>
    </w:pPr>
  </w:style>
  <w:style w:type="table" w:customStyle="1" w:styleId="272">
    <w:name w:val="רשת טבלה27"/>
    <w:basedOn w:val="aff0"/>
    <w:next w:val="affffff3"/>
    <w:rsid w:val="00EA7C5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2">
    <w:name w:val="רשת טבלה28"/>
    <w:basedOn w:val="aff0"/>
    <w:next w:val="affffff3"/>
    <w:uiPriority w:val="59"/>
    <w:rsid w:val="00EA7C52"/>
    <w:pPr>
      <w:widowControl w:val="0"/>
      <w:autoSpaceDN w:val="0"/>
      <w:jc w:val="right"/>
      <w:textAlignment w:val="baseline"/>
    </w:pPr>
    <w:rPr>
      <w:rFonts w:eastAsia="Arial Unicode MS" w:cs="Tahoma"/>
      <w:kern w:val="3"/>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91">
    <w:name w:val="רשת טבלה29"/>
    <w:basedOn w:val="aff0"/>
    <w:next w:val="affffff3"/>
    <w:rsid w:val="00EA7C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1">
    <w:name w:val="Current List11"/>
    <w:uiPriority w:val="99"/>
    <w:rsid w:val="00EA7C52"/>
    <w:pPr>
      <w:numPr>
        <w:numId w:val="47"/>
      </w:numPr>
    </w:pPr>
  </w:style>
  <w:style w:type="paragraph" w:customStyle="1" w:styleId="Overtur381IncludeRemarks">
    <w:name w:val="Overtur 381 Include Remarks"/>
    <w:basedOn w:val="Overtur"/>
    <w:rsid w:val="00EA7C52"/>
    <w:pPr>
      <w:spacing w:before="120"/>
    </w:pPr>
  </w:style>
  <w:style w:type="paragraph" w:customStyle="1" w:styleId="Overtur382IncludeComments">
    <w:name w:val="Overtur 382 Include Comments"/>
    <w:basedOn w:val="Overtur"/>
    <w:rsid w:val="00EA7C52"/>
    <w:pPr>
      <w:jc w:val="center"/>
    </w:pPr>
  </w:style>
  <w:style w:type="paragraph" w:customStyle="1" w:styleId="Overtur320ShowUoM">
    <w:name w:val="Overtur 320 Show UoM"/>
    <w:basedOn w:val="Overtur"/>
    <w:rsid w:val="00EA7C52"/>
  </w:style>
  <w:style w:type="paragraph" w:customStyle="1" w:styleId="Overtur475IncludeCutSheetLink">
    <w:name w:val="Overtur 475 Include Cut Sheet Link"/>
    <w:basedOn w:val="Overtur"/>
    <w:rsid w:val="00EA7C52"/>
    <w:rPr>
      <w:color w:val="0313FC"/>
    </w:rPr>
  </w:style>
  <w:style w:type="table" w:customStyle="1" w:styleId="4-63">
    <w:name w:val="טבלת רשת 4 - הדגשה 63"/>
    <w:basedOn w:val="aff0"/>
    <w:next w:val="4-6"/>
    <w:uiPriority w:val="49"/>
    <w:rsid w:val="00EA7C52"/>
    <w:rPr>
      <w:rFonts w:asciiTheme="minorHAnsi" w:eastAsiaTheme="minorHAnsi" w:hAnsiTheme="minorHAnsi" w:cstheme="minorBidi"/>
      <w:sz w:val="22"/>
      <w:szCs w:val="22"/>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3ffff2">
    <w:name w:val="רשת טבלה בהירה3"/>
    <w:basedOn w:val="aff0"/>
    <w:next w:val="afffffffffffffffffffffffffc"/>
    <w:uiPriority w:val="40"/>
    <w:rsid w:val="00EA7C52"/>
    <w:rPr>
      <w:rFonts w:asciiTheme="minorHAnsi" w:eastAsiaTheme="minorHAnsi" w:hAnsiTheme="minorHAnsi" w:cstheme="minorBidi"/>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normalnumbered0">
    <w:name w:val="normal numbered א"/>
    <w:basedOn w:val="Normalnumbered"/>
    <w:qFormat/>
    <w:rsid w:val="00EA7C52"/>
    <w:pPr>
      <w:tabs>
        <w:tab w:val="clear" w:pos="992"/>
        <w:tab w:val="num" w:pos="1134"/>
        <w:tab w:val="right" w:leader="dot" w:pos="9639"/>
      </w:tabs>
      <w:spacing w:line="480" w:lineRule="auto"/>
      <w:ind w:left="1134" w:hanging="283"/>
    </w:pPr>
    <w:rPr>
      <w:rFonts w:ascii="Calibri" w:hAnsi="Calibri"/>
    </w:rPr>
  </w:style>
  <w:style w:type="paragraph" w:customStyle="1" w:styleId="StyleNormalnumberedLinespacingsingle">
    <w:name w:val="Style Normal numbered + Line spacing:  single"/>
    <w:basedOn w:val="Normalnumbered"/>
    <w:rsid w:val="00EA7C52"/>
    <w:pPr>
      <w:numPr>
        <w:ilvl w:val="4"/>
      </w:numPr>
      <w:tabs>
        <w:tab w:val="left" w:leader="dot" w:pos="992"/>
        <w:tab w:val="num" w:pos="3600"/>
        <w:tab w:val="left" w:pos="4536"/>
        <w:tab w:val="right" w:leader="dot" w:pos="9639"/>
      </w:tabs>
      <w:spacing w:line="480" w:lineRule="auto"/>
      <w:ind w:left="3600" w:hanging="360"/>
    </w:pPr>
    <w:rPr>
      <w:rFonts w:ascii="Calibri" w:eastAsia="Times New Roman" w:hAnsi="Calibri"/>
    </w:rPr>
  </w:style>
  <w:style w:type="paragraph" w:customStyle="1" w:styleId="StyleNormalnumberedtab8">
    <w:name w:val="Style Normal numbered tab8"/>
    <w:basedOn w:val="Normalnumbered"/>
    <w:rsid w:val="00EA7C52"/>
    <w:pPr>
      <w:numPr>
        <w:ilvl w:val="4"/>
      </w:numPr>
      <w:tabs>
        <w:tab w:val="num" w:pos="992"/>
        <w:tab w:val="num" w:pos="3600"/>
        <w:tab w:val="left" w:leader="dot" w:pos="4536"/>
        <w:tab w:val="right" w:leader="dot" w:pos="9639"/>
      </w:tabs>
      <w:spacing w:line="480" w:lineRule="auto"/>
      <w:ind w:left="3600" w:hanging="360"/>
    </w:pPr>
    <w:rPr>
      <w:rFonts w:ascii="Calibri" w:eastAsia="Times New Roman" w:hAnsi="Calibri"/>
    </w:rPr>
  </w:style>
  <w:style w:type="paragraph" w:customStyle="1" w:styleId="Table-centerd">
    <w:name w:val="Table-centerd"/>
    <w:basedOn w:val="afe"/>
    <w:next w:val="afe"/>
    <w:rsid w:val="00EA7C52"/>
    <w:pPr>
      <w:spacing w:before="0" w:line="480" w:lineRule="auto"/>
    </w:pPr>
    <w:rPr>
      <w:rFonts w:ascii="Calibri" w:eastAsia="David" w:hAnsi="Calibri"/>
      <w:noProof/>
      <w:sz w:val="24"/>
      <w:lang w:eastAsia="en-US"/>
    </w:rPr>
  </w:style>
  <w:style w:type="paragraph" w:customStyle="1" w:styleId="StyleNormalnumberedUnderline-">
    <w:name w:val="Style Normal numbered + Underline - הדגשה"/>
    <w:basedOn w:val="Normalnumbered"/>
    <w:rsid w:val="00EA7C52"/>
    <w:pPr>
      <w:numPr>
        <w:ilvl w:val="4"/>
      </w:numPr>
      <w:tabs>
        <w:tab w:val="num" w:pos="992"/>
        <w:tab w:val="num" w:pos="3600"/>
        <w:tab w:val="right" w:leader="dot" w:pos="9639"/>
      </w:tabs>
      <w:spacing w:line="480" w:lineRule="auto"/>
      <w:ind w:left="3600" w:hanging="360"/>
    </w:pPr>
    <w:rPr>
      <w:rFonts w:ascii="Calibri" w:hAnsi="Calibri"/>
      <w:u w:val="single"/>
    </w:rPr>
  </w:style>
  <w:style w:type="character" w:customStyle="1" w:styleId="StyleNormalUnderline-">
    <w:name w:val="Style Normal + Underline - הדגשה"/>
    <w:basedOn w:val="aff"/>
    <w:rsid w:val="00EA7C52"/>
    <w:rPr>
      <w:u w:val="single"/>
    </w:rPr>
  </w:style>
  <w:style w:type="character" w:customStyle="1" w:styleId="UnresolvedMention1">
    <w:name w:val="Unresolved Mention1"/>
    <w:basedOn w:val="aff"/>
    <w:uiPriority w:val="99"/>
    <w:semiHidden/>
    <w:unhideWhenUsed/>
    <w:rsid w:val="00EA7C52"/>
    <w:rPr>
      <w:color w:val="605E5C"/>
      <w:shd w:val="clear" w:color="auto" w:fill="E1DFDD"/>
    </w:rPr>
  </w:style>
  <w:style w:type="paragraph" w:customStyle="1" w:styleId="PICTURE0">
    <w:name w:val="PICTURE"/>
    <w:basedOn w:val="afe"/>
    <w:rsid w:val="00EA7C52"/>
    <w:pPr>
      <w:spacing w:before="0" w:line="480" w:lineRule="auto"/>
      <w:ind w:left="-1475"/>
    </w:pPr>
    <w:rPr>
      <w:rFonts w:ascii="Calibri" w:hAnsi="Calibri"/>
      <w:sz w:val="24"/>
      <w:lang w:eastAsia="en-US"/>
    </w:rPr>
  </w:style>
  <w:style w:type="paragraph" w:customStyle="1" w:styleId="StylePICTURECentered">
    <w:name w:val="Style PICTURE + Centered"/>
    <w:basedOn w:val="PICTURE0"/>
    <w:rsid w:val="00EA7C52"/>
    <w:pPr>
      <w:ind w:left="-1474" w:right="-1276"/>
      <w:jc w:val="center"/>
    </w:pPr>
  </w:style>
  <w:style w:type="table" w:customStyle="1" w:styleId="302">
    <w:name w:val="רשת טבלה30"/>
    <w:basedOn w:val="aff0"/>
    <w:next w:val="affffff3"/>
    <w:rsid w:val="00EA7C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2">
    <w:name w:val="רשת בינונית 3 - הדגשה 52"/>
    <w:basedOn w:val="aff0"/>
    <w:next w:val="3-50"/>
    <w:uiPriority w:val="69"/>
    <w:rsid w:val="00EA7C52"/>
    <w:rPr>
      <w:rFonts w:ascii="Calibri" w:eastAsia="Calibri" w:hAnsi="Calibri" w:cs="Arial"/>
      <w:sz w:val="22"/>
      <w:szCs w:val="22"/>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1148">
    <w:name w:val="רשת טבלה114"/>
    <w:basedOn w:val="aff0"/>
    <w:next w:val="affffff3"/>
    <w:rsid w:val="00EA7C52"/>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הצללה צבעונית - הדגשה 62"/>
    <w:basedOn w:val="aff0"/>
    <w:next w:val="-60"/>
    <w:uiPriority w:val="71"/>
    <w:rsid w:val="00EA7C52"/>
    <w:rPr>
      <w:color w:val="000000"/>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customStyle="1" w:styleId="2-12">
    <w:name w:val="רשת בינונית 2 - הדגשה 12"/>
    <w:basedOn w:val="aff0"/>
    <w:next w:val="2-10"/>
    <w:uiPriority w:val="68"/>
    <w:rsid w:val="00EA7C52"/>
    <w:rPr>
      <w:rFonts w:ascii="Cambria" w:hAnsi="Cambria"/>
      <w:color w:val="000000"/>
      <w:sz w:val="22"/>
      <w:szCs w:val="22"/>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4F81BD"/>
          <w:insideV w:val="single" w:sz="6" w:space="0" w:color="4F81BD"/>
        </w:tcBorders>
        <w:shd w:val="clear" w:color="auto" w:fill="A7BFDE"/>
      </w:tcPr>
    </w:tblStylePr>
    <w:tblStylePr w:type="nwCell">
      <w:tblPr/>
      <w:tcPr>
        <w:shd w:val="clear" w:color="auto" w:fill="FFFFFF"/>
      </w:tcPr>
    </w:tblStylePr>
  </w:style>
  <w:style w:type="table" w:customStyle="1" w:styleId="333">
    <w:name w:val="רשת טבלה33"/>
    <w:basedOn w:val="aff0"/>
    <w:next w:val="affffff3"/>
    <w:rsid w:val="00EA7C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4-6">
    <w:name w:val="Grid Table 4 Accent 6"/>
    <w:basedOn w:val="aff0"/>
    <w:uiPriority w:val="49"/>
    <w:rsid w:val="00EA7C52"/>
    <w:pPr>
      <w:bidi/>
    </w:pPr>
    <w:rPr>
      <w:rFonts w:asciiTheme="minorHAnsi" w:eastAsiaTheme="minorHAnsi" w:hAnsiTheme="minorHAnsi" w:cstheme="minorBidi"/>
      <w:sz w:val="22"/>
      <w:szCs w:val="22"/>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afffffffffffffffffffffffffc">
    <w:name w:val="Grid Table Light"/>
    <w:basedOn w:val="aff0"/>
    <w:uiPriority w:val="40"/>
    <w:rsid w:val="00EA7C52"/>
    <w:pPr>
      <w:bidi/>
    </w:pPr>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52">
    <w:name w:val="רשת טבלה35"/>
    <w:basedOn w:val="aff0"/>
    <w:next w:val="affffff3"/>
    <w:rsid w:val="00EA7C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001">
    <w:name w:val="11תוכן00"/>
    <w:basedOn w:val="13"/>
    <w:link w:val="11002"/>
    <w:qFormat/>
    <w:rsid w:val="00EA7C52"/>
    <w:pPr>
      <w:numPr>
        <w:numId w:val="0"/>
      </w:numPr>
      <w:tabs>
        <w:tab w:val="left" w:pos="864"/>
        <w:tab w:val="left" w:pos="1440"/>
        <w:tab w:val="left" w:pos="2160"/>
        <w:tab w:val="left" w:pos="2880"/>
        <w:tab w:val="left" w:pos="3600"/>
        <w:tab w:val="left" w:pos="4320"/>
        <w:tab w:val="left" w:pos="5040"/>
        <w:tab w:val="left" w:pos="5760"/>
      </w:tabs>
      <w:adjustRightInd w:val="0"/>
      <w:spacing w:before="0" w:line="360" w:lineRule="auto"/>
      <w:ind w:left="480" w:right="0" w:hanging="480"/>
      <w:jc w:val="both"/>
      <w:textAlignment w:val="baseline"/>
    </w:pPr>
    <w:rPr>
      <w:kern w:val="0"/>
      <w:u w:val="single"/>
    </w:rPr>
  </w:style>
  <w:style w:type="character" w:customStyle="1" w:styleId="11002">
    <w:name w:val="11תוכן00 תו"/>
    <w:link w:val="11001"/>
    <w:rsid w:val="00EA7C52"/>
    <w:rPr>
      <w:rFonts w:cs="David"/>
      <w:b/>
      <w:bCs/>
      <w:sz w:val="22"/>
      <w:szCs w:val="24"/>
      <w:u w:val="single"/>
      <w:lang w:eastAsia="he-IL"/>
    </w:rPr>
  </w:style>
  <w:style w:type="character" w:customStyle="1" w:styleId="QtxDos0">
    <w:name w:val="QtxDos תו"/>
    <w:link w:val="QtxDos"/>
    <w:rsid w:val="00EA7C52"/>
    <w:rPr>
      <w:rFonts w:ascii="Arial" w:hAnsi="Akhbar Simplified MT" w:cs="Arial"/>
      <w:lang w:eastAsia="he-IL"/>
    </w:rPr>
  </w:style>
  <w:style w:type="paragraph" w:customStyle="1" w:styleId="BodyText214">
    <w:name w:val="Body Text 21"/>
    <w:basedOn w:val="afe"/>
    <w:rsid w:val="00EA7C52"/>
    <w:pPr>
      <w:tabs>
        <w:tab w:val="left" w:pos="800"/>
        <w:tab w:val="left" w:pos="1650"/>
        <w:tab w:val="left" w:pos="2501"/>
        <w:tab w:val="left" w:pos="3351"/>
        <w:tab w:val="left" w:pos="4202"/>
        <w:tab w:val="left" w:pos="5194"/>
      </w:tabs>
      <w:overflowPunct w:val="0"/>
      <w:autoSpaceDE w:val="0"/>
      <w:autoSpaceDN w:val="0"/>
      <w:bidi w:val="0"/>
      <w:adjustRightInd w:val="0"/>
      <w:spacing w:before="0" w:line="360" w:lineRule="auto"/>
      <w:ind w:left="2501" w:hanging="2501"/>
      <w:jc w:val="both"/>
      <w:textAlignment w:val="baseline"/>
    </w:pPr>
    <w:rPr>
      <w:rFonts w:ascii="David" w:hAnsi="David"/>
      <w:color w:val="000000"/>
      <w:sz w:val="28"/>
      <w:szCs w:val="28"/>
      <w:lang w:eastAsia="en-US"/>
    </w:rPr>
  </w:style>
  <w:style w:type="paragraph" w:customStyle="1" w:styleId="2199">
    <w:name w:val="סגנון רמה 2 + לפני:  1.99 ס''מ"/>
    <w:basedOn w:val="2f7"/>
    <w:rsid w:val="00EA7C52"/>
    <w:pPr>
      <w:ind w:left="1418"/>
    </w:pPr>
  </w:style>
  <w:style w:type="paragraph" w:customStyle="1" w:styleId="21419">
    <w:name w:val="סגנון רמה 2 + (לטיני) ‏14 נק1 תו"/>
    <w:basedOn w:val="afe"/>
    <w:rsid w:val="00EA7C52"/>
    <w:pPr>
      <w:spacing w:before="0"/>
      <w:ind w:left="1134"/>
    </w:pPr>
    <w:rPr>
      <w:sz w:val="24"/>
      <w:szCs w:val="28"/>
      <w:lang w:eastAsia="en-US"/>
    </w:rPr>
  </w:style>
  <w:style w:type="paragraph" w:customStyle="1" w:styleId="22e">
    <w:name w:val="רמה 2 תו תו2 תו"/>
    <w:basedOn w:val="afe"/>
    <w:link w:val="22f"/>
    <w:rsid w:val="00EA7C52"/>
    <w:pPr>
      <w:spacing w:before="0"/>
      <w:ind w:left="1134"/>
    </w:pPr>
    <w:rPr>
      <w:szCs w:val="26"/>
      <w:lang w:eastAsia="en-US"/>
    </w:rPr>
  </w:style>
  <w:style w:type="character" w:customStyle="1" w:styleId="22f">
    <w:name w:val="רמה 2 תו תו2 תו תו"/>
    <w:link w:val="22e"/>
    <w:rsid w:val="00EA7C52"/>
    <w:rPr>
      <w:rFonts w:cs="David"/>
      <w:sz w:val="22"/>
      <w:szCs w:val="26"/>
    </w:rPr>
  </w:style>
  <w:style w:type="paragraph" w:customStyle="1" w:styleId="HEADING3">
    <w:name w:val="HEADING3"/>
    <w:basedOn w:val="afe"/>
    <w:rsid w:val="00EA7C52"/>
    <w:pPr>
      <w:numPr>
        <w:numId w:val="216"/>
      </w:numPr>
      <w:spacing w:before="0" w:after="240" w:line="300" w:lineRule="atLeast"/>
      <w:ind w:left="2280" w:hanging="600"/>
      <w:jc w:val="both"/>
    </w:pPr>
    <w:rPr>
      <w:spacing w:val="20"/>
      <w:sz w:val="24"/>
      <w:lang w:eastAsia="en-US"/>
    </w:rPr>
  </w:style>
  <w:style w:type="paragraph" w:customStyle="1" w:styleId="-ff6">
    <w:name w:val="סיעוף א-ב"/>
    <w:basedOn w:val="affffffffffc"/>
    <w:rsid w:val="00EA7C52"/>
    <w:pPr>
      <w:ind w:left="1134" w:right="0"/>
      <w:jc w:val="left"/>
    </w:pPr>
    <w:rPr>
      <w:rFonts w:cs="Miriam"/>
      <w:sz w:val="20"/>
      <w:szCs w:val="20"/>
      <w:lang w:eastAsia="he-IL"/>
    </w:rPr>
  </w:style>
  <w:style w:type="paragraph" w:customStyle="1" w:styleId="2fffffff8">
    <w:name w:val="כותרת ראשית 2"/>
    <w:basedOn w:val="22"/>
    <w:rsid w:val="00EA7C52"/>
    <w:pPr>
      <w:keepNext/>
      <w:numPr>
        <w:ilvl w:val="0"/>
        <w:numId w:val="0"/>
      </w:numPr>
      <w:spacing w:before="0"/>
      <w:ind w:right="0"/>
      <w:jc w:val="both"/>
      <w:outlineLvl w:val="9"/>
    </w:pPr>
    <w:rPr>
      <w:rFonts w:ascii="Arial" w:hAnsi="Arial" w:cs="Levenim MT"/>
      <w:b/>
      <w:kern w:val="28"/>
      <w:sz w:val="28"/>
      <w:szCs w:val="36"/>
      <w:u w:val="single"/>
      <w:lang w:eastAsia="he-IL"/>
    </w:rPr>
  </w:style>
  <w:style w:type="paragraph" w:customStyle="1" w:styleId="-ff7">
    <w:name w:val="סיעוף -"/>
    <w:basedOn w:val="afe"/>
    <w:rsid w:val="00EA7C52"/>
    <w:pPr>
      <w:spacing w:before="0"/>
      <w:ind w:left="1701" w:hanging="567"/>
    </w:pPr>
    <w:rPr>
      <w:rFonts w:cs="Miriam"/>
      <w:sz w:val="20"/>
      <w:szCs w:val="20"/>
    </w:rPr>
  </w:style>
  <w:style w:type="paragraph" w:customStyle="1" w:styleId="DekelMifratItems">
    <w:name w:val="DekelMifratItems"/>
    <w:basedOn w:val="afe"/>
    <w:rsid w:val="00EA7C52"/>
    <w:pPr>
      <w:keepLines/>
      <w:overflowPunct w:val="0"/>
      <w:autoSpaceDE w:val="0"/>
      <w:autoSpaceDN w:val="0"/>
      <w:adjustRightInd w:val="0"/>
      <w:spacing w:before="120" w:after="120"/>
      <w:ind w:left="992"/>
      <w:textAlignment w:val="baseline"/>
    </w:pPr>
    <w:rPr>
      <w:sz w:val="20"/>
      <w:szCs w:val="22"/>
    </w:rPr>
  </w:style>
  <w:style w:type="paragraph" w:customStyle="1" w:styleId="DekelMifratHeaders">
    <w:name w:val="DekelMifratHeaders"/>
    <w:basedOn w:val="afe"/>
    <w:rsid w:val="00EA7C52"/>
    <w:pPr>
      <w:keepNext/>
      <w:keepLines/>
      <w:overflowPunct w:val="0"/>
      <w:autoSpaceDE w:val="0"/>
      <w:autoSpaceDN w:val="0"/>
      <w:adjustRightInd w:val="0"/>
      <w:spacing w:before="120" w:after="120"/>
      <w:textAlignment w:val="baseline"/>
    </w:pPr>
    <w:rPr>
      <w:bCs/>
      <w:sz w:val="20"/>
      <w:szCs w:val="22"/>
      <w:u w:val="single"/>
    </w:rPr>
  </w:style>
  <w:style w:type="table" w:customStyle="1" w:styleId="TableGrid13">
    <w:name w:val="Table Grid13"/>
    <w:basedOn w:val="aff0"/>
    <w:next w:val="affffff3"/>
    <w:rsid w:val="00EA7C52"/>
    <w:pPr>
      <w:bidi/>
    </w:pPr>
    <w:rPr>
      <w:rFonts w:eastAsia="Batang"/>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54">
    <w:name w:val="HEADING5"/>
    <w:basedOn w:val="afe"/>
    <w:rsid w:val="00EA7C52"/>
    <w:pPr>
      <w:tabs>
        <w:tab w:val="left" w:pos="1920"/>
      </w:tabs>
      <w:spacing w:before="0" w:line="240" w:lineRule="atLeast"/>
      <w:ind w:left="1920" w:hanging="600"/>
    </w:pPr>
    <w:rPr>
      <w:rFonts w:ascii="Courier" w:hAnsi="Courier" w:cs="Rod"/>
      <w:sz w:val="24"/>
      <w:szCs w:val="20"/>
      <w:lang w:eastAsia="en-US"/>
    </w:rPr>
  </w:style>
  <w:style w:type="paragraph" w:customStyle="1" w:styleId="HEADING60">
    <w:name w:val="HEADING6"/>
    <w:basedOn w:val="afe"/>
    <w:rsid w:val="00EA7C52"/>
    <w:pPr>
      <w:tabs>
        <w:tab w:val="left" w:pos="2520"/>
      </w:tabs>
      <w:spacing w:before="0" w:line="240" w:lineRule="atLeast"/>
      <w:ind w:left="1920"/>
    </w:pPr>
    <w:rPr>
      <w:rFonts w:ascii="Courier" w:hAnsi="Courier" w:cs="Rod"/>
      <w:sz w:val="24"/>
      <w:szCs w:val="20"/>
      <w:lang w:eastAsia="en-US"/>
    </w:rPr>
  </w:style>
  <w:style w:type="paragraph" w:customStyle="1" w:styleId="HEADING7">
    <w:name w:val="HEADING7"/>
    <w:basedOn w:val="7c"/>
    <w:rsid w:val="00EA7C52"/>
  </w:style>
  <w:style w:type="paragraph" w:customStyle="1" w:styleId="7c">
    <w:name w:val="יקשגןמע7"/>
    <w:basedOn w:val="afe"/>
    <w:rsid w:val="00EA7C52"/>
    <w:pPr>
      <w:spacing w:before="0" w:line="240" w:lineRule="atLeast"/>
      <w:ind w:left="2479" w:hanging="567"/>
      <w:jc w:val="both"/>
    </w:pPr>
    <w:rPr>
      <w:rFonts w:ascii="Arial" w:hAnsi="Arial" w:cs="Rod"/>
      <w:sz w:val="20"/>
      <w:lang w:eastAsia="en-US"/>
    </w:rPr>
  </w:style>
  <w:style w:type="paragraph" w:customStyle="1" w:styleId="HEADING8">
    <w:name w:val="HEADING8"/>
    <w:basedOn w:val="afe"/>
    <w:rsid w:val="00EA7C52"/>
    <w:pPr>
      <w:tabs>
        <w:tab w:val="left" w:pos="2400"/>
        <w:tab w:val="left" w:pos="3330"/>
      </w:tabs>
      <w:spacing w:before="0" w:line="240" w:lineRule="atLeast"/>
      <w:ind w:left="3330" w:hanging="851"/>
      <w:jc w:val="both"/>
    </w:pPr>
    <w:rPr>
      <w:rFonts w:ascii="Arial" w:hAnsi="Arial" w:cs="Rod"/>
      <w:sz w:val="20"/>
      <w:szCs w:val="20"/>
      <w:lang w:eastAsia="en-US"/>
    </w:rPr>
  </w:style>
  <w:style w:type="paragraph" w:customStyle="1" w:styleId="HEADING17">
    <w:name w:val="HEADING1"/>
    <w:basedOn w:val="afe"/>
    <w:rsid w:val="00EA7C52"/>
    <w:pPr>
      <w:spacing w:before="0" w:after="240" w:line="300" w:lineRule="atLeast"/>
      <w:ind w:left="1133" w:hanging="1134"/>
      <w:jc w:val="both"/>
    </w:pPr>
    <w:rPr>
      <w:sz w:val="24"/>
      <w:u w:val="single"/>
      <w:lang w:eastAsia="en-US"/>
    </w:rPr>
  </w:style>
  <w:style w:type="paragraph" w:customStyle="1" w:styleId="A200">
    <w:name w:val="A20"/>
    <w:basedOn w:val="A100"/>
    <w:rsid w:val="00EA7C52"/>
    <w:pPr>
      <w:tabs>
        <w:tab w:val="left" w:pos="4535"/>
      </w:tabs>
      <w:spacing w:line="0" w:lineRule="atLeast"/>
      <w:ind w:left="1345" w:right="1701" w:firstLine="0"/>
    </w:pPr>
    <w:rPr>
      <w:rFonts w:ascii="Times New Roman" w:cs="David"/>
      <w:lang w:eastAsia="en-US"/>
    </w:rPr>
  </w:style>
  <w:style w:type="table" w:customStyle="1" w:styleId="3ffff3">
    <w:name w:val="טבלה מקצועית3"/>
    <w:basedOn w:val="aff0"/>
    <w:next w:val="afffffffffffffffffff9"/>
    <w:rsid w:val="00EA7C52"/>
    <w:pPr>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StyleStyle1Firstline0cm">
    <w:name w:val="Style Style1 + First line:  0 cm"/>
    <w:basedOn w:val="Style1"/>
    <w:rsid w:val="00EA7C52"/>
    <w:pPr>
      <w:numPr>
        <w:numId w:val="0"/>
      </w:numPr>
      <w:overflowPunct w:val="0"/>
      <w:autoSpaceDE w:val="0"/>
      <w:autoSpaceDN w:val="0"/>
      <w:bidi w:val="0"/>
      <w:adjustRightInd w:val="0"/>
      <w:ind w:left="680"/>
      <w:textAlignment w:val="baseline"/>
    </w:pPr>
    <w:rPr>
      <w:snapToGrid/>
      <w:szCs w:val="26"/>
    </w:rPr>
  </w:style>
  <w:style w:type="paragraph" w:customStyle="1" w:styleId="StyleStyleStyle1Firstline0cm1">
    <w:name w:val="Style Style Style1 + First line:  0 cm1 +"/>
    <w:basedOn w:val="afe"/>
    <w:rsid w:val="00EA7C52"/>
    <w:pPr>
      <w:overflowPunct w:val="0"/>
      <w:autoSpaceDE w:val="0"/>
      <w:autoSpaceDN w:val="0"/>
      <w:bidi w:val="0"/>
      <w:adjustRightInd w:val="0"/>
      <w:spacing w:before="0" w:line="360" w:lineRule="auto"/>
      <w:ind w:left="680"/>
      <w:jc w:val="both"/>
      <w:textAlignment w:val="baseline"/>
    </w:pPr>
    <w:rPr>
      <w:sz w:val="24"/>
      <w:szCs w:val="26"/>
      <w:lang w:eastAsia="en-US"/>
    </w:rPr>
  </w:style>
  <w:style w:type="character" w:customStyle="1" w:styleId="StyleStyleHeading2BoldUnderlineChar">
    <w:name w:val="Style Style Heading 2 + Bold + Underline Char"/>
    <w:rsid w:val="00EA7C52"/>
    <w:rPr>
      <w:rFonts w:cs="David"/>
      <w:b/>
      <w:bCs/>
      <w:sz w:val="24"/>
      <w:szCs w:val="28"/>
      <w:u w:val="single"/>
      <w:lang w:val="en-US" w:eastAsia="he-IL" w:bidi="he-IL"/>
    </w:rPr>
  </w:style>
  <w:style w:type="paragraph" w:customStyle="1" w:styleId="StyleStyleHeading2BoldBefore-12cmAfter0cm">
    <w:name w:val="Style Style Heading 2 + Bold + Before:  -1.2 cm After:  0 cm"/>
    <w:basedOn w:val="afe"/>
    <w:rsid w:val="00EA7C52"/>
    <w:pPr>
      <w:keepNext/>
      <w:overflowPunct w:val="0"/>
      <w:autoSpaceDE w:val="0"/>
      <w:autoSpaceDN w:val="0"/>
      <w:bidi w:val="0"/>
      <w:adjustRightInd w:val="0"/>
      <w:spacing w:before="0" w:line="360" w:lineRule="auto"/>
      <w:ind w:left="680" w:hanging="680"/>
      <w:jc w:val="both"/>
      <w:textAlignment w:val="baseline"/>
      <w:outlineLvl w:val="1"/>
    </w:pPr>
    <w:rPr>
      <w:b/>
      <w:bCs/>
      <w:sz w:val="24"/>
      <w:szCs w:val="28"/>
    </w:rPr>
  </w:style>
  <w:style w:type="paragraph" w:customStyle="1" w:styleId="StyleStyleStyle2Before-1cmAfter0cm">
    <w:name w:val="Style Style Style2 + Before:  -1 cm After:  0 cm +"/>
    <w:basedOn w:val="afe"/>
    <w:rsid w:val="00EA7C52"/>
    <w:pPr>
      <w:overflowPunct w:val="0"/>
      <w:autoSpaceDE w:val="0"/>
      <w:autoSpaceDN w:val="0"/>
      <w:bidi w:val="0"/>
      <w:adjustRightInd w:val="0"/>
      <w:spacing w:before="0" w:line="360" w:lineRule="auto"/>
      <w:ind w:left="1247" w:hanging="567"/>
      <w:jc w:val="both"/>
      <w:textAlignment w:val="baseline"/>
    </w:pPr>
    <w:rPr>
      <w:b/>
      <w:sz w:val="24"/>
      <w:szCs w:val="26"/>
      <w:lang w:eastAsia="en-US"/>
    </w:rPr>
  </w:style>
  <w:style w:type="character" w:customStyle="1" w:styleId="CommentTextChar1">
    <w:name w:val="Comment Text Char1"/>
    <w:uiPriority w:val="99"/>
    <w:semiHidden/>
    <w:rsid w:val="00EA7C52"/>
    <w:rPr>
      <w:rFonts w:cs="Miriam"/>
      <w:lang w:eastAsia="he-IL"/>
    </w:rPr>
  </w:style>
  <w:style w:type="paragraph" w:customStyle="1" w:styleId="bituah">
    <w:name w:val="bituah"/>
    <w:basedOn w:val="afe"/>
    <w:rsid w:val="00EA7C52"/>
    <w:pPr>
      <w:spacing w:before="120"/>
    </w:pPr>
    <w:rPr>
      <w:rFonts w:cs="Miriam"/>
      <w:sz w:val="24"/>
      <w:lang w:eastAsia="en-US"/>
    </w:rPr>
  </w:style>
  <w:style w:type="paragraph" w:customStyle="1" w:styleId="bituah-2">
    <w:name w:val="bituah-2"/>
    <w:basedOn w:val="bituah"/>
    <w:autoRedefine/>
    <w:rsid w:val="00EA7C52"/>
  </w:style>
  <w:style w:type="paragraph" w:customStyle="1" w:styleId="bituah-3">
    <w:name w:val="bituah-3"/>
    <w:basedOn w:val="bituah-2"/>
    <w:rsid w:val="00EA7C52"/>
    <w:pPr>
      <w:ind w:left="624"/>
    </w:pPr>
  </w:style>
  <w:style w:type="paragraph" w:customStyle="1" w:styleId="StyleHeading4JustifiedBefore6pt">
    <w:name w:val="Style Heading 4 + Justified Before:  6 pt"/>
    <w:basedOn w:val="42"/>
    <w:rsid w:val="00EA7C52"/>
    <w:pPr>
      <w:keepNext/>
      <w:numPr>
        <w:ilvl w:val="0"/>
        <w:numId w:val="0"/>
      </w:numPr>
      <w:tabs>
        <w:tab w:val="clear" w:pos="3119"/>
      </w:tabs>
      <w:spacing w:before="120"/>
      <w:jc w:val="both"/>
    </w:pPr>
    <w:rPr>
      <w:bCs/>
      <w:iCs/>
      <w:sz w:val="20"/>
      <w:lang w:eastAsia="en-US"/>
    </w:rPr>
  </w:style>
  <w:style w:type="paragraph" w:customStyle="1" w:styleId="StyleHeading4JustifiedBefore6pt1">
    <w:name w:val="Style Heading 4 + Justified Before:  6 pt1"/>
    <w:basedOn w:val="42"/>
    <w:rsid w:val="00EA7C52"/>
    <w:pPr>
      <w:keepNext/>
      <w:numPr>
        <w:ilvl w:val="0"/>
        <w:numId w:val="0"/>
      </w:numPr>
      <w:tabs>
        <w:tab w:val="clear" w:pos="3119"/>
      </w:tabs>
      <w:spacing w:before="120"/>
      <w:jc w:val="both"/>
    </w:pPr>
    <w:rPr>
      <w:bCs/>
      <w:iCs/>
      <w:sz w:val="20"/>
      <w:lang w:eastAsia="en-US"/>
    </w:rPr>
  </w:style>
  <w:style w:type="paragraph" w:customStyle="1" w:styleId="StyleStyleHeading4JustifiedBefore6pt1ComplexDavid">
    <w:name w:val="Style Style Heading 4 + Justified Before:  6 pt1 + (Complex) David"/>
    <w:basedOn w:val="StyleHeading4JustifiedBefore6pt1"/>
    <w:autoRedefine/>
    <w:rsid w:val="00EA7C52"/>
  </w:style>
  <w:style w:type="character" w:customStyle="1" w:styleId="StyleBodyTextComplex12ptChar">
    <w:name w:val="Style Body Text + (Complex) 12 pt Char"/>
    <w:link w:val="StyleBodyTextComplex12pt"/>
    <w:locked/>
    <w:rsid w:val="00EA7C52"/>
    <w:rPr>
      <w:szCs w:val="24"/>
      <w:lang w:eastAsia="he-IL"/>
    </w:rPr>
  </w:style>
  <w:style w:type="paragraph" w:customStyle="1" w:styleId="StyleBodyTextComplex12pt">
    <w:name w:val="Style Body Text + (Complex) 12 pt"/>
    <w:basedOn w:val="affb"/>
    <w:link w:val="StyleBodyTextComplex12ptChar"/>
    <w:rsid w:val="00EA7C52"/>
    <w:pPr>
      <w:spacing w:after="120"/>
    </w:pPr>
    <w:rPr>
      <w:rFonts w:cs="Times New Roman"/>
      <w:noProof w:val="0"/>
    </w:rPr>
  </w:style>
  <w:style w:type="paragraph" w:customStyle="1" w:styleId="StyleHeading3JustifiedAfter0pt">
    <w:name w:val="Style Heading 3 + Justified After:  0 pt"/>
    <w:basedOn w:val="31"/>
    <w:autoRedefine/>
    <w:rsid w:val="00EA7C52"/>
    <w:pPr>
      <w:keepNext/>
      <w:numPr>
        <w:ilvl w:val="0"/>
        <w:numId w:val="0"/>
      </w:numPr>
      <w:jc w:val="both"/>
    </w:pPr>
    <w:rPr>
      <w:sz w:val="24"/>
      <w:szCs w:val="26"/>
      <w:lang w:eastAsia="en-US"/>
    </w:rPr>
  </w:style>
  <w:style w:type="paragraph" w:customStyle="1" w:styleId="StyleComplexDavidTransparentBoldComplexItalicBlackU">
    <w:name w:val="Style (Complex) David Transparent Bold (Complex) Italic Black U..."/>
    <w:basedOn w:val="afe"/>
    <w:rsid w:val="00EA7C52"/>
    <w:pPr>
      <w:spacing w:before="0"/>
      <w:ind w:right="426"/>
      <w:jc w:val="center"/>
    </w:pPr>
    <w:rPr>
      <w:rFonts w:cs="David Transparent"/>
      <w:b/>
      <w:bCs/>
      <w:color w:val="000000"/>
      <w:sz w:val="24"/>
      <w:szCs w:val="28"/>
      <w:u w:val="single"/>
      <w:lang w:eastAsia="en-US"/>
    </w:rPr>
  </w:style>
  <w:style w:type="paragraph" w:customStyle="1" w:styleId="StyleHeading1Centered">
    <w:name w:val="Style Heading 1 + Centered"/>
    <w:basedOn w:val="13"/>
    <w:rsid w:val="00EA7C52"/>
    <w:pPr>
      <w:keepNext/>
      <w:numPr>
        <w:numId w:val="214"/>
      </w:numPr>
      <w:spacing w:before="120" w:after="120"/>
      <w:ind w:right="510"/>
    </w:pPr>
    <w:rPr>
      <w:b w:val="0"/>
      <w:iCs/>
      <w:kern w:val="0"/>
      <w:sz w:val="20"/>
      <w:szCs w:val="32"/>
      <w:u w:val="double"/>
      <w:lang w:eastAsia="en-US"/>
    </w:rPr>
  </w:style>
  <w:style w:type="paragraph" w:customStyle="1" w:styleId="StyleHeading2ComplexBoldComplexItalic">
    <w:name w:val="Style Heading 2 + (Complex) Bold (Complex) Italic"/>
    <w:basedOn w:val="22"/>
    <w:autoRedefine/>
    <w:rsid w:val="00EA7C52"/>
    <w:pPr>
      <w:keepNext/>
      <w:numPr>
        <w:ilvl w:val="0"/>
        <w:numId w:val="0"/>
      </w:numPr>
      <w:tabs>
        <w:tab w:val="num" w:pos="1440"/>
      </w:tabs>
      <w:spacing w:before="0"/>
      <w:ind w:left="1440" w:right="2160" w:hanging="600"/>
      <w:jc w:val="both"/>
    </w:pPr>
    <w:rPr>
      <w:szCs w:val="26"/>
    </w:rPr>
  </w:style>
  <w:style w:type="paragraph" w:customStyle="1" w:styleId="t-1">
    <w:name w:val="t-1"/>
    <w:basedOn w:val="aff9"/>
    <w:rsid w:val="00EA7C52"/>
    <w:rPr>
      <w:rFonts w:ascii="Arial" w:hAnsi="Arial" w:cs="Aharoni"/>
      <w:b w:val="0"/>
      <w:noProof w:val="0"/>
      <w:sz w:val="32"/>
      <w:szCs w:val="28"/>
      <w:lang w:eastAsia="en-US"/>
    </w:rPr>
  </w:style>
  <w:style w:type="table" w:customStyle="1" w:styleId="167">
    <w:name w:val="טבלת רשת16"/>
    <w:basedOn w:val="aff0"/>
    <w:next w:val="affffff3"/>
    <w:rsid w:val="00EA7C52"/>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Style114ptBoldCenteredBefore-12cmAfter12">
    <w:name w:val="Style Style1 + 14 pt Bold Centered Before:  -1.2 cm After:  1.2..."/>
    <w:basedOn w:val="Style1"/>
    <w:rsid w:val="00EA7C52"/>
    <w:pPr>
      <w:numPr>
        <w:numId w:val="0"/>
      </w:numPr>
      <w:overflowPunct w:val="0"/>
      <w:autoSpaceDE w:val="0"/>
      <w:autoSpaceDN w:val="0"/>
      <w:bidi w:val="0"/>
      <w:adjustRightInd w:val="0"/>
      <w:ind w:left="680" w:right="680" w:hanging="680"/>
      <w:jc w:val="center"/>
      <w:textAlignment w:val="baseline"/>
    </w:pPr>
    <w:rPr>
      <w:b/>
      <w:bCs/>
      <w:snapToGrid/>
      <w:sz w:val="28"/>
    </w:rPr>
  </w:style>
  <w:style w:type="table" w:customStyle="1" w:styleId="TableGrid112">
    <w:name w:val="Table Grid112"/>
    <w:basedOn w:val="aff0"/>
    <w:next w:val="affffff3"/>
    <w:rsid w:val="00EA7C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0">
    <w:name w:val="רשת טבלה115"/>
    <w:basedOn w:val="aff0"/>
    <w:next w:val="affffff3"/>
    <w:uiPriority w:val="59"/>
    <w:rsid w:val="00EA7C52"/>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MODHead3">
    <w:name w:val="_IMOD_Head3"/>
    <w:basedOn w:val="31"/>
    <w:next w:val="afe"/>
    <w:rsid w:val="00EA7C52"/>
    <w:pPr>
      <w:numPr>
        <w:ilvl w:val="0"/>
        <w:numId w:val="0"/>
      </w:numPr>
      <w:spacing w:after="120" w:line="360" w:lineRule="auto"/>
    </w:pPr>
    <w:rPr>
      <w:color w:val="000000"/>
      <w:sz w:val="24"/>
      <w:lang w:eastAsia="en-US"/>
    </w:rPr>
  </w:style>
  <w:style w:type="paragraph" w:customStyle="1" w:styleId="BodyText222">
    <w:name w:val="Body Text 22"/>
    <w:basedOn w:val="afe"/>
    <w:rsid w:val="00EA7C52"/>
    <w:pPr>
      <w:overflowPunct w:val="0"/>
      <w:autoSpaceDE w:val="0"/>
      <w:autoSpaceDN w:val="0"/>
      <w:adjustRightInd w:val="0"/>
      <w:spacing w:before="0"/>
      <w:ind w:firstLine="33"/>
      <w:jc w:val="both"/>
      <w:textAlignment w:val="baseline"/>
    </w:pPr>
    <w:rPr>
      <w:rFonts w:cs="Miriam Transparent"/>
      <w:sz w:val="20"/>
      <w:szCs w:val="20"/>
      <w:lang w:eastAsia="en-US"/>
    </w:rPr>
  </w:style>
  <w:style w:type="paragraph" w:customStyle="1" w:styleId="BlockText2">
    <w:name w:val="Block Text2"/>
    <w:basedOn w:val="afe"/>
    <w:rsid w:val="00EA7C52"/>
    <w:pPr>
      <w:overflowPunct w:val="0"/>
      <w:autoSpaceDE w:val="0"/>
      <w:autoSpaceDN w:val="0"/>
      <w:adjustRightInd w:val="0"/>
      <w:spacing w:before="0"/>
      <w:ind w:left="-108"/>
      <w:jc w:val="both"/>
      <w:textAlignment w:val="baseline"/>
    </w:pPr>
    <w:rPr>
      <w:rFonts w:cs="Miriam Transparent"/>
      <w:sz w:val="20"/>
      <w:szCs w:val="20"/>
      <w:lang w:eastAsia="en-US"/>
    </w:rPr>
  </w:style>
  <w:style w:type="paragraph" w:customStyle="1" w:styleId="BodyText232">
    <w:name w:val="Body Text 23"/>
    <w:basedOn w:val="afe"/>
    <w:rsid w:val="00EA7C52"/>
    <w:pPr>
      <w:overflowPunct w:val="0"/>
      <w:autoSpaceDE w:val="0"/>
      <w:autoSpaceDN w:val="0"/>
      <w:adjustRightInd w:val="0"/>
      <w:spacing w:before="0"/>
      <w:ind w:firstLine="33"/>
      <w:jc w:val="both"/>
      <w:textAlignment w:val="baseline"/>
    </w:pPr>
    <w:rPr>
      <w:rFonts w:cs="Miriam Transparent"/>
      <w:sz w:val="20"/>
      <w:szCs w:val="20"/>
      <w:lang w:eastAsia="en-US"/>
    </w:rPr>
  </w:style>
  <w:style w:type="paragraph" w:customStyle="1" w:styleId="IMODText">
    <w:name w:val="_IMOD_Text"/>
    <w:basedOn w:val="afe"/>
    <w:link w:val="IMODTextChar"/>
    <w:rsid w:val="00EA7C52"/>
    <w:pPr>
      <w:keepNext/>
      <w:keepLines/>
      <w:widowControl w:val="0"/>
      <w:spacing w:before="120" w:after="120" w:line="360" w:lineRule="auto"/>
      <w:ind w:left="565"/>
      <w:jc w:val="both"/>
    </w:pPr>
    <w:rPr>
      <w:rFonts w:eastAsia="Calibri"/>
      <w:sz w:val="24"/>
      <w:lang w:eastAsia="en-US"/>
    </w:rPr>
  </w:style>
  <w:style w:type="character" w:customStyle="1" w:styleId="IMODTextChar">
    <w:name w:val="_IMOD_Text Char"/>
    <w:link w:val="IMODText"/>
    <w:rsid w:val="00EA7C52"/>
    <w:rPr>
      <w:rFonts w:eastAsia="Calibri" w:cs="David"/>
      <w:sz w:val="24"/>
      <w:szCs w:val="24"/>
    </w:rPr>
  </w:style>
  <w:style w:type="paragraph" w:customStyle="1" w:styleId="4ffa">
    <w:name w:val="רמה 4 תו תו"/>
    <w:basedOn w:val="1ff0"/>
    <w:link w:val="4ffb"/>
    <w:rsid w:val="00EA7C52"/>
    <w:pPr>
      <w:ind w:left="2268"/>
    </w:pPr>
  </w:style>
  <w:style w:type="character" w:customStyle="1" w:styleId="4ffb">
    <w:name w:val="רמה 4 תו תו תו"/>
    <w:link w:val="4ffa"/>
    <w:rsid w:val="00EA7C52"/>
    <w:rPr>
      <w:rFonts w:cs="David"/>
      <w:sz w:val="24"/>
      <w:szCs w:val="28"/>
    </w:rPr>
  </w:style>
  <w:style w:type="character" w:customStyle="1" w:styleId="214f9">
    <w:name w:val="סגנון רמה 2 + ‏14 נק תו תו תו תו תו תו תו תו תו"/>
    <w:rsid w:val="00EA7C52"/>
    <w:rPr>
      <w:rFonts w:cs="David"/>
      <w:sz w:val="24"/>
      <w:szCs w:val="28"/>
      <w:lang w:val="en-US" w:eastAsia="en-US" w:bidi="he-IL"/>
    </w:rPr>
  </w:style>
  <w:style w:type="character" w:customStyle="1" w:styleId="214fa">
    <w:name w:val="סגנון רמה 2 + ‏14 נק תו תו תו תו תו תו תו תו"/>
    <w:rsid w:val="00EA7C52"/>
    <w:rPr>
      <w:rFonts w:cs="David"/>
      <w:sz w:val="24"/>
      <w:szCs w:val="28"/>
      <w:lang w:val="en-US" w:eastAsia="en-US" w:bidi="he-IL"/>
    </w:rPr>
  </w:style>
  <w:style w:type="paragraph" w:customStyle="1" w:styleId="David140">
    <w:name w:val="סגנון סגנון (מורכב) David ‏14 נק מרווח בין שורות:  שורה וחצי + לפני..."/>
    <w:basedOn w:val="afe"/>
    <w:rsid w:val="00EA7C52"/>
    <w:pPr>
      <w:spacing w:before="0"/>
      <w:ind w:left="1134"/>
    </w:pPr>
    <w:rPr>
      <w:sz w:val="24"/>
      <w:szCs w:val="28"/>
      <w:lang w:eastAsia="en-US"/>
    </w:rPr>
  </w:style>
  <w:style w:type="paragraph" w:customStyle="1" w:styleId="137">
    <w:name w:val="תערובת 1 צמנט  3 חול  מים ו&quot;סיקה"/>
    <w:rsid w:val="00EA7C52"/>
    <w:pPr>
      <w:bidi/>
      <w:ind w:left="1418"/>
    </w:pPr>
    <w:rPr>
      <w:rFonts w:cs="David"/>
      <w:sz w:val="24"/>
      <w:szCs w:val="28"/>
    </w:rPr>
  </w:style>
  <w:style w:type="character" w:customStyle="1" w:styleId="9a">
    <w:name w:val="תו תו9"/>
    <w:rsid w:val="00EA7C52"/>
    <w:rPr>
      <w:rFonts w:ascii="Arial" w:hAnsi="Arial" w:cs="David"/>
      <w:b/>
      <w:bCs/>
      <w:color w:val="000000"/>
      <w:sz w:val="24"/>
      <w:szCs w:val="24"/>
      <w:lang w:val="en-US" w:eastAsia="he-IL" w:bidi="he-IL"/>
    </w:rPr>
  </w:style>
  <w:style w:type="paragraph" w:customStyle="1" w:styleId="4ffc">
    <w:name w:val="???? 4"/>
    <w:basedOn w:val="3ffd"/>
    <w:rsid w:val="00EA7C52"/>
    <w:pPr>
      <w:ind w:right="3969"/>
    </w:pPr>
  </w:style>
  <w:style w:type="character" w:customStyle="1" w:styleId="desig">
    <w:name w:val="desig"/>
    <w:rsid w:val="00EA7C52"/>
  </w:style>
  <w:style w:type="character" w:customStyle="1" w:styleId="xpp">
    <w:name w:val="xpp"/>
    <w:rsid w:val="00EA7C52"/>
  </w:style>
  <w:style w:type="paragraph" w:customStyle="1" w:styleId="affffffffffffffffffffffffff">
    <w:name w:val="כותרת תיבת טקסט"/>
    <w:basedOn w:val="afe"/>
    <w:rsid w:val="00EA7C52"/>
    <w:pPr>
      <w:bidi w:val="0"/>
      <w:spacing w:before="0"/>
      <w:jc w:val="right"/>
    </w:pPr>
    <w:rPr>
      <w:rFonts w:ascii="Tahoma" w:hAnsi="Tahoma" w:cs="Tahoma"/>
      <w:b/>
      <w:bCs/>
      <w:color w:val="FFFFFF"/>
      <w:sz w:val="76"/>
      <w:szCs w:val="80"/>
    </w:rPr>
  </w:style>
  <w:style w:type="paragraph" w:customStyle="1" w:styleId="AutoCorrect">
    <w:name w:val="AutoCorrect"/>
    <w:rsid w:val="00EA7C52"/>
    <w:rPr>
      <w:rFonts w:ascii="Arial" w:hAnsi="Arial"/>
      <w:sz w:val="24"/>
      <w:szCs w:val="24"/>
      <w:lang w:eastAsia="he-IL"/>
    </w:rPr>
  </w:style>
  <w:style w:type="character" w:customStyle="1" w:styleId="21f9">
    <w:name w:val="כותרת 2 תו תו תו תו תו תו תו תו תו תו תו תו תו תו תו תו תו תו תו תו תו תו תו תו תו תו תו תו תו תו תו תו תו תו תו תו תו1"/>
    <w:rsid w:val="00EA7C52"/>
    <w:rPr>
      <w:rFonts w:ascii="Arial" w:hAnsi="Arial" w:cs="Arial"/>
      <w:b/>
      <w:bCs/>
      <w:i/>
      <w:iCs/>
      <w:sz w:val="28"/>
      <w:szCs w:val="28"/>
      <w:lang w:val="en-US" w:eastAsia="he-IL" w:bidi="he-IL"/>
    </w:rPr>
  </w:style>
  <w:style w:type="character" w:customStyle="1" w:styleId="21fa">
    <w:name w:val="כותרת 2 תו תו תו תו תו תו תו תו תו תו תו תו תו תו תו תו תו תו תו תו תו תו תו תו תו תו תו תו תו תו תו תו תו תו תו תו תו תו1"/>
    <w:rsid w:val="00EA7C52"/>
    <w:rPr>
      <w:rFonts w:ascii="Arial" w:hAnsi="Arial" w:cs="Arial"/>
      <w:b/>
      <w:bCs/>
      <w:i/>
      <w:iCs/>
      <w:sz w:val="28"/>
      <w:szCs w:val="28"/>
      <w:lang w:val="en-US" w:eastAsia="he-IL" w:bidi="he-IL"/>
    </w:rPr>
  </w:style>
  <w:style w:type="character" w:customStyle="1" w:styleId="2fffffff9">
    <w:name w:val="כותרת 2 תו תו תו תו תו תו תו תו תו תו תו תו תו תו תו תו תו"/>
    <w:rsid w:val="00EA7C52"/>
    <w:rPr>
      <w:rFonts w:ascii="Arial" w:hAnsi="Arial" w:cs="Arial"/>
      <w:b/>
      <w:bCs/>
      <w:i/>
      <w:iCs/>
      <w:sz w:val="28"/>
      <w:szCs w:val="28"/>
      <w:lang w:val="en-US" w:eastAsia="he-IL" w:bidi="he-IL"/>
    </w:rPr>
  </w:style>
  <w:style w:type="character" w:customStyle="1" w:styleId="2fffffffa">
    <w:name w:val="כותרת 2 תו תו תו תו תו תו תו תו תו תו תו תו תו תו תו תו תו תו תו תו תו תו תו תו תו תו תו תו תו תו תו תו תו תו תו תו תו תו"/>
    <w:rsid w:val="00EA7C52"/>
    <w:rPr>
      <w:rFonts w:ascii="Arial" w:hAnsi="Arial" w:cs="Arial"/>
      <w:b/>
      <w:bCs/>
      <w:i/>
      <w:iCs/>
      <w:sz w:val="28"/>
      <w:szCs w:val="28"/>
      <w:lang w:val="en-US" w:eastAsia="he-IL" w:bidi="he-IL"/>
    </w:rPr>
  </w:style>
  <w:style w:type="character" w:customStyle="1" w:styleId="2fffffffb">
    <w:name w:val="כותרת 2 תו תו תו תו תו תו תו תו תו תו תו תו תו תו תו תו תו תו תו תו תו תו תו תו תו תו תו תו תו תו תו תו תו תו תו תו תו תו תו תו תו תו תו תו תו תו תו תו תו תו תו תו"/>
    <w:rsid w:val="00EA7C52"/>
    <w:rPr>
      <w:rFonts w:ascii="Arial" w:hAnsi="Arial" w:cs="Arial"/>
      <w:b/>
      <w:bCs/>
      <w:i/>
      <w:iCs/>
      <w:sz w:val="28"/>
      <w:szCs w:val="28"/>
      <w:lang w:val="en-US" w:eastAsia="he-IL" w:bidi="he-IL"/>
    </w:rPr>
  </w:style>
  <w:style w:type="character" w:customStyle="1" w:styleId="2fffffffc">
    <w:name w:val="כותרת 2 תו תו תו תו תו תו תו תו תו תו תו תו תו תו תו תו תו תו תו תו תו תו תו תו תו תו"/>
    <w:rsid w:val="00EA7C52"/>
    <w:rPr>
      <w:rFonts w:ascii="Arial" w:hAnsi="Arial" w:cs="Arial"/>
      <w:b/>
      <w:bCs/>
      <w:i/>
      <w:iCs/>
      <w:sz w:val="28"/>
      <w:szCs w:val="28"/>
      <w:lang w:val="en-US" w:eastAsia="he-IL" w:bidi="he-IL"/>
    </w:rPr>
  </w:style>
  <w:style w:type="character" w:customStyle="1" w:styleId="2fffffffd">
    <w:name w:val="כותרת 2 תו תו תו תו תו תו תו תו תו תו תו תו תו תו תו תו תו תו תו תו תו תו תו תו תו תו תו תו תו תו תו תו תו תו תו תו תו תו תו"/>
    <w:rsid w:val="00EA7C52"/>
    <w:rPr>
      <w:rFonts w:ascii="Arial" w:hAnsi="Arial" w:cs="Arial"/>
      <w:b/>
      <w:bCs/>
      <w:i/>
      <w:iCs/>
      <w:sz w:val="28"/>
      <w:szCs w:val="28"/>
      <w:lang w:val="en-US" w:eastAsia="he-IL" w:bidi="he-IL"/>
    </w:rPr>
  </w:style>
  <w:style w:type="character" w:customStyle="1" w:styleId="2CharChar">
    <w:name w:val="כותרת 2 תו תו תו תו תו תו תו תו תו תו תו תו תו תו תו תו תו תו תו תו תו תו תו תו תו תו תו תו תו תו תו תו תו תו תו תו תו תו תו תו תו תו תו תו תו תו תו תו Char Char"/>
    <w:rsid w:val="00EA7C52"/>
    <w:rPr>
      <w:rFonts w:ascii="Arial" w:hAnsi="Arial" w:cs="Arial"/>
      <w:b/>
      <w:bCs/>
      <w:i/>
      <w:iCs/>
      <w:sz w:val="28"/>
      <w:szCs w:val="28"/>
      <w:lang w:val="en-US" w:eastAsia="he-IL" w:bidi="he-IL"/>
    </w:rPr>
  </w:style>
  <w:style w:type="paragraph" w:customStyle="1" w:styleId="TOC20">
    <w:name w:val="TOC2"/>
    <w:basedOn w:val="TOC2"/>
    <w:rsid w:val="00EA7C52"/>
    <w:pPr>
      <w:tabs>
        <w:tab w:val="left" w:pos="720"/>
        <w:tab w:val="left" w:pos="1200"/>
        <w:tab w:val="left" w:pos="1440"/>
        <w:tab w:val="right" w:leader="dot" w:pos="8666"/>
      </w:tabs>
      <w:spacing w:before="0" w:line="360" w:lineRule="auto"/>
      <w:ind w:left="1242" w:hanging="522"/>
      <w:jc w:val="both"/>
    </w:pPr>
    <w:rPr>
      <w:rFonts w:ascii="Tahoma" w:hAnsi="Tahoma" w:cs="Guttman David"/>
      <w:noProof/>
      <w:kern w:val="32"/>
      <w:szCs w:val="22"/>
      <w:lang w:eastAsia="en-US"/>
    </w:rPr>
  </w:style>
  <w:style w:type="character" w:customStyle="1" w:styleId="2fffffffe">
    <w:name w:val="כותרת 2 תו תו תו תו תו"/>
    <w:rsid w:val="00EA7C52"/>
    <w:rPr>
      <w:rFonts w:ascii="Arial" w:hAnsi="Arial" w:cs="Arial"/>
      <w:b/>
      <w:bCs/>
      <w:i/>
      <w:iCs/>
      <w:sz w:val="28"/>
      <w:szCs w:val="28"/>
      <w:lang w:val="en-US" w:eastAsia="he-IL" w:bidi="he-IL"/>
    </w:rPr>
  </w:style>
  <w:style w:type="character" w:customStyle="1" w:styleId="21fb">
    <w:name w:val="כותרת 2 תו תו תו תו תו תו תו תו תו תו תו תו תו תו תו תו תו תו תו תו תו תו תו תו תו תו תו תו תו תו תו תו תו תו תו תו תו תו תו תו תו תו תו תו תו תו תו תו תו1"/>
    <w:aliases w:val="כותרת 2 תו תו תו תו2,כותרת 2 תו תו תו תו תו תו תו תו תו תו תו1"/>
    <w:rsid w:val="00EA7C52"/>
    <w:rPr>
      <w:rFonts w:ascii="Arial" w:hAnsi="Arial" w:cs="Arial"/>
      <w:b/>
      <w:bCs/>
      <w:i/>
      <w:iCs/>
      <w:sz w:val="28"/>
      <w:szCs w:val="28"/>
      <w:lang w:val="en-US" w:eastAsia="he-IL" w:bidi="he-IL"/>
    </w:rPr>
  </w:style>
  <w:style w:type="character" w:customStyle="1" w:styleId="2ffffffff">
    <w:name w:val="כותרת 2 תו תו תו תו תו תו תו תו תו תו תו תו תו תו תו תו תו תו תו תו תו תו תו תו תו תו תו תו תו תו תו תו תו תו תו תו תו תו תו תו תו תו תו תו תו תו תו תו תו תו"/>
    <w:rsid w:val="00EA7C52"/>
    <w:rPr>
      <w:rFonts w:ascii="Arial" w:hAnsi="Arial" w:cs="Arial"/>
      <w:b/>
      <w:bCs/>
      <w:i/>
      <w:iCs/>
      <w:sz w:val="28"/>
      <w:szCs w:val="28"/>
      <w:lang w:val="en-US" w:eastAsia="he-IL" w:bidi="he-IL"/>
    </w:rPr>
  </w:style>
  <w:style w:type="paragraph" w:customStyle="1" w:styleId="affffffffffffffffffffffffff0">
    <w:name w:val="כותרת מרטון"/>
    <w:basedOn w:val="afe"/>
    <w:link w:val="affffffffffffffffffffffffff1"/>
    <w:rsid w:val="00EA7C52"/>
    <w:pPr>
      <w:spacing w:before="0" w:after="120" w:line="300" w:lineRule="exact"/>
      <w:ind w:left="567" w:right="2268" w:hanging="567"/>
      <w:jc w:val="both"/>
    </w:pPr>
    <w:rPr>
      <w:rFonts w:cs="Times New Roman"/>
      <w:bCs/>
      <w:snapToGrid w:val="0"/>
      <w:spacing w:val="20"/>
      <w:sz w:val="38"/>
      <w:szCs w:val="38"/>
      <w:u w:val="single"/>
      <w:lang w:val="x-none"/>
    </w:rPr>
  </w:style>
  <w:style w:type="paragraph" w:customStyle="1" w:styleId="1fffffffffff4">
    <w:name w:val="כותרת מרטון1"/>
    <w:basedOn w:val="affffffffffffffffffffffffff0"/>
    <w:link w:val="1fffffffffff5"/>
    <w:autoRedefine/>
    <w:qFormat/>
    <w:rsid w:val="00EA7C52"/>
    <w:pPr>
      <w:tabs>
        <w:tab w:val="left" w:pos="580"/>
      </w:tabs>
      <w:ind w:left="863" w:hanging="850"/>
      <w:jc w:val="left"/>
    </w:pPr>
    <w:rPr>
      <w:rFonts w:ascii="David" w:hAnsi="David" w:cs="David"/>
      <w:sz w:val="24"/>
      <w:szCs w:val="24"/>
    </w:rPr>
  </w:style>
  <w:style w:type="character" w:customStyle="1" w:styleId="affffffffffffffffffffffffff1">
    <w:name w:val="כותרת מרטון תו"/>
    <w:link w:val="affffffffffffffffffffffffff0"/>
    <w:rsid w:val="00EA7C52"/>
    <w:rPr>
      <w:bCs/>
      <w:snapToGrid w:val="0"/>
      <w:spacing w:val="20"/>
      <w:sz w:val="38"/>
      <w:szCs w:val="38"/>
      <w:u w:val="single"/>
      <w:lang w:val="x-none" w:eastAsia="he-IL"/>
    </w:rPr>
  </w:style>
  <w:style w:type="character" w:customStyle="1" w:styleId="1fffffffffff5">
    <w:name w:val="כותרת מרטון1 תו"/>
    <w:link w:val="1fffffffffff4"/>
    <w:rsid w:val="00EA7C52"/>
    <w:rPr>
      <w:rFonts w:ascii="David" w:hAnsi="David" w:cs="David"/>
      <w:bCs/>
      <w:snapToGrid w:val="0"/>
      <w:spacing w:val="20"/>
      <w:sz w:val="24"/>
      <w:szCs w:val="24"/>
      <w:u w:val="single"/>
      <w:lang w:val="x-none" w:eastAsia="he-IL"/>
    </w:rPr>
  </w:style>
  <w:style w:type="paragraph" w:customStyle="1" w:styleId="3ffff4">
    <w:name w:val="רגיל3"/>
    <w:rsid w:val="00EA7C52"/>
    <w:pPr>
      <w:spacing w:line="276" w:lineRule="auto"/>
    </w:pPr>
    <w:rPr>
      <w:rFonts w:ascii="Arial" w:hAnsi="Arial" w:cs="Arial"/>
      <w:color w:val="000000"/>
      <w:sz w:val="22"/>
      <w:szCs w:val="22"/>
    </w:rPr>
  </w:style>
  <w:style w:type="character" w:customStyle="1" w:styleId="WW8Num9z0">
    <w:name w:val="WW8Num9z0"/>
    <w:rsid w:val="00EA7C52"/>
    <w:rPr>
      <w:rFonts w:cs="Times New Roman"/>
    </w:rPr>
  </w:style>
  <w:style w:type="character" w:customStyle="1" w:styleId="WW8Num12z1">
    <w:name w:val="WW8Num12z1"/>
    <w:rsid w:val="00EA7C52"/>
    <w:rPr>
      <w:rFonts w:ascii="Courier New" w:hAnsi="Courier New"/>
      <w:b/>
      <w:bCs/>
    </w:rPr>
  </w:style>
  <w:style w:type="character" w:customStyle="1" w:styleId="WW8Num15z0">
    <w:name w:val="WW8Num15z0"/>
    <w:rsid w:val="00EA7C52"/>
    <w:rPr>
      <w:rFonts w:ascii="Times New Roman" w:eastAsia="Times New Roman" w:hAnsi="Times New Roman"/>
    </w:rPr>
  </w:style>
  <w:style w:type="character" w:customStyle="1" w:styleId="WW-Absatz-Standardschriftart11">
    <w:name w:val="WW-Absatz-Standardschriftart11"/>
    <w:rsid w:val="00EA7C52"/>
  </w:style>
  <w:style w:type="character" w:customStyle="1" w:styleId="WW-Absatz-Standardschriftart111">
    <w:name w:val="WW-Absatz-Standardschriftart111"/>
    <w:rsid w:val="00EA7C52"/>
  </w:style>
  <w:style w:type="character" w:customStyle="1" w:styleId="WW-Absatz-Standardschriftart1111">
    <w:name w:val="WW-Absatz-Standardschriftart1111"/>
    <w:rsid w:val="00EA7C52"/>
  </w:style>
  <w:style w:type="character" w:customStyle="1" w:styleId="WW-Absatz-Standardschriftart11111">
    <w:name w:val="WW-Absatz-Standardschriftart11111"/>
    <w:rsid w:val="00EA7C52"/>
  </w:style>
  <w:style w:type="character" w:customStyle="1" w:styleId="WW8Num12z2">
    <w:name w:val="WW8Num12z2"/>
    <w:rsid w:val="00EA7C52"/>
    <w:rPr>
      <w:rFonts w:ascii="Wingdings" w:hAnsi="Wingdings"/>
    </w:rPr>
  </w:style>
  <w:style w:type="character" w:customStyle="1" w:styleId="WW8Num12z3">
    <w:name w:val="WW8Num12z3"/>
    <w:rsid w:val="00EA7C52"/>
    <w:rPr>
      <w:rFonts w:ascii="Symbol" w:hAnsi="Symbol"/>
    </w:rPr>
  </w:style>
  <w:style w:type="character" w:customStyle="1" w:styleId="WW8Num15z3">
    <w:name w:val="WW8Num15z3"/>
    <w:rsid w:val="00EA7C52"/>
    <w:rPr>
      <w:rFonts w:ascii="Symbol" w:hAnsi="Symbol"/>
    </w:rPr>
  </w:style>
  <w:style w:type="character" w:customStyle="1" w:styleId="WW8Num17z1">
    <w:name w:val="WW8Num17z1"/>
    <w:rsid w:val="00EA7C52"/>
    <w:rPr>
      <w:rFonts w:cs="Times New Roman"/>
    </w:rPr>
  </w:style>
  <w:style w:type="character" w:customStyle="1" w:styleId="affffffffffffffffffffffffff2">
    <w:name w:val="סמלי מספור"/>
    <w:rsid w:val="00EA7C52"/>
  </w:style>
  <w:style w:type="paragraph" w:customStyle="1" w:styleId="1fffffffffff6">
    <w:name w:val="טקסט רגיל1"/>
    <w:basedOn w:val="afe"/>
    <w:link w:val="Charb"/>
    <w:qFormat/>
    <w:rsid w:val="00EA7C52"/>
    <w:pPr>
      <w:bidi w:val="0"/>
      <w:spacing w:before="0" w:after="200"/>
      <w:jc w:val="right"/>
    </w:pPr>
    <w:rPr>
      <w:rFonts w:ascii="Courier New" w:hAnsi="Courier New" w:cs="Courier New"/>
      <w:b/>
      <w:bCs/>
      <w:color w:val="0000FF"/>
      <w:sz w:val="20"/>
      <w:szCs w:val="20"/>
      <w:lang w:val="en-GB" w:eastAsia="ar-SA" w:bidi="ar-SA"/>
    </w:rPr>
  </w:style>
  <w:style w:type="table" w:customStyle="1" w:styleId="1161">
    <w:name w:val="רשת טבלה116"/>
    <w:basedOn w:val="aff0"/>
    <w:next w:val="affffff3"/>
    <w:uiPriority w:val="59"/>
    <w:rsid w:val="00EA7C52"/>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1">
    <w:name w:val="רשת טבלה210"/>
    <w:basedOn w:val="aff0"/>
    <w:next w:val="affffff3"/>
    <w:rsid w:val="00EA7C52"/>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
    <w:name w:val="מיספור מדורג11"/>
    <w:uiPriority w:val="99"/>
    <w:rsid w:val="00EA7C52"/>
    <w:pPr>
      <w:numPr>
        <w:numId w:val="217"/>
      </w:numPr>
    </w:pPr>
  </w:style>
  <w:style w:type="table" w:customStyle="1" w:styleId="1222">
    <w:name w:val="רשת טבלה122"/>
    <w:basedOn w:val="aff0"/>
    <w:next w:val="affffff3"/>
    <w:uiPriority w:val="59"/>
    <w:rsid w:val="00EA7C52"/>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ffffffffffffff3">
    <w:name w:val="טיבת טקסט"/>
    <w:basedOn w:val="afe"/>
    <w:rsid w:val="00EA7C52"/>
    <w:pPr>
      <w:keepLines/>
      <w:tabs>
        <w:tab w:val="left" w:pos="567"/>
      </w:tabs>
      <w:spacing w:before="0"/>
      <w:jc w:val="both"/>
    </w:pPr>
    <w:rPr>
      <w:b/>
      <w:color w:val="C0C0C0"/>
      <w:spacing w:val="16"/>
      <w:sz w:val="15"/>
      <w:szCs w:val="19"/>
      <w:lang w:val="en-GB" w:eastAsia="en-US"/>
    </w:rPr>
  </w:style>
  <w:style w:type="paragraph" w:customStyle="1" w:styleId="affffffffffffffffffffffffff4">
    <w:name w:val="עוהד"/>
    <w:basedOn w:val="afe"/>
    <w:rsid w:val="00EA7C52"/>
    <w:pPr>
      <w:tabs>
        <w:tab w:val="left" w:pos="567"/>
        <w:tab w:val="left" w:pos="1134"/>
        <w:tab w:val="left" w:pos="1701"/>
      </w:tabs>
      <w:spacing w:before="0"/>
      <w:ind w:left="1134" w:right="2552"/>
      <w:jc w:val="both"/>
    </w:pPr>
    <w:rPr>
      <w:noProof/>
      <w:spacing w:val="16"/>
      <w:sz w:val="24"/>
    </w:rPr>
  </w:style>
  <w:style w:type="paragraph" w:customStyle="1" w:styleId="QtextRuler-1">
    <w:name w:val="QtextRuler-1"/>
    <w:rsid w:val="00EA7C52"/>
    <w:pPr>
      <w:tabs>
        <w:tab w:val="right" w:pos="601"/>
        <w:tab w:val="right" w:pos="1202"/>
        <w:tab w:val="right" w:pos="1797"/>
        <w:tab w:val="right" w:pos="2993"/>
        <w:tab w:val="right" w:pos="4207"/>
        <w:tab w:val="right" w:pos="5040"/>
        <w:tab w:val="right" w:pos="6236"/>
        <w:tab w:val="right" w:pos="7444"/>
        <w:tab w:val="right" w:pos="8033"/>
        <w:tab w:val="right" w:pos="8640"/>
      </w:tabs>
      <w:bidi/>
    </w:pPr>
    <w:rPr>
      <w:rFonts w:cs="David"/>
      <w:sz w:val="24"/>
      <w:lang w:val="en-GB" w:eastAsia="he-IL"/>
    </w:rPr>
  </w:style>
  <w:style w:type="paragraph" w:customStyle="1" w:styleId="Normal7">
    <w:name w:val="סגנון Normal +"/>
    <w:basedOn w:val="afe"/>
    <w:rsid w:val="00EA7C52"/>
    <w:pPr>
      <w:overflowPunct w:val="0"/>
      <w:autoSpaceDE w:val="0"/>
      <w:autoSpaceDN w:val="0"/>
      <w:bidi w:val="0"/>
      <w:adjustRightInd w:val="0"/>
      <w:spacing w:before="0" w:line="360" w:lineRule="auto"/>
      <w:jc w:val="right"/>
      <w:textAlignment w:val="baseline"/>
    </w:pPr>
    <w:rPr>
      <w:rFonts w:ascii="Times" w:hAnsi="Times"/>
      <w:sz w:val="24"/>
    </w:rPr>
  </w:style>
  <w:style w:type="paragraph" w:customStyle="1" w:styleId="af8">
    <w:name w:val="פרק ראשי"/>
    <w:basedOn w:val="afe"/>
    <w:next w:val="afe"/>
    <w:rsid w:val="00EA7C52"/>
    <w:pPr>
      <w:numPr>
        <w:numId w:val="215"/>
      </w:numPr>
      <w:tabs>
        <w:tab w:val="left" w:pos="567"/>
      </w:tabs>
      <w:jc w:val="both"/>
    </w:pPr>
    <w:rPr>
      <w:b/>
      <w:bCs/>
      <w:sz w:val="32"/>
      <w:szCs w:val="32"/>
      <w:u w:val="single"/>
      <w:lang w:eastAsia="en-US"/>
    </w:rPr>
  </w:style>
  <w:style w:type="paragraph" w:customStyle="1" w:styleId="af9">
    <w:name w:val="פרק משנה"/>
    <w:basedOn w:val="afe"/>
    <w:next w:val="afe"/>
    <w:rsid w:val="00EA7C52"/>
    <w:pPr>
      <w:numPr>
        <w:ilvl w:val="1"/>
        <w:numId w:val="215"/>
      </w:numPr>
      <w:jc w:val="both"/>
    </w:pPr>
    <w:rPr>
      <w:b/>
      <w:bCs/>
      <w:sz w:val="28"/>
      <w:szCs w:val="28"/>
      <w:u w:val="single"/>
      <w:lang w:eastAsia="en-US"/>
    </w:rPr>
  </w:style>
  <w:style w:type="paragraph" w:customStyle="1" w:styleId="-">
    <w:name w:val="פרק תת-משנה"/>
    <w:basedOn w:val="afe"/>
    <w:next w:val="afe"/>
    <w:rsid w:val="00EA7C52"/>
    <w:pPr>
      <w:numPr>
        <w:ilvl w:val="2"/>
        <w:numId w:val="215"/>
      </w:numPr>
      <w:jc w:val="both"/>
    </w:pPr>
    <w:rPr>
      <w:b/>
      <w:bCs/>
      <w:sz w:val="24"/>
      <w:u w:val="single"/>
      <w:lang w:eastAsia="en-US"/>
    </w:rPr>
  </w:style>
  <w:style w:type="paragraph" w:customStyle="1" w:styleId="1fffffffffff7">
    <w:name w:val="ממוספר1"/>
    <w:next w:val="Normal10"/>
    <w:rsid w:val="00EA7C52"/>
    <w:pPr>
      <w:tabs>
        <w:tab w:val="num" w:pos="1080"/>
      </w:tabs>
      <w:bidi/>
      <w:spacing w:after="120" w:line="360" w:lineRule="exact"/>
      <w:ind w:left="1080" w:hanging="360"/>
      <w:jc w:val="both"/>
    </w:pPr>
    <w:rPr>
      <w:rFonts w:cs="David"/>
      <w:sz w:val="24"/>
      <w:szCs w:val="24"/>
      <w:lang w:eastAsia="he-IL"/>
    </w:rPr>
  </w:style>
  <w:style w:type="paragraph" w:customStyle="1" w:styleId="StyleHeading1">
    <w:name w:val="Style Heading 1 +"/>
    <w:basedOn w:val="13"/>
    <w:rsid w:val="00EA7C52"/>
    <w:pPr>
      <w:keepNext/>
      <w:numPr>
        <w:numId w:val="0"/>
      </w:numPr>
      <w:tabs>
        <w:tab w:val="left" w:pos="1296"/>
        <w:tab w:val="left" w:pos="2015"/>
        <w:tab w:val="left" w:pos="3024"/>
        <w:tab w:val="left" w:pos="4176"/>
        <w:tab w:val="left" w:pos="5328"/>
        <w:tab w:val="left" w:pos="6480"/>
        <w:tab w:val="left" w:pos="7632"/>
        <w:tab w:val="left" w:pos="8063"/>
        <w:tab w:val="left" w:pos="9216"/>
        <w:tab w:val="left" w:pos="10368"/>
      </w:tabs>
      <w:overflowPunct w:val="0"/>
      <w:autoSpaceDE w:val="0"/>
      <w:autoSpaceDN w:val="0"/>
      <w:adjustRightInd w:val="0"/>
      <w:spacing w:before="0" w:line="360" w:lineRule="auto"/>
      <w:ind w:right="0"/>
      <w:jc w:val="center"/>
      <w:textAlignment w:val="baseline"/>
    </w:pPr>
    <w:rPr>
      <w:b w:val="0"/>
      <w:kern w:val="0"/>
      <w:sz w:val="28"/>
      <w:szCs w:val="36"/>
    </w:rPr>
  </w:style>
  <w:style w:type="paragraph" w:customStyle="1" w:styleId="206319">
    <w:name w:val="סגנון רמה 2 תו תו תו + לפני:  0.63 ס''מ תלויה:  1.9 ס''מ"/>
    <w:basedOn w:val="afe"/>
    <w:rsid w:val="00EA7C52"/>
    <w:pPr>
      <w:spacing w:before="0"/>
      <w:ind w:left="1440" w:hanging="1080"/>
    </w:pPr>
    <w:rPr>
      <w:sz w:val="24"/>
      <w:szCs w:val="28"/>
      <w:lang w:eastAsia="en-US"/>
    </w:rPr>
  </w:style>
  <w:style w:type="paragraph" w:customStyle="1" w:styleId="2137117">
    <w:name w:val="סגנון רמה 2 תו תו תו + לפני:  1.37 ס''מ שורה ראשונה:  1.17 ס''מ"/>
    <w:basedOn w:val="afe"/>
    <w:rsid w:val="00EA7C52"/>
    <w:pPr>
      <w:spacing w:before="0"/>
      <w:ind w:left="774" w:firstLine="666"/>
    </w:pPr>
    <w:rPr>
      <w:sz w:val="24"/>
      <w:szCs w:val="28"/>
      <w:lang w:eastAsia="en-US"/>
    </w:rPr>
  </w:style>
  <w:style w:type="paragraph" w:customStyle="1" w:styleId="2141a">
    <w:name w:val="סגנון רמה 2 + ‏14 נק1 תו"/>
    <w:basedOn w:val="2f7"/>
    <w:link w:val="2141b"/>
    <w:rsid w:val="00EA7C52"/>
  </w:style>
  <w:style w:type="character" w:customStyle="1" w:styleId="2141b">
    <w:name w:val="סגנון רמה 2 + ‏14 נק1 תו תו"/>
    <w:link w:val="2141a"/>
    <w:rsid w:val="00EA7C52"/>
    <w:rPr>
      <w:rFonts w:cs="David"/>
      <w:sz w:val="24"/>
      <w:szCs w:val="28"/>
    </w:rPr>
  </w:style>
  <w:style w:type="paragraph" w:customStyle="1" w:styleId="214fb">
    <w:name w:val="סגנון רמה 2 + (לטיני) ‏14 נק"/>
    <w:basedOn w:val="2f7"/>
    <w:rsid w:val="00EA7C52"/>
  </w:style>
  <w:style w:type="paragraph" w:customStyle="1" w:styleId="2126">
    <w:name w:val="סגנון רמה 2 + (מורכב) ‏12 נק"/>
    <w:basedOn w:val="2f7"/>
    <w:rsid w:val="00EA7C52"/>
  </w:style>
  <w:style w:type="paragraph" w:customStyle="1" w:styleId="2141c">
    <w:name w:val="סגנון רמה 2 + ‏14 נק1"/>
    <w:basedOn w:val="2f7"/>
    <w:rsid w:val="00EA7C52"/>
  </w:style>
  <w:style w:type="paragraph" w:customStyle="1" w:styleId="14120">
    <w:name w:val="סגנון ‏14 נק מרווח בין שורות:  מדויק 12 נק"/>
    <w:basedOn w:val="afe"/>
    <w:rsid w:val="00EA7C52"/>
    <w:pPr>
      <w:spacing w:before="0" w:line="240" w:lineRule="exact"/>
    </w:pPr>
    <w:rPr>
      <w:sz w:val="24"/>
      <w:szCs w:val="28"/>
      <w:lang w:eastAsia="en-US"/>
    </w:rPr>
  </w:style>
  <w:style w:type="paragraph" w:customStyle="1" w:styleId="2141d">
    <w:name w:val="סגנון רמה 2 + (לטיני) ‏14 נק1"/>
    <w:basedOn w:val="2f7"/>
    <w:rsid w:val="00EA7C52"/>
  </w:style>
  <w:style w:type="paragraph" w:customStyle="1" w:styleId="1fffffffffff8">
    <w:name w:val="סגנון רמה   1 + קו תחתון"/>
    <w:basedOn w:val="1ff0"/>
    <w:rsid w:val="00EA7C52"/>
    <w:rPr>
      <w:u w:val="single"/>
    </w:rPr>
  </w:style>
  <w:style w:type="character" w:customStyle="1" w:styleId="212">
    <w:name w:val="רמה 2 תו תו1"/>
    <w:link w:val="2fc"/>
    <w:rsid w:val="00EA7C52"/>
    <w:rPr>
      <w:rFonts w:cs="David"/>
      <w:sz w:val="24"/>
      <w:szCs w:val="28"/>
    </w:rPr>
  </w:style>
  <w:style w:type="paragraph" w:customStyle="1" w:styleId="-ff8">
    <w:name w:val="øâéì-ãåã"/>
    <w:rsid w:val="00EA7C52"/>
    <w:pPr>
      <w:widowControl w:val="0"/>
      <w:autoSpaceDE w:val="0"/>
      <w:autoSpaceDN w:val="0"/>
      <w:adjustRightInd w:val="0"/>
    </w:pPr>
    <w:rPr>
      <w:szCs w:val="24"/>
    </w:rPr>
  </w:style>
  <w:style w:type="paragraph" w:customStyle="1" w:styleId="214fc">
    <w:name w:val="סגנון רמה 2 תו תו תו תו + ‏14 נק"/>
    <w:basedOn w:val="afe"/>
    <w:link w:val="214fd"/>
    <w:rsid w:val="00EA7C52"/>
    <w:pPr>
      <w:spacing w:before="0"/>
      <w:ind w:left="1134"/>
    </w:pPr>
    <w:rPr>
      <w:sz w:val="24"/>
      <w:szCs w:val="28"/>
      <w:lang w:eastAsia="en-US"/>
    </w:rPr>
  </w:style>
  <w:style w:type="character" w:customStyle="1" w:styleId="214fd">
    <w:name w:val="סגנון רמה 2 תו תו תו תו + ‏14 נק תו"/>
    <w:link w:val="214fc"/>
    <w:rsid w:val="00EA7C52"/>
    <w:rPr>
      <w:rFonts w:cs="David"/>
      <w:sz w:val="24"/>
      <w:szCs w:val="28"/>
    </w:rPr>
  </w:style>
  <w:style w:type="paragraph" w:customStyle="1" w:styleId="063127">
    <w:name w:val="סגנון לפני:  0.63 ס''מ שורה ראשונה:  1.27 ס''מ"/>
    <w:basedOn w:val="afe"/>
    <w:rsid w:val="00EA7C52"/>
    <w:pPr>
      <w:spacing w:before="0"/>
      <w:ind w:left="360" w:firstLine="720"/>
    </w:pPr>
    <w:rPr>
      <w:sz w:val="24"/>
      <w:szCs w:val="28"/>
      <w:lang w:eastAsia="en-US"/>
    </w:rPr>
  </w:style>
  <w:style w:type="paragraph" w:customStyle="1" w:styleId="194">
    <w:name w:val="סגנון לפני:  1.9 ס''מ"/>
    <w:basedOn w:val="afe"/>
    <w:rsid w:val="00EA7C52"/>
    <w:pPr>
      <w:spacing w:before="0"/>
      <w:ind w:left="1080"/>
    </w:pPr>
    <w:rPr>
      <w:sz w:val="24"/>
      <w:szCs w:val="28"/>
      <w:lang w:eastAsia="en-US"/>
    </w:rPr>
  </w:style>
  <w:style w:type="paragraph" w:customStyle="1" w:styleId="2063">
    <w:name w:val="סגנון רמה 2 תו תו תו + מודגש לפני:  0.63 ס''מ"/>
    <w:basedOn w:val="afe"/>
    <w:rsid w:val="00EA7C52"/>
    <w:pPr>
      <w:spacing w:before="0"/>
      <w:ind w:left="360"/>
    </w:pPr>
    <w:rPr>
      <w:b/>
      <w:bCs/>
      <w:sz w:val="24"/>
      <w:szCs w:val="28"/>
      <w:lang w:eastAsia="en-US"/>
    </w:rPr>
  </w:style>
  <w:style w:type="paragraph" w:customStyle="1" w:styleId="12f3">
    <w:name w:val="סגנון מספור רמה 1 תו + לפני:  2 ס''מ"/>
    <w:rsid w:val="00EA7C52"/>
    <w:pPr>
      <w:bidi/>
      <w:spacing w:after="240"/>
      <w:ind w:left="1134" w:right="363"/>
    </w:pPr>
    <w:rPr>
      <w:rFonts w:cs="David"/>
      <w:sz w:val="24"/>
      <w:szCs w:val="28"/>
    </w:rPr>
  </w:style>
  <w:style w:type="paragraph" w:customStyle="1" w:styleId="David141">
    <w:name w:val="סגנון סגנון (מורכב) David ‏14 נק מרווח בין שורות:  שורה וחצי + לפני...1"/>
    <w:basedOn w:val="David14"/>
    <w:rsid w:val="00EA7C52"/>
    <w:pPr>
      <w:tabs>
        <w:tab w:val="clear" w:pos="360"/>
      </w:tabs>
      <w:spacing w:line="240" w:lineRule="auto"/>
      <w:ind w:left="1116"/>
    </w:pPr>
  </w:style>
  <w:style w:type="character" w:customStyle="1" w:styleId="LatinChar">
    <w:name w:val="Latin_Char"/>
    <w:rsid w:val="00EA7C52"/>
    <w:rPr>
      <w:rFonts w:ascii="Times New Roman" w:hAnsi="Times New Roman"/>
      <w:noProof w:val="0"/>
      <w:lang w:val="en-US"/>
    </w:rPr>
  </w:style>
  <w:style w:type="paragraph" w:customStyle="1" w:styleId="Text10">
    <w:name w:val="Text1"/>
    <w:basedOn w:val="13"/>
    <w:rsid w:val="00EA7C52"/>
    <w:pPr>
      <w:numPr>
        <w:numId w:val="0"/>
      </w:numPr>
      <w:tabs>
        <w:tab w:val="num" w:pos="397"/>
        <w:tab w:val="num" w:pos="567"/>
        <w:tab w:val="num" w:pos="720"/>
      </w:tabs>
      <w:spacing w:before="60" w:after="60"/>
      <w:ind w:left="397" w:right="0"/>
      <w:jc w:val="both"/>
      <w:outlineLvl w:val="9"/>
    </w:pPr>
    <w:rPr>
      <w:b w:val="0"/>
      <w:bCs w:val="0"/>
      <w:noProof/>
      <w:color w:val="0000FF"/>
      <w:kern w:val="28"/>
      <w:sz w:val="24"/>
    </w:rPr>
  </w:style>
  <w:style w:type="paragraph" w:customStyle="1" w:styleId="Text3">
    <w:name w:val="Text3"/>
    <w:basedOn w:val="31"/>
    <w:rsid w:val="00EA7C52"/>
    <w:pPr>
      <w:numPr>
        <w:ilvl w:val="0"/>
        <w:numId w:val="0"/>
      </w:numPr>
      <w:tabs>
        <w:tab w:val="num" w:pos="397"/>
        <w:tab w:val="left" w:pos="1440"/>
      </w:tabs>
      <w:spacing w:before="60" w:after="120"/>
      <w:ind w:left="2268"/>
      <w:jc w:val="both"/>
      <w:outlineLvl w:val="9"/>
    </w:pPr>
    <w:rPr>
      <w:noProof/>
      <w:color w:val="0000FF"/>
      <w:sz w:val="24"/>
    </w:rPr>
  </w:style>
  <w:style w:type="paragraph" w:customStyle="1" w:styleId="affffffffffffffffffffffffff5">
    <w:name w:val="שם פרק"/>
    <w:basedOn w:val="afe"/>
    <w:next w:val="22"/>
    <w:rsid w:val="00EA7C52"/>
    <w:pPr>
      <w:spacing w:before="0"/>
      <w:jc w:val="center"/>
    </w:pPr>
    <w:rPr>
      <w:rFonts w:cs="Narkisim"/>
      <w:b/>
      <w:bCs/>
      <w:w w:val="85"/>
      <w:sz w:val="44"/>
      <w:szCs w:val="44"/>
    </w:rPr>
  </w:style>
  <w:style w:type="paragraph" w:customStyle="1" w:styleId="2ffffffff0">
    <w:name w:val="מיספור ע2"/>
    <w:basedOn w:val="affffffffff3"/>
    <w:rsid w:val="00EA7C52"/>
    <w:pPr>
      <w:tabs>
        <w:tab w:val="clear" w:pos="567"/>
        <w:tab w:val="num" w:pos="360"/>
      </w:tabs>
      <w:spacing w:before="240" w:after="0" w:line="240" w:lineRule="auto"/>
      <w:ind w:left="1440" w:hanging="360"/>
    </w:pPr>
    <w:rPr>
      <w:noProof w:val="0"/>
      <w:color w:val="0000FF"/>
      <w:spacing w:val="6"/>
      <w:sz w:val="20"/>
    </w:rPr>
  </w:style>
  <w:style w:type="paragraph" w:customStyle="1" w:styleId="3ffff5">
    <w:name w:val="מיספור ע3"/>
    <w:basedOn w:val="affffffffff3"/>
    <w:rsid w:val="00EA7C52"/>
    <w:pPr>
      <w:tabs>
        <w:tab w:val="clear" w:pos="567"/>
        <w:tab w:val="num" w:pos="360"/>
        <w:tab w:val="num" w:pos="2160"/>
      </w:tabs>
      <w:spacing w:before="240" w:after="0" w:line="240" w:lineRule="auto"/>
      <w:ind w:left="2160" w:hanging="180"/>
    </w:pPr>
    <w:rPr>
      <w:noProof w:val="0"/>
      <w:color w:val="0000FF"/>
      <w:spacing w:val="6"/>
      <w:sz w:val="20"/>
    </w:rPr>
  </w:style>
  <w:style w:type="paragraph" w:customStyle="1" w:styleId="4ffd">
    <w:name w:val="מיספור ע4"/>
    <w:basedOn w:val="affffffffff3"/>
    <w:rsid w:val="00EA7C52"/>
    <w:pPr>
      <w:tabs>
        <w:tab w:val="clear" w:pos="567"/>
        <w:tab w:val="num" w:pos="360"/>
        <w:tab w:val="num" w:pos="2880"/>
      </w:tabs>
      <w:spacing w:before="240" w:after="0" w:line="240" w:lineRule="auto"/>
      <w:ind w:left="2880" w:hanging="360"/>
    </w:pPr>
    <w:rPr>
      <w:noProof w:val="0"/>
      <w:color w:val="0000FF"/>
      <w:spacing w:val="6"/>
      <w:sz w:val="20"/>
    </w:rPr>
  </w:style>
  <w:style w:type="paragraph" w:customStyle="1" w:styleId="5ff">
    <w:name w:val="מיספור ע5"/>
    <w:basedOn w:val="affffffffff3"/>
    <w:rsid w:val="00EA7C52"/>
    <w:pPr>
      <w:tabs>
        <w:tab w:val="clear" w:pos="567"/>
        <w:tab w:val="num" w:pos="360"/>
        <w:tab w:val="num" w:pos="3600"/>
      </w:tabs>
      <w:spacing w:before="240" w:after="0" w:line="240" w:lineRule="auto"/>
      <w:ind w:left="3600" w:hanging="360"/>
    </w:pPr>
    <w:rPr>
      <w:noProof w:val="0"/>
      <w:color w:val="0000FF"/>
      <w:spacing w:val="6"/>
      <w:sz w:val="20"/>
    </w:rPr>
  </w:style>
  <w:style w:type="paragraph" w:customStyle="1" w:styleId="2ffffffff1">
    <w:name w:val="כותרת 2 + מיושר לשני הצדדים"/>
    <w:aliases w:val="לפני:  6 נק,אחרי:  6 נק,מרווח בין שורות:  מרוב..."/>
    <w:basedOn w:val="22"/>
    <w:rsid w:val="00EA7C52"/>
    <w:pPr>
      <w:numPr>
        <w:ilvl w:val="0"/>
        <w:numId w:val="0"/>
      </w:numPr>
      <w:tabs>
        <w:tab w:val="num" w:pos="1418"/>
      </w:tabs>
      <w:spacing w:after="120" w:line="312" w:lineRule="auto"/>
      <w:ind w:left="1418" w:right="0" w:hanging="397"/>
      <w:jc w:val="both"/>
    </w:pPr>
  </w:style>
  <w:style w:type="paragraph" w:customStyle="1" w:styleId="Heading">
    <w:name w:val="Heading"/>
    <w:basedOn w:val="afe"/>
    <w:next w:val="affb"/>
    <w:rsid w:val="00EA7C52"/>
    <w:pPr>
      <w:keepNext/>
      <w:suppressAutoHyphens/>
      <w:spacing w:after="120"/>
    </w:pPr>
    <w:rPr>
      <w:rFonts w:ascii="Arial" w:eastAsia="Lucida Sans Unicode" w:hAnsi="Arial" w:cs="Tahoma"/>
      <w:sz w:val="28"/>
      <w:szCs w:val="28"/>
    </w:rPr>
  </w:style>
  <w:style w:type="paragraph" w:customStyle="1" w:styleId="WW-BodyTextIndent3">
    <w:name w:val="WW-Body Text Indent 3"/>
    <w:basedOn w:val="afe"/>
    <w:rsid w:val="00EA7C52"/>
    <w:pPr>
      <w:tabs>
        <w:tab w:val="left" w:pos="1122"/>
      </w:tabs>
      <w:suppressAutoHyphens/>
      <w:spacing w:before="0"/>
      <w:ind w:hanging="555"/>
    </w:pPr>
    <w:rPr>
      <w:sz w:val="24"/>
      <w:szCs w:val="28"/>
    </w:rPr>
  </w:style>
  <w:style w:type="paragraph" w:customStyle="1" w:styleId="WW-BlockText">
    <w:name w:val="WW-Block Text"/>
    <w:basedOn w:val="afe"/>
    <w:rsid w:val="00EA7C52"/>
    <w:pPr>
      <w:suppressAutoHyphens/>
      <w:spacing w:before="0"/>
      <w:ind w:hanging="426"/>
    </w:pPr>
    <w:rPr>
      <w:sz w:val="24"/>
      <w:szCs w:val="28"/>
    </w:rPr>
  </w:style>
  <w:style w:type="paragraph" w:customStyle="1" w:styleId="WW-NormalIndent">
    <w:name w:val="WW-Normal Indent"/>
    <w:basedOn w:val="afe"/>
    <w:rsid w:val="00EA7C52"/>
    <w:pPr>
      <w:suppressAutoHyphens/>
      <w:spacing w:before="0"/>
      <w:ind w:left="708" w:right="708"/>
    </w:pPr>
    <w:rPr>
      <w:rFonts w:cs="Miriam"/>
      <w:sz w:val="20"/>
      <w:szCs w:val="20"/>
    </w:rPr>
  </w:style>
  <w:style w:type="paragraph" w:customStyle="1" w:styleId="WW-ListBullet">
    <w:name w:val="WW-List Bullet"/>
    <w:basedOn w:val="afe"/>
    <w:rsid w:val="00EA7C52"/>
    <w:pPr>
      <w:tabs>
        <w:tab w:val="num" w:pos="720"/>
      </w:tabs>
      <w:suppressAutoHyphens/>
      <w:spacing w:before="0"/>
      <w:ind w:left="283" w:right="283" w:hanging="283"/>
    </w:pPr>
    <w:rPr>
      <w:rFonts w:cs="Miriam"/>
      <w:sz w:val="20"/>
      <w:szCs w:val="20"/>
    </w:rPr>
  </w:style>
  <w:style w:type="paragraph" w:customStyle="1" w:styleId="TableContents">
    <w:name w:val="Table Contents"/>
    <w:basedOn w:val="affb"/>
    <w:rsid w:val="00EA7C52"/>
    <w:pPr>
      <w:suppressLineNumbers/>
      <w:suppressAutoHyphens/>
      <w:jc w:val="left"/>
    </w:pPr>
    <w:rPr>
      <w:noProof w:val="0"/>
      <w:sz w:val="24"/>
      <w:szCs w:val="28"/>
    </w:rPr>
  </w:style>
  <w:style w:type="paragraph" w:customStyle="1" w:styleId="TableHeading">
    <w:name w:val="Table Heading"/>
    <w:basedOn w:val="TableContents"/>
    <w:rsid w:val="00EA7C52"/>
    <w:pPr>
      <w:jc w:val="center"/>
    </w:pPr>
    <w:rPr>
      <w:b/>
      <w:bCs/>
      <w:i/>
      <w:iCs/>
    </w:rPr>
  </w:style>
  <w:style w:type="paragraph" w:customStyle="1" w:styleId="affffffffffffffffffffffffff6">
    <w:name w:val="לחלול"/>
    <w:basedOn w:val="afe"/>
    <w:rsid w:val="00EA7C52"/>
    <w:pPr>
      <w:spacing w:before="0" w:line="360" w:lineRule="auto"/>
    </w:pPr>
    <w:rPr>
      <w:sz w:val="24"/>
    </w:rPr>
  </w:style>
  <w:style w:type="paragraph" w:customStyle="1" w:styleId="affffffffffffffffffffffffff7">
    <w:name w:val="ùðéä"/>
    <w:basedOn w:val="affffffffffffffffffffffffff8"/>
    <w:rsid w:val="00EA7C52"/>
    <w:pPr>
      <w:ind w:left="1416" w:right="1416" w:hanging="850"/>
    </w:pPr>
  </w:style>
  <w:style w:type="paragraph" w:customStyle="1" w:styleId="affffffffffffffffffffffffff8">
    <w:name w:val="øàùåðä"/>
    <w:basedOn w:val="afe"/>
    <w:rsid w:val="00EA7C52"/>
    <w:pPr>
      <w:overflowPunct w:val="0"/>
      <w:autoSpaceDE w:val="0"/>
      <w:autoSpaceDN w:val="0"/>
      <w:bidi w:val="0"/>
      <w:adjustRightInd w:val="0"/>
      <w:spacing w:before="0"/>
      <w:ind w:left="566" w:hanging="567"/>
      <w:jc w:val="both"/>
      <w:textAlignment w:val="baseline"/>
    </w:pPr>
    <w:rPr>
      <w:rFonts w:ascii="Arial" w:hAnsi="Arial" w:cs="Times New Roman"/>
      <w:sz w:val="24"/>
    </w:rPr>
  </w:style>
  <w:style w:type="paragraph" w:customStyle="1" w:styleId="citation1">
    <w:name w:val="citation1"/>
    <w:basedOn w:val="afe"/>
    <w:next w:val="afe"/>
    <w:rsid w:val="00EA7C52"/>
    <w:pPr>
      <w:bidi w:val="0"/>
      <w:spacing w:before="0" w:after="240"/>
      <w:ind w:left="1440" w:right="1440"/>
      <w:jc w:val="right"/>
    </w:pPr>
    <w:rPr>
      <w:b/>
      <w:sz w:val="24"/>
      <w:lang w:eastAsia="en-US"/>
    </w:rPr>
  </w:style>
  <w:style w:type="paragraph" w:customStyle="1" w:styleId="affffffffffffffffffffffffff9">
    <w:name w:val="עברית"/>
    <w:basedOn w:val="afe"/>
    <w:rsid w:val="00EA7C52"/>
    <w:pPr>
      <w:spacing w:before="0"/>
      <w:jc w:val="both"/>
    </w:pPr>
    <w:rPr>
      <w:color w:val="0000FF"/>
      <w:sz w:val="20"/>
      <w:lang w:eastAsia="en-US"/>
    </w:rPr>
  </w:style>
  <w:style w:type="paragraph" w:customStyle="1" w:styleId="normals">
    <w:name w:val="normals"/>
    <w:basedOn w:val="afe"/>
    <w:rsid w:val="00EA7C52"/>
    <w:pPr>
      <w:spacing w:before="0"/>
      <w:jc w:val="both"/>
    </w:pPr>
    <w:rPr>
      <w:sz w:val="24"/>
    </w:rPr>
  </w:style>
  <w:style w:type="character" w:customStyle="1" w:styleId="HTMLMarkup">
    <w:name w:val="HTML Markup"/>
    <w:rsid w:val="00EA7C52"/>
    <w:rPr>
      <w:vanish/>
      <w:color w:val="FF0000"/>
    </w:rPr>
  </w:style>
  <w:style w:type="paragraph" w:customStyle="1" w:styleId="CharCharCharCharChar1CharCharCharCharCharCharCharCharCharCharCharChar1CharCharCharCharCharCharChar">
    <w:name w:val="Char Char Char Char Char1 Char Char Char Char Char Char Char Char Char Char תו Char תו Char1 תו Char תו Char תו Char תו Char תו תו Char Char תו Char"/>
    <w:basedOn w:val="afe"/>
    <w:rsid w:val="00EA7C52"/>
    <w:pPr>
      <w:bidi w:val="0"/>
      <w:spacing w:before="0" w:after="160" w:line="240" w:lineRule="exact"/>
    </w:pPr>
    <w:rPr>
      <w:rFonts w:ascii="Verdana" w:hAnsi="Verdana" w:cs="Times New Roman"/>
      <w:sz w:val="20"/>
      <w:szCs w:val="20"/>
      <w:lang w:eastAsia="en-US" w:bidi="ar-SA"/>
    </w:rPr>
  </w:style>
  <w:style w:type="table" w:customStyle="1" w:styleId="360">
    <w:name w:val="רשת טבלה36"/>
    <w:basedOn w:val="aff0"/>
    <w:next w:val="affffff3"/>
    <w:rsid w:val="00EA7C52"/>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00">
    <w:name w:val="סגנון200"/>
    <w:basedOn w:val="2f5"/>
    <w:rsid w:val="00EA7C52"/>
    <w:pPr>
      <w:widowControl/>
      <w:numPr>
        <w:ilvl w:val="12"/>
      </w:numPr>
      <w:tabs>
        <w:tab w:val="num" w:pos="2552"/>
      </w:tabs>
      <w:overflowPunct w:val="0"/>
      <w:autoSpaceDE w:val="0"/>
      <w:autoSpaceDN w:val="0"/>
      <w:bidi/>
      <w:spacing w:before="240" w:line="240" w:lineRule="auto"/>
      <w:ind w:left="1304"/>
    </w:pPr>
    <w:rPr>
      <w:rFonts w:cs="Times New Roman"/>
      <w:sz w:val="24"/>
    </w:rPr>
  </w:style>
  <w:style w:type="numbering" w:customStyle="1" w:styleId="1ai3">
    <w:name w:val="1 / a / i3"/>
    <w:basedOn w:val="aff1"/>
    <w:semiHidden/>
    <w:rsid w:val="00EA7C52"/>
    <w:pPr>
      <w:numPr>
        <w:numId w:val="65"/>
      </w:numPr>
    </w:pPr>
  </w:style>
  <w:style w:type="table" w:customStyle="1" w:styleId="431">
    <w:name w:val="רשת טבלה43"/>
    <w:basedOn w:val="aff0"/>
    <w:next w:val="affffff3"/>
    <w:uiPriority w:val="59"/>
    <w:rsid w:val="00EA7C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31">
    <w:name w:val="Heading 31"/>
    <w:basedOn w:val="afe"/>
    <w:rsid w:val="00EA7C52"/>
    <w:pPr>
      <w:tabs>
        <w:tab w:val="num" w:pos="720"/>
      </w:tabs>
      <w:spacing w:before="0" w:line="360" w:lineRule="auto"/>
      <w:ind w:left="720" w:right="720" w:hanging="720"/>
    </w:pPr>
    <w:rPr>
      <w:rFonts w:cs="Times New Roman"/>
      <w:snapToGrid w:val="0"/>
      <w:sz w:val="24"/>
    </w:rPr>
  </w:style>
  <w:style w:type="paragraph" w:customStyle="1" w:styleId="Heading1100">
    <w:name w:val="סגנון Heading 11 + מודגש אחרי:  0 ס''מ"/>
    <w:basedOn w:val="Heading11"/>
    <w:autoRedefine/>
    <w:rsid w:val="00EA7C52"/>
    <w:pPr>
      <w:tabs>
        <w:tab w:val="clear" w:pos="851"/>
        <w:tab w:val="num" w:pos="720"/>
      </w:tabs>
      <w:spacing w:before="0" w:after="0"/>
      <w:ind w:left="720" w:right="0" w:hanging="720"/>
      <w:jc w:val="left"/>
      <w:outlineLvl w:val="9"/>
    </w:pPr>
    <w:rPr>
      <w:rFonts w:cs="Times New Roman"/>
      <w:b/>
      <w:bCs/>
      <w:snapToGrid w:val="0"/>
      <w:sz w:val="20"/>
      <w:szCs w:val="24"/>
      <w:lang w:eastAsia="he-IL"/>
    </w:rPr>
  </w:style>
  <w:style w:type="paragraph" w:customStyle="1" w:styleId="1fffffffffff9">
    <w:name w:val="נורמל 1"/>
    <w:basedOn w:val="afe"/>
    <w:rsid w:val="00EA7C52"/>
    <w:pPr>
      <w:spacing w:before="0" w:line="360" w:lineRule="auto"/>
      <w:ind w:left="-51"/>
      <w:jc w:val="both"/>
    </w:pPr>
    <w:rPr>
      <w:rFonts w:cs="Times New Roman"/>
      <w:snapToGrid w:val="0"/>
      <w:sz w:val="20"/>
    </w:rPr>
  </w:style>
  <w:style w:type="paragraph" w:customStyle="1" w:styleId="HNormal0">
    <w:name w:val="HNormal"/>
    <w:basedOn w:val="afe"/>
    <w:rsid w:val="00EA7C52"/>
    <w:pPr>
      <w:spacing w:before="0" w:after="120"/>
    </w:pPr>
    <w:rPr>
      <w:rFonts w:cs="Times New Roman"/>
      <w:snapToGrid w:val="0"/>
      <w:sz w:val="20"/>
    </w:rPr>
  </w:style>
  <w:style w:type="paragraph" w:customStyle="1" w:styleId="3ffff6">
    <w:name w:val="נורמל 3"/>
    <w:basedOn w:val="afe"/>
    <w:rsid w:val="00EA7C52"/>
    <w:pPr>
      <w:spacing w:before="0" w:line="360" w:lineRule="auto"/>
      <w:ind w:left="45"/>
      <w:jc w:val="both"/>
    </w:pPr>
    <w:rPr>
      <w:rFonts w:cs="Times New Roman"/>
      <w:snapToGrid w:val="0"/>
      <w:sz w:val="20"/>
    </w:rPr>
  </w:style>
  <w:style w:type="table" w:customStyle="1" w:styleId="530">
    <w:name w:val="רשת טבלה53"/>
    <w:basedOn w:val="aff0"/>
    <w:next w:val="affffff3"/>
    <w:uiPriority w:val="59"/>
    <w:rsid w:val="00EA7C52"/>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
    <w:name w:val="טבלת רשת113"/>
    <w:basedOn w:val="aff0"/>
    <w:next w:val="affffff3"/>
    <w:uiPriority w:val="99"/>
    <w:rsid w:val="00EA7C52"/>
    <w:pPr>
      <w:overflowPunct w:val="0"/>
      <w:autoSpaceDE w:val="0"/>
      <w:autoSpaceDN w:val="0"/>
      <w:adjustRightInd w:val="0"/>
    </w:pPr>
    <w:rPr>
      <w:rFonts w:ascii="Tahoma" w:hAnsi="Tahoma"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
    <w:name w:val="B"/>
    <w:basedOn w:val="afe"/>
    <w:rsid w:val="00EA7C52"/>
    <w:pPr>
      <w:spacing w:after="120" w:line="280" w:lineRule="atLeast"/>
      <w:jc w:val="both"/>
    </w:pPr>
    <w:rPr>
      <w:b/>
      <w:i/>
      <w:spacing w:val="30"/>
      <w:lang w:eastAsia="en-US"/>
    </w:rPr>
  </w:style>
  <w:style w:type="table" w:customStyle="1" w:styleId="630">
    <w:name w:val="רשת טבלה63"/>
    <w:basedOn w:val="aff0"/>
    <w:next w:val="affffff3"/>
    <w:rsid w:val="00EA7C5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fffffffffff3">
    <w:name w:val="פסקה תו"/>
    <w:link w:val="afffffffffffffffffff2"/>
    <w:rsid w:val="00EA7C52"/>
    <w:rPr>
      <w:rFonts w:ascii="Arial" w:hAnsi="Arial" w:cs="Narkisim"/>
      <w:sz w:val="24"/>
      <w:szCs w:val="28"/>
      <w:lang w:eastAsia="ja-JP"/>
    </w:rPr>
  </w:style>
  <w:style w:type="paragraph" w:customStyle="1" w:styleId="affffffffffffffffffffffffffa">
    <w:name w:val="כללי"/>
    <w:rsid w:val="00EA7C52"/>
    <w:pPr>
      <w:suppressAutoHyphens/>
      <w:spacing w:line="360" w:lineRule="auto"/>
      <w:ind w:left="851"/>
      <w:jc w:val="both"/>
    </w:pPr>
    <w:rPr>
      <w:rFonts w:cs="David"/>
      <w:kern w:val="1"/>
      <w:sz w:val="22"/>
      <w:lang w:eastAsia="he-IL"/>
    </w:rPr>
  </w:style>
  <w:style w:type="paragraph" w:customStyle="1" w:styleId="affffffffffffffffffffffffffb">
    <w:name w:val="מפה"/>
    <w:basedOn w:val="affff2"/>
    <w:rsid w:val="00EA7C52"/>
    <w:pPr>
      <w:widowControl w:val="0"/>
      <w:tabs>
        <w:tab w:val="clear" w:pos="567"/>
        <w:tab w:val="clear" w:pos="1134"/>
        <w:tab w:val="clear" w:pos="1701"/>
        <w:tab w:val="clear" w:pos="2268"/>
      </w:tabs>
      <w:suppressAutoHyphens/>
      <w:spacing w:after="0"/>
    </w:pPr>
    <w:rPr>
      <w:rFonts w:ascii="Arial" w:eastAsia="Lucida Sans Unicode" w:hAnsi="Arial" w:cs="Arial"/>
      <w:kern w:val="1"/>
    </w:rPr>
  </w:style>
  <w:style w:type="table" w:customStyle="1" w:styleId="4ffe">
    <w:name w:val="רשת טבלה בהירה4"/>
    <w:basedOn w:val="aff0"/>
    <w:next w:val="afffffffffffffffffffffffffc"/>
    <w:uiPriority w:val="40"/>
    <w:rsid w:val="00EA7C52"/>
    <w:rPr>
      <w:rFonts w:ascii="Calibri" w:eastAsia="Calibri" w:hAnsi="Calibri" w:cs="Arial"/>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font91">
    <w:name w:val="font91"/>
    <w:rsid w:val="00EA7C52"/>
    <w:rPr>
      <w:rFonts w:ascii="Arial" w:hAnsi="Arial" w:cs="Arial" w:hint="default"/>
      <w:b/>
      <w:bCs/>
      <w:i w:val="0"/>
      <w:iCs w:val="0"/>
      <w:color w:val="auto"/>
      <w:sz w:val="20"/>
      <w:szCs w:val="20"/>
      <w:u w:val="single"/>
    </w:rPr>
  </w:style>
  <w:style w:type="character" w:customStyle="1" w:styleId="font81">
    <w:name w:val="font81"/>
    <w:rsid w:val="00EA7C52"/>
    <w:rPr>
      <w:rFonts w:ascii="Arial" w:hAnsi="Arial" w:cs="Arial" w:hint="default"/>
      <w:b/>
      <w:bCs/>
      <w:i w:val="0"/>
      <w:iCs w:val="0"/>
      <w:strike w:val="0"/>
      <w:dstrike w:val="0"/>
      <w:color w:val="auto"/>
      <w:sz w:val="20"/>
      <w:szCs w:val="20"/>
      <w:u w:val="none"/>
      <w:effect w:val="none"/>
    </w:rPr>
  </w:style>
  <w:style w:type="numbering" w:customStyle="1" w:styleId="fixed">
    <w:name w:val="fixed"/>
    <w:uiPriority w:val="99"/>
    <w:rsid w:val="00EA7C52"/>
    <w:pPr>
      <w:numPr>
        <w:numId w:val="218"/>
      </w:numPr>
    </w:pPr>
  </w:style>
  <w:style w:type="character" w:customStyle="1" w:styleId="1Char0">
    <w:name w:val="רמה 1 Char"/>
    <w:link w:val="1fffffa"/>
    <w:locked/>
    <w:rsid w:val="00EA7C52"/>
    <w:rPr>
      <w:rFonts w:cs="David"/>
      <w:sz w:val="24"/>
      <w:szCs w:val="24"/>
      <w:lang w:eastAsia="he-IL"/>
    </w:rPr>
  </w:style>
  <w:style w:type="character" w:customStyle="1" w:styleId="2Char1">
    <w:name w:val="רמה 2 Char"/>
    <w:link w:val="2f7"/>
    <w:locked/>
    <w:rsid w:val="00EA7C52"/>
    <w:rPr>
      <w:rFonts w:cs="David"/>
      <w:sz w:val="24"/>
      <w:szCs w:val="28"/>
    </w:rPr>
  </w:style>
  <w:style w:type="paragraph" w:customStyle="1" w:styleId="h11">
    <w:name w:val="h1"/>
    <w:basedOn w:val="13"/>
    <w:link w:val="h1Char"/>
    <w:rsid w:val="00EA7C52"/>
    <w:pPr>
      <w:keepNext/>
      <w:keepLines/>
      <w:numPr>
        <w:numId w:val="0"/>
      </w:numPr>
      <w:spacing w:line="360" w:lineRule="auto"/>
      <w:ind w:left="360" w:right="0" w:hanging="360"/>
    </w:pPr>
    <w:rPr>
      <w:rFonts w:ascii="Arial" w:hAnsi="Arial" w:cs="Arial"/>
      <w:kern w:val="0"/>
      <w:sz w:val="32"/>
      <w:szCs w:val="32"/>
      <w:lang w:eastAsia="en-US"/>
    </w:rPr>
  </w:style>
  <w:style w:type="character" w:customStyle="1" w:styleId="h1Char">
    <w:name w:val="h1 Char"/>
    <w:link w:val="h11"/>
    <w:rsid w:val="00EA7C52"/>
    <w:rPr>
      <w:rFonts w:ascii="Arial" w:hAnsi="Arial" w:cs="Arial"/>
      <w:b/>
      <w:bCs/>
      <w:sz w:val="32"/>
      <w:szCs w:val="32"/>
    </w:rPr>
  </w:style>
  <w:style w:type="character" w:customStyle="1" w:styleId="Charb">
    <w:name w:val="טקסט רגיל Char"/>
    <w:link w:val="1fffffffffff6"/>
    <w:rsid w:val="00EA7C52"/>
    <w:rPr>
      <w:rFonts w:ascii="Courier New" w:hAnsi="Courier New" w:cs="Courier New"/>
      <w:b/>
      <w:bCs/>
      <w:color w:val="0000FF"/>
      <w:lang w:val="en-GB" w:eastAsia="ar-SA" w:bidi="ar-SA"/>
    </w:rPr>
  </w:style>
  <w:style w:type="paragraph" w:customStyle="1" w:styleId="22f0">
    <w:name w:val="כותרת 22"/>
    <w:basedOn w:val="afe"/>
    <w:qFormat/>
    <w:rsid w:val="00EA7C52"/>
    <w:pPr>
      <w:keepNext/>
      <w:keepLines/>
      <w:spacing w:before="0" w:line="360" w:lineRule="auto"/>
      <w:ind w:left="792" w:hanging="432"/>
      <w:jc w:val="both"/>
      <w:outlineLvl w:val="0"/>
    </w:pPr>
    <w:rPr>
      <w:rFonts w:ascii="Arial" w:hAnsi="Arial" w:cs="Arial"/>
      <w:color w:val="000000"/>
      <w:sz w:val="24"/>
      <w:lang w:eastAsia="en-US"/>
    </w:rPr>
  </w:style>
  <w:style w:type="table" w:customStyle="1" w:styleId="370">
    <w:name w:val="רשת טבלה37"/>
    <w:basedOn w:val="aff0"/>
    <w:next w:val="affffff3"/>
    <w:rsid w:val="00EA7C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ffffffffffffffc">
    <w:name w:val="אחד"/>
    <w:basedOn w:val="afffffffffffffffffff4"/>
    <w:rsid w:val="00EA7C52"/>
    <w:pPr>
      <w:overflowPunct w:val="0"/>
      <w:ind w:left="720" w:right="0"/>
    </w:pPr>
    <w:rPr>
      <w:rFonts w:cs="David"/>
      <w:noProof w:val="0"/>
    </w:rPr>
  </w:style>
  <w:style w:type="table" w:customStyle="1" w:styleId="380">
    <w:name w:val="רשת טבלה38"/>
    <w:basedOn w:val="aff0"/>
    <w:next w:val="affffff3"/>
    <w:uiPriority w:val="59"/>
    <w:rsid w:val="00EA7C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ffffffffffffffd">
    <w:name w:val="אלףקטן"/>
    <w:basedOn w:val="afffffffffffffffffff5"/>
    <w:rsid w:val="00EA7C52"/>
    <w:pPr>
      <w:widowControl w:val="0"/>
      <w:tabs>
        <w:tab w:val="clear" w:pos="1560"/>
      </w:tabs>
      <w:overflowPunct w:val="0"/>
      <w:bidi w:val="0"/>
      <w:ind w:left="2880" w:right="2880"/>
      <w:textAlignment w:val="baseline"/>
    </w:pPr>
    <w:rPr>
      <w:rFonts w:ascii="Courier" w:hAnsi="Courier" w:cs="Times New Roman"/>
      <w:noProof w:val="0"/>
      <w:sz w:val="24"/>
      <w:lang w:val="he-IL"/>
    </w:rPr>
  </w:style>
  <w:style w:type="paragraph" w:customStyle="1" w:styleId="affffffffffffffffffffffffffe">
    <w:name w:val="מיוחד"/>
    <w:basedOn w:val="13"/>
    <w:rsid w:val="00EA7C52"/>
    <w:pPr>
      <w:numPr>
        <w:numId w:val="0"/>
      </w:numPr>
      <w:tabs>
        <w:tab w:val="left" w:pos="454"/>
      </w:tabs>
      <w:overflowPunct w:val="0"/>
      <w:autoSpaceDE w:val="0"/>
      <w:autoSpaceDN w:val="0"/>
      <w:adjustRightInd w:val="0"/>
      <w:spacing w:before="0" w:line="240" w:lineRule="atLeast"/>
      <w:ind w:left="737" w:right="737" w:hanging="737"/>
      <w:jc w:val="right"/>
      <w:outlineLvl w:val="9"/>
    </w:pPr>
    <w:rPr>
      <w:b w:val="0"/>
      <w:bCs w:val="0"/>
      <w:kern w:val="0"/>
      <w:sz w:val="24"/>
    </w:rPr>
  </w:style>
  <w:style w:type="table" w:customStyle="1" w:styleId="390">
    <w:name w:val="רשת טבלה39"/>
    <w:basedOn w:val="aff0"/>
    <w:next w:val="affffff3"/>
    <w:rsid w:val="00EA7C5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00">
    <w:name w:val="רשת טבלה40"/>
    <w:basedOn w:val="aff0"/>
    <w:next w:val="affffff3"/>
    <w:uiPriority w:val="59"/>
    <w:rsid w:val="00EA7C52"/>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0">
    <w:name w:val="Outline List 2"/>
    <w:aliases w:val="1 / 1.1"/>
    <w:basedOn w:val="aff1"/>
    <w:unhideWhenUsed/>
    <w:rsid w:val="00EA7C52"/>
    <w:pPr>
      <w:numPr>
        <w:numId w:val="55"/>
      </w:numPr>
    </w:pPr>
  </w:style>
  <w:style w:type="table" w:customStyle="1" w:styleId="3-53">
    <w:name w:val="רשת בינונית 3 - הדגשה 53"/>
    <w:basedOn w:val="aff0"/>
    <w:next w:val="3-50"/>
    <w:uiPriority w:val="69"/>
    <w:rsid w:val="00EA7C52"/>
    <w:rPr>
      <w:rFonts w:ascii="Calibri" w:eastAsia="Calibri" w:hAnsi="Calibri" w:cs="Arial"/>
      <w:sz w:val="22"/>
      <w:szCs w:val="22"/>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1170">
    <w:name w:val="רשת טבלה117"/>
    <w:basedOn w:val="aff0"/>
    <w:next w:val="affffff3"/>
    <w:rsid w:val="00EA7C52"/>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
    <w:name w:val="הצללה צבעונית - הדגשה 63"/>
    <w:basedOn w:val="aff0"/>
    <w:next w:val="-60"/>
    <w:uiPriority w:val="71"/>
    <w:rsid w:val="00EA7C52"/>
    <w:rPr>
      <w:color w:val="000000"/>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customStyle="1" w:styleId="2-13">
    <w:name w:val="רשת בינונית 2 - הדגשה 13"/>
    <w:basedOn w:val="aff0"/>
    <w:next w:val="2-10"/>
    <w:uiPriority w:val="68"/>
    <w:rsid w:val="00EA7C52"/>
    <w:rPr>
      <w:rFonts w:ascii="Cambria" w:hAnsi="Cambria"/>
      <w:color w:val="000000"/>
      <w:sz w:val="22"/>
      <w:szCs w:val="22"/>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4F81BD"/>
          <w:insideV w:val="single" w:sz="6" w:space="0" w:color="4F81BD"/>
        </w:tcBorders>
        <w:shd w:val="clear" w:color="auto" w:fill="A7BFDE"/>
      </w:tcPr>
    </w:tblStylePr>
    <w:tblStylePr w:type="nwCell">
      <w:tblPr/>
      <w:tcPr>
        <w:shd w:val="clear" w:color="auto" w:fill="FFFFFF"/>
      </w:tcPr>
    </w:tblStylePr>
  </w:style>
  <w:style w:type="paragraph" w:customStyle="1" w:styleId="afffffffffffffffffffffffffff">
    <w:name w:val="כותרת תחתונה זוגית"/>
    <w:basedOn w:val="afe"/>
    <w:qFormat/>
    <w:rsid w:val="00EA7C52"/>
    <w:pPr>
      <w:pBdr>
        <w:top w:val="single" w:sz="4" w:space="1" w:color="4F81BD"/>
      </w:pBdr>
      <w:spacing w:before="0" w:after="180" w:line="264" w:lineRule="auto"/>
    </w:pPr>
    <w:rPr>
      <w:rFonts w:ascii="Calibri" w:hAnsi="Calibri" w:cs="Arial"/>
      <w:color w:val="1F497D"/>
      <w:sz w:val="20"/>
      <w:szCs w:val="20"/>
      <w:lang w:eastAsia="zh-CN"/>
    </w:rPr>
  </w:style>
  <w:style w:type="character" w:customStyle="1" w:styleId="6f4">
    <w:name w:val="אזכור לא מזוהה6"/>
    <w:uiPriority w:val="99"/>
    <w:semiHidden/>
    <w:unhideWhenUsed/>
    <w:rsid w:val="00EA7C52"/>
    <w:rPr>
      <w:color w:val="605E5C"/>
      <w:shd w:val="clear" w:color="auto" w:fill="E1DFDD"/>
    </w:rPr>
  </w:style>
  <w:style w:type="paragraph" w:customStyle="1" w:styleId="TextLevel5">
    <w:name w:val="Text Level 5"/>
    <w:basedOn w:val="afe"/>
    <w:next w:val="afe"/>
    <w:rsid w:val="00EA7C52"/>
    <w:pPr>
      <w:keepNext/>
      <w:spacing w:before="0" w:after="120"/>
      <w:ind w:left="550"/>
    </w:pPr>
    <w:rPr>
      <w:rFonts w:ascii="Arial" w:eastAsia="SimSun" w:hAnsi="Arial" w:cs="Arial"/>
      <w:sz w:val="18"/>
      <w:szCs w:val="18"/>
      <w:lang w:val="de-CH" w:eastAsia="zh-CN"/>
    </w:rPr>
  </w:style>
  <w:style w:type="paragraph" w:customStyle="1" w:styleId="TextLevel6">
    <w:name w:val="Text Level 6"/>
    <w:basedOn w:val="afe"/>
    <w:next w:val="TextLevel7"/>
    <w:rsid w:val="00EA7C52"/>
    <w:pPr>
      <w:keepNext/>
      <w:spacing w:before="0" w:after="120"/>
      <w:ind w:left="550"/>
    </w:pPr>
    <w:rPr>
      <w:rFonts w:ascii="Arial" w:eastAsia="SimSun" w:hAnsi="Arial" w:cs="Arial"/>
      <w:sz w:val="18"/>
      <w:szCs w:val="18"/>
      <w:lang w:val="de-CH" w:eastAsia="zh-CN"/>
    </w:rPr>
  </w:style>
  <w:style w:type="paragraph" w:customStyle="1" w:styleId="TextLevel7">
    <w:name w:val="Text Level 7"/>
    <w:basedOn w:val="afe"/>
    <w:rsid w:val="00EA7C52"/>
    <w:pPr>
      <w:spacing w:before="0"/>
      <w:ind w:left="771"/>
      <w:jc w:val="both"/>
    </w:pPr>
    <w:rPr>
      <w:rFonts w:ascii="Arial" w:eastAsia="SimSun" w:hAnsi="Arial" w:cs="Arial"/>
      <w:sz w:val="18"/>
      <w:szCs w:val="18"/>
      <w:lang w:val="de-CH" w:eastAsia="zh-CN"/>
    </w:rPr>
  </w:style>
  <w:style w:type="paragraph" w:customStyle="1" w:styleId="TextLevel4">
    <w:name w:val="Text Level 4"/>
    <w:basedOn w:val="afe"/>
    <w:next w:val="TextLevel5"/>
    <w:rsid w:val="00EA7C52"/>
    <w:pPr>
      <w:keepNext/>
      <w:spacing w:before="0" w:after="120"/>
      <w:ind w:left="550"/>
    </w:pPr>
    <w:rPr>
      <w:rFonts w:ascii="Arial" w:eastAsia="SimSun" w:hAnsi="Arial" w:cs="Arial"/>
      <w:b/>
      <w:sz w:val="18"/>
      <w:szCs w:val="18"/>
      <w:lang w:val="de-CH" w:eastAsia="zh-CN"/>
    </w:rPr>
  </w:style>
  <w:style w:type="table" w:customStyle="1" w:styleId="441">
    <w:name w:val="רשת טבלה44"/>
    <w:basedOn w:val="aff0"/>
    <w:next w:val="affffff3"/>
    <w:uiPriority w:val="59"/>
    <w:rsid w:val="00EA7C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02">
    <w:name w:val="Style102"/>
    <w:basedOn w:val="afe"/>
    <w:uiPriority w:val="99"/>
    <w:rsid w:val="00EA7C52"/>
    <w:pPr>
      <w:widowControl w:val="0"/>
      <w:autoSpaceDE w:val="0"/>
      <w:autoSpaceDN w:val="0"/>
      <w:bidi w:val="0"/>
      <w:adjustRightInd w:val="0"/>
      <w:spacing w:before="0"/>
    </w:pPr>
    <w:rPr>
      <w:rFonts w:ascii="Arial" w:hAnsi="Arial" w:cs="Arial"/>
      <w:sz w:val="24"/>
      <w:lang w:eastAsia="en-US"/>
    </w:rPr>
  </w:style>
  <w:style w:type="character" w:customStyle="1" w:styleId="FontStyle507">
    <w:name w:val="Font Style507"/>
    <w:uiPriority w:val="99"/>
    <w:rsid w:val="00EA7C52"/>
    <w:rPr>
      <w:rFonts w:ascii="Arial" w:hAnsi="Arial" w:cs="Arial"/>
      <w:color w:val="000000"/>
      <w:sz w:val="20"/>
      <w:szCs w:val="20"/>
      <w:lang w:bidi="he-IL"/>
    </w:rPr>
  </w:style>
  <w:style w:type="character" w:customStyle="1" w:styleId="FontStyle512">
    <w:name w:val="Font Style512"/>
    <w:uiPriority w:val="99"/>
    <w:rsid w:val="00EA7C52"/>
    <w:rPr>
      <w:rFonts w:ascii="Arial" w:hAnsi="Arial" w:cs="Arial"/>
      <w:color w:val="000000"/>
      <w:sz w:val="20"/>
      <w:szCs w:val="20"/>
      <w:lang w:bidi="he-IL"/>
    </w:rPr>
  </w:style>
  <w:style w:type="paragraph" w:customStyle="1" w:styleId="Style93">
    <w:name w:val="Style93"/>
    <w:basedOn w:val="afe"/>
    <w:uiPriority w:val="99"/>
    <w:rsid w:val="00EA7C52"/>
    <w:pPr>
      <w:widowControl w:val="0"/>
      <w:autoSpaceDE w:val="0"/>
      <w:autoSpaceDN w:val="0"/>
      <w:bidi w:val="0"/>
      <w:adjustRightInd w:val="0"/>
      <w:spacing w:before="0"/>
    </w:pPr>
    <w:rPr>
      <w:rFonts w:ascii="Arial" w:hAnsi="Arial" w:cs="Arial"/>
      <w:sz w:val="24"/>
      <w:lang w:eastAsia="en-US"/>
    </w:rPr>
  </w:style>
  <w:style w:type="paragraph" w:customStyle="1" w:styleId="Style180">
    <w:name w:val="Style180"/>
    <w:basedOn w:val="afe"/>
    <w:uiPriority w:val="99"/>
    <w:rsid w:val="00EA7C52"/>
    <w:pPr>
      <w:widowControl w:val="0"/>
      <w:autoSpaceDE w:val="0"/>
      <w:autoSpaceDN w:val="0"/>
      <w:bidi w:val="0"/>
      <w:adjustRightInd w:val="0"/>
      <w:spacing w:before="0"/>
    </w:pPr>
    <w:rPr>
      <w:rFonts w:ascii="Arial" w:hAnsi="Arial" w:cs="Arial"/>
      <w:sz w:val="24"/>
      <w:lang w:eastAsia="en-US"/>
    </w:rPr>
  </w:style>
  <w:style w:type="character" w:customStyle="1" w:styleId="FontStyle24">
    <w:name w:val="Font Style24"/>
    <w:uiPriority w:val="99"/>
    <w:rsid w:val="00EA7C52"/>
    <w:rPr>
      <w:rFonts w:ascii="Times New Roman" w:hAnsi="Times New Roman" w:cs="Times New Roman"/>
      <w:color w:val="000000"/>
      <w:sz w:val="22"/>
      <w:szCs w:val="22"/>
      <w:lang w:bidi="he-IL"/>
    </w:rPr>
  </w:style>
  <w:style w:type="numbering" w:customStyle="1" w:styleId="108">
    <w:name w:val="ללא רשימה10"/>
    <w:next w:val="aff1"/>
    <w:semiHidden/>
    <w:unhideWhenUsed/>
    <w:rsid w:val="00317F81"/>
  </w:style>
  <w:style w:type="numbering" w:customStyle="1" w:styleId="11ffd">
    <w:name w:val="ללא רשימה11"/>
    <w:next w:val="aff1"/>
    <w:semiHidden/>
    <w:unhideWhenUsed/>
    <w:rsid w:val="00E47FE7"/>
  </w:style>
  <w:style w:type="numbering" w:customStyle="1" w:styleId="12f4">
    <w:name w:val="ללא רשימה12"/>
    <w:next w:val="aff1"/>
    <w:uiPriority w:val="99"/>
    <w:semiHidden/>
    <w:unhideWhenUsed/>
    <w:rsid w:val="00E47FE7"/>
  </w:style>
  <w:style w:type="table" w:customStyle="1" w:styleId="450">
    <w:name w:val="רשת טבלה45"/>
    <w:basedOn w:val="aff0"/>
    <w:next w:val="affffff3"/>
    <w:rsid w:val="00E47FE7"/>
    <w:pPr>
      <w:bidi/>
      <w:spacing w:line="360" w:lineRule="auto"/>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GuideSpec">
    <w:name w:val="Guide Spec"/>
    <w:rsid w:val="00E47FE7"/>
  </w:style>
  <w:style w:type="numbering" w:customStyle="1" w:styleId="NoList1">
    <w:name w:val="No List1"/>
    <w:next w:val="aff1"/>
    <w:uiPriority w:val="99"/>
    <w:semiHidden/>
    <w:rsid w:val="00E47FE7"/>
  </w:style>
  <w:style w:type="table" w:customStyle="1" w:styleId="TableGrid14">
    <w:name w:val="Table Grid14"/>
    <w:basedOn w:val="aff0"/>
    <w:next w:val="affffff3"/>
    <w:rsid w:val="00E47FE7"/>
    <w:rPr>
      <w:rFonts w:ascii="Calibri" w:hAnsi="Calibri"/>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GuideSpec1">
    <w:name w:val="Guide Spec1"/>
    <w:rsid w:val="00E47FE7"/>
  </w:style>
  <w:style w:type="numbering" w:customStyle="1" w:styleId="NoList11">
    <w:name w:val="No List11"/>
    <w:next w:val="aff1"/>
    <w:uiPriority w:val="99"/>
    <w:semiHidden/>
    <w:unhideWhenUsed/>
    <w:rsid w:val="00E47FE7"/>
  </w:style>
  <w:style w:type="table" w:customStyle="1" w:styleId="TableGrid113">
    <w:name w:val="Table Grid113"/>
    <w:basedOn w:val="aff0"/>
    <w:next w:val="affffff3"/>
    <w:rsid w:val="00E47FE7"/>
    <w:rPr>
      <w:rFonts w:ascii="Calibri" w:hAnsi="Calibri" w:cs="Arial"/>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GuideSpec11">
    <w:name w:val="Guide Spec11"/>
    <w:rsid w:val="00E47FE7"/>
  </w:style>
  <w:style w:type="paragraph" w:customStyle="1" w:styleId="af">
    <w:name w:val="אורן סיני"/>
    <w:basedOn w:val="afe"/>
    <w:rsid w:val="00E47FE7"/>
    <w:pPr>
      <w:numPr>
        <w:numId w:val="220"/>
      </w:numPr>
      <w:tabs>
        <w:tab w:val="left" w:pos="567"/>
        <w:tab w:val="left" w:pos="850"/>
        <w:tab w:val="left" w:pos="1417"/>
        <w:tab w:val="left" w:pos="1701"/>
        <w:tab w:val="left" w:pos="1984"/>
        <w:tab w:val="left" w:pos="2126"/>
        <w:tab w:val="left" w:pos="2409"/>
        <w:tab w:val="left" w:pos="2693"/>
        <w:tab w:val="left" w:pos="3969"/>
        <w:tab w:val="left" w:pos="6520"/>
        <w:tab w:val="left" w:pos="7087"/>
      </w:tabs>
      <w:autoSpaceDE w:val="0"/>
      <w:autoSpaceDN w:val="0"/>
      <w:adjustRightInd w:val="0"/>
      <w:spacing w:before="0" w:line="360" w:lineRule="auto"/>
    </w:pPr>
    <w:rPr>
      <w:rFonts w:ascii="Arial" w:hAnsi="Arial" w:cs="Arial"/>
      <w:sz w:val="24"/>
    </w:rPr>
  </w:style>
  <w:style w:type="numbering" w:customStyle="1" w:styleId="138">
    <w:name w:val="ללא רשימה13"/>
    <w:next w:val="aff1"/>
    <w:semiHidden/>
    <w:unhideWhenUsed/>
    <w:rsid w:val="00E47FE7"/>
  </w:style>
  <w:style w:type="paragraph" w:customStyle="1" w:styleId="183">
    <w:name w:val="18"/>
    <w:rsid w:val="00E47FE7"/>
    <w:pPr>
      <w:bidi/>
      <w:spacing w:line="360" w:lineRule="auto"/>
      <w:jc w:val="both"/>
    </w:pPr>
  </w:style>
  <w:style w:type="table" w:customStyle="1" w:styleId="460">
    <w:name w:val="רשת טבלה46"/>
    <w:basedOn w:val="aff0"/>
    <w:next w:val="affffff3"/>
    <w:rsid w:val="00E47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d">
    <w:name w:val="ללא רשימה14"/>
    <w:next w:val="aff1"/>
    <w:uiPriority w:val="99"/>
    <w:semiHidden/>
    <w:unhideWhenUsed/>
    <w:rsid w:val="00F9752C"/>
  </w:style>
  <w:style w:type="table" w:customStyle="1" w:styleId="470">
    <w:name w:val="רשת טבלה47"/>
    <w:basedOn w:val="aff0"/>
    <w:next w:val="affffff3"/>
    <w:uiPriority w:val="59"/>
    <w:rsid w:val="00F975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3">
    <w:name w:val="מספור 123"/>
    <w:basedOn w:val="afe"/>
    <w:autoRedefine/>
    <w:rsid w:val="00F9752C"/>
    <w:pPr>
      <w:numPr>
        <w:numId w:val="221"/>
      </w:numPr>
      <w:spacing w:before="120" w:after="120"/>
      <w:jc w:val="both"/>
    </w:pPr>
    <w:rPr>
      <w:color w:val="000000"/>
      <w:sz w:val="23"/>
      <w:szCs w:val="23"/>
      <w:u w:val="single"/>
      <w:lang w:eastAsia="en-US"/>
    </w:rPr>
  </w:style>
  <w:style w:type="character" w:customStyle="1" w:styleId="affffffff1">
    <w:name w:val="שניה תו"/>
    <w:link w:val="affffffff0"/>
    <w:rsid w:val="00F9752C"/>
    <w:rPr>
      <w:rFonts w:cs="TopType David"/>
      <w:sz w:val="24"/>
      <w:szCs w:val="22"/>
      <w:lang w:eastAsia="he-IL"/>
    </w:rPr>
  </w:style>
  <w:style w:type="paragraph" w:customStyle="1" w:styleId="2ffffffff2">
    <w:name w:val="זמני2"/>
    <w:basedOn w:val="afe"/>
    <w:link w:val="2Char4"/>
    <w:qFormat/>
    <w:rsid w:val="00A90258"/>
    <w:pPr>
      <w:widowControl w:val="0"/>
      <w:spacing w:before="0" w:line="360" w:lineRule="auto"/>
    </w:pPr>
    <w:rPr>
      <w:rFonts w:ascii="Arial" w:hAnsi="Arial" w:cs="Times New Roman"/>
      <w:b/>
      <w:bCs/>
      <w:sz w:val="24"/>
      <w:lang w:val="x-none" w:eastAsia="x-none"/>
    </w:rPr>
  </w:style>
  <w:style w:type="character" w:customStyle="1" w:styleId="2Char4">
    <w:name w:val="זמני2 Char"/>
    <w:link w:val="2ffffffff2"/>
    <w:locked/>
    <w:rsid w:val="00A90258"/>
    <w:rPr>
      <w:rFonts w:ascii="Arial" w:hAnsi="Arial"/>
      <w:b/>
      <w:bCs/>
      <w:sz w:val="24"/>
      <w:szCs w:val="24"/>
      <w:lang w:val="x-none" w:eastAsia="x-none"/>
    </w:rPr>
  </w:style>
  <w:style w:type="paragraph" w:customStyle="1" w:styleId="af6">
    <w:name w:val="כוכבית"/>
    <w:basedOn w:val="afe"/>
    <w:uiPriority w:val="99"/>
    <w:rsid w:val="00686165"/>
    <w:pPr>
      <w:numPr>
        <w:numId w:val="225"/>
      </w:numPr>
      <w:spacing w:before="0"/>
    </w:pPr>
    <w:rPr>
      <w:rFonts w:ascii="Arial" w:eastAsia="Calibri" w:hAnsi="Arial" w:cs="Arial"/>
      <w:sz w:val="24"/>
      <w:lang w:eastAsia="en-US"/>
    </w:rPr>
  </w:style>
  <w:style w:type="character" w:customStyle="1" w:styleId="2ffa">
    <w:name w:val="סעיף רמה 2 תו"/>
    <w:basedOn w:val="aff"/>
    <w:link w:val="29"/>
    <w:rsid w:val="00686165"/>
    <w:rPr>
      <w:rFonts w:ascii="Arial" w:hAnsi="Arial" w:cs="Arial"/>
      <w:sz w:val="22"/>
      <w:szCs w:val="22"/>
    </w:rPr>
  </w:style>
  <w:style w:type="numbering" w:customStyle="1" w:styleId="11111110">
    <w:name w:val="1 / 1.1 / 1.1.11"/>
    <w:basedOn w:val="aff1"/>
    <w:next w:val="1111110"/>
    <w:uiPriority w:val="99"/>
    <w:rsid w:val="00955540"/>
    <w:pPr>
      <w:numPr>
        <w:numId w:val="227"/>
      </w:numPr>
    </w:pPr>
  </w:style>
  <w:style w:type="paragraph" w:customStyle="1" w:styleId="msolistparagraph0">
    <w:name w:val="msolistparagraph"/>
    <w:basedOn w:val="afe"/>
    <w:uiPriority w:val="99"/>
    <w:rsid w:val="002F77BD"/>
    <w:pPr>
      <w:spacing w:before="0"/>
      <w:ind w:left="720"/>
    </w:pPr>
    <w:rPr>
      <w:rFonts w:ascii="Calibri" w:hAnsi="Calibri" w:cs="Times New Roman"/>
      <w:szCs w:val="22"/>
      <w:lang w:eastAsia="en-US"/>
    </w:rPr>
  </w:style>
  <w:style w:type="character" w:customStyle="1" w:styleId="RonnyBase1">
    <w:name w:val="RonnyBase תו1"/>
    <w:link w:val="RonnyBase"/>
    <w:uiPriority w:val="99"/>
    <w:locked/>
    <w:rsid w:val="002F77BD"/>
    <w:rPr>
      <w:rFonts w:ascii="MS Mincho" w:eastAsia="MS Mincho" w:hAnsi="MS Mincho"/>
      <w:sz w:val="24"/>
    </w:rPr>
  </w:style>
  <w:style w:type="paragraph" w:customStyle="1" w:styleId="RonnyBase">
    <w:name w:val="RonnyBase"/>
    <w:link w:val="RonnyBase1"/>
    <w:uiPriority w:val="99"/>
    <w:rsid w:val="002F77BD"/>
    <w:pPr>
      <w:keepLines/>
      <w:bidi/>
      <w:spacing w:before="120"/>
      <w:jc w:val="both"/>
    </w:pPr>
    <w:rPr>
      <w:rFonts w:ascii="MS Mincho" w:eastAsia="MS Mincho" w:hAnsi="MS Mincho"/>
      <w:sz w:val="24"/>
    </w:rPr>
  </w:style>
  <w:style w:type="table" w:customStyle="1" w:styleId="1fffffffffffa">
    <w:name w:val="טקסט טבלה תחתונה1"/>
    <w:basedOn w:val="aff0"/>
    <w:uiPriority w:val="59"/>
    <w:rsid w:val="002F77BD"/>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2F77BD"/>
    <w:pPr>
      <w:spacing w:line="360" w:lineRule="auto"/>
      <w:jc w:val="both"/>
    </w:pPr>
    <w:rPr>
      <w:rFonts w:ascii="Courier New" w:hAnsi="Courier New" w:cs="David"/>
      <w:sz w:val="24"/>
      <w:szCs w:val="24"/>
      <w:lang w:eastAsia="he-IL"/>
    </w:rPr>
  </w:style>
  <w:style w:type="numbering" w:customStyle="1" w:styleId="28">
    <w:name w:val="סגנון28"/>
    <w:rsid w:val="002F77BD"/>
    <w:pPr>
      <w:numPr>
        <w:numId w:val="229"/>
      </w:numPr>
    </w:pPr>
  </w:style>
  <w:style w:type="numbering" w:customStyle="1" w:styleId="251521">
    <w:name w:val="סגנון סגנון מדורג ממוספר כחול לפני:  2.5 ס''מ תלויה:  1.5 ס''מ + מד...21"/>
    <w:basedOn w:val="aff1"/>
    <w:rsid w:val="00395378"/>
    <w:pPr>
      <w:numPr>
        <w:numId w:val="250"/>
      </w:numPr>
    </w:pPr>
  </w:style>
  <w:style w:type="character" w:customStyle="1" w:styleId="2d">
    <w:name w:val="פסקה 2 תו"/>
    <w:link w:val="2c"/>
    <w:rsid w:val="00ED1FAE"/>
    <w:rPr>
      <w:rFonts w:cs="David"/>
      <w:color w:val="000000"/>
      <w:sz w:val="18"/>
      <w:szCs w:val="24"/>
      <w:lang w:eastAsia="he-IL"/>
    </w:rPr>
  </w:style>
  <w:style w:type="paragraph" w:customStyle="1" w:styleId="3ffff7">
    <w:name w:val="ממוספר 3"/>
    <w:basedOn w:val="afe"/>
    <w:next w:val="afe"/>
    <w:qFormat/>
    <w:rsid w:val="00DF173F"/>
    <w:pPr>
      <w:tabs>
        <w:tab w:val="left" w:pos="1334"/>
      </w:tabs>
      <w:spacing w:after="240" w:line="360" w:lineRule="auto"/>
      <w:ind w:left="1496" w:hanging="504"/>
      <w:outlineLvl w:val="1"/>
    </w:pPr>
    <w:rPr>
      <w:sz w:val="24"/>
      <w:lang w:eastAsia="en-US"/>
    </w:rPr>
  </w:style>
  <w:style w:type="paragraph" w:customStyle="1" w:styleId="3-9">
    <w:name w:val="#3 - סעיף"/>
    <w:basedOn w:val="afe"/>
    <w:qFormat/>
    <w:rsid w:val="00DF173F"/>
    <w:pPr>
      <w:tabs>
        <w:tab w:val="left" w:pos="1334"/>
      </w:tabs>
      <w:spacing w:after="240" w:line="360" w:lineRule="auto"/>
      <w:ind w:left="1334" w:hanging="851"/>
      <w:jc w:val="both"/>
      <w:outlineLvl w:val="1"/>
    </w:pPr>
    <w:rPr>
      <w:noProof/>
      <w:sz w:val="24"/>
    </w:rPr>
  </w:style>
  <w:style w:type="paragraph" w:customStyle="1" w:styleId="tabletitle">
    <w:name w:val="table_title"/>
    <w:basedOn w:val="afe"/>
    <w:rsid w:val="002C50C8"/>
    <w:pPr>
      <w:spacing w:before="0" w:line="360" w:lineRule="atLeast"/>
      <w:jc w:val="center"/>
    </w:pPr>
    <w:rPr>
      <w:b/>
      <w:bCs/>
      <w:sz w:val="24"/>
    </w:rPr>
  </w:style>
  <w:style w:type="paragraph" w:customStyle="1" w:styleId="tablecontents0">
    <w:name w:val="table_contents"/>
    <w:basedOn w:val="tabletitle"/>
    <w:rsid w:val="002C50C8"/>
    <w:pPr>
      <w:spacing w:before="120" w:after="120" w:line="240" w:lineRule="auto"/>
      <w:jc w:val="both"/>
    </w:pPr>
    <w:rPr>
      <w:b w:val="0"/>
      <w:bCs w:val="0"/>
      <w:sz w:val="20"/>
    </w:rPr>
  </w:style>
  <w:style w:type="character" w:customStyle="1" w:styleId="1-2">
    <w:name w:val="עמי 1 - כותרת ראשית תו"/>
    <w:link w:val="1-1"/>
    <w:rsid w:val="002C50C8"/>
    <w:rPr>
      <w:rFonts w:cs="David"/>
      <w:b/>
      <w:bCs/>
      <w:color w:val="0000FF"/>
      <w:kern w:val="32"/>
      <w:sz w:val="26"/>
      <w:szCs w:val="32"/>
      <w:u w:val="single"/>
    </w:rPr>
  </w:style>
  <w:style w:type="paragraph" w:customStyle="1" w:styleId="1-8">
    <w:name w:val="סגנון עמי 1 - כותרת ראשית + מודגש"/>
    <w:basedOn w:val="1-1"/>
    <w:link w:val="1-9"/>
    <w:rsid w:val="002C50C8"/>
    <w:pPr>
      <w:keepNext w:val="0"/>
      <w:tabs>
        <w:tab w:val="clear" w:pos="567"/>
        <w:tab w:val="num" w:pos="720"/>
      </w:tabs>
      <w:spacing w:after="0" w:line="240" w:lineRule="auto"/>
      <w:ind w:left="720" w:right="0" w:hanging="720"/>
      <w:jc w:val="left"/>
    </w:pPr>
    <w:rPr>
      <w:sz w:val="22"/>
      <w:szCs w:val="24"/>
    </w:rPr>
  </w:style>
  <w:style w:type="character" w:customStyle="1" w:styleId="1-9">
    <w:name w:val="סגנון עמי 1 - כותרת ראשית + מודגש תו"/>
    <w:basedOn w:val="1-2"/>
    <w:link w:val="1-8"/>
    <w:rsid w:val="002C50C8"/>
    <w:rPr>
      <w:rFonts w:cs="David"/>
      <w:b/>
      <w:bCs/>
      <w:color w:val="0000FF"/>
      <w:kern w:val="32"/>
      <w:sz w:val="22"/>
      <w:szCs w:val="24"/>
      <w:u w:val="single"/>
    </w:rPr>
  </w:style>
  <w:style w:type="character" w:customStyle="1" w:styleId="smalltext1">
    <w:name w:val="smalltext1"/>
    <w:rsid w:val="002C50C8"/>
    <w:rPr>
      <w:rFonts w:ascii="Arial" w:hAnsi="Arial" w:cs="Arial" w:hint="default"/>
      <w:sz w:val="18"/>
      <w:szCs w:val="18"/>
    </w:rPr>
  </w:style>
  <w:style w:type="paragraph" w:customStyle="1" w:styleId="ListParagraph4">
    <w:name w:val="List Paragraph4"/>
    <w:basedOn w:val="afe"/>
    <w:rsid w:val="002C50C8"/>
    <w:pPr>
      <w:spacing w:before="0"/>
      <w:ind w:left="720"/>
      <w:contextualSpacing/>
    </w:pPr>
    <w:rPr>
      <w:sz w:val="24"/>
      <w:szCs w:val="26"/>
      <w:lang w:eastAsia="en-US"/>
    </w:rPr>
  </w:style>
  <w:style w:type="paragraph" w:customStyle="1" w:styleId="Normalheb2">
    <w:name w:val="Normal heb2"/>
    <w:basedOn w:val="Normalheb0"/>
    <w:rsid w:val="002C50C8"/>
    <w:pPr>
      <w:tabs>
        <w:tab w:val="clear" w:pos="850"/>
      </w:tabs>
      <w:spacing w:before="240"/>
      <w:ind w:right="504" w:hanging="504"/>
    </w:pPr>
    <w:rPr>
      <w:sz w:val="20"/>
      <w:lang w:eastAsia="he-IL"/>
    </w:rPr>
  </w:style>
  <w:style w:type="paragraph" w:customStyle="1" w:styleId="normalhebident0">
    <w:name w:val="normalhebident"/>
    <w:basedOn w:val="afe"/>
    <w:rsid w:val="002C50C8"/>
    <w:pPr>
      <w:bidi w:val="0"/>
      <w:spacing w:before="100" w:beforeAutospacing="1" w:after="100" w:afterAutospacing="1"/>
    </w:pPr>
    <w:rPr>
      <w:rFonts w:cs="Times New Roman"/>
      <w:sz w:val="24"/>
      <w:lang w:eastAsia="en-US"/>
    </w:rPr>
  </w:style>
  <w:style w:type="paragraph" w:customStyle="1" w:styleId="2ffffffff3">
    <w:name w:val="כותרת טקסט2"/>
    <w:basedOn w:val="afe"/>
    <w:rsid w:val="002C50C8"/>
    <w:pPr>
      <w:spacing w:before="0"/>
      <w:jc w:val="center"/>
    </w:pPr>
    <w:rPr>
      <w:b/>
      <w:bCs/>
      <w:sz w:val="20"/>
      <w:szCs w:val="28"/>
    </w:rPr>
  </w:style>
  <w:style w:type="character" w:customStyle="1" w:styleId="-7">
    <w:name w:val="רשימה א-ב תו"/>
    <w:link w:val="-0"/>
    <w:rsid w:val="002C50C8"/>
    <w:rPr>
      <w:rFonts w:cs="David"/>
      <w:sz w:val="22"/>
      <w:szCs w:val="26"/>
    </w:rPr>
  </w:style>
  <w:style w:type="paragraph" w:customStyle="1" w:styleId="015">
    <w:name w:val="סגנון מיושר לשני הצדדים לפני:  0 ס''מ תלויה:  1.5 ס''מ"/>
    <w:basedOn w:val="afe"/>
    <w:autoRedefine/>
    <w:rsid w:val="002C50C8"/>
    <w:pPr>
      <w:spacing w:before="0"/>
      <w:ind w:left="1440" w:hanging="720"/>
      <w:jc w:val="both"/>
    </w:pPr>
    <w:rPr>
      <w:b/>
      <w:bCs/>
      <w:lang w:eastAsia="en-US"/>
    </w:rPr>
  </w:style>
  <w:style w:type="paragraph" w:customStyle="1" w:styleId="0151">
    <w:name w:val="סגנון מיושר לשני הצדדים לפני:  0 ס''מ תלויה:  1.5 ס''מ1"/>
    <w:basedOn w:val="afe"/>
    <w:autoRedefine/>
    <w:rsid w:val="002C50C8"/>
    <w:pPr>
      <w:spacing w:before="0"/>
      <w:ind w:left="720" w:hanging="720"/>
      <w:jc w:val="both"/>
    </w:pPr>
    <w:rPr>
      <w:b/>
      <w:bCs/>
      <w:lang w:eastAsia="en-US"/>
    </w:rPr>
  </w:style>
  <w:style w:type="paragraph" w:customStyle="1" w:styleId="1515">
    <w:name w:val="סגנון מיושר לשני הצדדים לפני:  1.5 ס''מ תלויה:  1.5 ס''מ"/>
    <w:basedOn w:val="afe"/>
    <w:autoRedefine/>
    <w:rsid w:val="002C50C8"/>
    <w:pPr>
      <w:spacing w:before="0"/>
      <w:ind w:left="1440" w:hanging="720"/>
      <w:jc w:val="both"/>
    </w:pPr>
    <w:rPr>
      <w:lang w:eastAsia="en-US"/>
    </w:rPr>
  </w:style>
  <w:style w:type="paragraph" w:customStyle="1" w:styleId="38115">
    <w:name w:val="סגנון מיושר לשני הצדדים לפני:  3.81 ס''מ תלויה:  1.5 ס''מ"/>
    <w:basedOn w:val="afe"/>
    <w:autoRedefine/>
    <w:rsid w:val="002C50C8"/>
    <w:pPr>
      <w:spacing w:before="0"/>
      <w:ind w:left="2880" w:hanging="720"/>
      <w:jc w:val="both"/>
    </w:pPr>
    <w:rPr>
      <w:lang w:eastAsia="en-US"/>
    </w:rPr>
  </w:style>
  <w:style w:type="paragraph" w:customStyle="1" w:styleId="127104">
    <w:name w:val="סגנון מיושר לשני הצדדים לפני:  1.27 ס''מ תלויה:  1.04 ס''מ"/>
    <w:basedOn w:val="afe"/>
    <w:autoRedefine/>
    <w:rsid w:val="002C50C8"/>
    <w:pPr>
      <w:spacing w:before="0"/>
      <w:ind w:left="1440" w:hanging="720"/>
      <w:jc w:val="both"/>
    </w:pPr>
    <w:rPr>
      <w:lang w:eastAsia="en-US"/>
    </w:rPr>
  </w:style>
  <w:style w:type="paragraph" w:customStyle="1" w:styleId="12715">
    <w:name w:val="סגנון מיושר לשני הצדדים לפני:  1.27 ס''מ תלויה:  1.5 ס''מ"/>
    <w:basedOn w:val="afe"/>
    <w:autoRedefine/>
    <w:rsid w:val="002C50C8"/>
    <w:pPr>
      <w:spacing w:before="0"/>
      <w:ind w:left="1440" w:hanging="720"/>
      <w:jc w:val="both"/>
    </w:pPr>
    <w:rPr>
      <w:lang w:eastAsia="en-US"/>
    </w:rPr>
  </w:style>
  <w:style w:type="paragraph" w:customStyle="1" w:styleId="212127">
    <w:name w:val="סגנון רגיל 2 + (עברית ושפות אחרות) ‏12 נק' לפני:  1.27 ס''מ תלויה..."/>
    <w:basedOn w:val="2ff7"/>
    <w:autoRedefine/>
    <w:rsid w:val="002C50C8"/>
    <w:pPr>
      <w:spacing w:before="0" w:after="0"/>
      <w:ind w:left="1440" w:hanging="720"/>
    </w:pPr>
    <w:rPr>
      <w:szCs w:val="24"/>
    </w:rPr>
  </w:style>
  <w:style w:type="paragraph" w:customStyle="1" w:styleId="127125">
    <w:name w:val="סגנון מיושר לשני הצדדים לפני:  1.27 ס''מ תלויה:  1.25 ס''מ"/>
    <w:basedOn w:val="afe"/>
    <w:autoRedefine/>
    <w:rsid w:val="002C50C8"/>
    <w:pPr>
      <w:spacing w:before="0"/>
      <w:ind w:left="1440" w:hanging="720"/>
      <w:jc w:val="both"/>
    </w:pPr>
    <w:rPr>
      <w:lang w:eastAsia="en-US"/>
    </w:rPr>
  </w:style>
  <w:style w:type="paragraph" w:customStyle="1" w:styleId="25113">
    <w:name w:val="סגנון מיושר לשני הצדדים לפני:  2.51 ס''מ תלויה:  1.3 ס''מ"/>
    <w:basedOn w:val="afe"/>
    <w:autoRedefine/>
    <w:rsid w:val="002C50C8"/>
    <w:pPr>
      <w:spacing w:before="0"/>
      <w:ind w:left="2160" w:hanging="720"/>
      <w:jc w:val="both"/>
    </w:pPr>
    <w:rPr>
      <w:lang w:eastAsia="en-US"/>
    </w:rPr>
  </w:style>
  <w:style w:type="paragraph" w:customStyle="1" w:styleId="025">
    <w:name w:val="סגנון מיושר לשני הצדדים לפני:  0 ס''מ תלויה:  2.5 ס''מ"/>
    <w:basedOn w:val="afe"/>
    <w:autoRedefine/>
    <w:rsid w:val="002C50C8"/>
    <w:pPr>
      <w:spacing w:before="0"/>
      <w:ind w:left="720" w:hanging="720"/>
      <w:jc w:val="both"/>
    </w:pPr>
    <w:rPr>
      <w:b/>
      <w:bCs/>
      <w:lang w:eastAsia="en-US"/>
    </w:rPr>
  </w:style>
  <w:style w:type="paragraph" w:customStyle="1" w:styleId="125225">
    <w:name w:val="סגנון מודגש קו תחתון לפני:  1.25 ס''מ תלויה:  2.25 ס''מ"/>
    <w:basedOn w:val="afe"/>
    <w:autoRedefine/>
    <w:rsid w:val="002C50C8"/>
    <w:pPr>
      <w:spacing w:before="0"/>
      <w:ind w:left="1440" w:hanging="720"/>
      <w:jc w:val="both"/>
    </w:pPr>
    <w:rPr>
      <w:b/>
      <w:bCs/>
      <w:u w:val="single"/>
      <w:lang w:eastAsia="en-US"/>
    </w:rPr>
  </w:style>
  <w:style w:type="paragraph" w:customStyle="1" w:styleId="1252250">
    <w:name w:val="סגנון לפני:  1.25 ס''מ תלויה:  2.25 ס''מ"/>
    <w:basedOn w:val="afe"/>
    <w:autoRedefine/>
    <w:rsid w:val="002C50C8"/>
    <w:pPr>
      <w:spacing w:before="0"/>
      <w:ind w:left="1440" w:hanging="720"/>
      <w:jc w:val="both"/>
    </w:pPr>
    <w:rPr>
      <w:lang w:eastAsia="en-US"/>
    </w:rPr>
  </w:style>
  <w:style w:type="numbering" w:customStyle="1" w:styleId="ArialArial">
    <w:name w:val="סגנון מדורג ממוספר (לטיני) Arial (עברית ושפות אחרות) Arial לפני:..."/>
    <w:basedOn w:val="aff1"/>
    <w:rsid w:val="002C50C8"/>
  </w:style>
  <w:style w:type="numbering" w:customStyle="1" w:styleId="afffffffffffffffffffffffffff0">
    <w:name w:val="זזז"/>
    <w:rsid w:val="002C50C8"/>
  </w:style>
  <w:style w:type="paragraph" w:customStyle="1" w:styleId="SUB-TEXT211">
    <w:name w:val="סגנון SUB-TEXT2 + (לטיני) ‏11 נק' ימין"/>
    <w:basedOn w:val="SUB-TEXT2"/>
    <w:rsid w:val="002C50C8"/>
    <w:pPr>
      <w:tabs>
        <w:tab w:val="num" w:pos="964"/>
      </w:tabs>
      <w:ind w:left="2665" w:hanging="397"/>
      <w:jc w:val="left"/>
    </w:pPr>
    <w:rPr>
      <w:sz w:val="22"/>
    </w:rPr>
  </w:style>
  <w:style w:type="character" w:customStyle="1" w:styleId="black801">
    <w:name w:val="black_801"/>
    <w:rsid w:val="002C50C8"/>
    <w:rPr>
      <w:color w:val="000000"/>
      <w:sz w:val="19"/>
      <w:szCs w:val="19"/>
    </w:rPr>
  </w:style>
  <w:style w:type="character" w:customStyle="1" w:styleId="lightgray801">
    <w:name w:val="lightgray_801"/>
    <w:rsid w:val="002C50C8"/>
    <w:rPr>
      <w:strike w:val="0"/>
      <w:dstrike w:val="0"/>
      <w:color w:val="A6A6A6"/>
      <w:sz w:val="19"/>
      <w:szCs w:val="19"/>
      <w:u w:val="none"/>
      <w:effect w:val="none"/>
    </w:rPr>
  </w:style>
  <w:style w:type="character" w:customStyle="1" w:styleId="sep6">
    <w:name w:val="sep6"/>
    <w:rsid w:val="002C50C8"/>
  </w:style>
  <w:style w:type="paragraph" w:customStyle="1" w:styleId="norm10">
    <w:name w:val="norm1"/>
    <w:basedOn w:val="afe"/>
    <w:rsid w:val="002C50C8"/>
    <w:pPr>
      <w:spacing w:before="0" w:line="360" w:lineRule="auto"/>
      <w:ind w:left="794"/>
    </w:pPr>
    <w:rPr>
      <w:rFonts w:ascii="Arial" w:cs="Arial"/>
      <w:sz w:val="24"/>
    </w:rPr>
  </w:style>
  <w:style w:type="paragraph" w:customStyle="1" w:styleId="meir2">
    <w:name w:val="meir2"/>
    <w:basedOn w:val="afe"/>
    <w:rsid w:val="002C50C8"/>
    <w:pPr>
      <w:tabs>
        <w:tab w:val="num" w:pos="708"/>
      </w:tabs>
      <w:autoSpaceDE w:val="0"/>
      <w:autoSpaceDN w:val="0"/>
      <w:spacing w:before="120"/>
      <w:ind w:right="737" w:hanging="170"/>
    </w:pPr>
    <w:rPr>
      <w:rFonts w:ascii="Arial" w:hAnsi="Arial" w:cs="Arial"/>
      <w:sz w:val="24"/>
    </w:rPr>
  </w:style>
  <w:style w:type="paragraph" w:customStyle="1" w:styleId="norm30">
    <w:name w:val="norm3"/>
    <w:basedOn w:val="meir3"/>
    <w:rsid w:val="002C50C8"/>
    <w:pPr>
      <w:numPr>
        <w:ilvl w:val="0"/>
        <w:numId w:val="0"/>
      </w:numPr>
      <w:autoSpaceDE w:val="0"/>
      <w:autoSpaceDN w:val="0"/>
      <w:ind w:right="1331"/>
    </w:pPr>
    <w:rPr>
      <w:rFonts w:hAnsi="Arial"/>
    </w:rPr>
  </w:style>
  <w:style w:type="paragraph" w:customStyle="1" w:styleId="-ff9">
    <w:name w:val="דוד-רגיל"/>
    <w:rsid w:val="002C50C8"/>
    <w:pPr>
      <w:widowControl w:val="0"/>
      <w:autoSpaceDE w:val="0"/>
      <w:autoSpaceDN w:val="0"/>
      <w:adjustRightInd w:val="0"/>
    </w:pPr>
    <w:rPr>
      <w:rFonts w:cs="David"/>
      <w:szCs w:val="22"/>
      <w:lang w:eastAsia="he-IL"/>
    </w:rPr>
  </w:style>
  <w:style w:type="paragraph" w:styleId="z-">
    <w:name w:val="HTML Bottom of Form"/>
    <w:basedOn w:val="afe"/>
    <w:next w:val="afe"/>
    <w:link w:val="z-0"/>
    <w:hidden/>
    <w:rsid w:val="002C50C8"/>
    <w:pPr>
      <w:pBdr>
        <w:top w:val="single" w:sz="6" w:space="1" w:color="auto"/>
      </w:pBdr>
      <w:spacing w:before="0" w:line="360" w:lineRule="auto"/>
      <w:jc w:val="center"/>
    </w:pPr>
    <w:rPr>
      <w:rFonts w:ascii="Arial" w:hAnsi="Arial" w:cs="Arial"/>
      <w:vanish/>
      <w:sz w:val="16"/>
      <w:szCs w:val="16"/>
    </w:rPr>
  </w:style>
  <w:style w:type="character" w:customStyle="1" w:styleId="z-0">
    <w:name w:val="z-תחתית טופס תו"/>
    <w:basedOn w:val="aff"/>
    <w:link w:val="z-"/>
    <w:rsid w:val="002C50C8"/>
    <w:rPr>
      <w:rFonts w:ascii="Arial" w:hAnsi="Arial" w:cs="Arial"/>
      <w:vanish/>
      <w:sz w:val="16"/>
      <w:szCs w:val="16"/>
      <w:lang w:eastAsia="he-IL"/>
    </w:rPr>
  </w:style>
  <w:style w:type="paragraph" w:styleId="z-1">
    <w:name w:val="HTML Top of Form"/>
    <w:basedOn w:val="afe"/>
    <w:next w:val="afe"/>
    <w:link w:val="z-2"/>
    <w:hidden/>
    <w:rsid w:val="002C50C8"/>
    <w:pPr>
      <w:pBdr>
        <w:bottom w:val="single" w:sz="6" w:space="1" w:color="auto"/>
      </w:pBdr>
      <w:spacing w:before="0" w:line="360" w:lineRule="auto"/>
      <w:jc w:val="center"/>
    </w:pPr>
    <w:rPr>
      <w:rFonts w:ascii="Arial" w:hAnsi="Arial" w:cs="Arial"/>
      <w:vanish/>
      <w:sz w:val="16"/>
      <w:szCs w:val="16"/>
    </w:rPr>
  </w:style>
  <w:style w:type="character" w:customStyle="1" w:styleId="z-2">
    <w:name w:val="z-ראש טופס תו"/>
    <w:basedOn w:val="aff"/>
    <w:link w:val="z-1"/>
    <w:rsid w:val="002C50C8"/>
    <w:rPr>
      <w:rFonts w:ascii="Arial" w:hAnsi="Arial" w:cs="Arial"/>
      <w:vanish/>
      <w:sz w:val="16"/>
      <w:szCs w:val="16"/>
      <w:lang w:eastAsia="he-IL"/>
    </w:rPr>
  </w:style>
  <w:style w:type="character" w:customStyle="1" w:styleId="NormalPar0">
    <w:name w:val="NormalPar תו"/>
    <w:rsid w:val="002C50C8"/>
    <w:rPr>
      <w:rFonts w:cs="Miriam"/>
      <w:sz w:val="24"/>
      <w:szCs w:val="24"/>
      <w:lang w:val="he-IL" w:eastAsia="he-IL" w:bidi="he-IL"/>
    </w:rPr>
  </w:style>
  <w:style w:type="character" w:customStyle="1" w:styleId="12-Char">
    <w:name w:val="12-מרים Char"/>
    <w:rsid w:val="002C50C8"/>
    <w:rPr>
      <w:rFonts w:ascii="Arial" w:hAnsi="Arial" w:cs="Arial"/>
      <w:szCs w:val="24"/>
      <w:lang w:val="en-US" w:eastAsia="he-IL" w:bidi="he-IL"/>
    </w:rPr>
  </w:style>
  <w:style w:type="paragraph" w:customStyle="1" w:styleId="afffffffffffffffffffffffffff1">
    <w:basedOn w:val="afe"/>
    <w:next w:val="NormalWeb"/>
    <w:uiPriority w:val="99"/>
    <w:unhideWhenUsed/>
    <w:rsid w:val="002672FD"/>
    <w:pPr>
      <w:bidi w:val="0"/>
      <w:spacing w:before="100" w:beforeAutospacing="1" w:after="100" w:afterAutospacing="1"/>
    </w:pPr>
    <w:rPr>
      <w:rFonts w:cs="Times New Roman"/>
      <w:sz w:val="24"/>
      <w:lang w:eastAsia="en-US"/>
    </w:rPr>
  </w:style>
  <w:style w:type="paragraph" w:customStyle="1" w:styleId="2-110">
    <w:name w:val="סגנון עמי 2- כותרת סעיף ראשי + (לטיני) ‏11 נק' (עברית ושפות אחרות)..."/>
    <w:basedOn w:val="2-0"/>
    <w:autoRedefine/>
    <w:rsid w:val="002C50C8"/>
    <w:pPr>
      <w:numPr>
        <w:ilvl w:val="1"/>
      </w:numPr>
      <w:tabs>
        <w:tab w:val="clear" w:pos="1287"/>
        <w:tab w:val="num" w:pos="584"/>
        <w:tab w:val="num" w:pos="1440"/>
      </w:tabs>
      <w:spacing w:line="240" w:lineRule="auto"/>
      <w:ind w:left="1440" w:right="0" w:hanging="720"/>
    </w:pPr>
    <w:rPr>
      <w:color w:val="auto"/>
      <w:sz w:val="22"/>
      <w:szCs w:val="24"/>
    </w:rPr>
  </w:style>
  <w:style w:type="paragraph" w:customStyle="1" w:styleId="CoverText">
    <w:name w:val="Cover Text"/>
    <w:basedOn w:val="afe"/>
    <w:rsid w:val="002C50C8"/>
    <w:pPr>
      <w:bidi w:val="0"/>
      <w:spacing w:before="0" w:line="240" w:lineRule="atLeast"/>
    </w:pPr>
    <w:rPr>
      <w:rFonts w:cs="Times New Roman"/>
      <w:sz w:val="20"/>
      <w:szCs w:val="20"/>
      <w:lang w:eastAsia="en-US" w:bidi="ar-SA"/>
    </w:rPr>
  </w:style>
  <w:style w:type="paragraph" w:customStyle="1" w:styleId="Cover-Identification">
    <w:name w:val="Cover - Identification"/>
    <w:basedOn w:val="afe"/>
    <w:next w:val="CoverText"/>
    <w:rsid w:val="002C50C8"/>
    <w:pPr>
      <w:bidi w:val="0"/>
      <w:spacing w:before="1440" w:after="1440" w:line="240" w:lineRule="atLeast"/>
    </w:pPr>
    <w:rPr>
      <w:rFonts w:cs="Times New Roman"/>
      <w:i/>
      <w:szCs w:val="20"/>
      <w:lang w:eastAsia="en-US" w:bidi="ar-SA"/>
    </w:rPr>
  </w:style>
  <w:style w:type="paragraph" w:customStyle="1" w:styleId="Indent10">
    <w:name w:val="Indent 1"/>
    <w:basedOn w:val="afe"/>
    <w:rsid w:val="002C50C8"/>
    <w:pPr>
      <w:bidi w:val="0"/>
      <w:spacing w:before="0" w:after="240" w:line="240" w:lineRule="atLeast"/>
      <w:ind w:left="1872" w:hanging="432"/>
      <w:jc w:val="both"/>
    </w:pPr>
    <w:rPr>
      <w:rFonts w:cs="Times New Roman"/>
      <w:b/>
      <w:bCs/>
      <w:szCs w:val="20"/>
      <w:lang w:eastAsia="en-US" w:bidi="ar-SA"/>
    </w:rPr>
  </w:style>
  <w:style w:type="paragraph" w:customStyle="1" w:styleId="Paragraph0">
    <w:name w:val="Paragraph"/>
    <w:basedOn w:val="afe"/>
    <w:rsid w:val="002C50C8"/>
    <w:pPr>
      <w:bidi w:val="0"/>
      <w:spacing w:before="0" w:after="240" w:line="320" w:lineRule="atLeast"/>
      <w:ind w:left="1008"/>
      <w:jc w:val="both"/>
    </w:pPr>
    <w:rPr>
      <w:rFonts w:cs="Times New Roman"/>
      <w:szCs w:val="20"/>
      <w:lang w:eastAsia="en-US" w:bidi="ar-SA"/>
    </w:rPr>
  </w:style>
  <w:style w:type="paragraph" w:customStyle="1" w:styleId="TOCHeading3">
    <w:name w:val="TOC Heading3"/>
    <w:basedOn w:val="afe"/>
    <w:next w:val="TOC1"/>
    <w:rsid w:val="002C50C8"/>
    <w:pPr>
      <w:pBdr>
        <w:bottom w:val="double" w:sz="6" w:space="3" w:color="auto"/>
      </w:pBdr>
      <w:tabs>
        <w:tab w:val="center" w:pos="4680"/>
        <w:tab w:val="right" w:pos="9360"/>
      </w:tabs>
      <w:bidi w:val="0"/>
      <w:spacing w:before="0" w:after="240" w:line="240" w:lineRule="atLeast"/>
    </w:pPr>
    <w:rPr>
      <w:rFonts w:cs="Times New Roman"/>
      <w:b/>
      <w:caps/>
      <w:szCs w:val="20"/>
      <w:lang w:eastAsia="en-US" w:bidi="ar-SA"/>
    </w:rPr>
  </w:style>
  <w:style w:type="paragraph" w:customStyle="1" w:styleId="TOCTitle">
    <w:name w:val="TOC Title"/>
    <w:basedOn w:val="aff9"/>
    <w:next w:val="TOCHeading3"/>
    <w:rsid w:val="002C50C8"/>
    <w:pPr>
      <w:bidi w:val="0"/>
      <w:spacing w:after="240" w:line="240" w:lineRule="atLeast"/>
    </w:pPr>
    <w:rPr>
      <w:rFonts w:cs="Times New Roman"/>
      <w:bCs w:val="0"/>
      <w:noProof w:val="0"/>
      <w:sz w:val="24"/>
      <w:szCs w:val="20"/>
      <w:lang w:eastAsia="en-US" w:bidi="ar-SA"/>
    </w:rPr>
  </w:style>
  <w:style w:type="paragraph" w:customStyle="1" w:styleId="Cover-Title">
    <w:name w:val="Cover - Title"/>
    <w:basedOn w:val="CoverText"/>
    <w:next w:val="CoverText"/>
    <w:rsid w:val="002C50C8"/>
    <w:pPr>
      <w:spacing w:after="2880"/>
    </w:pPr>
    <w:rPr>
      <w:sz w:val="60"/>
    </w:rPr>
  </w:style>
  <w:style w:type="paragraph" w:customStyle="1" w:styleId="StopNumbering">
    <w:name w:val="Stop Numbering"/>
    <w:basedOn w:val="afe"/>
    <w:rsid w:val="002C50C8"/>
    <w:pPr>
      <w:bidi w:val="0"/>
      <w:spacing w:before="0" w:line="20" w:lineRule="exact"/>
    </w:pPr>
    <w:rPr>
      <w:rFonts w:cs="Times New Roman"/>
      <w:szCs w:val="20"/>
      <w:lang w:val="en-CA" w:eastAsia="en-US" w:bidi="ar-SA"/>
    </w:rPr>
  </w:style>
  <w:style w:type="paragraph" w:customStyle="1" w:styleId="a7">
    <w:name w:val="רגיל וממוספר"/>
    <w:basedOn w:val="afe"/>
    <w:rsid w:val="002C50C8"/>
    <w:pPr>
      <w:numPr>
        <w:numId w:val="270"/>
      </w:numPr>
      <w:spacing w:before="0" w:after="120" w:line="360" w:lineRule="auto"/>
    </w:pPr>
    <w:rPr>
      <w:sz w:val="26"/>
      <w:szCs w:val="26"/>
      <w:lang w:eastAsia="en-US"/>
    </w:rPr>
  </w:style>
  <w:style w:type="paragraph" w:customStyle="1" w:styleId="afffffffffffffffffffffffffff2">
    <w:name w:val="תו"/>
    <w:basedOn w:val="afe"/>
    <w:rsid w:val="002C50C8"/>
    <w:pPr>
      <w:keepLines/>
      <w:tabs>
        <w:tab w:val="left" w:pos="397"/>
        <w:tab w:val="left" w:pos="794"/>
        <w:tab w:val="left" w:pos="1191"/>
        <w:tab w:val="left" w:pos="1588"/>
        <w:tab w:val="left" w:pos="1985"/>
        <w:tab w:val="left" w:pos="2381"/>
        <w:tab w:val="left" w:pos="2778"/>
        <w:tab w:val="left" w:pos="3175"/>
        <w:tab w:val="left" w:pos="3572"/>
      </w:tabs>
      <w:spacing w:before="0"/>
      <w:jc w:val="both"/>
    </w:pPr>
    <w:rPr>
      <w:rFonts w:ascii="Arial" w:hAnsi="Arial"/>
      <w:noProof/>
      <w:sz w:val="24"/>
      <w:szCs w:val="28"/>
      <w:u w:val="single"/>
    </w:rPr>
  </w:style>
  <w:style w:type="character" w:customStyle="1" w:styleId="1fffffffffffb">
    <w:name w:val="הזכר1"/>
    <w:uiPriority w:val="99"/>
    <w:semiHidden/>
    <w:unhideWhenUsed/>
    <w:rsid w:val="002C50C8"/>
    <w:rPr>
      <w:color w:val="2B579A"/>
      <w:shd w:val="clear" w:color="auto" w:fill="E6E6E6"/>
    </w:rPr>
  </w:style>
  <w:style w:type="numbering" w:customStyle="1" w:styleId="ArialArial1">
    <w:name w:val="סגנון מדורג ממוספר (לטיני) Arial (עברית ושפות אחרות) Arial לפני:...1"/>
    <w:basedOn w:val="aff1"/>
    <w:rsid w:val="002C50C8"/>
  </w:style>
  <w:style w:type="numbering" w:customStyle="1" w:styleId="1fffffffffffc">
    <w:name w:val="זזז1"/>
    <w:rsid w:val="002C50C8"/>
  </w:style>
  <w:style w:type="numbering" w:customStyle="1" w:styleId="ArialArial2">
    <w:name w:val="סגנון מדורג ממוספר (לטיני) Arial (עברית ושפות אחרות) Arial לפני:...2"/>
    <w:basedOn w:val="aff1"/>
    <w:rsid w:val="002C50C8"/>
  </w:style>
  <w:style w:type="numbering" w:customStyle="1" w:styleId="2ffffffff4">
    <w:name w:val="זזז2"/>
    <w:rsid w:val="002C50C8"/>
  </w:style>
  <w:style w:type="character" w:customStyle="1" w:styleId="7d">
    <w:name w:val="אזכור לא מזוהה7"/>
    <w:uiPriority w:val="99"/>
    <w:semiHidden/>
    <w:unhideWhenUsed/>
    <w:rsid w:val="002C50C8"/>
    <w:rPr>
      <w:color w:val="605E5C"/>
      <w:shd w:val="clear" w:color="auto" w:fill="E1DFDD"/>
    </w:rPr>
  </w:style>
  <w:style w:type="numbering" w:customStyle="1" w:styleId="ArialArial3">
    <w:name w:val="סגנון מדורג ממוספר (לטיני) Arial (עברית ושפות אחרות) Arial לפני:...3"/>
    <w:basedOn w:val="aff1"/>
    <w:rsid w:val="002C50C8"/>
  </w:style>
  <w:style w:type="numbering" w:customStyle="1" w:styleId="3ffff8">
    <w:name w:val="זזז3"/>
    <w:rsid w:val="002C50C8"/>
  </w:style>
  <w:style w:type="numbering" w:customStyle="1" w:styleId="ArialArial4">
    <w:name w:val="סגנון מדורג ממוספר (לטיני) Arial (עברית ושפות אחרות) Arial לפני:...4"/>
    <w:basedOn w:val="aff1"/>
    <w:rsid w:val="002C50C8"/>
  </w:style>
  <w:style w:type="numbering" w:customStyle="1" w:styleId="4fff">
    <w:name w:val="זזז4"/>
    <w:rsid w:val="002C50C8"/>
  </w:style>
  <w:style w:type="numbering" w:customStyle="1" w:styleId="ArialArial5">
    <w:name w:val="סגנון מדורג ממוספר (לטיני) Arial (עברית ושפות אחרות) Arial לפני:...5"/>
    <w:basedOn w:val="aff1"/>
    <w:rsid w:val="002C50C8"/>
  </w:style>
  <w:style w:type="numbering" w:customStyle="1" w:styleId="5ff0">
    <w:name w:val="זזז5"/>
    <w:rsid w:val="002C50C8"/>
  </w:style>
  <w:style w:type="numbering" w:customStyle="1" w:styleId="ArialArial11">
    <w:name w:val="סגנון מדורג ממוספר (לטיני) Arial (עברית ושפות אחרות) Arial לפני:...11"/>
    <w:basedOn w:val="aff1"/>
    <w:rsid w:val="002C50C8"/>
  </w:style>
  <w:style w:type="numbering" w:customStyle="1" w:styleId="11ffe">
    <w:name w:val="זזז11"/>
    <w:rsid w:val="002C50C8"/>
  </w:style>
  <w:style w:type="numbering" w:customStyle="1" w:styleId="ArialArial21">
    <w:name w:val="סגנון מדורג ממוספר (לטיני) Arial (עברית ושפות אחרות) Arial לפני:...21"/>
    <w:basedOn w:val="aff1"/>
    <w:rsid w:val="002C50C8"/>
  </w:style>
  <w:style w:type="numbering" w:customStyle="1" w:styleId="21fc">
    <w:name w:val="זזז21"/>
    <w:rsid w:val="002C50C8"/>
  </w:style>
  <w:style w:type="numbering" w:customStyle="1" w:styleId="310">
    <w:name w:val="סגנון31"/>
    <w:rsid w:val="002C50C8"/>
    <w:pPr>
      <w:numPr>
        <w:numId w:val="300"/>
      </w:numPr>
    </w:pPr>
  </w:style>
  <w:style w:type="numbering" w:customStyle="1" w:styleId="71">
    <w:name w:val="סגנון71"/>
    <w:rsid w:val="002C50C8"/>
    <w:pPr>
      <w:numPr>
        <w:numId w:val="301"/>
      </w:numPr>
    </w:pPr>
  </w:style>
  <w:style w:type="numbering" w:customStyle="1" w:styleId="ArialArial31">
    <w:name w:val="סגנון מדורג ממוספר (לטיני) Arial (עברית ושפות אחרות) Arial לפני:...31"/>
    <w:basedOn w:val="aff1"/>
    <w:rsid w:val="002C50C8"/>
  </w:style>
  <w:style w:type="numbering" w:customStyle="1" w:styleId="31f2">
    <w:name w:val="זזז31"/>
    <w:rsid w:val="002C50C8"/>
  </w:style>
  <w:style w:type="numbering" w:customStyle="1" w:styleId="ArialArial41">
    <w:name w:val="סגנון מדורג ממוספר (לטיני) Arial (עברית ושפות אחרות) Arial לפני:...41"/>
    <w:basedOn w:val="aff1"/>
    <w:rsid w:val="002C50C8"/>
    <w:pPr>
      <w:numPr>
        <w:numId w:val="268"/>
      </w:numPr>
    </w:pPr>
  </w:style>
  <w:style w:type="numbering" w:customStyle="1" w:styleId="410">
    <w:name w:val="זזז41"/>
    <w:rsid w:val="002C50C8"/>
    <w:pPr>
      <w:numPr>
        <w:numId w:val="269"/>
      </w:numPr>
    </w:pPr>
  </w:style>
  <w:style w:type="paragraph" w:customStyle="1" w:styleId="6f5">
    <w:name w:val="פיסקת רשימה6"/>
    <w:basedOn w:val="afe"/>
    <w:rsid w:val="002C50C8"/>
    <w:pPr>
      <w:spacing w:before="0"/>
      <w:ind w:left="720"/>
      <w:contextualSpacing/>
    </w:pPr>
    <w:rPr>
      <w:sz w:val="24"/>
      <w:szCs w:val="26"/>
      <w:lang w:eastAsia="en-US"/>
    </w:rPr>
  </w:style>
  <w:style w:type="numbering" w:customStyle="1" w:styleId="ArialArial6">
    <w:name w:val="סגנון מדורג ממוספר (לטיני) Arial (עברית ושפות אחרות) Arial לפני:...6"/>
    <w:basedOn w:val="aff1"/>
    <w:rsid w:val="002C50C8"/>
  </w:style>
  <w:style w:type="numbering" w:customStyle="1" w:styleId="6f6">
    <w:name w:val="זזז6"/>
    <w:rsid w:val="002C50C8"/>
  </w:style>
  <w:style w:type="paragraph" w:customStyle="1" w:styleId="3ffff9">
    <w:name w:val="כותרת תוכן עניינים3"/>
    <w:basedOn w:val="afe"/>
    <w:next w:val="TOC1"/>
    <w:rsid w:val="002C50C8"/>
    <w:pPr>
      <w:pBdr>
        <w:bottom w:val="double" w:sz="6" w:space="3" w:color="auto"/>
      </w:pBdr>
      <w:tabs>
        <w:tab w:val="center" w:pos="4680"/>
        <w:tab w:val="right" w:pos="9360"/>
      </w:tabs>
      <w:bidi w:val="0"/>
      <w:spacing w:before="0" w:after="240" w:line="240" w:lineRule="atLeast"/>
    </w:pPr>
    <w:rPr>
      <w:rFonts w:cs="Times New Roman"/>
      <w:b/>
      <w:caps/>
      <w:szCs w:val="20"/>
      <w:lang w:eastAsia="en-US" w:bidi="ar-SA"/>
    </w:rPr>
  </w:style>
  <w:style w:type="numbering" w:customStyle="1" w:styleId="ArialArial7">
    <w:name w:val="סגנון מדורג ממוספר (לטיני) Arial (עברית ושפות אחרות) Arial לפני:...7"/>
    <w:basedOn w:val="aff1"/>
    <w:rsid w:val="002C50C8"/>
  </w:style>
  <w:style w:type="numbering" w:customStyle="1" w:styleId="7e">
    <w:name w:val="זזז7"/>
    <w:rsid w:val="002C50C8"/>
  </w:style>
  <w:style w:type="numbering" w:customStyle="1" w:styleId="221">
    <w:name w:val="סגנון22"/>
    <w:rsid w:val="002C50C8"/>
    <w:pPr>
      <w:numPr>
        <w:numId w:val="36"/>
      </w:numPr>
    </w:pPr>
  </w:style>
  <w:style w:type="numbering" w:customStyle="1" w:styleId="320">
    <w:name w:val="סגנון32"/>
    <w:rsid w:val="002C50C8"/>
    <w:pPr>
      <w:numPr>
        <w:numId w:val="60"/>
      </w:numPr>
    </w:pPr>
  </w:style>
  <w:style w:type="numbering" w:customStyle="1" w:styleId="52">
    <w:name w:val="סגנון52"/>
    <w:rsid w:val="002C50C8"/>
    <w:pPr>
      <w:numPr>
        <w:numId w:val="62"/>
      </w:numPr>
    </w:pPr>
  </w:style>
  <w:style w:type="numbering" w:customStyle="1" w:styleId="62">
    <w:name w:val="סגנון62"/>
    <w:rsid w:val="002C50C8"/>
    <w:pPr>
      <w:numPr>
        <w:numId w:val="63"/>
      </w:numPr>
    </w:pPr>
  </w:style>
  <w:style w:type="numbering" w:customStyle="1" w:styleId="72">
    <w:name w:val="סגנון72"/>
    <w:rsid w:val="002C50C8"/>
    <w:pPr>
      <w:numPr>
        <w:numId w:val="64"/>
      </w:numPr>
    </w:pPr>
  </w:style>
  <w:style w:type="numbering" w:customStyle="1" w:styleId="ArialArial8">
    <w:name w:val="סגנון מדורג ממוספר (לטיני) Arial (עברית ושפות אחרות) Arial לפני:...8"/>
    <w:basedOn w:val="aff1"/>
    <w:rsid w:val="002C50C8"/>
  </w:style>
  <w:style w:type="numbering" w:customStyle="1" w:styleId="8a">
    <w:name w:val="זזז8"/>
    <w:rsid w:val="002C50C8"/>
  </w:style>
  <w:style w:type="numbering" w:customStyle="1" w:styleId="ArialArial9">
    <w:name w:val="סגנון מדורג ממוספר (לטיני) Arial (עברית ושפות אחרות) Arial לפני:...9"/>
    <w:basedOn w:val="aff1"/>
    <w:rsid w:val="002C50C8"/>
  </w:style>
  <w:style w:type="numbering" w:customStyle="1" w:styleId="9b">
    <w:name w:val="זזז9"/>
    <w:rsid w:val="002C50C8"/>
  </w:style>
  <w:style w:type="numbering" w:customStyle="1" w:styleId="ArialArial10">
    <w:name w:val="סגנון מדורג ממוספר (לטיני) Arial (עברית ושפות אחרות) Arial לפני:...10"/>
    <w:basedOn w:val="aff1"/>
    <w:rsid w:val="002C50C8"/>
    <w:pPr>
      <w:numPr>
        <w:numId w:val="1"/>
      </w:numPr>
    </w:pPr>
  </w:style>
  <w:style w:type="numbering" w:customStyle="1" w:styleId="100">
    <w:name w:val="זזז10"/>
    <w:rsid w:val="002C50C8"/>
    <w:pPr>
      <w:numPr>
        <w:numId w:val="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1557180">
      <w:bodyDiv w:val="1"/>
      <w:marLeft w:val="0"/>
      <w:marRight w:val="0"/>
      <w:marTop w:val="0"/>
      <w:marBottom w:val="0"/>
      <w:divBdr>
        <w:top w:val="none" w:sz="0" w:space="0" w:color="auto"/>
        <w:left w:val="none" w:sz="0" w:space="0" w:color="auto"/>
        <w:bottom w:val="none" w:sz="0" w:space="0" w:color="auto"/>
        <w:right w:val="none" w:sz="0" w:space="0" w:color="auto"/>
      </w:divBdr>
    </w:div>
    <w:div w:id="509223631">
      <w:bodyDiv w:val="1"/>
      <w:marLeft w:val="0"/>
      <w:marRight w:val="0"/>
      <w:marTop w:val="0"/>
      <w:marBottom w:val="0"/>
      <w:divBdr>
        <w:top w:val="none" w:sz="0" w:space="0" w:color="auto"/>
        <w:left w:val="none" w:sz="0" w:space="0" w:color="auto"/>
        <w:bottom w:val="none" w:sz="0" w:space="0" w:color="auto"/>
        <w:right w:val="none" w:sz="0" w:space="0" w:color="auto"/>
      </w:divBdr>
    </w:div>
    <w:div w:id="735204127">
      <w:bodyDiv w:val="1"/>
      <w:marLeft w:val="0"/>
      <w:marRight w:val="0"/>
      <w:marTop w:val="0"/>
      <w:marBottom w:val="0"/>
      <w:divBdr>
        <w:top w:val="none" w:sz="0" w:space="0" w:color="auto"/>
        <w:left w:val="none" w:sz="0" w:space="0" w:color="auto"/>
        <w:bottom w:val="none" w:sz="0" w:space="0" w:color="auto"/>
        <w:right w:val="none" w:sz="0" w:space="0" w:color="auto"/>
      </w:divBdr>
    </w:div>
    <w:div w:id="1174536778">
      <w:bodyDiv w:val="1"/>
      <w:marLeft w:val="0"/>
      <w:marRight w:val="0"/>
      <w:marTop w:val="0"/>
      <w:marBottom w:val="0"/>
      <w:divBdr>
        <w:top w:val="none" w:sz="0" w:space="0" w:color="auto"/>
        <w:left w:val="none" w:sz="0" w:space="0" w:color="auto"/>
        <w:bottom w:val="none" w:sz="0" w:space="0" w:color="auto"/>
        <w:right w:val="none" w:sz="0" w:space="0" w:color="auto"/>
      </w:divBdr>
    </w:div>
    <w:div w:id="1433933899">
      <w:bodyDiv w:val="1"/>
      <w:marLeft w:val="0"/>
      <w:marRight w:val="0"/>
      <w:marTop w:val="0"/>
      <w:marBottom w:val="0"/>
      <w:divBdr>
        <w:top w:val="none" w:sz="0" w:space="0" w:color="auto"/>
        <w:left w:val="none" w:sz="0" w:space="0" w:color="auto"/>
        <w:bottom w:val="none" w:sz="0" w:space="0" w:color="auto"/>
        <w:right w:val="none" w:sz="0" w:space="0" w:color="auto"/>
      </w:divBdr>
    </w:div>
    <w:div w:id="1669602257">
      <w:bodyDiv w:val="1"/>
      <w:marLeft w:val="0"/>
      <w:marRight w:val="0"/>
      <w:marTop w:val="0"/>
      <w:marBottom w:val="0"/>
      <w:divBdr>
        <w:top w:val="none" w:sz="0" w:space="0" w:color="auto"/>
        <w:left w:val="none" w:sz="0" w:space="0" w:color="auto"/>
        <w:bottom w:val="none" w:sz="0" w:space="0" w:color="auto"/>
        <w:right w:val="none" w:sz="0" w:space="0" w:color="auto"/>
      </w:divBdr>
    </w:div>
    <w:div w:id="2002463136">
      <w:bodyDiv w:val="1"/>
      <w:marLeft w:val="0"/>
      <w:marRight w:val="0"/>
      <w:marTop w:val="0"/>
      <w:marBottom w:val="0"/>
      <w:divBdr>
        <w:top w:val="none" w:sz="0" w:space="0" w:color="auto"/>
        <w:left w:val="none" w:sz="0" w:space="0" w:color="auto"/>
        <w:bottom w:val="none" w:sz="0" w:space="0" w:color="auto"/>
        <w:right w:val="none" w:sz="0" w:space="0" w:color="auto"/>
      </w:divBdr>
    </w:div>
    <w:div w:id="20174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1.xm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67F389-0948-42CD-A96F-3F416BABA3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104</Pages>
  <Words>30162</Words>
  <Characters>147797</Characters>
  <Application>Microsoft Office Word</Application>
  <DocSecurity>4</DocSecurity>
  <Lines>1231</Lines>
  <Paragraphs>355</Paragraphs>
  <ScaleCrop>false</ScaleCrop>
  <HeadingPairs>
    <vt:vector size="2" baseType="variant">
      <vt:variant>
        <vt:lpstr>שם</vt:lpstr>
      </vt:variant>
      <vt:variant>
        <vt:i4>1</vt:i4>
      </vt:variant>
    </vt:vector>
  </HeadingPairs>
  <TitlesOfParts>
    <vt:vector size="1" baseType="lpstr">
      <vt:lpstr/>
    </vt:vector>
  </TitlesOfParts>
  <Manager>ויסגלס - אלמגור, עורכי דין</Manager>
  <Company>שרון כהנא:7645025</Company>
  <LinksUpToDate>false</LinksUpToDate>
  <CharactersWithSpaces>177604</CharactersWithSpaces>
  <SharedDoc>false</SharedDoc>
  <HLinks>
    <vt:vector size="108" baseType="variant">
      <vt:variant>
        <vt:i4>1966146</vt:i4>
      </vt:variant>
      <vt:variant>
        <vt:i4>51</vt:i4>
      </vt:variant>
      <vt:variant>
        <vt:i4>0</vt:i4>
      </vt:variant>
      <vt:variant>
        <vt:i4>5</vt:i4>
      </vt:variant>
      <vt:variant>
        <vt:lpwstr>http://hozrim.mof.gov.il/doc/hashkal/horaot.nsf/linkredirect?openform&amp;47</vt:lpwstr>
      </vt:variant>
      <vt:variant>
        <vt:lpwstr/>
      </vt:variant>
      <vt:variant>
        <vt:i4>2950620</vt:i4>
      </vt:variant>
      <vt:variant>
        <vt:i4>47</vt:i4>
      </vt:variant>
      <vt:variant>
        <vt:i4>0</vt:i4>
      </vt:variant>
      <vt:variant>
        <vt:i4>5</vt:i4>
      </vt:variant>
      <vt:variant>
        <vt:lpwstr>http://hozrim.mof.gov.il/doc/hashkal/horaot.nsf/ByNum/ט.7.4.6.6</vt:lpwstr>
      </vt:variant>
      <vt:variant>
        <vt:lpwstr/>
      </vt:variant>
      <vt:variant>
        <vt:i4>3145762</vt:i4>
      </vt:variant>
      <vt:variant>
        <vt:i4>45</vt:i4>
      </vt:variant>
      <vt:variant>
        <vt:i4>0</vt:i4>
      </vt:variant>
      <vt:variant>
        <vt:i4>5</vt:i4>
      </vt:variant>
      <vt:variant>
        <vt:lpwstr>http://www.justice.gov.il/Units/Reshomot/publications/Pages/BookOfLaws.aspx</vt:lpwstr>
      </vt:variant>
      <vt:variant>
        <vt:lpwstr/>
      </vt:variant>
      <vt:variant>
        <vt:i4>5832721</vt:i4>
      </vt:variant>
      <vt:variant>
        <vt:i4>42</vt:i4>
      </vt:variant>
      <vt:variant>
        <vt:i4>0</vt:i4>
      </vt:variant>
      <vt:variant>
        <vt:i4>5</vt:i4>
      </vt:variant>
      <vt:variant>
        <vt:lpwstr>http://www.btl.gov.il/laws/btlLaws.aspx?lawid=346329</vt:lpwstr>
      </vt:variant>
      <vt:variant>
        <vt:lpwstr/>
      </vt:variant>
      <vt:variant>
        <vt:i4>2950620</vt:i4>
      </vt:variant>
      <vt:variant>
        <vt:i4>39</vt:i4>
      </vt:variant>
      <vt:variant>
        <vt:i4>0</vt:i4>
      </vt:variant>
      <vt:variant>
        <vt:i4>5</vt:i4>
      </vt:variant>
      <vt:variant>
        <vt:lpwstr>http://hozrim.mof.gov.il/doc/hashkal/horaot.nsf/ByNum/ט.7.4.6.1</vt:lpwstr>
      </vt:variant>
      <vt:variant>
        <vt:lpwstr/>
      </vt:variant>
      <vt:variant>
        <vt:i4>1966146</vt:i4>
      </vt:variant>
      <vt:variant>
        <vt:i4>36</vt:i4>
      </vt:variant>
      <vt:variant>
        <vt:i4>0</vt:i4>
      </vt:variant>
      <vt:variant>
        <vt:i4>5</vt:i4>
      </vt:variant>
      <vt:variant>
        <vt:lpwstr>http://hozrim.mof.gov.il/doc/hashkal/horaot.nsf/linkredirect?openform&amp;47</vt:lpwstr>
      </vt:variant>
      <vt:variant>
        <vt:lpwstr/>
      </vt:variant>
      <vt:variant>
        <vt:i4>262169</vt:i4>
      </vt:variant>
      <vt:variant>
        <vt:i4>33</vt:i4>
      </vt:variant>
      <vt:variant>
        <vt:i4>0</vt:i4>
      </vt:variant>
      <vt:variant>
        <vt:i4>5</vt:i4>
      </vt:variant>
      <vt:variant>
        <vt:lpwstr>http://hozrim.mof.gov.il/doc/hashkal/horaot.nsf/ByNum/7.12.5</vt:lpwstr>
      </vt:variant>
      <vt:variant>
        <vt:lpwstr/>
      </vt:variant>
      <vt:variant>
        <vt:i4>131097</vt:i4>
      </vt:variant>
      <vt:variant>
        <vt:i4>30</vt:i4>
      </vt:variant>
      <vt:variant>
        <vt:i4>0</vt:i4>
      </vt:variant>
      <vt:variant>
        <vt:i4>5</vt:i4>
      </vt:variant>
      <vt:variant>
        <vt:lpwstr>http://hozrim.mof.gov.il/doc/hashkal/horaot.nsf/ByNum/7.12.3</vt:lpwstr>
      </vt:variant>
      <vt:variant>
        <vt:lpwstr/>
      </vt:variant>
      <vt:variant>
        <vt:i4>196633</vt:i4>
      </vt:variant>
      <vt:variant>
        <vt:i4>27</vt:i4>
      </vt:variant>
      <vt:variant>
        <vt:i4>0</vt:i4>
      </vt:variant>
      <vt:variant>
        <vt:i4>5</vt:i4>
      </vt:variant>
      <vt:variant>
        <vt:lpwstr>http://hozrim.mof.gov.il/doc/hashkal/horaot.nsf/ByNum/7.12.2</vt:lpwstr>
      </vt:variant>
      <vt:variant>
        <vt:lpwstr/>
      </vt:variant>
      <vt:variant>
        <vt:i4>1507359</vt:i4>
      </vt:variant>
      <vt:variant>
        <vt:i4>24</vt:i4>
      </vt:variant>
      <vt:variant>
        <vt:i4>0</vt:i4>
      </vt:variant>
      <vt:variant>
        <vt:i4>5</vt:i4>
      </vt:variant>
      <vt:variant>
        <vt:lpwstr>http://www.justice.gov.il/MOJHeb/RashamHachvarot</vt:lpwstr>
      </vt:variant>
      <vt:variant>
        <vt:lpwstr/>
      </vt:variant>
      <vt:variant>
        <vt:i4>7340152</vt:i4>
      </vt:variant>
      <vt:variant>
        <vt:i4>21</vt:i4>
      </vt:variant>
      <vt:variant>
        <vt:i4>0</vt:i4>
      </vt:variant>
      <vt:variant>
        <vt:i4>5</vt:i4>
      </vt:variant>
      <vt:variant>
        <vt:lpwstr>http://takam.mof.gov.il/doc/hashkal/horaot.nsf</vt:lpwstr>
      </vt:variant>
      <vt:variant>
        <vt:lpwstr/>
      </vt:variant>
      <vt:variant>
        <vt:i4>2950620</vt:i4>
      </vt:variant>
      <vt:variant>
        <vt:i4>17</vt:i4>
      </vt:variant>
      <vt:variant>
        <vt:i4>0</vt:i4>
      </vt:variant>
      <vt:variant>
        <vt:i4>5</vt:i4>
      </vt:variant>
      <vt:variant>
        <vt:lpwstr>http://hozrim.mof.gov.il/doc/hashkal/horaot.nsf/ByNum/ט.7.4.6.6</vt:lpwstr>
      </vt:variant>
      <vt:variant>
        <vt:lpwstr/>
      </vt:variant>
      <vt:variant>
        <vt:i4>3145762</vt:i4>
      </vt:variant>
      <vt:variant>
        <vt:i4>15</vt:i4>
      </vt:variant>
      <vt:variant>
        <vt:i4>0</vt:i4>
      </vt:variant>
      <vt:variant>
        <vt:i4>5</vt:i4>
      </vt:variant>
      <vt:variant>
        <vt:lpwstr>http://www.justice.gov.il/Units/Reshomot/publications/Pages/BookOfLaws.aspx</vt:lpwstr>
      </vt:variant>
      <vt:variant>
        <vt:lpwstr/>
      </vt:variant>
      <vt:variant>
        <vt:i4>5832721</vt:i4>
      </vt:variant>
      <vt:variant>
        <vt:i4>12</vt:i4>
      </vt:variant>
      <vt:variant>
        <vt:i4>0</vt:i4>
      </vt:variant>
      <vt:variant>
        <vt:i4>5</vt:i4>
      </vt:variant>
      <vt:variant>
        <vt:lpwstr>http://www.btl.gov.il/laws/btlLaws.aspx?lawid=346329</vt:lpwstr>
      </vt:variant>
      <vt:variant>
        <vt:lpwstr/>
      </vt:variant>
      <vt:variant>
        <vt:i4>2950620</vt:i4>
      </vt:variant>
      <vt:variant>
        <vt:i4>9</vt:i4>
      </vt:variant>
      <vt:variant>
        <vt:i4>0</vt:i4>
      </vt:variant>
      <vt:variant>
        <vt:i4>5</vt:i4>
      </vt:variant>
      <vt:variant>
        <vt:lpwstr>http://hozrim.mof.gov.il/doc/hashkal/horaot.nsf/ByNum/ט.7.4.6.1</vt:lpwstr>
      </vt:variant>
      <vt:variant>
        <vt:lpwstr/>
      </vt:variant>
      <vt:variant>
        <vt:i4>1966146</vt:i4>
      </vt:variant>
      <vt:variant>
        <vt:i4>6</vt:i4>
      </vt:variant>
      <vt:variant>
        <vt:i4>0</vt:i4>
      </vt:variant>
      <vt:variant>
        <vt:i4>5</vt:i4>
      </vt:variant>
      <vt:variant>
        <vt:lpwstr>http://hozrim.mof.gov.il/doc/hashkal/horaot.nsf/linkredirect?openform&amp;47</vt:lpwstr>
      </vt:variant>
      <vt:variant>
        <vt:lpwstr/>
      </vt:variant>
      <vt:variant>
        <vt:i4>3801164</vt:i4>
      </vt:variant>
      <vt:variant>
        <vt:i4>3</vt:i4>
      </vt:variant>
      <vt:variant>
        <vt:i4>0</vt:i4>
      </vt:variant>
      <vt:variant>
        <vt:i4>5</vt:i4>
      </vt:variant>
      <vt:variant>
        <vt:lpwstr>http://www.health.gov.il/UnitsOffice/HRS/Construction/Planning_guidance/Pages/default.aspx</vt:lpwstr>
      </vt:variant>
      <vt:variant>
        <vt:lpwstr/>
      </vt:variant>
      <vt:variant>
        <vt:i4>262211</vt:i4>
      </vt:variant>
      <vt:variant>
        <vt:i4>0</vt:i4>
      </vt:variant>
      <vt:variant>
        <vt:i4>0</vt:i4>
      </vt:variant>
      <vt:variant>
        <vt:i4>5</vt:i4>
      </vt:variant>
      <vt:variant>
        <vt:lpwstr>http://www.online.mod.gov.il/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7949/279</dc:subject>
  <dc:creator>G235082-V1</dc:creator>
  <cp:keywords/>
  <dc:description/>
  <cp:lastModifiedBy>eti</cp:lastModifiedBy>
  <cp:revision>2</cp:revision>
  <cp:lastPrinted>2025-01-13T09:38:00Z</cp:lastPrinted>
  <dcterms:created xsi:type="dcterms:W3CDTF">2025-02-16T07:14:00Z</dcterms:created>
  <dcterms:modified xsi:type="dcterms:W3CDTF">2025-02-16T07:14:00Z</dcterms:modified>
</cp:coreProperties>
</file>